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A00078" w:rsidRDefault="00A00078" w:rsidP="00A00078">
      <w:pPr>
        <w:pStyle w:val="ad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A00078" w:rsidRDefault="00A00078" w:rsidP="00A00078">
      <w:pPr>
        <w:pStyle w:val="ad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ИC/м-21(о)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</w:p>
    <w:p w:rsidR="00A00078" w:rsidRDefault="009533E2" w:rsidP="00A00078">
      <w:pPr>
        <w:pStyle w:val="ad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Практическая</w:t>
      </w:r>
      <w:r w:rsidR="00A00078">
        <w:rPr>
          <w:color w:val="000000"/>
          <w:sz w:val="27"/>
          <w:szCs w:val="27"/>
        </w:rPr>
        <w:t xml:space="preserve"> работа №</w:t>
      </w:r>
      <w:r>
        <w:rPr>
          <w:color w:val="000000"/>
          <w:sz w:val="27"/>
          <w:szCs w:val="27"/>
        </w:rPr>
        <w:t>2</w:t>
      </w:r>
    </w:p>
    <w:p w:rsidR="00A00078" w:rsidRDefault="00A00078" w:rsidP="00A00078">
      <w:pPr>
        <w:pStyle w:val="ad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="0019740D">
        <w:rPr>
          <w:color w:val="000000"/>
          <w:sz w:val="27"/>
          <w:szCs w:val="27"/>
        </w:rPr>
        <w:t>СИСТЕМНАЯ ИНЖЕНЕРИЯ</w:t>
      </w:r>
      <w:r>
        <w:rPr>
          <w:color w:val="000000"/>
          <w:sz w:val="27"/>
          <w:szCs w:val="27"/>
        </w:rPr>
        <w:t>»</w:t>
      </w:r>
    </w:p>
    <w:p w:rsidR="00A00078" w:rsidRDefault="00A00078" w:rsidP="009533E2">
      <w:pPr>
        <w:pStyle w:val="ad"/>
        <w:spacing w:before="0" w:beforeAutospacing="0" w:after="0" w:afterAutospacing="0" w:line="360" w:lineRule="auto"/>
        <w:rPr>
          <w:rFonts w:eastAsia="Calibri"/>
          <w:sz w:val="32"/>
          <w:szCs w:val="32"/>
        </w:rPr>
      </w:pP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</w:p>
    <w:p w:rsidR="00A00078" w:rsidRDefault="00A00078" w:rsidP="00A00078">
      <w:pPr>
        <w:pStyle w:val="ad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A00078" w:rsidRDefault="00A00078" w:rsidP="00A00078">
      <w:pPr>
        <w:pStyle w:val="ad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A00078" w:rsidRDefault="00A00078" w:rsidP="00A00078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A00078" w:rsidRDefault="00A00078" w:rsidP="00A00078">
      <w:pPr>
        <w:pStyle w:val="ad"/>
        <w:rPr>
          <w:color w:val="000000"/>
          <w:sz w:val="27"/>
          <w:szCs w:val="27"/>
        </w:rPr>
      </w:pPr>
    </w:p>
    <w:p w:rsidR="00A00078" w:rsidRDefault="00A00078" w:rsidP="00A00078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 Доронина</w:t>
      </w:r>
      <w:r>
        <w:rPr>
          <w:rFonts w:cs="Times New Roman"/>
          <w:szCs w:val="28"/>
        </w:rPr>
        <w:t>__________</w:t>
      </w:r>
    </w:p>
    <w:p w:rsidR="00A00078" w:rsidRDefault="00A00078" w:rsidP="00A00078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</w:p>
    <w:p w:rsidR="009533E2" w:rsidRDefault="009533E2" w:rsidP="00A00078">
      <w:pPr>
        <w:pStyle w:val="ad"/>
        <w:jc w:val="center"/>
        <w:rPr>
          <w:color w:val="000000"/>
          <w:sz w:val="27"/>
          <w:szCs w:val="27"/>
        </w:rPr>
      </w:pPr>
    </w:p>
    <w:p w:rsidR="009533E2" w:rsidRDefault="009533E2" w:rsidP="00A00078">
      <w:pPr>
        <w:pStyle w:val="ad"/>
        <w:jc w:val="center"/>
        <w:rPr>
          <w:color w:val="000000"/>
          <w:sz w:val="27"/>
          <w:szCs w:val="27"/>
        </w:rPr>
      </w:pPr>
      <w:bookmarkStart w:id="0" w:name="_GoBack"/>
      <w:bookmarkEnd w:id="0"/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2017</w:t>
      </w:r>
    </w:p>
    <w:p w:rsidR="002D6D24" w:rsidRPr="00A00078" w:rsidRDefault="00866ABD">
      <w:pPr>
        <w:ind w:firstLine="567"/>
        <w:rPr>
          <w:rFonts w:ascii="Times New Roman" w:hAnsi="Times New Roman" w:cs="Times New Roman"/>
          <w:b/>
          <w:sz w:val="28"/>
        </w:rPr>
      </w:pPr>
      <w:r w:rsidRPr="00A00078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2D6D24" w:rsidRDefault="00866ABD">
      <w:pPr>
        <w:pStyle w:val="ab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практические навыки формализации в задачах системной инженерии;</w:t>
      </w:r>
    </w:p>
    <w:p w:rsidR="002D6D24" w:rsidRDefault="00866ABD">
      <w:pPr>
        <w:pStyle w:val="ab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практические навыки в проведении анализа и формализации;</w:t>
      </w:r>
    </w:p>
    <w:p w:rsidR="002D6D24" w:rsidRDefault="00866ABD">
      <w:pPr>
        <w:pStyle w:val="ab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цели ИС (корпоративной ИС).</w:t>
      </w:r>
    </w:p>
    <w:p w:rsidR="002D6D24" w:rsidRDefault="002D6D24">
      <w:pPr>
        <w:ind w:firstLine="567"/>
        <w:rPr>
          <w:rFonts w:ascii="Times New Roman" w:hAnsi="Times New Roman" w:cs="Times New Roman"/>
          <w:sz w:val="28"/>
        </w:rPr>
      </w:pPr>
    </w:p>
    <w:p w:rsidR="002D6D24" w:rsidRPr="00A00078" w:rsidRDefault="00866ABD">
      <w:pPr>
        <w:ind w:firstLine="567"/>
        <w:rPr>
          <w:rFonts w:ascii="Times New Roman" w:hAnsi="Times New Roman" w:cs="Times New Roman"/>
          <w:b/>
          <w:sz w:val="28"/>
        </w:rPr>
      </w:pPr>
      <w:r w:rsidRPr="00A00078">
        <w:rPr>
          <w:rFonts w:ascii="Times New Roman" w:hAnsi="Times New Roman" w:cs="Times New Roman"/>
          <w:b/>
          <w:sz w:val="28"/>
        </w:rPr>
        <w:t>Постановка задачи</w:t>
      </w:r>
    </w:p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Привести формальное описание системы в целом. Предложить функцию цели для проектирования системы, сделать выводы.</w:t>
      </w:r>
    </w:p>
    <w:p w:rsidR="002D6D24" w:rsidRDefault="002D6D24">
      <w:pPr>
        <w:ind w:firstLine="567"/>
        <w:rPr>
          <w:rFonts w:ascii="Times New Roman" w:hAnsi="Times New Roman" w:cs="Times New Roman"/>
          <w:sz w:val="28"/>
        </w:rPr>
      </w:pPr>
    </w:p>
    <w:p w:rsidR="002D6D24" w:rsidRPr="00A00078" w:rsidRDefault="00866ABD" w:rsidP="00C934D5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A00078">
        <w:rPr>
          <w:rFonts w:ascii="Times New Roman" w:hAnsi="Times New Roman" w:cs="Times New Roman"/>
          <w:b/>
          <w:sz w:val="28"/>
        </w:rPr>
        <w:t>Ход работы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требований.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функций, которые должна выполнять разрабатываемая информационная система.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описания системы, определяется множество функций ИС. Глобальная функция: Ф – получение эффективного состава партий и расписаний для формирования комплектов для их выпуска с заданной периодичностью.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Поддерживающие и обеспечивающие функции: 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Ф1 – построение эффективного состава партий;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Ф2 – построение эффективного расписания для зафиксированного состава партий;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Ф3 – построение составов комплектов при условии периодичности их выпуска;</w:t>
      </w:r>
    </w:p>
    <w:p w:rsidR="002D6D24" w:rsidRPr="00C934D5" w:rsidRDefault="00866AB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наиболее приоритетные функции, требующие разработки в первую очередь;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Ф1, Ф2 и Ф3 , так как реализация этих методов накладывает ограничения на остальные функции системы.</w:t>
      </w:r>
    </w:p>
    <w:p w:rsidR="002D6D24" w:rsidRDefault="00866ABD" w:rsidP="00C934D5">
      <w:pPr>
        <w:ind w:firstLine="567"/>
        <w:jc w:val="both"/>
      </w:pPr>
      <w:r>
        <w:rPr>
          <w:rFonts w:ascii="Times New Roman" w:hAnsi="Times New Roman" w:cs="Times New Roman"/>
          <w:sz w:val="28"/>
        </w:rPr>
        <w:t>Выполним соотнесение вышеописанных функций и требований к системе, описанные в практической работе №1 таблице 1:</w:t>
      </w:r>
    </w:p>
    <w:p w:rsidR="002D6D24" w:rsidRPr="00C934D5" w:rsidRDefault="009533E2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Ф1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</m:e>
        </m:d>
      </m:oMath>
      <w:r w:rsidR="00866ABD" w:rsidRPr="00C934D5">
        <w:rPr>
          <w:rFonts w:ascii="Times New Roman" w:hAnsi="Times New Roman" w:cs="Times New Roman"/>
          <w:sz w:val="28"/>
          <w:szCs w:val="28"/>
        </w:rPr>
        <w:t>,</w:t>
      </w:r>
      <w:r w:rsidR="00866ABD" w:rsidRPr="00C934D5">
        <w:rPr>
          <w:rFonts w:ascii="Times New Roman" w:hAnsi="Times New Roman" w:cs="Times New Roman"/>
          <w:sz w:val="28"/>
          <w:szCs w:val="28"/>
        </w:rPr>
        <w:tab/>
        <w:t>(2)</w:t>
      </w:r>
    </w:p>
    <w:p w:rsidR="002D6D24" w:rsidRDefault="00C934D5" w:rsidP="00C934D5">
      <w:pPr>
        <w:tabs>
          <w:tab w:val="left" w:pos="567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</w:r>
      <w:r w:rsidR="00866ABD">
        <w:rPr>
          <w:rFonts w:ascii="Times New Roman" w:hAnsi="Times New Roman" w:cs="Times New Roman"/>
          <w:sz w:val="28"/>
        </w:rPr>
        <w:t>T</w:t>
      </w:r>
      <w:r w:rsidR="00866ABD" w:rsidRPr="00C934D5">
        <w:rPr>
          <w:rFonts w:ascii="Times New Roman" w:hAnsi="Times New Roman" w:cs="Times New Roman"/>
          <w:sz w:val="28"/>
          <w:vertAlign w:val="superscript"/>
        </w:rPr>
        <w:t>Ф1</w:t>
      </w:r>
      <w:r w:rsidR="00866ABD">
        <w:rPr>
          <w:rFonts w:ascii="Times New Roman" w:hAnsi="Times New Roman" w:cs="Times New Roman"/>
          <w:sz w:val="28"/>
        </w:rPr>
        <w:t xml:space="preserve"> – требования класса Ф1;</w:t>
      </w:r>
    </w:p>
    <w:p w:rsidR="002D6D24" w:rsidRDefault="00866ABD" w:rsidP="00C934D5">
      <w:pPr>
        <w:ind w:firstLine="567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Ф1</w:t>
      </w:r>
      <w:r>
        <w:rPr>
          <w:rFonts w:ascii="Times New Roman" w:hAnsi="Times New Roman" w:cs="Times New Roman"/>
          <w:sz w:val="28"/>
        </w:rPr>
        <w:t xml:space="preserve"> – эффективный метод формирования составов партий;</w:t>
      </w:r>
    </w:p>
    <w:p w:rsidR="002D6D24" w:rsidRDefault="00866ABD" w:rsidP="00C934D5">
      <w:pPr>
        <w:ind w:firstLine="567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Ф1</w:t>
      </w:r>
      <w:r>
        <w:rPr>
          <w:rFonts w:ascii="Times New Roman" w:hAnsi="Times New Roman" w:cs="Times New Roman"/>
          <w:sz w:val="28"/>
        </w:rPr>
        <w:t xml:space="preserve"> – скорость формирования решений выбранным алгоритмом.</w:t>
      </w:r>
    </w:p>
    <w:p w:rsidR="002D6D24" w:rsidRDefault="00866ABD" w:rsidP="00C934D5">
      <w:pPr>
        <w:ind w:firstLine="567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Symbol" w:eastAsia="Symbol" w:hAnsi="Symbol" w:cs="Symbol"/>
          <w:sz w:val="28"/>
          <w:vertAlign w:val="subscript"/>
        </w:rPr>
        <w:t></w:t>
      </w:r>
      <w:r w:rsidRPr="00C934D5">
        <w:rPr>
          <w:rFonts w:ascii="Times New Roman" w:hAnsi="Times New Roman" w:cs="Times New Roman"/>
          <w:sz w:val="28"/>
          <w:vertAlign w:val="superscript"/>
        </w:rPr>
        <w:t>Ф1</w:t>
      </w:r>
      <w:r>
        <w:rPr>
          <w:rFonts w:ascii="Times New Roman" w:hAnsi="Times New Roman" w:cs="Times New Roman"/>
          <w:sz w:val="28"/>
        </w:rPr>
        <w:t xml:space="preserve"> – получение эффективного решения выбранным методом.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3 описывает требования к функции Ф2:</w:t>
      </w:r>
    </w:p>
    <w:p w:rsidR="002D6D24" w:rsidRPr="00C934D5" w:rsidRDefault="009533E2">
      <w:pPr>
        <w:jc w:val="center"/>
        <w:rPr>
          <w:rFonts w:ascii="Cambria Math" w:hAnsi="Cambria Math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Ф2</m:t>
                </m:r>
              </m:sup>
            </m:sSubSup>
          </m:e>
        </m:d>
      </m:oMath>
      <w:r w:rsidR="00866ABD" w:rsidRPr="00C934D5">
        <w:rPr>
          <w:rFonts w:ascii="Cambria Math" w:hAnsi="Cambria Math" w:cs="Times New Roman"/>
          <w:sz w:val="28"/>
          <w:szCs w:val="28"/>
        </w:rPr>
        <w:t>,</w:t>
      </w:r>
      <w:r w:rsidR="00866ABD" w:rsidRPr="00C934D5">
        <w:rPr>
          <w:rFonts w:ascii="Cambria Math" w:hAnsi="Cambria Math" w:cs="Times New Roman"/>
          <w:sz w:val="28"/>
          <w:szCs w:val="28"/>
        </w:rPr>
        <w:tab/>
        <w:t>(3)</w:t>
      </w:r>
    </w:p>
    <w:p w:rsidR="002D6D24" w:rsidRDefault="00C934D5" w:rsidP="00C934D5">
      <w:pPr>
        <w:tabs>
          <w:tab w:val="left" w:pos="567"/>
        </w:tabs>
      </w:pPr>
      <w:r>
        <w:rPr>
          <w:rFonts w:ascii="Times New Roman" w:hAnsi="Times New Roman" w:cs="Times New Roman"/>
          <w:sz w:val="28"/>
        </w:rPr>
        <w:t>г</w:t>
      </w:r>
      <w:r w:rsidR="00866ABD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ab/>
      </w:r>
      <w:r w:rsidR="00866ABD">
        <w:rPr>
          <w:rFonts w:ascii="Times New Roman" w:hAnsi="Times New Roman" w:cs="Times New Roman"/>
          <w:sz w:val="28"/>
        </w:rPr>
        <w:t>T</w:t>
      </w:r>
      <w:r w:rsidR="00866ABD" w:rsidRPr="00C934D5">
        <w:rPr>
          <w:rFonts w:ascii="Times New Roman" w:hAnsi="Times New Roman" w:cs="Times New Roman"/>
          <w:sz w:val="28"/>
          <w:vertAlign w:val="superscript"/>
        </w:rPr>
        <w:t>Ф2</w:t>
      </w:r>
      <w:r w:rsidR="00866ABD">
        <w:rPr>
          <w:rFonts w:ascii="Times New Roman" w:hAnsi="Times New Roman" w:cs="Times New Roman"/>
          <w:sz w:val="28"/>
        </w:rPr>
        <w:t xml:space="preserve"> – требования класса Ф2;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Ф2</w:t>
      </w:r>
      <w:r>
        <w:rPr>
          <w:rFonts w:ascii="Times New Roman" w:hAnsi="Times New Roman" w:cs="Times New Roman"/>
          <w:sz w:val="28"/>
        </w:rPr>
        <w:t xml:space="preserve"> – эффективный алгоритм формирования расписаний;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Ф2</w:t>
      </w:r>
      <w:r>
        <w:rPr>
          <w:rFonts w:ascii="Times New Roman" w:hAnsi="Times New Roman" w:cs="Times New Roman"/>
          <w:sz w:val="28"/>
        </w:rPr>
        <w:t xml:space="preserve"> – </w:t>
      </w:r>
      <w:bookmarkStart w:id="1" w:name="__DdeLink__293_4151823013"/>
      <w:r>
        <w:rPr>
          <w:rFonts w:ascii="Times New Roman" w:hAnsi="Times New Roman" w:cs="Times New Roman"/>
          <w:sz w:val="28"/>
        </w:rPr>
        <w:t>получение наилучшего решения за минимальное время</w:t>
      </w:r>
      <w:bookmarkEnd w:id="1"/>
      <w:r>
        <w:rPr>
          <w:rFonts w:ascii="Times New Roman" w:hAnsi="Times New Roman" w:cs="Times New Roman"/>
          <w:sz w:val="28"/>
        </w:rPr>
        <w:t>.</w:t>
      </w:r>
    </w:p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4 описывает требования к функции Ф3:</w:t>
      </w:r>
    </w:p>
    <w:p w:rsidR="002D6D24" w:rsidRPr="00C934D5" w:rsidRDefault="009533E2" w:rsidP="00C934D5">
      <w:pPr>
        <w:jc w:val="center"/>
        <w:rPr>
          <w:rFonts w:ascii="Cambria Math" w:hAnsi="Cambria Math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Ф3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Ф3</m:t>
                </m:r>
              </m:sup>
            </m:sSubSup>
          </m:e>
        </m:d>
      </m:oMath>
      <w:r w:rsidR="00866ABD" w:rsidRPr="00C934D5">
        <w:rPr>
          <w:rFonts w:ascii="Cambria Math" w:hAnsi="Cambria Math" w:cs="Times New Roman"/>
          <w:sz w:val="28"/>
          <w:szCs w:val="28"/>
        </w:rPr>
        <w:t>,</w:t>
      </w:r>
      <w:r w:rsidR="00866ABD" w:rsidRPr="00C934D5">
        <w:rPr>
          <w:rFonts w:ascii="Cambria Math" w:hAnsi="Cambria Math" w:cs="Times New Roman"/>
          <w:sz w:val="28"/>
          <w:szCs w:val="28"/>
        </w:rPr>
        <w:tab/>
        <w:t>(4)</w:t>
      </w:r>
    </w:p>
    <w:p w:rsidR="002D6D24" w:rsidRDefault="00866ABD">
      <w:r>
        <w:rPr>
          <w:rFonts w:ascii="Times New Roman" w:hAnsi="Times New Roman" w:cs="Times New Roman"/>
          <w:sz w:val="28"/>
        </w:rPr>
        <w:t>где   T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требования класса Ф3;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эффективный метод формирования составов комплектов;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получение наилучшего решения за минимальное время.</w:t>
      </w:r>
    </w:p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Обобщенное описание системы сжатия банковских данных можно выполнить с помощью формулы 5:</w:t>
      </w:r>
    </w:p>
    <w:p w:rsidR="002D6D24" w:rsidRPr="00C934D5" w:rsidRDefault="00866AB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 w:rsidRPr="00C934D5">
        <w:rPr>
          <w:rFonts w:ascii="Times New Roman" w:hAnsi="Times New Roman" w:cs="Times New Roman"/>
          <w:sz w:val="28"/>
          <w:szCs w:val="28"/>
        </w:rPr>
        <w:t xml:space="preserve">, </w:t>
      </w:r>
      <w:r w:rsidRPr="00C934D5">
        <w:rPr>
          <w:rFonts w:ascii="Times New Roman" w:hAnsi="Times New Roman" w:cs="Times New Roman"/>
          <w:sz w:val="28"/>
          <w:szCs w:val="28"/>
        </w:rPr>
        <w:tab/>
        <w:t>(5)</w:t>
      </w:r>
    </w:p>
    <w:p w:rsidR="002D6D24" w:rsidRPr="00C053F4" w:rsidRDefault="00C053F4" w:rsidP="00C053F4">
      <w:pPr>
        <w:tabs>
          <w:tab w:val="left" w:pos="56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</w:r>
      <w:r w:rsidR="00866ABD" w:rsidRPr="00C053F4">
        <w:rPr>
          <w:rFonts w:ascii="Times New Roman" w:hAnsi="Times New Roman" w:cs="Times New Roman"/>
          <w:sz w:val="28"/>
        </w:rPr>
        <w:t xml:space="preserve">X – входные данные системы,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Y – выходные данные системы,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Z – ограничения,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F – функции системы,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T – требования к системе,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A – Алгоритмы формирования расписаний, составов партий и комплектов.</w:t>
      </w:r>
    </w:p>
    <w:p w:rsidR="002D6D24" w:rsidRPr="00C053F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lastRenderedPageBreak/>
        <w:t>Формула 6 описывает формализацию двухуровневой системы формирования комплектов при ограничениях на директивные сроки выпуска:</w:t>
      </w:r>
    </w:p>
    <w:p w:rsidR="002D6D24" w:rsidRPr="00C053F4" w:rsidRDefault="002D6D2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53F4" w:rsidRPr="00C053F4" w:rsidRDefault="00C053F4" w:rsidP="00C05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hAnsi="Times New Roman" w:cs="Times New Roman"/>
          <w:sz w:val="28"/>
          <w:szCs w:val="28"/>
        </w:rPr>
        <w:t>1) первые уровень:</w:t>
      </w:r>
    </w:p>
    <w:p w:rsidR="00C053F4" w:rsidRPr="00C934D5" w:rsidRDefault="00A00078" w:rsidP="00C934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34D5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val="en-US" w:eastAsia="ru-RU"/>
        </w:rPr>
        <w:object w:dxaOrig="30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6.5pt" o:ole="" filled="t">
            <v:fill color2="black"/>
            <v:imagedata r:id="rId5" o:title=""/>
          </v:shape>
          <o:OLEObject Type="Embed" ProgID="Equation.3" ShapeID="_x0000_i1025" DrawAspect="Content" ObjectID="_1576051202" r:id="rId6"/>
        </w:object>
      </w:r>
      <w:r w:rsidR="00C934D5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934D5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053F4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(6)</w:t>
      </w:r>
    </w:p>
    <w:p w:rsidR="00C053F4" w:rsidRPr="00C053F4" w:rsidRDefault="00C053F4" w:rsidP="00C05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hAnsi="Times New Roman" w:cs="Times New Roman"/>
          <w:sz w:val="28"/>
          <w:szCs w:val="28"/>
        </w:rPr>
        <w:t>2) второй уровень:</w:t>
      </w:r>
    </w:p>
    <w:p w:rsidR="002D6D24" w:rsidRPr="00C934D5" w:rsidRDefault="00C053F4" w:rsidP="00C934D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053F4">
        <w:rPr>
          <w:rFonts w:ascii="Times New Roman" w:hAnsi="Times New Roman" w:cs="Times New Roman"/>
          <w:position w:val="-10"/>
          <w:sz w:val="28"/>
          <w:szCs w:val="28"/>
        </w:rPr>
        <w:object w:dxaOrig="3040" w:dyaOrig="340">
          <v:shape id="_x0000_i1026" type="#_x0000_t75" style="width:148.5pt;height:16.5pt" o:ole="" filled="t">
            <v:fill color2="black"/>
            <v:imagedata r:id="rId7" o:title=""/>
          </v:shape>
          <o:OLEObject Type="Embed" ProgID="Equation.3" ShapeID="_x0000_i1026" DrawAspect="Content" ObjectID="_1576051203" r:id="rId8"/>
        </w:object>
      </w:r>
      <w:r w:rsidR="00C934D5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934D5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(7)</w:t>
      </w:r>
    </w:p>
    <w:p w:rsidR="002D6D24" w:rsidRDefault="00C934D5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00078" w:rsidRPr="00A00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A00078"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</w:t>
      </w:r>
      <w:r w:rsidR="00A00078"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="00A00078"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="00A00078" w:rsidRPr="00A00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– </w:t>
      </w:r>
      <w:r w:rsidR="00A00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сформированное решение по составам партий</w:t>
      </w:r>
    </w:p>
    <w:p w:rsidR="00A00078" w:rsidRPr="00A00078" w:rsidRDefault="00A0007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00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</w:t>
      </w:r>
      <w:r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</w:t>
      </w:r>
      <w:r w:rsidRPr="00A00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сформированное решение по расписанию</w:t>
      </w:r>
    </w:p>
    <w:p w:rsidR="002D6D24" w:rsidRPr="00C053F4" w:rsidRDefault="002D6D2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24" w:rsidRPr="00C053F4" w:rsidRDefault="00866ABD" w:rsidP="00C934D5">
      <w:pPr>
        <w:tabs>
          <w:tab w:val="left" w:pos="567"/>
          <w:tab w:val="left" w:pos="62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Постановку задачи оптимизации можно сформулировать следующим образом: необходимо определить такие алгоритмы формирования составов партий, построения расписаний и формирования комплектов, при которых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получаемый результат является глобальным оптимумом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находится за конечное число шагов.</w:t>
      </w:r>
    </w:p>
    <w:p w:rsidR="002D6D24" w:rsidRPr="00C053F4" w:rsidRDefault="00866ABD">
      <w:pPr>
        <w:tabs>
          <w:tab w:val="left" w:pos="567"/>
          <w:tab w:val="left" w:pos="623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функции цели представлено формулой 7:</w:t>
      </w:r>
    </w:p>
    <w:p w:rsidR="00C053F4" w:rsidRPr="00C053F4" w:rsidRDefault="00C053F4" w:rsidP="00C053F4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C053F4">
        <w:rPr>
          <w:rFonts w:ascii="Times New Roman" w:hAnsi="Times New Roman" w:cs="Times New Roman"/>
          <w:sz w:val="28"/>
        </w:rPr>
        <w:t>первый  уровень</w:t>
      </w:r>
      <w:proofErr w:type="gramEnd"/>
      <w:r w:rsidRPr="00C053F4">
        <w:rPr>
          <w:rFonts w:ascii="Times New Roman" w:hAnsi="Times New Roman" w:cs="Times New Roman"/>
          <w:sz w:val="28"/>
        </w:rPr>
        <w:t xml:space="preserve">: </w:t>
      </w:r>
      <w:r w:rsidRPr="00C053F4">
        <w:rPr>
          <w:rFonts w:ascii="Times New Roman" w:hAnsi="Times New Roman" w:cs="Times New Roman"/>
          <w:position w:val="-10"/>
          <w:sz w:val="28"/>
        </w:rPr>
        <w:object w:dxaOrig="660" w:dyaOrig="340">
          <v:shape id="_x0000_i1027" type="#_x0000_t75" style="width:33.75pt;height:16.5pt" o:ole="">
            <v:imagedata r:id="rId9" o:title=""/>
          </v:shape>
          <o:OLEObject Type="Embed" ProgID="Equation.3" ShapeID="_x0000_i1027" DrawAspect="Content" ObjectID="_1576051204" r:id="rId10"/>
        </w:object>
      </w:r>
      <w:r w:rsidRPr="00C053F4">
        <w:rPr>
          <w:rFonts w:ascii="Times New Roman" w:hAnsi="Times New Roman" w:cs="Times New Roman"/>
          <w:sz w:val="28"/>
        </w:rPr>
        <w:t xml:space="preserve">, где </w:t>
      </w:r>
      <w:r w:rsidRPr="00C053F4">
        <w:rPr>
          <w:rFonts w:ascii="Times New Roman" w:hAnsi="Times New Roman" w:cs="Times New Roman"/>
          <w:position w:val="-34"/>
          <w:sz w:val="28"/>
        </w:rPr>
        <w:object w:dxaOrig="1620" w:dyaOrig="820">
          <v:shape id="_x0000_i1028" type="#_x0000_t75" style="width:81pt;height:41.25pt" o:ole="">
            <v:imagedata r:id="rId11" o:title=""/>
          </v:shape>
          <o:OLEObject Type="Embed" ProgID="Equation.3" ShapeID="_x0000_i1028" DrawAspect="Content" ObjectID="_1576051205" r:id="rId12"/>
        </w:object>
      </w:r>
      <w:r w:rsidRPr="00C053F4">
        <w:rPr>
          <w:rFonts w:ascii="Times New Roman" w:hAnsi="Times New Roman" w:cs="Times New Roman"/>
          <w:sz w:val="28"/>
        </w:rPr>
        <w:t xml:space="preserve">, а значения параметра </w:t>
      </w:r>
      <w:r w:rsidRPr="00C053F4">
        <w:rPr>
          <w:rFonts w:ascii="Times New Roman" w:hAnsi="Times New Roman" w:cs="Times New Roman"/>
          <w:position w:val="-16"/>
          <w:sz w:val="28"/>
        </w:rPr>
        <w:object w:dxaOrig="540" w:dyaOrig="420">
          <v:shape id="_x0000_i1029" type="#_x0000_t75" style="width:27pt;height:21pt" o:ole="">
            <v:imagedata r:id="rId13" o:title=""/>
          </v:shape>
          <o:OLEObject Type="Embed" ProgID="Equation.3" ShapeID="_x0000_i1029" DrawAspect="Content" ObjectID="_1576051206" r:id="rId14"/>
        </w:object>
      </w:r>
      <w:r w:rsidRPr="00C053F4">
        <w:rPr>
          <w:rFonts w:ascii="Times New Roman" w:hAnsi="Times New Roman" w:cs="Times New Roman"/>
          <w:sz w:val="28"/>
        </w:rPr>
        <w:t xml:space="preserve"> определяются выражением</w:t>
      </w:r>
    </w:p>
    <w:p w:rsidR="00C053F4" w:rsidRPr="00C053F4" w:rsidRDefault="00C934D5" w:rsidP="00C053F4">
      <w:pPr>
        <w:pStyle w:val="ab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C053F4">
        <w:rPr>
          <w:position w:val="-44"/>
          <w:sz w:val="28"/>
        </w:rPr>
        <w:object w:dxaOrig="3900" w:dyaOrig="999">
          <v:shape id="_x0000_i1030" type="#_x0000_t75" style="width:194.25pt;height:50.25pt" o:ole="">
            <v:imagedata r:id="rId15" o:title=""/>
          </v:shape>
          <o:OLEObject Type="Embed" ProgID="Equation.3" ShapeID="_x0000_i1030" DrawAspect="Content" ObjectID="_1576051207" r:id="rId16"/>
        </w:object>
      </w:r>
      <w:r w:rsidR="00C053F4" w:rsidRPr="00C053F4">
        <w:rPr>
          <w:sz w:val="28"/>
          <w:lang w:val="en-US"/>
        </w:rPr>
        <w:t>,</w:t>
      </w:r>
    </w:p>
    <w:p w:rsidR="00C053F4" w:rsidRPr="00C053F4" w:rsidRDefault="00C053F4" w:rsidP="00C053F4">
      <w:pPr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второй уровень</w:t>
      </w:r>
      <w:proofErr w:type="gramStart"/>
      <w:r w:rsidRPr="00C053F4">
        <w:rPr>
          <w:rFonts w:ascii="Times New Roman" w:hAnsi="Times New Roman" w:cs="Times New Roman"/>
          <w:sz w:val="28"/>
        </w:rPr>
        <w:t xml:space="preserve">: </w:t>
      </w:r>
      <w:r w:rsidRPr="00C053F4">
        <w:rPr>
          <w:rFonts w:ascii="Times New Roman" w:hAnsi="Times New Roman" w:cs="Times New Roman"/>
          <w:position w:val="-10"/>
          <w:sz w:val="28"/>
        </w:rPr>
        <w:object w:dxaOrig="680" w:dyaOrig="340">
          <v:shape id="_x0000_i1031" type="#_x0000_t75" style="width:33.75pt;height:16.5pt" o:ole="">
            <v:imagedata r:id="rId17" o:title=""/>
          </v:shape>
          <o:OLEObject Type="Embed" ProgID="Equation.3" ShapeID="_x0000_i1031" DrawAspect="Content" ObjectID="_1576051208" r:id="rId18"/>
        </w:object>
      </w:r>
      <w:r w:rsidRPr="00C053F4">
        <w:rPr>
          <w:rFonts w:ascii="Times New Roman" w:hAnsi="Times New Roman" w:cs="Times New Roman"/>
          <w:sz w:val="28"/>
        </w:rPr>
        <w:t>,</w:t>
      </w:r>
      <w:proofErr w:type="gramEnd"/>
      <w:r w:rsidRPr="00C053F4">
        <w:rPr>
          <w:rFonts w:ascii="Times New Roman" w:hAnsi="Times New Roman" w:cs="Times New Roman"/>
          <w:sz w:val="28"/>
        </w:rPr>
        <w:t xml:space="preserve">  где </w:t>
      </w:r>
    </w:p>
    <w:p w:rsidR="00C053F4" w:rsidRPr="00C053F4" w:rsidRDefault="00C053F4" w:rsidP="00C053F4">
      <w:pPr>
        <w:ind w:firstLine="567"/>
        <w:jc w:val="center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position w:val="-72"/>
          <w:sz w:val="28"/>
          <w:lang w:val="en-US"/>
        </w:rPr>
        <w:object w:dxaOrig="4760" w:dyaOrig="1560">
          <v:shape id="_x0000_i1032" type="#_x0000_t75" style="width:237.75pt;height:70.5pt" o:ole="">
            <v:imagedata r:id="rId19" o:title=""/>
          </v:shape>
          <o:OLEObject Type="Embed" ProgID="Equation.3" ShapeID="_x0000_i1032" DrawAspect="Content" ObjectID="_1576051209" r:id="rId20"/>
        </w:object>
      </w:r>
    </w:p>
    <w:p w:rsidR="002D6D24" w:rsidRPr="00C053F4" w:rsidRDefault="00866ABD" w:rsidP="00C934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определить такой алгоритм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формирования составов комплектов партий данных и расписаний, которые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реализацию требований системы с достижением максимальной степени сжатия данных и максимальной скоростью сжатия данных.</w:t>
      </w:r>
    </w:p>
    <w:p w:rsidR="002D6D24" w:rsidRPr="00C053F4" w:rsidRDefault="002D6D24" w:rsidP="00C934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24" w:rsidRPr="00C053F4" w:rsidRDefault="00866ABD" w:rsidP="00C934D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</w:p>
    <w:p w:rsidR="002D6D24" w:rsidRPr="00C053F4" w:rsidRDefault="002D6D24" w:rsidP="00C934D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24" w:rsidRPr="00C053F4" w:rsidRDefault="00866ABD" w:rsidP="00C934D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практической работы было выполнено описание и формализация функций системы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 партий данных при наличии ограничений на формирование комплектов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Описанные функции были сопоставлены с выбранными требованиями к системе, которые были 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описаны в практической работе №1.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в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ыполнена формализация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первостепенных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требований к разрабатываемой системе. Предложено формальное описание системы, а также определена функция цели, которая заключается в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минимизации времен составов комплектов за счет оптимизации расписания и составов партий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6D24" w:rsidRDefault="002D6D24" w:rsidP="00C934D5">
      <w:pPr>
        <w:ind w:firstLine="567"/>
        <w:jc w:val="both"/>
      </w:pPr>
    </w:p>
    <w:sectPr w:rsidR="002D6D2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81AE6"/>
    <w:multiLevelType w:val="multilevel"/>
    <w:tmpl w:val="50E4B13A"/>
    <w:lvl w:ilvl="0">
      <w:start w:val="1"/>
      <w:numFmt w:val="bullet"/>
      <w:lvlText w:val="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1C312E3"/>
    <w:multiLevelType w:val="multilevel"/>
    <w:tmpl w:val="8E664A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3CE19F1"/>
    <w:multiLevelType w:val="hybridMultilevel"/>
    <w:tmpl w:val="6388B15C"/>
    <w:lvl w:ilvl="0" w:tplc="25E2C4B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24"/>
    <w:rsid w:val="0019740D"/>
    <w:rsid w:val="00240346"/>
    <w:rsid w:val="002D6D24"/>
    <w:rsid w:val="00866ABD"/>
    <w:rsid w:val="009533E2"/>
    <w:rsid w:val="00A00078"/>
    <w:rsid w:val="00C053F4"/>
    <w:rsid w:val="00C934D5"/>
    <w:rsid w:val="00E4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BF7FAC-A78E-4F8F-8503-F5A3806B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126F1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5126F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5126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BE73BE"/>
    <w:pPr>
      <w:ind w:left="720"/>
      <w:contextualSpacing/>
    </w:pPr>
  </w:style>
  <w:style w:type="character" w:customStyle="1" w:styleId="ac">
    <w:name w:val="Обычный (веб) Знак"/>
    <w:link w:val="ad"/>
    <w:uiPriority w:val="99"/>
    <w:semiHidden/>
    <w:locked/>
    <w:rsid w:val="00A00078"/>
    <w:rPr>
      <w:rFonts w:ascii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link w:val="ac"/>
    <w:uiPriority w:val="99"/>
    <w:semiHidden/>
    <w:unhideWhenUsed/>
    <w:rsid w:val="00A000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qFormat/>
    <w:rsid w:val="00A00078"/>
    <w:pPr>
      <w:suppressAutoHyphens/>
      <w:spacing w:after="160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dc:description/>
  <cp:lastModifiedBy>Пользователь Windows</cp:lastModifiedBy>
  <cp:revision>11</cp:revision>
  <dcterms:created xsi:type="dcterms:W3CDTF">2017-10-24T05:30:00Z</dcterms:created>
  <dcterms:modified xsi:type="dcterms:W3CDTF">2017-12-29T08:12:00Z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