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02" w:rsidRDefault="00A23802" w:rsidP="00A23802">
      <w:pPr>
        <w:pStyle w:val="1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ОБРАЗОВАНИЯ И НАУКИ РОССИЙСКОЙ ФЕДЕРАЦИИ</w:t>
      </w:r>
    </w:p>
    <w:p w:rsidR="00A23802" w:rsidRDefault="00A23802" w:rsidP="00A23802">
      <w:pPr>
        <w:pStyle w:val="1"/>
        <w:jc w:val="center"/>
      </w:pPr>
      <w:r>
        <w:rPr>
          <w:rStyle w:val="ae"/>
          <w:rFonts w:cs="Times New Roman"/>
          <w:color w:val="000000"/>
          <w:szCs w:val="28"/>
        </w:rPr>
        <w:t>Федеральное автономное бюджетное образовательное учреждение высшего образования</w:t>
      </w:r>
    </w:p>
    <w:p w:rsidR="00A23802" w:rsidRDefault="00A23802" w:rsidP="00A23802">
      <w:pPr>
        <w:pStyle w:val="1"/>
        <w:ind w:firstLine="0"/>
        <w:jc w:val="center"/>
      </w:pPr>
      <w:r>
        <w:rPr>
          <w:rStyle w:val="ae"/>
          <w:rFonts w:cs="Times New Roman"/>
          <w:color w:val="000000"/>
          <w:szCs w:val="28"/>
        </w:rPr>
        <w:t>«</w:t>
      </w:r>
      <w:r>
        <w:rPr>
          <w:rStyle w:val="ae"/>
          <w:rFonts w:cs="Times New Roman"/>
          <w:bCs/>
          <w:color w:val="000000"/>
          <w:szCs w:val="28"/>
        </w:rPr>
        <w:t>Севастопольский государственный университет</w:t>
      </w:r>
      <w:r>
        <w:rPr>
          <w:rStyle w:val="ae"/>
          <w:rFonts w:cs="Times New Roman"/>
          <w:color w:val="000000"/>
          <w:szCs w:val="28"/>
        </w:rPr>
        <w:t>»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кафедра Информационных систем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Лисянский Александр Игоревич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Институт информационных технологий и управления в технических системах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курс 2 группа ИС-м-21-о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09.04.02 Информационные системы и технологии (уровень магистра)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ОТЧЁТ</w:t>
      </w: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о лабораторном практикуме №1</w:t>
      </w: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по дисциплине «ТОМД»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Отметка о зачёте _______________________        _____________</w:t>
      </w:r>
    </w:p>
    <w:p w:rsidR="00A23802" w:rsidRDefault="00A23802" w:rsidP="00A23802">
      <w:pPr>
        <w:pStyle w:val="1"/>
        <w:ind w:firstLine="583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(дата)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85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Руководитель практикума</w:t>
      </w:r>
    </w:p>
    <w:p w:rsidR="00A23802" w:rsidRDefault="00A23802" w:rsidP="00A23802">
      <w:pPr>
        <w:pStyle w:val="1"/>
        <w:ind w:firstLine="850"/>
        <w:jc w:val="both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_____________</w:t>
      </w:r>
      <w:r w:rsidRPr="00355314">
        <w:rPr>
          <w:rFonts w:cs="Times New Roman"/>
          <w:color w:val="000000"/>
          <w:szCs w:val="28"/>
          <w:u w:val="single"/>
        </w:rPr>
        <w:t>ст. пр.</w:t>
      </w:r>
      <w:r>
        <w:rPr>
          <w:rFonts w:cs="Times New Roman"/>
          <w:color w:val="000000"/>
          <w:szCs w:val="28"/>
        </w:rPr>
        <w:t>____________             _____</w:t>
      </w:r>
      <w:r>
        <w:rPr>
          <w:rFonts w:cs="Times New Roman"/>
          <w:color w:val="000000"/>
          <w:szCs w:val="28"/>
          <w:u w:val="single"/>
        </w:rPr>
        <w:t>Строганов В.А.</w:t>
      </w:r>
      <w:r>
        <w:rPr>
          <w:rFonts w:cs="Times New Roman"/>
          <w:color w:val="000000"/>
          <w:szCs w:val="28"/>
        </w:rPr>
        <w:t>________</w:t>
      </w:r>
    </w:p>
    <w:p w:rsidR="00A23802" w:rsidRDefault="00A23802" w:rsidP="00A23802">
      <w:pPr>
        <w:pStyle w:val="1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(должность)             (подпись)     </w: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(инициалы, фамилия)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Севастополь 2017</w:t>
      </w:r>
    </w:p>
    <w:p w:rsidR="000B7935" w:rsidRPr="0077392D" w:rsidRDefault="000B7935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lastRenderedPageBreak/>
        <w:t>Цель работы</w:t>
      </w:r>
    </w:p>
    <w:p w:rsidR="00585638" w:rsidRPr="00170E30" w:rsidRDefault="00585638" w:rsidP="00585638">
      <w:pPr>
        <w:pStyle w:val="a3"/>
        <w:spacing w:after="0" w:line="276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0B7935" w:rsidRPr="0077392D" w:rsidRDefault="0077392D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>Исследование возможности аппроксимации периодических сигналов рядом Фурье по ортогональной системе гармонических функций, синтез сигналов различной формы и исследование влияния числа ортогональных составляющих на погрешности аппроксимации</w:t>
      </w:r>
      <w:r w:rsidR="002A164E" w:rsidRPr="0077392D">
        <w:rPr>
          <w:rFonts w:ascii="Times New Roman" w:hAnsi="Times New Roman" w:cs="Times New Roman"/>
          <w:sz w:val="28"/>
          <w:szCs w:val="28"/>
        </w:rPr>
        <w:t>.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77392D" w:rsidRDefault="0079320E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t>Постановка задачи</w:t>
      </w:r>
    </w:p>
    <w:p w:rsidR="00585638" w:rsidRPr="00170E30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9320E" w:rsidRPr="0077392D" w:rsidRDefault="0079320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2.1. </w:t>
      </w:r>
      <w:r w:rsidR="002A164E" w:rsidRPr="0077392D">
        <w:rPr>
          <w:rFonts w:ascii="Times New Roman" w:hAnsi="Times New Roman" w:cs="Times New Roman"/>
          <w:sz w:val="28"/>
          <w:szCs w:val="28"/>
        </w:rPr>
        <w:t>Рассчитать по формулам значения первых десяти коэффициентов разложения в ряд Фурье по системе тригонометрических функций для следующих сигналов, изображенных на рис. 2.1 —2.4:</w:t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88627" wp14:editId="049F6B2D">
            <wp:extent cx="54197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20A26" wp14:editId="155C59DB">
            <wp:extent cx="53244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77392D" w:rsidRDefault="0079320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2.2. </w:t>
      </w:r>
      <w:r w:rsidR="00585638" w:rsidRPr="0077392D">
        <w:rPr>
          <w:rFonts w:ascii="Times New Roman" w:hAnsi="Times New Roman" w:cs="Times New Roman"/>
          <w:sz w:val="28"/>
          <w:szCs w:val="28"/>
        </w:rPr>
        <w:t>Написать программу на языке пакета MATLAB, позволяющую: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>– отображать рассчитанный спектр амплитуд заданного сигнала;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– определять относительную среднеквадратическую погрешность аппроксимации; </w:t>
      </w:r>
    </w:p>
    <w:p w:rsidR="0079320E" w:rsidRPr="00170E30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7392D">
        <w:rPr>
          <w:rFonts w:ascii="Times New Roman" w:hAnsi="Times New Roman" w:cs="Times New Roman"/>
          <w:sz w:val="28"/>
          <w:szCs w:val="28"/>
        </w:rPr>
        <w:t>– синтезировать заданный сигнал по рассчитанным значениям коэффициентов и отображать как заданный исходный сигнал, так</w:t>
      </w:r>
      <w:r w:rsidRPr="00170E30">
        <w:rPr>
          <w:rFonts w:ascii="Times New Roman" w:hAnsi="Times New Roman" w:cs="Times New Roman"/>
          <w:sz w:val="24"/>
          <w:szCs w:val="24"/>
        </w:rPr>
        <w:t xml:space="preserve"> и синтезированный.</w:t>
      </w:r>
    </w:p>
    <w:p w:rsidR="0079320E" w:rsidRPr="00170E30" w:rsidRDefault="0087206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63F13">
        <w:rPr>
          <w:rFonts w:ascii="Times New Roman" w:hAnsi="Times New Roman" w:cs="Times New Roman"/>
          <w:sz w:val="24"/>
          <w:szCs w:val="24"/>
        </w:rPr>
        <w:t>2.</w:t>
      </w:r>
      <w:r w:rsidRPr="00170E30">
        <w:rPr>
          <w:rFonts w:ascii="Times New Roman" w:hAnsi="Times New Roman" w:cs="Times New Roman"/>
          <w:sz w:val="24"/>
          <w:szCs w:val="24"/>
        </w:rPr>
        <w:t>1 – Вариант задания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845"/>
        <w:gridCol w:w="1828"/>
        <w:gridCol w:w="1894"/>
      </w:tblGrid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№ варианта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Ти</w:t>
            </w:r>
            <w:proofErr w:type="spellEnd"/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Вид сигнала</w:t>
            </w:r>
          </w:p>
        </w:tc>
      </w:tr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2.3</w:t>
            </w:r>
          </w:p>
        </w:tc>
      </w:tr>
    </w:tbl>
    <w:p w:rsidR="00585638" w:rsidRPr="00170E30" w:rsidRDefault="00585638">
      <w:pPr>
        <w:rPr>
          <w:rFonts w:ascii="Times New Roman" w:hAnsi="Times New Roman" w:cs="Times New Roman"/>
          <w:sz w:val="24"/>
          <w:szCs w:val="24"/>
        </w:rPr>
      </w:pPr>
    </w:p>
    <w:p w:rsidR="00585638" w:rsidRPr="00606BB9" w:rsidRDefault="00585638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Расчет коэффициентов разложения сигналов в ряд Фурье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 xml:space="preserve">Периодическую функцию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x(t) </w:t>
      </w:r>
      <w:r w:rsidRPr="00170E30">
        <w:rPr>
          <w:rFonts w:ascii="Times New Roman" w:hAnsi="Times New Roman" w:cs="Times New Roman"/>
          <w:sz w:val="28"/>
          <w:szCs w:val="28"/>
        </w:rPr>
        <w:t xml:space="preserve">с периодом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170E30">
        <w:rPr>
          <w:rFonts w:ascii="Times New Roman" w:hAnsi="Times New Roman" w:cs="Times New Roman"/>
          <w:sz w:val="28"/>
          <w:szCs w:val="28"/>
        </w:rPr>
        <w:t>можно представить в виде ряда Фурье: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nary>
        </m:oMath>
      </m:oMathPara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>Коэффициенты ряда определяются по следующим формулам: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72B8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70E30">
        <w:rPr>
          <w:rFonts w:ascii="Times New Roman" w:hAnsi="Times New Roman" w:cs="Times New Roman"/>
          <w:position w:val="-32"/>
        </w:rPr>
        <w:object w:dxaOrig="16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7.5pt" o:ole="">
            <v:imagedata r:id="rId10" o:title=""/>
          </v:shape>
          <o:OLEObject Type="Embed" ProgID="Equation.DSMT4" ShapeID="_x0000_i1025" DrawAspect="Content" ObjectID="_1568701810" r:id="rId11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(3.2)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б)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0E30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60" w:dyaOrig="740">
          <v:shape id="_x0000_i1026" type="#_x0000_t75" style="width:127.5pt;height:37.5pt" o:ole="">
            <v:imagedata r:id="rId12" o:title=""/>
          </v:shape>
          <o:OLEObject Type="Embed" ProgID="Equation.DSMT4" ShapeID="_x0000_i1026" DrawAspect="Content" ObjectID="_1568701811" r:id="rId1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(3.3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в)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1373" w:rsidRPr="00220C04" w:rsidRDefault="00170E30" w:rsidP="00220C04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00" w:dyaOrig="740">
          <v:shape id="_x0000_i1027" type="#_x0000_t75" style="width:125.25pt;height:37.5pt" o:ole="">
            <v:imagedata r:id="rId14" o:title=""/>
          </v:shape>
          <o:OLEObject Type="Embed" ProgID="Equation.DSMT4" ShapeID="_x0000_i1027" DrawAspect="Content" ObjectID="_1568701812" r:id="rId15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0C04">
        <w:rPr>
          <w:rFonts w:ascii="Times New Roman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</w:t>
      </w:r>
      <w:r w:rsidRPr="00220C0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06F47" w:rsidRDefault="00806F47" w:rsidP="002B20D9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</w:p>
    <w:p w:rsidR="00220C04" w:rsidRDefault="00220C04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ХОД РАБОТЫ</w:t>
      </w:r>
    </w:p>
    <w:p w:rsidR="00220C04" w:rsidRDefault="00220C04" w:rsidP="00220C04">
      <w:pPr>
        <w:pStyle w:val="1"/>
        <w:spacing w:line="360" w:lineRule="auto"/>
        <w:ind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Аналитическая часть</w:t>
      </w:r>
    </w:p>
    <w:p w:rsidR="00220C04" w:rsidRDefault="00220C04" w:rsidP="00220C04">
      <w:pPr>
        <w:pStyle w:val="1"/>
        <w:spacing w:line="360" w:lineRule="auto"/>
        <w:ind w:firstLine="0"/>
        <w:jc w:val="both"/>
        <w:rPr>
          <w:rFonts w:cs="Times New Roman"/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-T≤t≤-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≤t≤T</m:t>
                    </m:r>
                  </m:e>
                </m:mr>
              </m:m>
            </m:e>
          </m:d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color w:val="000000"/>
          <w:lang w:val="ru-RU"/>
        </w:rPr>
      </w:pP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с периодом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может быть разложена в ряд Фурье по тригонометрическим функциям по формуле:</w:t>
      </w:r>
    </w:p>
    <w:p w:rsidR="00220C04" w:rsidRDefault="00220C04" w:rsidP="00220C04">
      <w:pPr>
        <w:pStyle w:val="ac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20C04" w:rsidRDefault="00220C04" w:rsidP="00220C04">
      <w:pPr>
        <w:pStyle w:val="ac"/>
        <w:spacing w:line="360" w:lineRule="auto"/>
        <w:ind w:firstLine="851"/>
        <w:jc w:val="right"/>
        <w:rPr>
          <w:rFonts w:ascii="Liberation Serif" w:hAnsi="Liberation Serif" w:cs="FreeSans"/>
          <w:color w:val="000000"/>
          <w:sz w:val="24"/>
          <w:szCs w:val="24"/>
        </w:rPr>
      </w:pPr>
      <m:oMath>
        <m:r>
          <w:rPr>
            <w:rFonts w:ascii="Cambria Math" w:hAnsi="Cambria Math"/>
            <w:sz w:val="28"/>
          </w:rPr>
          <m:t>X(t)=</m:t>
        </m:r>
        <m:sSub>
          <m:sSubPr>
            <m:ctrlPr>
              <w:rPr>
                <w:rFonts w:ascii="Cambria Math" w:hAnsi="Cambria Math"/>
                <w:kern w:val="3"/>
                <w:sz w:val="32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3"/>
                <w:sz w:val="32"/>
                <w:szCs w:val="24"/>
                <w:lang w:val="en-US" w:eastAsia="zh-CN" w:bidi="hi-IN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kern w:val="3"/>
                    <w:sz w:val="32"/>
                    <w:szCs w:val="24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  <m:r>
              <w:rPr>
                <w:rFonts w:ascii="Cambria Math" w:hAnsi="Cambria Math"/>
                <w:sz w:val="28"/>
              </w:rPr>
              <m:t>(kωt)+</m:t>
            </m:r>
            <m:sSub>
              <m:sSubPr>
                <m:ctrlPr>
                  <w:rPr>
                    <w:rFonts w:ascii="Cambria Math" w:hAnsi="Cambria Math"/>
                    <w:kern w:val="3"/>
                    <w:sz w:val="32"/>
                    <w:szCs w:val="24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  <m:r>
              <w:rPr>
                <w:rFonts w:ascii="Cambria Math" w:hAnsi="Cambria Math"/>
                <w:sz w:val="28"/>
              </w:rPr>
              <m:t>(kωt))</m:t>
            </m:r>
          </m:e>
        </m:nary>
      </m:oMath>
      <w:r>
        <w:rPr>
          <w:color w:val="000000"/>
        </w:rPr>
        <w:t xml:space="preserve">                                    (1)</w:t>
      </w:r>
    </w:p>
    <w:p w:rsidR="00220C04" w:rsidRPr="00220C04" w:rsidRDefault="00220C04" w:rsidP="00220C04">
      <w:pPr>
        <w:pStyle w:val="Standard"/>
        <w:spacing w:line="360" w:lineRule="auto"/>
        <w:ind w:firstLine="851"/>
        <w:rPr>
          <w:rFonts w:ascii="Times New Roman" w:eastAsia="F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Вычислим коэффициенты Фурье:</w:t>
      </w: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C83635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x(t)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dt=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0</m:t>
          </m:r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C83635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cos(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2Пkt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Пk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(sin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-⁡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(П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))</m:t>
              </m:r>
            </m:e>
          </m:func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C83635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sin(2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=0</m:t>
          </m:r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X(t)=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(sin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-⁡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(П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 Практическая часть.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3.2.1. Написали программу на языке пакета MATLAB, реализовывающую поставленные задачи, те</w:t>
      </w:r>
      <w:proofErr w:type="gramStart"/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кст пр</w:t>
      </w:r>
      <w:proofErr w:type="gramEnd"/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ограммы приведен ниже: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clear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, </w:t>
      </w:r>
      <w:proofErr w:type="spell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clc</w:t>
      </w:r>
      <w:proofErr w:type="spellEnd"/>
      <w:r w:rsidRPr="00355314">
        <w:rPr>
          <w:rFonts w:ascii="Times New Roman" w:hAnsi="Times New Roman" w:cs="Times New Roman"/>
          <w:color w:val="000000"/>
          <w:sz w:val="20"/>
          <w:szCs w:val="28"/>
        </w:rPr>
        <w:t>, close all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A = 1;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T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2; % период сигналов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tau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1; % длительность импульса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N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20; % количество оставленных гармоник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dt</w:t>
      </w:r>
      <w:proofErr w:type="spellEnd"/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</w:t>
      </w:r>
      <w:r w:rsidRPr="00355314">
        <w:rPr>
          <w:rFonts w:ascii="Times New Roman" w:hAnsi="Times New Roman" w:cs="Times New Roman"/>
          <w:color w:val="000000"/>
          <w:sz w:val="20"/>
          <w:szCs w:val="28"/>
        </w:rPr>
        <w:t>T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/</w:t>
      </w:r>
      <w:r w:rsidRPr="00355314">
        <w:rPr>
          <w:rFonts w:ascii="Times New Roman" w:hAnsi="Times New Roman" w:cs="Times New Roman"/>
          <w:color w:val="000000"/>
          <w:sz w:val="20"/>
          <w:szCs w:val="28"/>
        </w:rPr>
        <w:t>N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/50; % шаг по времени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t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-</w:t>
      </w:r>
      <w:r w:rsidRPr="00355314">
        <w:rPr>
          <w:rFonts w:ascii="Times New Roman" w:hAnsi="Times New Roman" w:cs="Times New Roman"/>
          <w:color w:val="000000"/>
          <w:sz w:val="20"/>
          <w:szCs w:val="28"/>
        </w:rPr>
        <w:t>T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/2</w:t>
      </w: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:</w:t>
      </w:r>
      <w:proofErr w:type="spell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dt</w:t>
      </w:r>
      <w:proofErr w:type="spellEnd"/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:</w:t>
      </w:r>
      <w:r w:rsidRPr="00355314">
        <w:rPr>
          <w:rFonts w:ascii="Times New Roman" w:hAnsi="Times New Roman" w:cs="Times New Roman"/>
          <w:color w:val="000000"/>
          <w:sz w:val="20"/>
          <w:szCs w:val="28"/>
        </w:rPr>
        <w:t>T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/2; % моменты времени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k = 1</w:t>
      </w: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:N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x1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= zeros(size(t));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x1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( abs(t) &lt;= tau/2 ) = 1;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x1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( abs(t) &gt;= tau/2 ) = -1;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% коэффициенты разложения чётной функции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a</w:t>
      </w: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0 = 0;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spellStart"/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ak</w:t>
      </w:r>
      <w:proofErr w:type="spellEnd"/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= 4*(sin(pi*k/2)-sin(pi*k))/pi./k;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% </w:t>
      </w:r>
      <w:proofErr w:type="spell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вычисление</w:t>
      </w:r>
      <w:proofErr w:type="spell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суммы</w:t>
      </w:r>
      <w:proofErr w:type="spellEnd"/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lastRenderedPageBreak/>
        <w:t>s1(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1:length(t)) = a0/2;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for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n = 1 : N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s1 = s1 + </w:t>
      </w:r>
      <w:proofErr w:type="spellStart"/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ak</w:t>
      </w:r>
      <w:proofErr w:type="spellEnd"/>
      <w:r w:rsidRPr="00355314">
        <w:rPr>
          <w:rFonts w:ascii="Times New Roman" w:hAnsi="Times New Roman" w:cs="Times New Roman"/>
          <w:color w:val="000000"/>
          <w:sz w:val="20"/>
          <w:szCs w:val="28"/>
        </w:rPr>
        <w:t>(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n)*cos(pi*n*t);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end</w:t>
      </w:r>
      <w:proofErr w:type="gramEnd"/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  <w:lang w:val="ru-RU"/>
        </w:rPr>
        <w:t>% сравниваем на графиках исходные и приближенные функции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plot(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t,x1,'k', t,s1,'k:')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grid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 on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>e = x1 - s1;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355314">
        <w:rPr>
          <w:rFonts w:ascii="Times New Roman" w:hAnsi="Times New Roman" w:cs="Times New Roman"/>
          <w:color w:val="000000"/>
          <w:sz w:val="20"/>
          <w:szCs w:val="28"/>
        </w:rPr>
        <w:t xml:space="preserve">d = </w:t>
      </w: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norm(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e) / norm(x1)</w:t>
      </w: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355314" w:rsidRPr="00355314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figure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;</w:t>
      </w:r>
    </w:p>
    <w:p w:rsidR="00220C04" w:rsidRPr="0077392D" w:rsidRDefault="00355314" w:rsidP="00355314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stem(</w:t>
      </w:r>
      <w:proofErr w:type="gramEnd"/>
      <w:r w:rsidRPr="00355314">
        <w:rPr>
          <w:rFonts w:ascii="Times New Roman" w:hAnsi="Times New Roman" w:cs="Times New Roman"/>
          <w:color w:val="000000"/>
          <w:sz w:val="20"/>
          <w:szCs w:val="28"/>
        </w:rPr>
        <w:t>abs(</w:t>
      </w:r>
      <w:proofErr w:type="spellStart"/>
      <w:r w:rsidRPr="00355314">
        <w:rPr>
          <w:rFonts w:ascii="Times New Roman" w:hAnsi="Times New Roman" w:cs="Times New Roman"/>
          <w:color w:val="000000"/>
          <w:sz w:val="20"/>
          <w:szCs w:val="28"/>
        </w:rPr>
        <w:t>ak</w:t>
      </w:r>
      <w:proofErr w:type="spellEnd"/>
      <w:r w:rsidRPr="00355314">
        <w:rPr>
          <w:rFonts w:ascii="Times New Roman" w:hAnsi="Times New Roman" w:cs="Times New Roman"/>
          <w:color w:val="000000"/>
          <w:sz w:val="20"/>
          <w:szCs w:val="28"/>
        </w:rPr>
        <w:t>));</w:t>
      </w:r>
    </w:p>
    <w:p w:rsidR="00355314" w:rsidRDefault="0035531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3.2.2. Отобразили рассчитанный спектр амплитуд заданного сигнала на рис.3.1.</w:t>
      </w:r>
    </w:p>
    <w:p w:rsidR="0059738B" w:rsidRDefault="0035531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pict>
          <v:shape id="_x0000_i1028" type="#_x0000_t75" style="width:391.5pt;height:294.75pt">
            <v:imagedata r:id="rId16" o:title="Выделение_002"/>
          </v:shape>
        </w:pic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</w:rPr>
      </w:pPr>
      <w:r w:rsidRPr="0077392D">
        <w:rPr>
          <w:rFonts w:ascii="Times New Roman" w:hAnsi="Times New Roman" w:cs="Times New Roman"/>
          <w:iCs/>
          <w:color w:val="000000"/>
          <w:sz w:val="28"/>
          <w:szCs w:val="28"/>
        </w:rPr>
        <w:t>Рис.3.1 — Спектр сигнала</w: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3.2.3. Определили относительную среднеквадратическую погрешность аппроксимации. Она составила 15,9%.</w: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3.2.4. Синтезировали заданный сигнал по рассчитанным значениям коэффициентов и отобразили как заданный исходный сигнал, так и синтезированный на рис. 3.2.</w:t>
      </w:r>
    </w:p>
    <w:p w:rsidR="0059738B" w:rsidRDefault="0035531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pict>
          <v:shape id="_x0000_i1029" type="#_x0000_t75" style="width:368.25pt;height:293.25pt">
            <v:imagedata r:id="rId17" o:title="Выделение_003"/>
          </v:shape>
        </w:pic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7392D">
        <w:rPr>
          <w:rFonts w:ascii="Times New Roman" w:hAnsi="Times New Roman" w:cs="Times New Roman"/>
          <w:iCs/>
          <w:color w:val="000000"/>
          <w:sz w:val="28"/>
          <w:szCs w:val="28"/>
        </w:rPr>
        <w:t>Рис. 3.2 — Исходный (прямая линия) и синтезированный (пунктирная линия) сигнал.</w:t>
      </w:r>
    </w:p>
    <w:p w:rsidR="00220C04" w:rsidRPr="0077392D" w:rsidRDefault="00220C04" w:rsidP="0077392D">
      <w:pPr>
        <w:pStyle w:val="1"/>
        <w:spacing w:line="360" w:lineRule="auto"/>
        <w:ind w:left="360" w:firstLine="0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t>ВЫВОДЫ</w:t>
      </w:r>
    </w:p>
    <w:p w:rsidR="00220C04" w:rsidRPr="0077392D" w:rsidRDefault="00220C04" w:rsidP="0077392D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В ходе выполнения лабораторной работы исследовали возможности аппроксимации периодических сигналов рядом Фурье по ортогональной системе гармонических функций, а также познакомились с  синтезом сигналов различной формы (прямоугольным сигналом) и исследовали влияния числа ортогональных составляющих на погрешности аппроксимации.</w:t>
      </w:r>
    </w:p>
    <w:p w:rsidR="00220C04" w:rsidRPr="0077392D" w:rsidRDefault="00220C04" w:rsidP="0077392D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Относительная среднеквадратическая погрешность аппроксимации составила 15,9% при количестве гармоник </w:t>
      </w:r>
      <w:proofErr w:type="gramStart"/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равным</w:t>
      </w:r>
      <w:proofErr w:type="gramEnd"/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— 20. При 100 гармониках погрешность составила 7,1%.</w:t>
      </w:r>
    </w:p>
    <w:p w:rsidR="00220C04" w:rsidRPr="00170E30" w:rsidRDefault="00220C04" w:rsidP="002B20D9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</w:p>
    <w:sectPr w:rsidR="00220C04" w:rsidRPr="00170E30" w:rsidSect="007B180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635" w:rsidRDefault="00C83635" w:rsidP="007B180F">
      <w:pPr>
        <w:spacing w:after="0" w:line="240" w:lineRule="auto"/>
      </w:pPr>
      <w:r>
        <w:separator/>
      </w:r>
    </w:p>
  </w:endnote>
  <w:endnote w:type="continuationSeparator" w:id="0">
    <w:p w:rsidR="00C83635" w:rsidRDefault="00C83635" w:rsidP="007B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329688"/>
      <w:docPartObj>
        <w:docPartGallery w:val="Page Numbers (Bottom of Page)"/>
        <w:docPartUnique/>
      </w:docPartObj>
    </w:sdtPr>
    <w:sdtEndPr/>
    <w:sdtContent>
      <w:p w:rsidR="007B180F" w:rsidRDefault="007B18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314">
          <w:rPr>
            <w:noProof/>
          </w:rPr>
          <w:t>2</w:t>
        </w:r>
        <w:r>
          <w:fldChar w:fldCharType="end"/>
        </w:r>
      </w:p>
    </w:sdtContent>
  </w:sdt>
  <w:p w:rsidR="007B180F" w:rsidRDefault="007B18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635" w:rsidRDefault="00C83635" w:rsidP="007B180F">
      <w:pPr>
        <w:spacing w:after="0" w:line="240" w:lineRule="auto"/>
      </w:pPr>
      <w:r>
        <w:separator/>
      </w:r>
    </w:p>
  </w:footnote>
  <w:footnote w:type="continuationSeparator" w:id="0">
    <w:p w:rsidR="00C83635" w:rsidRDefault="00C83635" w:rsidP="007B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6F"/>
    <w:multiLevelType w:val="multilevel"/>
    <w:tmpl w:val="C80E3592"/>
    <w:lvl w:ilvl="0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/>
      </w:rPr>
    </w:lvl>
  </w:abstractNum>
  <w:abstractNum w:abstractNumId="1">
    <w:nsid w:val="13542BAB"/>
    <w:multiLevelType w:val="hybridMultilevel"/>
    <w:tmpl w:val="908CC356"/>
    <w:lvl w:ilvl="0" w:tplc="84BEF7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796EBC"/>
    <w:multiLevelType w:val="multilevel"/>
    <w:tmpl w:val="FA32E8A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/>
      </w:rPr>
    </w:lvl>
  </w:abstractNum>
  <w:abstractNum w:abstractNumId="3">
    <w:nsid w:val="59252B5D"/>
    <w:multiLevelType w:val="hybridMultilevel"/>
    <w:tmpl w:val="734C85D2"/>
    <w:lvl w:ilvl="0" w:tplc="ED6E1936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BC84662"/>
    <w:multiLevelType w:val="hybridMultilevel"/>
    <w:tmpl w:val="28D85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D2104"/>
    <w:multiLevelType w:val="multilevel"/>
    <w:tmpl w:val="F4005F2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35"/>
    <w:rsid w:val="00007D29"/>
    <w:rsid w:val="00007FF3"/>
    <w:rsid w:val="00024903"/>
    <w:rsid w:val="0007246A"/>
    <w:rsid w:val="000B7935"/>
    <w:rsid w:val="0010545A"/>
    <w:rsid w:val="00170E30"/>
    <w:rsid w:val="002021AB"/>
    <w:rsid w:val="00220C04"/>
    <w:rsid w:val="00290B93"/>
    <w:rsid w:val="00291993"/>
    <w:rsid w:val="002A164E"/>
    <w:rsid w:val="002B20D9"/>
    <w:rsid w:val="002F29D0"/>
    <w:rsid w:val="00355314"/>
    <w:rsid w:val="00355679"/>
    <w:rsid w:val="00483617"/>
    <w:rsid w:val="004872B8"/>
    <w:rsid w:val="00523026"/>
    <w:rsid w:val="00530A85"/>
    <w:rsid w:val="00585638"/>
    <w:rsid w:val="0059284B"/>
    <w:rsid w:val="0059738B"/>
    <w:rsid w:val="005A0D40"/>
    <w:rsid w:val="005C2F54"/>
    <w:rsid w:val="005D70BE"/>
    <w:rsid w:val="00606BB9"/>
    <w:rsid w:val="00616422"/>
    <w:rsid w:val="006D4118"/>
    <w:rsid w:val="006E341D"/>
    <w:rsid w:val="006F0BCF"/>
    <w:rsid w:val="00701881"/>
    <w:rsid w:val="0071535C"/>
    <w:rsid w:val="00763F13"/>
    <w:rsid w:val="0077392D"/>
    <w:rsid w:val="0079320E"/>
    <w:rsid w:val="007B180F"/>
    <w:rsid w:val="007B422D"/>
    <w:rsid w:val="00806F47"/>
    <w:rsid w:val="0087206E"/>
    <w:rsid w:val="008F2ECB"/>
    <w:rsid w:val="008F4D18"/>
    <w:rsid w:val="00926485"/>
    <w:rsid w:val="009566AD"/>
    <w:rsid w:val="00963D0F"/>
    <w:rsid w:val="00975C30"/>
    <w:rsid w:val="009760CE"/>
    <w:rsid w:val="00A1535B"/>
    <w:rsid w:val="00A23802"/>
    <w:rsid w:val="00A6323C"/>
    <w:rsid w:val="00AB4E5C"/>
    <w:rsid w:val="00B01373"/>
    <w:rsid w:val="00BD673E"/>
    <w:rsid w:val="00C01EF4"/>
    <w:rsid w:val="00C451A7"/>
    <w:rsid w:val="00C67135"/>
    <w:rsid w:val="00C83635"/>
    <w:rsid w:val="00CE48A9"/>
    <w:rsid w:val="00D117C9"/>
    <w:rsid w:val="00DB5301"/>
    <w:rsid w:val="00DE22F2"/>
    <w:rsid w:val="00DE309A"/>
    <w:rsid w:val="00DF5373"/>
    <w:rsid w:val="00DF6B3C"/>
    <w:rsid w:val="00E0715A"/>
    <w:rsid w:val="00E765AF"/>
    <w:rsid w:val="00E816A8"/>
    <w:rsid w:val="00E835A3"/>
    <w:rsid w:val="00ED2637"/>
    <w:rsid w:val="00F05564"/>
    <w:rsid w:val="00F11C05"/>
    <w:rsid w:val="00F84BB8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7B180F"/>
  </w:style>
  <w:style w:type="paragraph" w:customStyle="1" w:styleId="Standard">
    <w:name w:val="Standard"/>
    <w:rsid w:val="00220C0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1">
    <w:name w:val="Обычный1"/>
    <w:rsid w:val="00220C04"/>
    <w:pPr>
      <w:suppressAutoHyphens/>
      <w:autoSpaceDN w:val="0"/>
      <w:spacing w:line="240" w:lineRule="auto"/>
      <w:ind w:firstLine="709"/>
    </w:pPr>
    <w:rPr>
      <w:rFonts w:ascii="Times New Roman" w:eastAsia="Calibri" w:hAnsi="Times New Roman" w:cs="Calibri"/>
      <w:color w:val="00000A"/>
      <w:kern w:val="3"/>
      <w:sz w:val="28"/>
    </w:rPr>
  </w:style>
  <w:style w:type="paragraph" w:customStyle="1" w:styleId="TableContents">
    <w:name w:val="Table Contents"/>
    <w:basedOn w:val="Standard"/>
    <w:rsid w:val="00220C04"/>
    <w:pPr>
      <w:suppressLineNumbers/>
    </w:pPr>
  </w:style>
  <w:style w:type="character" w:styleId="ae">
    <w:name w:val="Emphasis"/>
    <w:rsid w:val="00A238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7B180F"/>
  </w:style>
  <w:style w:type="paragraph" w:customStyle="1" w:styleId="Standard">
    <w:name w:val="Standard"/>
    <w:rsid w:val="00220C0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1">
    <w:name w:val="Обычный1"/>
    <w:rsid w:val="00220C04"/>
    <w:pPr>
      <w:suppressAutoHyphens/>
      <w:autoSpaceDN w:val="0"/>
      <w:spacing w:line="240" w:lineRule="auto"/>
      <w:ind w:firstLine="709"/>
    </w:pPr>
    <w:rPr>
      <w:rFonts w:ascii="Times New Roman" w:eastAsia="Calibri" w:hAnsi="Times New Roman" w:cs="Calibri"/>
      <w:color w:val="00000A"/>
      <w:kern w:val="3"/>
      <w:sz w:val="28"/>
    </w:rPr>
  </w:style>
  <w:style w:type="paragraph" w:customStyle="1" w:styleId="TableContents">
    <w:name w:val="Table Contents"/>
    <w:basedOn w:val="Standard"/>
    <w:rsid w:val="00220C04"/>
    <w:pPr>
      <w:suppressLineNumbers/>
    </w:pPr>
  </w:style>
  <w:style w:type="character" w:styleId="ae">
    <w:name w:val="Emphasis"/>
    <w:rsid w:val="00A23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Топтыжкин</dc:creator>
  <cp:keywords/>
  <dc:description/>
  <cp:lastModifiedBy>sasha</cp:lastModifiedBy>
  <cp:revision>39</cp:revision>
  <cp:lastPrinted>2015-09-28T14:46:00Z</cp:lastPrinted>
  <dcterms:created xsi:type="dcterms:W3CDTF">2015-02-13T04:40:00Z</dcterms:created>
  <dcterms:modified xsi:type="dcterms:W3CDTF">2017-10-05T06:44:00Z</dcterms:modified>
</cp:coreProperties>
</file>