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7A" w:rsidRPr="000444C2" w:rsidRDefault="0085117A" w:rsidP="0085117A">
      <w:pPr>
        <w:jc w:val="center"/>
      </w:pPr>
      <w:r>
        <w:t>Исследование возможностей средства (CA</w:t>
      </w:r>
      <w:r>
        <w:t>SE-средства) поддержки методоло</w:t>
      </w:r>
      <w:r>
        <w:t>гий функционального моделирования процессов (методология IDEF0)</w:t>
      </w:r>
    </w:p>
    <w:p w:rsidR="0085117A" w:rsidRPr="000444C2" w:rsidRDefault="0085117A" w:rsidP="0085117A">
      <w:pPr>
        <w:jc w:val="center"/>
      </w:pPr>
    </w:p>
    <w:p w:rsidR="0085117A" w:rsidRDefault="0085117A" w:rsidP="0085117A">
      <w:pPr>
        <w:ind w:firstLine="709"/>
      </w:pPr>
      <w:r w:rsidRPr="000444C2">
        <w:t xml:space="preserve">Цель: </w:t>
      </w:r>
    </w:p>
    <w:p w:rsidR="0085117A" w:rsidRDefault="00487CAC" w:rsidP="00487CAC">
      <w:pPr>
        <w:ind w:firstLine="709"/>
      </w:pPr>
      <w:r>
        <w:t>И</w:t>
      </w:r>
      <w:r>
        <w:t>зучить автоматизированные средства построения и анализа моделей предметной области в рамках НИР; осуществи</w:t>
      </w:r>
      <w:r>
        <w:t>ть выбор и применение инструмен</w:t>
      </w:r>
      <w:r>
        <w:t>тального средства функциона</w:t>
      </w:r>
      <w:r>
        <w:t>льного моделирования процессов (IDEF0 диаграм</w:t>
      </w:r>
      <w:r>
        <w:t>мы).</w:t>
      </w:r>
    </w:p>
    <w:p w:rsidR="00487CAC" w:rsidRPr="000444C2" w:rsidRDefault="00487CAC" w:rsidP="00487CAC">
      <w:pPr>
        <w:ind w:firstLine="709"/>
      </w:pPr>
    </w:p>
    <w:p w:rsidR="0085117A" w:rsidRPr="000444C2" w:rsidRDefault="0085117A" w:rsidP="0085117A">
      <w:pPr>
        <w:ind w:firstLine="709"/>
      </w:pPr>
      <w:r w:rsidRPr="000444C2">
        <w:t>Задание на лабораторную работу</w:t>
      </w:r>
      <w:r>
        <w:t>:</w:t>
      </w:r>
    </w:p>
    <w:p w:rsidR="0085117A" w:rsidRPr="0085117A" w:rsidRDefault="0069126E" w:rsidP="0069126E">
      <w:pPr>
        <w:ind w:firstLine="709"/>
      </w:pPr>
      <w:r>
        <w:t>В соответствии с темой НИР выполнить построение IDEF0-диаграммы при помощи</w:t>
      </w:r>
      <w:r w:rsidRPr="0069126E">
        <w:t xml:space="preserve"> </w:t>
      </w:r>
      <w:r w:rsidRPr="0069126E">
        <w:rPr>
          <w:lang w:val="en-US"/>
        </w:rPr>
        <w:t>CASE</w:t>
      </w:r>
      <w:r w:rsidRPr="0069126E">
        <w:t>-</w:t>
      </w:r>
      <w:r>
        <w:t>средств</w:t>
      </w:r>
      <w:r w:rsidRPr="0069126E">
        <w:t xml:space="preserve">: </w:t>
      </w:r>
      <w:proofErr w:type="gramStart"/>
      <w:r w:rsidRPr="0069126E">
        <w:rPr>
          <w:lang w:val="en-US"/>
        </w:rPr>
        <w:t>Ramus</w:t>
      </w:r>
      <w:r w:rsidRPr="0069126E">
        <w:t xml:space="preserve"> </w:t>
      </w:r>
      <w:r w:rsidRPr="0069126E">
        <w:rPr>
          <w:lang w:val="en-US"/>
        </w:rPr>
        <w:t>Educational</w:t>
      </w:r>
      <w:r w:rsidRPr="0069126E">
        <w:t xml:space="preserve"> </w:t>
      </w:r>
      <w:r>
        <w:t>и</w:t>
      </w:r>
      <w:r w:rsidRPr="0069126E">
        <w:t xml:space="preserve"> </w:t>
      </w:r>
      <w:r w:rsidRPr="0069126E">
        <w:rPr>
          <w:lang w:val="en-US"/>
        </w:rPr>
        <w:t>CA</w:t>
      </w:r>
      <w:r w:rsidRPr="0069126E">
        <w:t xml:space="preserve"> </w:t>
      </w:r>
      <w:proofErr w:type="spellStart"/>
      <w:r w:rsidRPr="0069126E">
        <w:rPr>
          <w:lang w:val="en-US"/>
        </w:rPr>
        <w:t>ERwin</w:t>
      </w:r>
      <w:proofErr w:type="spellEnd"/>
      <w:r w:rsidRPr="0069126E">
        <w:t xml:space="preserve"> </w:t>
      </w:r>
      <w:r w:rsidRPr="0069126E">
        <w:rPr>
          <w:lang w:val="en-US"/>
        </w:rPr>
        <w:t>Data</w:t>
      </w:r>
      <w:r w:rsidRPr="0069126E">
        <w:t xml:space="preserve"> </w:t>
      </w:r>
      <w:r w:rsidRPr="0069126E">
        <w:rPr>
          <w:lang w:val="en-US"/>
        </w:rPr>
        <w:t>Modeler</w:t>
      </w:r>
      <w:r w:rsidRPr="0069126E">
        <w:t xml:space="preserve"> </w:t>
      </w:r>
      <w:r w:rsidRPr="0069126E">
        <w:rPr>
          <w:lang w:val="en-US"/>
        </w:rPr>
        <w:t>Community</w:t>
      </w:r>
      <w:r w:rsidRPr="0069126E">
        <w:t xml:space="preserve"> </w:t>
      </w:r>
      <w:proofErr w:type="spellStart"/>
      <w:r>
        <w:t>Edition</w:t>
      </w:r>
      <w:proofErr w:type="spellEnd"/>
      <w:r>
        <w:t>.</w:t>
      </w:r>
      <w:proofErr w:type="gramEnd"/>
    </w:p>
    <w:p w:rsidR="0085117A" w:rsidRPr="0085117A" w:rsidRDefault="0085117A" w:rsidP="0085117A">
      <w:pPr>
        <w:jc w:val="center"/>
      </w:pPr>
    </w:p>
    <w:p w:rsidR="0085117A" w:rsidRDefault="00A162C7" w:rsidP="0085117A">
      <w:pPr>
        <w:jc w:val="center"/>
      </w:pPr>
      <w:r>
        <w:rPr>
          <w:lang w:val="en-US"/>
        </w:rPr>
        <w:t>I</w:t>
      </w:r>
      <w:r w:rsidR="0085117A">
        <w:rPr>
          <w:lang w:val="en-US"/>
        </w:rPr>
        <w:t>D</w:t>
      </w:r>
      <w:r>
        <w:rPr>
          <w:lang w:val="en-US"/>
        </w:rPr>
        <w:t>EF0</w:t>
      </w:r>
      <w:bookmarkStart w:id="0" w:name="_GoBack"/>
      <w:bookmarkEnd w:id="0"/>
      <w:r w:rsidR="0085117A" w:rsidRPr="0069126E">
        <w:t xml:space="preserve"> </w:t>
      </w:r>
      <w:r w:rsidR="0085117A">
        <w:t>диаграмма основной цели</w:t>
      </w:r>
    </w:p>
    <w:p w:rsidR="0085117A" w:rsidRDefault="00487CAC" w:rsidP="0085117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D7EE584" wp14:editId="4DDED1B5">
            <wp:extent cx="5940425" cy="393984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7A" w:rsidRDefault="0085117A" w:rsidP="0085117A">
      <w:pPr>
        <w:jc w:val="center"/>
      </w:pPr>
    </w:p>
    <w:p w:rsidR="0085117A" w:rsidRDefault="0085117A" w:rsidP="0085117A">
      <w:pPr>
        <w:jc w:val="center"/>
      </w:pPr>
      <w:r>
        <w:br w:type="page"/>
      </w:r>
    </w:p>
    <w:p w:rsidR="0085117A" w:rsidRDefault="0085117A" w:rsidP="0085117A">
      <w:pPr>
        <w:jc w:val="center"/>
      </w:pPr>
      <w:r>
        <w:lastRenderedPageBreak/>
        <w:t>Декомпозиция основной цели на подцели</w:t>
      </w:r>
    </w:p>
    <w:p w:rsidR="0085117A" w:rsidRDefault="00487CAC" w:rsidP="0085117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ADE4369" wp14:editId="21C9F549">
            <wp:extent cx="5552236" cy="369499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360" cy="36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7A" w:rsidRDefault="0085117A" w:rsidP="0085117A">
      <w:pPr>
        <w:jc w:val="center"/>
      </w:pPr>
    </w:p>
    <w:p w:rsidR="0085117A" w:rsidRDefault="0085117A" w:rsidP="0085117A">
      <w:pPr>
        <w:jc w:val="center"/>
      </w:pPr>
      <w:r>
        <w:t>Декомпозиция задачи «Получение новых решений»</w:t>
      </w:r>
    </w:p>
    <w:p w:rsidR="0085117A" w:rsidRPr="00E31AAF" w:rsidRDefault="00487CAC" w:rsidP="0085117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F296A5E" wp14:editId="0FE5FD0F">
            <wp:extent cx="5171846" cy="34322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066" cy="34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E0" w:rsidRDefault="00A65CE0"/>
    <w:p w:rsidR="0069126E" w:rsidRPr="0069126E" w:rsidRDefault="0069126E">
      <w:r>
        <w:t>При</w:t>
      </w:r>
      <w:r w:rsidRPr="0069126E">
        <w:t xml:space="preserve"> </w:t>
      </w:r>
      <w:r>
        <w:t>рассмотрении</w:t>
      </w:r>
      <w:r w:rsidRPr="0069126E">
        <w:t xml:space="preserve"> </w:t>
      </w:r>
      <w:r w:rsidRPr="0069126E">
        <w:rPr>
          <w:lang w:val="en-US"/>
        </w:rPr>
        <w:t>CASE</w:t>
      </w:r>
      <w:r w:rsidRPr="0069126E">
        <w:t>-</w:t>
      </w:r>
      <w:r>
        <w:t>средств</w:t>
      </w:r>
      <w:r>
        <w:t>а</w:t>
      </w:r>
      <w:r w:rsidRPr="0069126E">
        <w:t xml:space="preserve"> </w:t>
      </w:r>
      <w:r w:rsidRPr="0069126E">
        <w:rPr>
          <w:lang w:val="en-US"/>
        </w:rPr>
        <w:t>CA</w:t>
      </w:r>
      <w:r w:rsidRPr="0069126E">
        <w:t xml:space="preserve"> </w:t>
      </w:r>
      <w:proofErr w:type="spellStart"/>
      <w:r w:rsidRPr="0069126E">
        <w:rPr>
          <w:lang w:val="en-US"/>
        </w:rPr>
        <w:t>ERwin</w:t>
      </w:r>
      <w:proofErr w:type="spellEnd"/>
      <w:r w:rsidRPr="0069126E">
        <w:t xml:space="preserve"> </w:t>
      </w:r>
      <w:r w:rsidRPr="0069126E">
        <w:rPr>
          <w:lang w:val="en-US"/>
        </w:rPr>
        <w:t>Data</w:t>
      </w:r>
      <w:r w:rsidRPr="0069126E">
        <w:t xml:space="preserve"> </w:t>
      </w:r>
      <w:r w:rsidRPr="0069126E">
        <w:rPr>
          <w:lang w:val="en-US"/>
        </w:rPr>
        <w:t>Modeler</w:t>
      </w:r>
      <w:r w:rsidRPr="0069126E">
        <w:t xml:space="preserve"> </w:t>
      </w:r>
      <w:r w:rsidRPr="0069126E">
        <w:rPr>
          <w:lang w:val="en-US"/>
        </w:rPr>
        <w:t>Community</w:t>
      </w:r>
      <w:r w:rsidRPr="0069126E">
        <w:t xml:space="preserve"> </w:t>
      </w:r>
      <w:r w:rsidRPr="0069126E">
        <w:rPr>
          <w:lang w:val="en-US"/>
        </w:rPr>
        <w:t>Edition</w:t>
      </w:r>
      <w:r>
        <w:t xml:space="preserve"> было выявлено, что данное средство не имеет возможности построения диаграмм стандарта </w:t>
      </w:r>
      <w:r>
        <w:rPr>
          <w:lang w:val="en-US"/>
        </w:rPr>
        <w:t>IDEF</w:t>
      </w:r>
      <w:r w:rsidRPr="0069126E">
        <w:t>0</w:t>
      </w:r>
      <w:r>
        <w:t xml:space="preserve">. Для этого необходимо использовать иное </w:t>
      </w:r>
      <w:r w:rsidRPr="0069126E">
        <w:rPr>
          <w:lang w:val="en-US"/>
        </w:rPr>
        <w:t>CASE</w:t>
      </w:r>
      <w:r w:rsidRPr="0069126E">
        <w:t>-</w:t>
      </w:r>
      <w:r>
        <w:t>средств</w:t>
      </w:r>
      <w:r>
        <w:t xml:space="preserve">о компании </w:t>
      </w:r>
      <w:r>
        <w:rPr>
          <w:lang w:val="en-US"/>
        </w:rPr>
        <w:t>CA</w:t>
      </w:r>
      <w:r w:rsidRPr="0069126E">
        <w:t xml:space="preserve"> (</w:t>
      </w:r>
      <w:r w:rsidRPr="0069126E">
        <w:rPr>
          <w:lang w:val="en-US"/>
        </w:rPr>
        <w:t>CA</w:t>
      </w:r>
      <w:r w:rsidRPr="0069126E">
        <w:t xml:space="preserve"> </w:t>
      </w:r>
      <w:proofErr w:type="spellStart"/>
      <w:r>
        <w:rPr>
          <w:lang w:val="en-US"/>
        </w:rPr>
        <w:t>BP</w:t>
      </w:r>
      <w:r w:rsidRPr="0069126E">
        <w:rPr>
          <w:lang w:val="en-US"/>
        </w:rPr>
        <w:t>win</w:t>
      </w:r>
      <w:proofErr w:type="spellEnd"/>
      <w:r w:rsidRPr="0069126E">
        <w:t>)</w:t>
      </w:r>
      <w:r>
        <w:t>.</w:t>
      </w:r>
    </w:p>
    <w:sectPr w:rsidR="0069126E" w:rsidRPr="0069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C9"/>
    <w:rsid w:val="001A3F71"/>
    <w:rsid w:val="003903C9"/>
    <w:rsid w:val="00487CAC"/>
    <w:rsid w:val="0069126E"/>
    <w:rsid w:val="0085117A"/>
    <w:rsid w:val="00A162C7"/>
    <w:rsid w:val="00A6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5117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1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17A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5117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1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17A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2016-10-09T20:12:00Z</dcterms:created>
  <dcterms:modified xsi:type="dcterms:W3CDTF">2016-10-09T20:38:00Z</dcterms:modified>
</cp:coreProperties>
</file>