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>
        <w:rPr>
          <w:rFonts w:hint="default" w:ascii="Times New Roman" w:hAnsi="Times New Roman"/>
          <w:sz w:val="28"/>
          <w:highlight w:val="none"/>
          <w:lang w:val="ru-RU"/>
        </w:rPr>
        <w:t>01</w:t>
      </w:r>
      <w:r>
        <w:rPr>
          <w:rFonts w:ascii="Times New Roman" w:hAnsi="Times New Roman"/>
          <w:sz w:val="28"/>
        </w:rPr>
        <w:t>–2</w:t>
      </w:r>
      <w:r>
        <w:rPr>
          <w:rFonts w:hint="default"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>–91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Листов</w:t>
      </w:r>
      <w:r>
        <w:rPr>
          <w:rFonts w:hint="default" w:ascii="Times New Roman" w:hAnsi="Times New Roman"/>
          <w:sz w:val="28"/>
          <w:lang w:val="ru-RU"/>
        </w:rPr>
        <w:t xml:space="preserve"> 28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none"/>
              </w:rPr>
              <w:t>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А. А.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    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  <w:highlight w:val="none"/>
          <w:lang w:eastAsia="ru-RU"/>
        </w:rPr>
      </w:pP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/>
          <w:sz w:val="28"/>
          <w:szCs w:val="24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/>
          <w:sz w:val="28"/>
          <w:szCs w:val="24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А.В.00001-01 91 01-1-ЛУ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Листов 1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2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В. 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______________________________ </w:t>
            </w:r>
          </w:p>
          <w:p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53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ПрИн-466_______</w:t>
            </w:r>
          </w:p>
          <w:p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_______________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ru-RU"/>
              </w:rPr>
              <w:t>. А. Астрелин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</w:pPr>
      <w:r>
        <w:rPr>
          <w:rFonts w:ascii="Times New Roman" w:hAnsi="Times New Roman"/>
          <w:sz w:val="28"/>
        </w:rPr>
        <w:t>Волгоград, 202</w:t>
      </w: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 xml:space="preserve"> г.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 представляет собой техническое задание к выпускной работе бакалавра на тему 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Android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 w:eastAsia="ru-RU"/>
        </w:rPr>
        <w:t>приложения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  <w:t xml:space="preserve"> для отслеживания текущего состояния тренировок спортсменов и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- </w:t>
      </w:r>
      <w:r>
        <w:rPr>
          <w:rFonts w:hint="default" w:ascii="Times New Roman" w:hAnsi="Times New Roman"/>
          <w:sz w:val="28"/>
          <w:szCs w:val="28"/>
          <w:lang w:val="en-US"/>
        </w:rPr>
        <w:t>22</w:t>
      </w:r>
      <w:r>
        <w:rPr>
          <w:rFonts w:hint="default" w:ascii="Times New Roman" w:hAnsi="Times New Roman"/>
          <w:sz w:val="28"/>
          <w:szCs w:val="28"/>
          <w:lang w:val="ru-RU"/>
        </w:rPr>
        <w:t>, приложений - 4, рисунков - 9, таблиц - 1.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5" w:type="default"/>
          <w:pgSz w:w="12240" w:h="15840"/>
          <w:pgMar w:top="1134" w:right="850" w:bottom="1134" w:left="1701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headerReference r:id="rId6" w:type="default"/>
          <w:pgSz w:w="12240" w:h="15840"/>
          <w:pgMar w:top="1134" w:right="850" w:bottom="1134" w:left="1701" w:header="720" w:footer="720" w:gutter="0"/>
          <w:pgNumType w:fmt="decimal" w:start="1"/>
          <w:cols w:space="720" w:num="1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"1-9"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_Toc17837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_Toc17837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_Toc13102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1.1 Наименование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_Toc13102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_Toc21904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1.2 Область применения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_Toc21904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_Toc25895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 Основания для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_Toc25895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_Toc27618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 Назначение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_Toc27618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_Toc10785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 Требования к программе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_Toc24387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4.1 Требования к функциональным характеристикам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_Toc24387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_Toc31406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 Требования к надёжности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_Toc31406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_Toc6315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4.2.1 Требования к обеспечению надёжного функционирования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_Toc6315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4.2.2 Время восстановления после отказа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_Toc12488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4.2.3 Отказы из-за некорректных действий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_Toc21464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 Требования к условиям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_Toc21464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_Toc19776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4.3.1 Климатические условия эксплуатации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_Toc19776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_Toc29228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4.3.2 Требования к квалификации и численности персонала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_Toc29228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_Toc25902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4.4 Требования к составу и параметрам технических средств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_Toc26439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_Toc26439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_Toc3662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_Toc3662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_Toc5431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_Toc5431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_Toc16559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_Toc16559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_Toc8481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4.5.4 Требования к защите информации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_Toc8481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_Toc11500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4.6 Требования к маркировке и упаковке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_Toc11500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_Toc16658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4.7 Требования к транспортированию и хранению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_Toc16658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_Toc24893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4.8 Специальные требования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_Toc24893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_Toc8539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 Требования к программной документации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_Toc8539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_Toc7121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 Технико-экономические показатели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_Toc7121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_Toc26091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6.1 Экономические преимущества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_Toc23901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 Стадии и этапы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_Toc23901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_Toc12088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7.1 Стадии 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_Toc12088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_Toc9412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7.2 Содержание работ по этапам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_Toc9412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_Toc1978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Порядок контроля и приёмки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_Toc17720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8.1 Виды испытаний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_Toc17720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_Toc1548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_Toc1548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_Toc4691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Приложения Б.2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_Toc4388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Б.3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_Toc4388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tabs>
          <w:tab w:val="right" w:pos="96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_Toc14831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Б.4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_Toc14831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0" w:name="_Toc29831"/>
      <w:bookmarkStart w:id="1" w:name="_Toc17837"/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" w:name="_Toc13102"/>
      <w:bookmarkStart w:id="3" w:name="_Toc19365"/>
      <w:r>
        <w:rPr>
          <w:rFonts w:hint="default" w:ascii="Times New Roman" w:hAnsi="Times New Roman"/>
          <w:sz w:val="28"/>
          <w:szCs w:val="28"/>
          <w:lang w:val="ru-RU"/>
        </w:rPr>
        <w:t>1.1 Наименование программы</w:t>
      </w:r>
      <w:bookmarkEnd w:id="2"/>
      <w:bookmarkEnd w:id="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Наименование программы: «Android приложение отслеживание текущего состояния тренировок и приёма спортивного питания».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" w:name="_Toc21904"/>
      <w:bookmarkStart w:id="5" w:name="_Toc30301"/>
      <w:r>
        <w:rPr>
          <w:rFonts w:hint="default" w:ascii="Times New Roman" w:hAnsi="Times New Roman"/>
          <w:sz w:val="28"/>
          <w:szCs w:val="28"/>
          <w:lang w:val="ru-RU"/>
        </w:rPr>
        <w:t>1.2 Область применения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Данный программный продукт применяется в области спорта и призван упростить процесс выполнения тренировок спортсменов, а также облегчить приём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" w:name="_Toc25895"/>
      <w:bookmarkStart w:id="7" w:name="_Toc14446"/>
      <w:r>
        <w:rPr>
          <w:rFonts w:hint="default" w:ascii="Times New Roman" w:hAnsi="Times New Roman"/>
          <w:sz w:val="28"/>
          <w:szCs w:val="28"/>
          <w:lang w:val="ru-RU"/>
        </w:rPr>
        <w:t>2 Основания для разработки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программы ведётся на основании задания на выпускную работу бакалавра, полученного в соответствии с приказом № 1174-ст от 30 августа 2021 года “Об утверждении тем и руководителей выпускных работ бакалавров” на тему “Разработка Android приложения для отслеживания текущего состояния тренировок спортсменов и приёма спортивного питания”.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8" w:name="_Toc27618"/>
      <w:bookmarkStart w:id="9" w:name="_Toc29757"/>
      <w:r>
        <w:rPr>
          <w:rFonts w:hint="default" w:ascii="Times New Roman" w:hAnsi="Times New Roman"/>
          <w:sz w:val="28"/>
          <w:szCs w:val="28"/>
          <w:lang w:val="ru-RU"/>
        </w:rPr>
        <w:t>3 Назначение разработки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Целью разработки мобильного приложения является облегчение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0" w:name="_Toc10785"/>
      <w:bookmarkStart w:id="11" w:name="_Toc8382"/>
      <w:r>
        <w:rPr>
          <w:rFonts w:hint="default" w:ascii="Times New Roman" w:hAnsi="Times New Roman"/>
          <w:sz w:val="28"/>
          <w:szCs w:val="28"/>
          <w:lang w:val="ru-RU"/>
        </w:rPr>
        <w:t>4 Требования к программе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2" w:name="_Toc2464"/>
      <w:bookmarkStart w:id="13" w:name="_Toc24387"/>
      <w:r>
        <w:rPr>
          <w:rFonts w:hint="default"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«завершение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повторения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добавление, удаление, редактирование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2.1. название упражнения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2.2. вес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2.3. время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2.4. повторения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2.5. расстояние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2.6. картинка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2.7. гифка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2.8. 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редактирования комплексов упражнений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окно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приёме пищевой добавки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bookmarkStart w:id="14" w:name="_Toc31406"/>
      <w:bookmarkStart w:id="15" w:name="_Toc6456"/>
      <w:r>
        <w:rPr>
          <w:rFonts w:hint="default" w:ascii="Times New Roman" w:hAnsi="Times New Roman"/>
          <w:sz w:val="28"/>
          <w:szCs w:val="28"/>
          <w:lang w:val="ru-RU"/>
        </w:rPr>
        <w:t>4.2 Требования к надёжности</w:t>
      </w:r>
      <w:bookmarkEnd w:id="14"/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bookmarkStart w:id="16" w:name="_Toc2922"/>
      <w:bookmarkStart w:id="17" w:name="_Toc6315"/>
      <w:r>
        <w:rPr>
          <w:rFonts w:hint="default" w:ascii="Times New Roman" w:hAnsi="Times New Roman"/>
          <w:sz w:val="28"/>
          <w:szCs w:val="28"/>
          <w:lang w:val="ru-RU"/>
        </w:rPr>
        <w:t>4.2.1 Требования к обеспечению надёжного функционирования программы</w:t>
      </w:r>
      <w:bookmarkEnd w:id="16"/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организацией бесперебойного питания технических средств;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использованием лицензионного программного обеспечения;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регулярным выполнением рекомендаций Министерства труда и 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регулярным выполнением требований ГОСТ 51188-98 “Защита информации. Испытания программных средств на наличие компьютерных вирусов”.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18" w:name="_Toc19431"/>
      <w:bookmarkStart w:id="19" w:name="_Toc4819"/>
      <w:r>
        <w:rPr>
          <w:rFonts w:hint="default" w:ascii="Times New Roman" w:hAnsi="Times New Roman"/>
          <w:sz w:val="28"/>
          <w:szCs w:val="28"/>
          <w:lang w:val="ru-RU"/>
        </w:rPr>
        <w:t>4.2.2 Время восстановления после отказа</w:t>
      </w:r>
      <w:bookmarkEnd w:id="18"/>
      <w:bookmarkEnd w:id="1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других случаях отказы программы недопустимы.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0" w:name="_Toc24526"/>
      <w:bookmarkStart w:id="21" w:name="_Toc12488"/>
      <w:r>
        <w:rPr>
          <w:rFonts w:hint="default" w:ascii="Times New Roman" w:hAnsi="Times New Roman"/>
          <w:sz w:val="28"/>
          <w:szCs w:val="28"/>
          <w:lang w:val="ru-RU"/>
        </w:rPr>
        <w:t>4.2.3 Отказы из-за некорректных действий пользователя</w:t>
      </w:r>
      <w:bookmarkEnd w:id="20"/>
      <w:bookmarkEnd w:id="2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Отказы программы недопустимы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2" w:name="_Toc6054"/>
      <w:bookmarkStart w:id="23" w:name="_Toc21464"/>
      <w:r>
        <w:rPr>
          <w:rFonts w:hint="default" w:ascii="Times New Roman" w:hAnsi="Times New Roman"/>
          <w:sz w:val="28"/>
          <w:szCs w:val="28"/>
          <w:lang w:val="ru-RU"/>
        </w:rPr>
        <w:t>4.3 Требования к условиям эксплуатации</w:t>
      </w:r>
      <w:bookmarkEnd w:id="22"/>
      <w:bookmarkEnd w:id="2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4" w:name="_Toc19776"/>
      <w:bookmarkStart w:id="25" w:name="_Toc31345"/>
      <w:r>
        <w:rPr>
          <w:rFonts w:hint="default" w:ascii="Times New Roman" w:hAnsi="Times New Roman"/>
          <w:sz w:val="28"/>
          <w:szCs w:val="28"/>
          <w:lang w:val="ru-RU"/>
        </w:rPr>
        <w:t>4.3.1 Климатические условия эксплуатации</w:t>
      </w:r>
      <w:bookmarkEnd w:id="24"/>
      <w:bookmarkEnd w:id="2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6" w:name="_Toc16136"/>
      <w:bookmarkStart w:id="27" w:name="_Toc29228"/>
      <w:r>
        <w:rPr>
          <w:rFonts w:hint="default" w:ascii="Times New Roman" w:hAnsi="Times New Roman"/>
          <w:sz w:val="28"/>
          <w:szCs w:val="28"/>
          <w:lang w:val="ru-RU"/>
        </w:rPr>
        <w:t>4.3.2 Требования к квалификации и численности персонала</w:t>
      </w:r>
      <w:bookmarkEnd w:id="26"/>
      <w:bookmarkEnd w:id="2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к квалификации и численности персонала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28" w:name="_Toc18056"/>
      <w:bookmarkStart w:id="29" w:name="_Toc25902"/>
      <w:r>
        <w:rPr>
          <w:rFonts w:hint="default" w:ascii="Times New Roman" w:hAnsi="Times New Roman"/>
          <w:sz w:val="28"/>
          <w:szCs w:val="28"/>
          <w:lang w:val="ru-RU"/>
        </w:rPr>
        <w:t>4.4 Требования к составу и параметрам технических средств</w:t>
      </w:r>
      <w:bookmarkEnd w:id="28"/>
      <w:bookmarkEnd w:id="2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состав технических средств должен входить персональный компьютер, включающий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должно входить мобильное Android устройство включающее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1) процессор не ниже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Snapdragon 450 8x Cortex-A53 1,8 </w:t>
      </w:r>
      <w:r>
        <w:rPr>
          <w:rFonts w:hint="default" w:ascii="Times New Roman" w:hAnsi="Times New Roman"/>
          <w:sz w:val="28"/>
          <w:szCs w:val="28"/>
          <w:lang w:val="ru-RU"/>
        </w:rPr>
        <w:t>ГГц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2) Оперативная память не менее 2 Гб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3) Операционная система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>.0 и выше(посмотреть в Anroid)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0" w:name="_Toc26439"/>
      <w:bookmarkStart w:id="31" w:name="_Toc7085"/>
      <w:r>
        <w:rPr>
          <w:rFonts w:hint="default" w:ascii="Times New Roman" w:hAnsi="Times New Roman"/>
          <w:sz w:val="28"/>
          <w:szCs w:val="28"/>
          <w:lang w:val="ru-RU"/>
        </w:rPr>
        <w:t>4.5 Требования к информационной и программной совместимости</w:t>
      </w:r>
      <w:bookmarkEnd w:id="30"/>
      <w:bookmarkEnd w:id="3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2" w:name="_Toc22274"/>
      <w:bookmarkStart w:id="33" w:name="_Toc3662"/>
      <w:r>
        <w:rPr>
          <w:rFonts w:hint="default" w:ascii="Times New Roman" w:hAnsi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  <w:bookmarkEnd w:id="32"/>
      <w:bookmarkEnd w:id="3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4" w:name="_Toc5431"/>
      <w:bookmarkStart w:id="35" w:name="_Toc15270"/>
      <w:r>
        <w:rPr>
          <w:rFonts w:hint="default" w:ascii="Times New Roman" w:hAnsi="Times New Roman"/>
          <w:sz w:val="28"/>
          <w:szCs w:val="28"/>
          <w:lang w:val="ru-RU"/>
        </w:rPr>
        <w:t>4.5.2 Требования к исходным кодам и языкам программирования</w:t>
      </w:r>
      <w:bookmarkEnd w:id="34"/>
      <w:bookmarkEnd w:id="3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Исходный код программы реализуется на языке Kotline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6" w:name="_Toc16559"/>
      <w:bookmarkStart w:id="37" w:name="_Toc13574"/>
      <w:r>
        <w:rPr>
          <w:rFonts w:hint="default" w:ascii="Times New Roman" w:hAnsi="Times New Roman"/>
          <w:sz w:val="28"/>
          <w:szCs w:val="28"/>
          <w:lang w:val="ru-RU"/>
        </w:rPr>
        <w:t>4.5.3 Требования к программным средствам, используемым программой</w:t>
      </w:r>
      <w:bookmarkEnd w:id="36"/>
      <w:bookmarkEnd w:id="3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Android 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.0 и выше.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38" w:name="_Toc8481"/>
      <w:bookmarkStart w:id="39" w:name="_Toc20848"/>
      <w:r>
        <w:rPr>
          <w:rFonts w:hint="default" w:ascii="Times New Roman" w:hAnsi="Times New Roman"/>
          <w:sz w:val="28"/>
          <w:szCs w:val="28"/>
          <w:lang w:val="ru-RU"/>
        </w:rPr>
        <w:t>4.5.4 Требования к защите информации</w:t>
      </w:r>
      <w:bookmarkEnd w:id="38"/>
      <w:bookmarkEnd w:id="3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0" w:name="_Toc10054"/>
      <w:bookmarkStart w:id="41" w:name="_Toc11500"/>
      <w:r>
        <w:rPr>
          <w:rFonts w:hint="default" w:ascii="Times New Roman" w:hAnsi="Times New Roman"/>
          <w:sz w:val="28"/>
          <w:szCs w:val="28"/>
          <w:lang w:val="ru-RU"/>
        </w:rPr>
        <w:t>4.6 Требования к маркировке и упаковке</w:t>
      </w:r>
      <w:bookmarkEnd w:id="40"/>
      <w:bookmarkEnd w:id="4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2" w:name="_Toc16658"/>
      <w:bookmarkStart w:id="43" w:name="_Toc5752"/>
      <w:r>
        <w:rPr>
          <w:rFonts w:hint="default"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  <w:bookmarkEnd w:id="42"/>
      <w:bookmarkEnd w:id="4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4" w:name="_Toc24819"/>
      <w:bookmarkStart w:id="45" w:name="_Toc24893"/>
      <w:r>
        <w:rPr>
          <w:rFonts w:hint="default" w:ascii="Times New Roman" w:hAnsi="Times New Roman"/>
          <w:sz w:val="28"/>
          <w:szCs w:val="28"/>
          <w:lang w:val="ru-RU"/>
        </w:rPr>
        <w:t>4.8 Специальные требования</w:t>
      </w:r>
      <w:bookmarkEnd w:id="44"/>
      <w:bookmarkEnd w:id="4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Специальные требования не предъявляются.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6" w:name="_Toc15037"/>
      <w:bookmarkStart w:id="47" w:name="_Toc8539"/>
      <w:r>
        <w:rPr>
          <w:rFonts w:hint="default" w:ascii="Times New Roman" w:hAnsi="Times New Roman"/>
          <w:sz w:val="28"/>
          <w:szCs w:val="28"/>
          <w:lang w:val="ru-RU"/>
        </w:rPr>
        <w:t>5 Требования к программной документации</w:t>
      </w:r>
      <w:bookmarkEnd w:id="46"/>
      <w:bookmarkEnd w:id="4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 разрабатываемой программной документации должен включать в себя: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техническое задание,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пояснительную записку, оформленная в соответствии с СТП ВолгГТУ 026-04;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оператора, оформленное в соответствии с ГОСТ 19;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— руководство системного администратора.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48" w:name="_Toc7121"/>
      <w:bookmarkStart w:id="49" w:name="_Toc15708"/>
      <w:r>
        <w:rPr>
          <w:rFonts w:hint="default" w:ascii="Times New Roman" w:hAnsi="Times New Roman"/>
          <w:sz w:val="28"/>
          <w:szCs w:val="28"/>
          <w:lang w:val="ru-RU"/>
        </w:rPr>
        <w:t>6 Технико-экономические показатели</w:t>
      </w:r>
      <w:bookmarkEnd w:id="48"/>
      <w:bookmarkEnd w:id="4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0" w:name="_Toc4725"/>
      <w:bookmarkStart w:id="51" w:name="_Toc26091"/>
      <w:r>
        <w:rPr>
          <w:rFonts w:hint="default" w:ascii="Times New Roman" w:hAnsi="Times New Roman"/>
          <w:sz w:val="28"/>
          <w:szCs w:val="28"/>
          <w:lang w:val="ru-RU"/>
        </w:rPr>
        <w:t>6.1 Экономические преимущества разработки</w:t>
      </w:r>
      <w:bookmarkEnd w:id="50"/>
      <w:bookmarkEnd w:id="5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Ориентировочная экономическая эффективность не рассчитывается.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2" w:name="_Toc23901"/>
      <w:bookmarkStart w:id="53" w:name="_Toc5502"/>
      <w:r>
        <w:rPr>
          <w:rFonts w:hint="default" w:ascii="Times New Roman" w:hAnsi="Times New Roman"/>
          <w:sz w:val="28"/>
          <w:szCs w:val="28"/>
          <w:lang w:val="ru-RU"/>
        </w:rPr>
        <w:t>7 Стадии и этапы разработки</w:t>
      </w:r>
      <w:bookmarkEnd w:id="52"/>
      <w:bookmarkEnd w:id="53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4" w:name="_Toc31195"/>
      <w:bookmarkStart w:id="55" w:name="_Toc12088"/>
      <w:r>
        <w:rPr>
          <w:rFonts w:hint="default" w:ascii="Times New Roman" w:hAnsi="Times New Roman"/>
          <w:sz w:val="28"/>
          <w:szCs w:val="28"/>
          <w:lang w:val="ru-RU"/>
        </w:rPr>
        <w:t>7.1 Стадии разработки</w:t>
      </w:r>
      <w:bookmarkEnd w:id="54"/>
      <w:bookmarkEnd w:id="55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Б.1 - стадии разработки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3302"/>
        <w:gridCol w:w="3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Название этапа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Сроки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Артефакт(-ы)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Анализ требований и предметной области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12.10.2021 - 31.10.2021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Неформализованный набор требований к разрабатываемой системе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Проектирование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01.11.2021 - 15.12.2021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Набор проектных решений в виде диаграмм классов, вариантов использования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Разработка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10.02.2022 - 14.05.2022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Рабочий прототип экспертной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Тестирования приложения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15.05.2022 - 04.06.2022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Журнал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Документирование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12.11.2021 - 20.12.2022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10.02.2022 - 20.05.2022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Техническое задание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Защита проекта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05.06.2022 - 20.06.2022</w:t>
            </w:r>
          </w:p>
        </w:tc>
        <w:tc>
          <w:tcPr>
            <w:tcW w:w="330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left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Диплом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6" w:name="_Toc9412"/>
      <w:bookmarkStart w:id="57" w:name="_Toc26377"/>
      <w:r>
        <w:rPr>
          <w:rFonts w:hint="default" w:ascii="Times New Roman" w:hAnsi="Times New Roman"/>
          <w:sz w:val="28"/>
          <w:szCs w:val="28"/>
          <w:lang w:val="ru-RU"/>
        </w:rPr>
        <w:t>7.2 Содержание работ по этапам</w:t>
      </w:r>
      <w:bookmarkEnd w:id="56"/>
      <w:bookmarkEnd w:id="57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анализа требований и предметной области должны быть выполнены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сбор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исследование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проектирования приложения должны быть выполнены перечисленные ниже работы: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вариантов использования;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классов проектного уровня;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диаграммы IDEF0; — разработка ER-диаграммы.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разработки приложения должно быть выполнено кодирование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тестирования приложения должно быть выполнено ручное тестирование графического интерфейса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документирования должны быть выполнены работы, перечисленные ниже: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технического задания;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пояснительной записки.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стадии защиты проекта необходимо выполнить следующие виды работ: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разработка презентации для защиты;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подготовка доклада к выступлению.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58" w:name="_Toc1978"/>
      <w:bookmarkStart w:id="59" w:name="_Toc26782"/>
      <w:r>
        <w:rPr>
          <w:rFonts w:hint="default" w:ascii="Times New Roman" w:hAnsi="Times New Roman"/>
          <w:sz w:val="28"/>
          <w:szCs w:val="28"/>
          <w:lang w:val="ru-RU"/>
        </w:rPr>
        <w:t>8 Порядок контроля и приёмки</w:t>
      </w:r>
      <w:bookmarkEnd w:id="58"/>
      <w:bookmarkEnd w:id="59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0" w:name="_Toc174"/>
      <w:bookmarkStart w:id="61" w:name="_Toc17720"/>
      <w:r>
        <w:rPr>
          <w:rFonts w:hint="default" w:ascii="Times New Roman" w:hAnsi="Times New Roman"/>
          <w:sz w:val="28"/>
          <w:szCs w:val="28"/>
          <w:lang w:val="ru-RU"/>
        </w:rPr>
        <w:t>8.1 Виды испытаний</w:t>
      </w:r>
      <w:bookmarkEnd w:id="60"/>
      <w:bookmarkEnd w:id="61"/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заказчику 05.06.2022.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сдаётся на проверку независимому тестировщику не позднее 09.06.2022. Результаты тестирования предоставляются на защите дипломного проекта членам ГАК.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2" w:name="_Toc1548"/>
      <w:bookmarkStart w:id="63" w:name="_Toc14723"/>
      <w:r>
        <w:rPr>
          <w:rFonts w:hint="default" w:ascii="Times New Roman" w:hAnsi="Times New Roman"/>
          <w:sz w:val="28"/>
          <w:szCs w:val="28"/>
          <w:lang w:val="ru-RU"/>
        </w:rPr>
        <w:t>Приложение Б.1</w:t>
      </w:r>
      <w:bookmarkEnd w:id="62"/>
      <w:bookmarkEnd w:id="6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Диаграммы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рисунке Б.1.1 представлена диаграмма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6146165" cy="4644390"/>
            <wp:effectExtent l="0" t="0" r="1079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Б.1.1 - функциональная структура программы в нотации языка </w:t>
      </w:r>
      <w:r>
        <w:rPr>
          <w:rFonts w:hint="default" w:ascii="Times New Roman" w:hAnsi="Times New Roman"/>
          <w:sz w:val="28"/>
          <w:szCs w:val="28"/>
          <w:lang w:val="en-US"/>
        </w:rPr>
        <w:t>UML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4" w:name="_Toc4691"/>
      <w:bookmarkStart w:id="65" w:name="_Toc17835"/>
      <w:r>
        <w:rPr>
          <w:rFonts w:hint="default" w:ascii="Times New Roman" w:hAnsi="Times New Roman"/>
          <w:sz w:val="28"/>
          <w:szCs w:val="28"/>
          <w:lang w:val="ru-RU"/>
        </w:rPr>
        <w:t>Приложения Б.2</w:t>
      </w:r>
      <w:bookmarkEnd w:id="64"/>
      <w:bookmarkEnd w:id="6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Сценарии вариантов использования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упражнение»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упражнение».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Пользователь выбирает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упражнение из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открывает меню действий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на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вводит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комплекс из перечня комплексов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изменяет имя комплекса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упражнения из перечня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комплекс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 упражнение»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«Добавить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«Добавить»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вводит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«Редактировать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«Редактировать»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изменяет название пищевой добавки, период употребления, меру и время употребления.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«Сохранить»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«Удалить пищевую добавку»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выбирает пищевую добавку из перечня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меню действий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«Удалить»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Сценарий «Выполнять комплекс упражнений»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открывает окно текущей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нужный комплекс из списка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Пользователь выбирает упражнение из комплекса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нажимает кнопку начала таймера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выполняет упражнение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Пользователь может выбрать другое упражнение и выполнить его или нажать кнопку завершения тренировки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6" w:name="_Toc4388"/>
      <w:bookmarkStart w:id="67" w:name="_Toc4138"/>
      <w:r>
        <w:rPr>
          <w:rFonts w:hint="default" w:ascii="Times New Roman" w:hAnsi="Times New Roman"/>
          <w:sz w:val="28"/>
          <w:szCs w:val="28"/>
          <w:lang w:val="ru-RU"/>
        </w:rPr>
        <w:t>Приложение Б.3</w:t>
      </w:r>
      <w:bookmarkEnd w:id="66"/>
      <w:bookmarkEnd w:id="67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Макеты экранных форм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для просмотра списка упражнений представлен на рисунке Б.3.1.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08020" cy="5585460"/>
            <wp:effectExtent l="0" t="0" r="762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Б.3.1. - Макет экранной формы для просмотра списка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комплекса упражнений представлен на рисунке Б.3.2.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626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Б.3.2. - Макет экранной формы просмотра списка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списка истории тренировок представлен на рисунке Б.3.3.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Б.3.3. - Макет экранной формы просмотра списка истории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текущей тренировки представлен на рисунке Б.3.4.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62300" cy="5532120"/>
            <wp:effectExtent l="0" t="0" r="762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Б.3.4. - Макет экранной формы окна текущей тренировки.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 на рисунке Б.3.5.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54680" cy="5547360"/>
            <wp:effectExtent l="0" t="0" r="0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Б.3.5. - Макет экранной формы окна добавления/редактирования упражнения.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комплекса упражнений представлен на рисунке Б.3.6.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</w:pPr>
      <w:r>
        <w:drawing>
          <wp:inline distT="0" distB="0" distL="114300" distR="114300">
            <wp:extent cx="3139440" cy="5554980"/>
            <wp:effectExtent l="0" t="0" r="0" b="762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Б.3.6. - Макет экранной формы окна добавления/редактирования комплекса упражнений.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Макет экранной формы окна добавления/редактирования пищ.добавки представлен на рисунке Б.3.7.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54680" cy="5539740"/>
            <wp:effectExtent l="0" t="0" r="0" b="762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Б.3.7. - Макет экранной формы окна добавления/редактирования пищ.добавки.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outlineLvl w:val="0"/>
        <w:rPr>
          <w:rFonts w:hint="default" w:ascii="Times New Roman" w:hAnsi="Times New Roman"/>
          <w:sz w:val="28"/>
          <w:szCs w:val="28"/>
          <w:lang w:val="ru-RU"/>
        </w:rPr>
      </w:pPr>
      <w:bookmarkStart w:id="68" w:name="_Toc14831"/>
      <w:bookmarkStart w:id="69" w:name="_Toc27381"/>
      <w:r>
        <w:rPr>
          <w:rFonts w:hint="default" w:ascii="Times New Roman" w:hAnsi="Times New Roman"/>
          <w:sz w:val="28"/>
          <w:szCs w:val="28"/>
          <w:lang w:val="ru-RU"/>
        </w:rPr>
        <w:t>Приложение Б.4</w:t>
      </w:r>
      <w:bookmarkEnd w:id="68"/>
      <w:bookmarkEnd w:id="6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righ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Структура и формат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Вводимые данные: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тренировка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начала выполнения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длительность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5" w:leftChars="0" w:hanging="425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выполненные 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кол-во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мера(вес, время, повторения, расстояние)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картинка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гифка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ссылка на ютуб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комплекс-упражнение_id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Комплекс-упражнения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комплекс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0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упражнение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2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Пищ. Добавки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мера</w:t>
      </w:r>
      <w:bookmarkStart w:id="70" w:name="_GoBack"/>
      <w:bookmarkEnd w:id="70"/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количество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60" w:leftChars="0" w:hanging="42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449" w:leftChars="0" w:hanging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употребления(в днях)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 представлена на рисунке Б.4.1.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6800" cy="42538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Б.4.1. - </w:t>
      </w:r>
      <w:r>
        <w:rPr>
          <w:rFonts w:hint="default" w:ascii="Times New Roman" w:hAnsi="Times New Roman"/>
          <w:sz w:val="28"/>
          <w:szCs w:val="28"/>
          <w:lang w:val="en-US"/>
        </w:rPr>
        <w:t>ER-</w:t>
      </w:r>
      <w:r>
        <w:rPr>
          <w:rFonts w:hint="default" w:ascii="Times New Roman" w:hAnsi="Times New Roman"/>
          <w:sz w:val="28"/>
          <w:szCs w:val="28"/>
          <w:lang w:val="ru-RU"/>
        </w:rPr>
        <w:t>диаграмма базы данных</w:t>
      </w:r>
    </w:p>
    <w:sectPr>
      <w:type w:val="continuous"/>
      <w:pgSz w:w="12240" w:h="15840"/>
      <w:pgMar w:top="1134" w:right="850" w:bottom="1134" w:left="1701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tabs>
                              <w:tab w:val="center" w:pos="4677"/>
                              <w:tab w:val="right" w:pos="9355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ВКРБ–09.03.04–10.19–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highlight w:val="none"/>
                              <w:lang w:val="ru-RU"/>
                            </w:rPr>
                            <w:t>01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–2</w:t>
                          </w:r>
                          <w:r>
                            <w:rPr>
                              <w:rFonts w:hint="default" w:ascii="Times New Roman" w:hAnsi="Times New Roman"/>
                              <w:sz w:val="2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–91</w:t>
                          </w:r>
                        </w:p>
                        <w:p>
                          <w:pPr>
                            <w:pStyle w:val="4"/>
                          </w:pPr>
                        </w:p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677"/>
                        <w:tab w:val="right" w:pos="9355"/>
                      </w:tabs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ВКРБ–09.03.04–10.19–</w:t>
                    </w:r>
                    <w:r>
                      <w:rPr>
                        <w:rFonts w:hint="default" w:ascii="Times New Roman" w:hAnsi="Times New Roman"/>
                        <w:sz w:val="28"/>
                        <w:highlight w:val="none"/>
                        <w:lang w:val="ru-RU"/>
                      </w:rPr>
                      <w:t>01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–2</w:t>
                    </w:r>
                    <w:r>
                      <w:rPr>
                        <w:rFonts w:hint="default" w:ascii="Times New Roman" w:hAnsi="Times New Roman"/>
                        <w:sz w:val="28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–91</w:t>
                    </w:r>
                  </w:p>
                  <w:p>
                    <w:pPr>
                      <w:pStyle w:val="4"/>
                    </w:pPr>
                  </w:p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56B33"/>
    <w:multiLevelType w:val="singleLevel"/>
    <w:tmpl w:val="81056B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BCDFB7"/>
    <w:multiLevelType w:val="singleLevel"/>
    <w:tmpl w:val="86BCDFB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6056E05"/>
    <w:multiLevelType w:val="singleLevel"/>
    <w:tmpl w:val="96056E0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9F2BADB"/>
    <w:multiLevelType w:val="singleLevel"/>
    <w:tmpl w:val="99F2BAD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3FEC9A4"/>
    <w:multiLevelType w:val="multilevel"/>
    <w:tmpl w:val="A3FEC9A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ADED6926"/>
    <w:multiLevelType w:val="singleLevel"/>
    <w:tmpl w:val="ADED69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B24B6E0D"/>
    <w:multiLevelType w:val="singleLevel"/>
    <w:tmpl w:val="B24B6E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">
    <w:nsid w:val="B5F729EE"/>
    <w:multiLevelType w:val="multilevel"/>
    <w:tmpl w:val="B5F729E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8">
    <w:nsid w:val="C69DC437"/>
    <w:multiLevelType w:val="singleLevel"/>
    <w:tmpl w:val="C69DC43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ED91A372"/>
    <w:multiLevelType w:val="singleLevel"/>
    <w:tmpl w:val="ED91A37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0">
    <w:nsid w:val="FB647AD8"/>
    <w:multiLevelType w:val="multilevel"/>
    <w:tmpl w:val="FB647AD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03A34FC1"/>
    <w:multiLevelType w:val="multilevel"/>
    <w:tmpl w:val="03A34FC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2">
    <w:nsid w:val="23B1E4A5"/>
    <w:multiLevelType w:val="singleLevel"/>
    <w:tmpl w:val="23B1E4A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86F2E17"/>
    <w:multiLevelType w:val="singleLevel"/>
    <w:tmpl w:val="286F2E1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2C21B49A"/>
    <w:multiLevelType w:val="singleLevel"/>
    <w:tmpl w:val="2C21B49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905" w:leftChars="0" w:hanging="425" w:firstLineChars="0"/>
      </w:pPr>
      <w:rPr>
        <w:rFonts w:hint="default"/>
      </w:rPr>
    </w:lvl>
  </w:abstractNum>
  <w:abstractNum w:abstractNumId="15">
    <w:nsid w:val="2D235DE9"/>
    <w:multiLevelType w:val="multilevel"/>
    <w:tmpl w:val="2D235D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6">
    <w:nsid w:val="48CD6A7D"/>
    <w:multiLevelType w:val="singleLevel"/>
    <w:tmpl w:val="48CD6A7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F12284C"/>
    <w:multiLevelType w:val="multilevel"/>
    <w:tmpl w:val="6F12284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16"/>
  </w:num>
  <w:num w:numId="6">
    <w:abstractNumId w:val="3"/>
  </w:num>
  <w:num w:numId="7">
    <w:abstractNumId w:val="6"/>
  </w:num>
  <w:num w:numId="8">
    <w:abstractNumId w:val="9"/>
  </w:num>
  <w:num w:numId="9">
    <w:abstractNumId w:val="15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  <w:num w:numId="14">
    <w:abstractNumId w:val="13"/>
  </w:num>
  <w:num w:numId="15">
    <w:abstractNumId w:val="4"/>
  </w:num>
  <w:num w:numId="16">
    <w:abstractNumId w:val="5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5395"/>
    <w:rsid w:val="0A43155E"/>
    <w:rsid w:val="0A90741C"/>
    <w:rsid w:val="0BED683C"/>
    <w:rsid w:val="0E755292"/>
    <w:rsid w:val="0F3A7770"/>
    <w:rsid w:val="102F3282"/>
    <w:rsid w:val="103563F4"/>
    <w:rsid w:val="10E4304F"/>
    <w:rsid w:val="17156EA0"/>
    <w:rsid w:val="17EB674D"/>
    <w:rsid w:val="1D191FA5"/>
    <w:rsid w:val="21B81247"/>
    <w:rsid w:val="25443FED"/>
    <w:rsid w:val="258C33CE"/>
    <w:rsid w:val="26461034"/>
    <w:rsid w:val="27511581"/>
    <w:rsid w:val="2E7C605B"/>
    <w:rsid w:val="33EE336F"/>
    <w:rsid w:val="359E76D5"/>
    <w:rsid w:val="35B754AD"/>
    <w:rsid w:val="37FC384D"/>
    <w:rsid w:val="3A065E34"/>
    <w:rsid w:val="3B722C5D"/>
    <w:rsid w:val="3CF96FB1"/>
    <w:rsid w:val="3DD879F5"/>
    <w:rsid w:val="3F0F0E24"/>
    <w:rsid w:val="449B1A49"/>
    <w:rsid w:val="45A811A4"/>
    <w:rsid w:val="471D50F9"/>
    <w:rsid w:val="48D70F0F"/>
    <w:rsid w:val="4CFE1C8B"/>
    <w:rsid w:val="50B7086C"/>
    <w:rsid w:val="5164372F"/>
    <w:rsid w:val="51F6412C"/>
    <w:rsid w:val="53E00B96"/>
    <w:rsid w:val="546012C5"/>
    <w:rsid w:val="56ED50B0"/>
    <w:rsid w:val="587753D7"/>
    <w:rsid w:val="5B8E4F94"/>
    <w:rsid w:val="60B77BD8"/>
    <w:rsid w:val="675256FD"/>
    <w:rsid w:val="6BC5394E"/>
    <w:rsid w:val="6FB466C4"/>
    <w:rsid w:val="7206395E"/>
    <w:rsid w:val="7604369B"/>
    <w:rsid w:val="76454F96"/>
    <w:rsid w:val="77D476F6"/>
    <w:rsid w:val="7A0429FD"/>
    <w:rsid w:val="7AA85990"/>
    <w:rsid w:val="7AE244DA"/>
    <w:rsid w:val="7FD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2021-12-20T20:41:00Z</dcterms:created>
  <dc:creator>astre</dc:creator>
  <cp:lastModifiedBy>astre</cp:lastModifiedBy>
  <dcterms:modified xsi:type="dcterms:W3CDTF">2022-06-07T10:35:11Z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314F45AEFC0A4F97AC7B40BFBB127229</vt:lpwstr>
  </property>
</Properties>
</file>