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bottomFromText="160" w:horzAnchor="margin" w:tblpXSpec="center" w:tblpY="-530"/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8"/>
        <w:gridCol w:w="2571"/>
        <w:gridCol w:w="2112"/>
        <w:gridCol w:w="3004"/>
      </w:tblGrid>
      <w:tr w:rsidR="00F07526" w14:paraId="3AAD5C03" w14:textId="77777777" w:rsidTr="00A32AE2">
        <w:trPr>
          <w:trHeight w:val="11501"/>
        </w:trPr>
        <w:tc>
          <w:tcPr>
            <w:tcW w:w="9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E06E" w14:textId="77777777" w:rsidR="00F07526" w:rsidRDefault="00F07526" w:rsidP="00A32AE2">
            <w:pPr>
              <w:spacing w:line="254" w:lineRule="auto"/>
              <w:ind w:left="-120"/>
              <w:jc w:val="both"/>
              <w:rPr>
                <w:sz w:val="28"/>
                <w:szCs w:val="28"/>
                <w:lang w:val="uk-UA" w:eastAsia="en-US"/>
              </w:rPr>
            </w:pPr>
            <w:bookmarkStart w:id="0" w:name="_GoBack"/>
            <w:bookmarkEnd w:id="0"/>
          </w:p>
          <w:p w14:paraId="1B66EAB4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МІНІСТЕРСТВО ОСВІТИ І НАУКИ УКРАЇНИ</w:t>
            </w:r>
          </w:p>
          <w:p w14:paraId="5646AFEA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КИЇВСЬКИЙ НАЦІОНАЛЬНИЙ УНІВЕРСИТЕТ імені Тараса Шевченка</w:t>
            </w:r>
          </w:p>
          <w:p w14:paraId="70D78A82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ФАКУЛЬТЕТ ІНФОРМАЦІЙНИХ ТЕХНОЛОГІЙ</w:t>
            </w:r>
          </w:p>
          <w:p w14:paraId="17E989A7" w14:textId="77777777" w:rsidR="00F07526" w:rsidRDefault="00F07526" w:rsidP="00A32AE2">
            <w:pPr>
              <w:spacing w:line="256" w:lineRule="auto"/>
              <w:ind w:left="-567"/>
              <w:jc w:val="center"/>
              <w:rPr>
                <w:b/>
                <w:sz w:val="28"/>
                <w:szCs w:val="28"/>
                <w:lang w:val="uk-UA" w:eastAsia="en-US"/>
              </w:rPr>
            </w:pPr>
            <w:r>
              <w:rPr>
                <w:b/>
                <w:sz w:val="28"/>
                <w:szCs w:val="28"/>
                <w:lang w:val="uk-UA" w:eastAsia="en-US"/>
              </w:rPr>
              <w:t>Кафедра програмних систем і технологій</w:t>
            </w:r>
          </w:p>
          <w:p w14:paraId="755278D9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77F30AF9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41F8F342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06990E1C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38BF0790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1391EC6B" w14:textId="77777777" w:rsidR="00F07526" w:rsidRDefault="00F07526" w:rsidP="00A32AE2">
            <w:pPr>
              <w:spacing w:line="254" w:lineRule="auto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602774D3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b/>
                <w:sz w:val="28"/>
                <w:szCs w:val="28"/>
                <w:lang w:val="uk-UA" w:eastAsia="en-US"/>
              </w:rPr>
            </w:pPr>
          </w:p>
          <w:p w14:paraId="64B9A615" w14:textId="77777777" w:rsidR="00F07526" w:rsidRDefault="00F07526" w:rsidP="00A32AE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Дисципліна</w:t>
            </w:r>
          </w:p>
          <w:p w14:paraId="41254EE4" w14:textId="77777777" w:rsidR="00F07526" w:rsidRDefault="00F07526" w:rsidP="00A32AE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«</w:t>
            </w:r>
            <w:r>
              <w:rPr>
                <w:b/>
                <w:sz w:val="28"/>
                <w:lang w:val="uk-UA"/>
              </w:rPr>
              <w:t xml:space="preserve"> </w:t>
            </w:r>
            <w:r>
              <w:rPr>
                <w:lang w:val="uk-UA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Прикладна</w:t>
            </w:r>
            <w:proofErr w:type="spellEnd"/>
            <w:r>
              <w:rPr>
                <w:b/>
                <w:sz w:val="28"/>
              </w:rPr>
              <w:t xml:space="preserve"> математика 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uk-UA"/>
              </w:rPr>
              <w:t>»</w:t>
            </w:r>
          </w:p>
          <w:p w14:paraId="4F5063CF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b/>
                <w:sz w:val="28"/>
                <w:szCs w:val="28"/>
                <w:lang w:eastAsia="en-US"/>
              </w:rPr>
            </w:pPr>
          </w:p>
          <w:p w14:paraId="5A11D404" w14:textId="77777777" w:rsidR="00F07526" w:rsidRDefault="00F07526" w:rsidP="00A32AE2">
            <w:pPr>
              <w:spacing w:line="254" w:lineRule="auto"/>
              <w:ind w:left="-567"/>
              <w:jc w:val="center"/>
              <w:rPr>
                <w:b/>
                <w:sz w:val="28"/>
                <w:szCs w:val="28"/>
                <w:lang w:eastAsia="en-US"/>
              </w:rPr>
            </w:pPr>
          </w:p>
          <w:p w14:paraId="78FF72CB" w14:textId="5575C31A" w:rsidR="00F07526" w:rsidRPr="00F07526" w:rsidRDefault="00F07526" w:rsidP="00A32AE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Лабораторна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робота №3</w:t>
            </w:r>
          </w:p>
          <w:p w14:paraId="7AE3D1AD" w14:textId="77777777" w:rsidR="00F07526" w:rsidRDefault="00F07526" w:rsidP="00A32AE2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  <w:p w14:paraId="10EFC479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eastAsia="en-US"/>
              </w:rPr>
            </w:pPr>
          </w:p>
          <w:p w14:paraId="59511BB7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17A11971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1A59D55A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035A943F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44F5F15B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2A38F9F1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66D949C5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38F005C0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6B1961E7" w14:textId="77777777" w:rsidR="00F07526" w:rsidRDefault="00F07526" w:rsidP="00A32AE2">
            <w:pPr>
              <w:spacing w:line="254" w:lineRule="auto"/>
              <w:ind w:left="-567"/>
              <w:jc w:val="both"/>
              <w:rPr>
                <w:sz w:val="28"/>
                <w:szCs w:val="28"/>
                <w:lang w:val="uk-UA" w:eastAsia="en-US"/>
              </w:rPr>
            </w:pPr>
          </w:p>
          <w:p w14:paraId="47CDBBE0" w14:textId="77777777" w:rsidR="00F07526" w:rsidRDefault="00F07526" w:rsidP="00A32AE2">
            <w:pPr>
              <w:pStyle w:val="a3"/>
              <w:spacing w:after="0" w:line="254" w:lineRule="auto"/>
              <w:jc w:val="both"/>
              <w:rPr>
                <w:b/>
                <w:i/>
                <w:sz w:val="28"/>
                <w:szCs w:val="28"/>
                <w:lang w:val="uk-UA" w:eastAsia="en-US"/>
              </w:rPr>
            </w:pPr>
          </w:p>
        </w:tc>
      </w:tr>
      <w:tr w:rsidR="00F07526" w14:paraId="101123AE" w14:textId="77777777" w:rsidTr="00A32AE2">
        <w:trPr>
          <w:trHeight w:val="743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FBE8D" w14:textId="77777777" w:rsidR="00F07526" w:rsidRDefault="00F07526" w:rsidP="00A32AE2">
            <w:pPr>
              <w:spacing w:line="254" w:lineRule="auto"/>
              <w:rPr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eastAsia="Times New Roman"/>
                <w:sz w:val="24"/>
              </w:rPr>
              <w:t>Виконав: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DEA70" w14:textId="09474823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eastAsia="Times New Roman"/>
                <w:sz w:val="24"/>
              </w:rPr>
              <w:t>Агапов Олександр Олексійович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77B8B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en-US" w:eastAsia="en-US"/>
              </w:rPr>
            </w:pPr>
            <w:r>
              <w:rPr>
                <w:b/>
                <w:sz w:val="28"/>
                <w:szCs w:val="28"/>
                <w:lang w:val="uk-UA" w:eastAsia="en-US"/>
              </w:rPr>
              <w:t>Перевірила</w:t>
            </w:r>
            <w:r>
              <w:rPr>
                <w:sz w:val="28"/>
                <w:szCs w:val="28"/>
                <w:lang w:val="uk-UA" w:eastAsia="en-US"/>
              </w:rPr>
              <w:t>: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B4774" w14:textId="77777777" w:rsidR="00F07526" w:rsidRPr="00B243D6" w:rsidRDefault="00F07526" w:rsidP="00A32AE2">
            <w:pPr>
              <w:spacing w:line="254" w:lineRule="auto"/>
              <w:rPr>
                <w:sz w:val="28"/>
                <w:szCs w:val="28"/>
                <w:lang w:eastAsia="en-US"/>
              </w:rPr>
            </w:pPr>
            <w:r w:rsidRPr="00B243D6">
              <w:rPr>
                <w:sz w:val="28"/>
                <w:szCs w:val="28"/>
                <w:lang w:val="uk-UA"/>
              </w:rPr>
              <w:t>Ковтун Оксана Іванівна</w:t>
            </w:r>
          </w:p>
        </w:tc>
      </w:tr>
      <w:tr w:rsidR="00F07526" w14:paraId="72A65B0F" w14:textId="77777777" w:rsidTr="003A1E53">
        <w:trPr>
          <w:trHeight w:val="804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28B78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eastAsia="Times New Roman"/>
                <w:sz w:val="24"/>
              </w:rPr>
              <w:t>Група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D82D1" w14:textId="2B2BF5CB" w:rsidR="00F07526" w:rsidRPr="00B243D6" w:rsidRDefault="003A1E53" w:rsidP="00A32AE2">
            <w:pPr>
              <w:spacing w:line="254" w:lineRule="auto"/>
              <w:rPr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eastAsia="Times New Roman"/>
                <w:sz w:val="24"/>
              </w:rPr>
              <w:t>ІПЗ-21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04818" w14:textId="50813E7E" w:rsidR="00F07526" w:rsidRDefault="00F07526" w:rsidP="00A32AE2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9516" w14:textId="77777777" w:rsidR="00F07526" w:rsidRDefault="00F07526" w:rsidP="00A32AE2">
            <w:pPr>
              <w:spacing w:line="254" w:lineRule="auto"/>
              <w:jc w:val="both"/>
              <w:rPr>
                <w:sz w:val="28"/>
                <w:szCs w:val="28"/>
                <w:lang w:val="uk-UA" w:eastAsia="en-US"/>
              </w:rPr>
            </w:pPr>
          </w:p>
        </w:tc>
      </w:tr>
      <w:tr w:rsidR="00F07526" w14:paraId="2B26F645" w14:textId="77777777" w:rsidTr="00A32AE2">
        <w:trPr>
          <w:trHeight w:val="361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04834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Форма навчання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F989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денна</w:t>
            </w:r>
          </w:p>
        </w:tc>
        <w:tc>
          <w:tcPr>
            <w:tcW w:w="211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7E658" w14:textId="77777777" w:rsidR="00F07526" w:rsidRDefault="00F07526" w:rsidP="00A32AE2">
            <w:pPr>
              <w:spacing w:line="254" w:lineRule="auto"/>
              <w:ind w:left="5"/>
              <w:rPr>
                <w:sz w:val="28"/>
                <w:szCs w:val="28"/>
                <w:lang w:val="uk-UA" w:eastAsia="en-US"/>
              </w:rPr>
            </w:pPr>
            <w:r>
              <w:rPr>
                <w:iCs/>
                <w:spacing w:val="-2"/>
                <w:sz w:val="28"/>
                <w:szCs w:val="28"/>
                <w:lang w:val="uk-UA" w:eastAsia="en-US"/>
              </w:rPr>
              <w:t>Оцінка</w:t>
            </w:r>
          </w:p>
        </w:tc>
        <w:tc>
          <w:tcPr>
            <w:tcW w:w="300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9542" w14:textId="77777777" w:rsidR="00F07526" w:rsidRDefault="00F07526" w:rsidP="00A32AE2">
            <w:pPr>
              <w:rPr>
                <w:sz w:val="28"/>
                <w:szCs w:val="28"/>
                <w:lang w:val="uk-UA" w:eastAsia="en-US"/>
              </w:rPr>
            </w:pPr>
          </w:p>
        </w:tc>
      </w:tr>
      <w:tr w:rsidR="00F07526" w14:paraId="640F8635" w14:textId="77777777" w:rsidTr="00A32AE2">
        <w:trPr>
          <w:trHeight w:val="542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2811F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Спеціальність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43C1" w14:textId="77777777" w:rsidR="00F07526" w:rsidRDefault="00F07526" w:rsidP="00A32AE2">
            <w:pPr>
              <w:spacing w:line="254" w:lineRule="auto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121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3ED27" w14:textId="77777777" w:rsidR="00F07526" w:rsidRDefault="00F07526" w:rsidP="00A32AE2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A0D2" w14:textId="77777777" w:rsidR="00F07526" w:rsidRDefault="00F07526" w:rsidP="00A32AE2">
            <w:pPr>
              <w:spacing w:line="256" w:lineRule="auto"/>
              <w:rPr>
                <w:sz w:val="28"/>
                <w:szCs w:val="28"/>
                <w:lang w:val="uk-UA" w:eastAsia="en-US"/>
              </w:rPr>
            </w:pPr>
          </w:p>
        </w:tc>
      </w:tr>
      <w:tr w:rsidR="00F07526" w14:paraId="0A90405B" w14:textId="77777777" w:rsidTr="00A32AE2">
        <w:trPr>
          <w:trHeight w:val="624"/>
        </w:trPr>
        <w:tc>
          <w:tcPr>
            <w:tcW w:w="9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C8B13" w14:textId="3948F6A2" w:rsidR="00F07526" w:rsidRPr="00B243D6" w:rsidRDefault="00F07526" w:rsidP="00A32AE2">
            <w:pPr>
              <w:spacing w:line="254" w:lineRule="auto"/>
              <w:ind w:left="-567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202</w:t>
            </w:r>
            <w:r w:rsidR="003A1E53">
              <w:rPr>
                <w:sz w:val="28"/>
                <w:szCs w:val="28"/>
                <w:lang w:val="en-US" w:eastAsia="en-US"/>
              </w:rPr>
              <w:t>6</w:t>
            </w:r>
          </w:p>
        </w:tc>
      </w:tr>
    </w:tbl>
    <w:p w14:paraId="7C9EC890" w14:textId="77777777" w:rsidR="00F07526" w:rsidRDefault="00F07526">
      <w:pPr>
        <w:sectPr w:rsidR="00F07526" w:rsidSect="00F0752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Тема: Побудова тривимірних графіків і геометричних об’єктів засобами Python та Matplotlib.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Мета: Освоїти побудову просторових фігур, поверхонь, стовпчастих діаграм та мозаїки графіків.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Варіант: 1.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Завдання №1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Умова. Побудувати в одній тривимірній системі координат півсферу, стрілку, чотирикутну піраміду, плоский еліпс, прямокутний паралелепіпед і конус.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Основні теоретичні відомості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Поверхні задаються координатами точок сітки, а многогранники — вершинами та гранями. Еліпс є плоскою кривою, оскільки всі його точки мають однакову висоту.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Хід рішення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Для півсфери і конуса створено сітки параметрів та використано plot_surface. Піраміду і паралелепіпед зібрано з граней за допомогою Poly3DCollection, стрілку побудовано через quiver, еліпс — через plot.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Код</w:t>
      </w:r>
    </w:p>
    <w:p>
      <w:pPr>
        <w:spacing w:after="100" w:line="240" w:lineRule="auto"/>
        <w:ind w:left="283"/>
        <w:jc w:val="left"/>
      </w:pPr>
      <w:r>
        <w:rPr>
          <w:rFonts w:ascii="Consolas" w:hAnsi="Consolas"/>
          <w:b w:val="0"/>
          <w:sz w:val="18"/>
        </w:rPr>
        <w:t>angle_grid, polar_angle_grid = np.meshgrid(angle, polar_angle)</w:t>
        <w:br/>
        <w:t>hemisphere_x = -5 + hemisphere_radius * np.cos(angle_grid) * np.sin(polar_angle_grid)</w:t>
        <w:br/>
        <w:t>hemisphere_y = 4 + hemisphere_radius * np.sin(angle_grid) * np.sin(polar_angle_grid)</w:t>
        <w:br/>
        <w:t>hemisphere_z = hemisphere_radius * np.cos(polar_angle_grid)</w:t>
        <w:br/>
        <w:t>ax.plot(ellipse_x, ellipse_y, ellipse_z, color=ellipse_color, linewidth=3)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Результат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890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3d_shap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90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i/>
          <w:sz w:val="24"/>
        </w:rPr>
        <w:t>Рисунок 1 — Тривимірні геометричні об’єкти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Перевірка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На рисунку відображено шість різних за кольором об’єктів; їхні назви наведено в легенді.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Завдання №2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Умова. Побудувати кольорову тривимірну призму, зобразити її ребра стрілками та розмістити всередині текст.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Основні теоретичні відомості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Трикутна призма має шість вершин, дві трикутні основи, три бічні грані та дев’ять ребер. Напрямок стрілки визначається різницею координат кінцевої і початкової вершин.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Хід рішення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Задано вершини двох паралельних основ на різних висотах. П’ять напівпрозорих граней створено через Poly3DCollection, а кожне ребро — через quiver. Усередині розміщено текст Variant 1.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Код</w:t>
      </w:r>
    </w:p>
    <w:p>
      <w:pPr>
        <w:spacing w:after="100" w:line="240" w:lineRule="auto"/>
        <w:ind w:left="283"/>
        <w:jc w:val="left"/>
      </w:pPr>
      <w:r>
        <w:rPr>
          <w:rFonts w:ascii="Consolas" w:hAnsi="Consolas"/>
          <w:b w:val="0"/>
          <w:sz w:val="18"/>
        </w:rPr>
        <w:t>for start_index, end_index in prism_edges:</w:t>
        <w:br/>
        <w:t xml:space="preserve">    start = prism_vertices[start_index]</w:t>
        <w:br/>
        <w:t xml:space="preserve">    end = prism_vertices[end_index]</w:t>
        <w:br/>
        <w:t xml:space="preserve">    direction = end - start</w:t>
        <w:br/>
        <w:t xml:space="preserve">    ax.quiver(*start, *direction, color="#1F4E79",</w:t>
        <w:br/>
        <w:t xml:space="preserve">              linewidth=2.0, arrow_length_ratio=0.12)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Результат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5198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3d_pris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19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i/>
          <w:sz w:val="24"/>
        </w:rPr>
        <w:t>Рисунок 2 — Трикутна призма зі стрілками на ребрах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Перевірка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Списки вершин, граней і ребер містять відповідно 6, 5 та 9 елементів.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Завдання №3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Умова. Побудувати поверхню варіанта 1 за формулою z = xy.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Основні теоретичні відомості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Поверхня z = xy має сідлоподібну форму: добуток додатний, коли x та y одного знака, і від’ємний, коли знаки різні.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Хід рішення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На проміжках від −4 до 4 створено координатну сітку, обчислено добуток її координат і побудовано поверхню з кольоровою шкалою.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Код</w:t>
      </w:r>
    </w:p>
    <w:p>
      <w:pPr>
        <w:spacing w:after="100" w:line="240" w:lineRule="auto"/>
        <w:ind w:left="283"/>
        <w:jc w:val="left"/>
      </w:pPr>
      <w:r>
        <w:rPr>
          <w:rFonts w:ascii="Consolas" w:hAnsi="Consolas"/>
          <w:b w:val="0"/>
          <w:sz w:val="18"/>
        </w:rPr>
        <w:t>x = np.linspace(-4, 4, 100)</w:t>
        <w:br/>
        <w:t>y = np.linspace(-4, 4, 100)</w:t>
        <w:br/>
        <w:t>x_grid, y_grid = np.meshgrid(x, y)</w:t>
        <w:br/>
        <w:t>z_grid = x_grid * y_grid</w:t>
        <w:br/>
        <w:t>surface = ax.plot_surface(x_grid, y_grid, z_grid, cmap="coolwarm",</w:t>
        <w:br/>
        <w:t xml:space="preserve">                          edgecolor="none", antialiased=True)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Результат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441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surfa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i/>
          <w:sz w:val="24"/>
        </w:rPr>
        <w:t>Рисунок 3 — Сідлоподібна поверхня z = xy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Перевірка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Наприклад, z(2, 2) = 4, а z(2, −2) = −4; це відповідає різним ділянкам поверхні.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Завдання №4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Умова. Побудувати кольорову поверхню z = 3x + y − xy в області 0 ≤ x ≤ 1, 0 ≤ y ≤ 4.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Основні теоретичні відомості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Значення z обчислюється для кожної пари координат (x, y). Колірна шкала допомагає визначити висоту поверхні.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Хід рішення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Функція linspace задає межі області, meshgrid утворює сітку, після чого формула застосовується до кожної її точки.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Код</w:t>
      </w:r>
    </w:p>
    <w:p>
      <w:pPr>
        <w:spacing w:after="100" w:line="240" w:lineRule="auto"/>
        <w:ind w:left="283"/>
        <w:jc w:val="left"/>
      </w:pPr>
      <w:r>
        <w:rPr>
          <w:rFonts w:ascii="Consolas" w:hAnsi="Consolas"/>
          <w:b w:val="0"/>
          <w:sz w:val="18"/>
        </w:rPr>
        <w:t>x = np.linspace(0, 1, 100)</w:t>
        <w:br/>
        <w:t>y = np.linspace(0, 4, 100)</w:t>
        <w:br/>
        <w:t>x_grid, y_grid = np.meshgrid(x, y)</w:t>
        <w:br/>
        <w:t>z_grid = 3 * x_grid + y_grid - x_grid * y_grid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Результат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4460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colored_surfa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6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i/>
          <w:sz w:val="24"/>
        </w:rPr>
        <w:t>Рисунок 4 — Кольорова поверхня z = 3x + y − xy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Перевірка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На межах області z(0, 0) = 0, z(0, 4) = 4, z(1, 0) = 3 і z(1, 4) = 3.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Завдання №5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Умова. Побудувати три набори просторових стовпців: по п’ять у кожному. Початкові координати y перших двох наборів дорівнюють 1 і 2, третього — змінюються від 0,05 до 1.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Основні теоретичні відомості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Метод bar3d задає стовпець початковими координатами та розмірами вздовж трьох осей. У програмі висоти вибрано вручну, оскільки конкретні дані висот не задано.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Хід рішення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Третій набір зміщено вздовж X, щоб уникнути перекриття з першим. Усього побудовано 15 стовпців; ширина за Y становить 0,16.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Код</w:t>
      </w:r>
    </w:p>
    <w:p>
      <w:pPr>
        <w:spacing w:after="100" w:line="240" w:lineRule="auto"/>
        <w:ind w:left="283"/>
        <w:jc w:val="left"/>
      </w:pPr>
      <w:r>
        <w:rPr>
          <w:rFonts w:ascii="Consolas" w:hAnsi="Consolas"/>
          <w:b w:val="0"/>
          <w:sz w:val="18"/>
        </w:rPr>
        <w:t>bar_count = VARIANT + 4</w:t>
        <w:br/>
        <w:t>x_positions = np.arange(bar_count) * 1.2</w:t>
        <w:br/>
        <w:t>first_y_positions = np.full(bar_count, 1.0)</w:t>
        <w:br/>
        <w:t>second_y_positions = np.full(bar_count, 2.0)</w:t>
        <w:br/>
        <w:t>third_y_positions = np.linspace(0.05, 1.0, bar_count)</w:t>
        <w:br/>
        <w:t>third_x_positions = x_positions + 0.65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Результат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52288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3d_ba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28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i/>
          <w:sz w:val="24"/>
        </w:rPr>
        <w:t>Рисунок 5 — Три набори просторових стовпців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Перевірка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Для варіанта 1 кількість у кожному наборі дорівнює 1 + 4 = 5. Задані координати y відповідають початковим граням стовпців, а не їхнім центрам.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Завдання №6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Умова. Побудувати власну кольорову поверхню z = sin(x) cos(y) для −π ≤ x ≤ π та −π ≤ y ≤ π.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Основні теоретичні відомості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Добуток синуса й косинуса утворює хвилясту поверхню. Його значення належать проміжку від −1 до 1.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Хід рішення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Обчислено значення функції на сітці та зображено поверхню кольоровим градієнтом. Заповнені контури додатково спроєктовано на нижню площину.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Код</w:t>
      </w:r>
    </w:p>
    <w:p>
      <w:pPr>
        <w:spacing w:after="100" w:line="240" w:lineRule="auto"/>
        <w:ind w:left="283"/>
        <w:jc w:val="left"/>
      </w:pPr>
      <w:r>
        <w:rPr>
          <w:rFonts w:ascii="Consolas" w:hAnsi="Consolas"/>
          <w:b w:val="0"/>
          <w:sz w:val="18"/>
        </w:rPr>
        <w:t>x = np.linspace(-np.pi, np.pi, 120)</w:t>
        <w:br/>
        <w:t>y = np.linspace(-np.pi, np.pi, 120)</w:t>
        <w:br/>
        <w:t>x_grid, y_grid = np.meshgrid(x, y)</w:t>
        <w:br/>
        <w:t>z_grid = np.sin(x_grid) * np.cos(y_grid)</w:t>
        <w:br/>
        <w:t>ax.contourf(x_grid, y_grid, z_grid, zdir="z",</w:t>
        <w:br/>
        <w:t xml:space="preserve">            offset=-1.2, cmap="turbo", alpha=0.7)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Результат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4316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custom_surfa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16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i/>
          <w:sz w:val="24"/>
        </w:rPr>
        <w:t>Рисунок 6 — Хвиляста поверхня та її проєкція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Перевірка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Наприклад, z(0, 0) = 0, z(π/2, 0) = 1 та z(−π/2, 0) = −1.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Завдання №7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Умова. В одному вікні розмістити каркасний і розсіяний 3D-графіки поверхні z = xy та полярний контурний графік із кольоровим заповненням.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Основні теоретичні відомості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Каркас показує лінії сітки, а scatter — окремі точки поверхні. Полярне поле F(ρ, φ) = ρ(1 + sin(φ)/3) має рівень F = 1 на кривій ρ = 1/(1 + sin(φ)/3).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Хід рішення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Області розташовано вручну через add_axes: два просторові графіки зверху, полярні контури знизу. Методи contourf і contour показують заповнення та лінії рівнів; рівень F = 1 виділено окремо.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Код</w:t>
      </w:r>
    </w:p>
    <w:p>
      <w:pPr>
        <w:spacing w:after="100" w:line="240" w:lineRule="auto"/>
        <w:ind w:left="283"/>
        <w:jc w:val="left"/>
      </w:pPr>
      <w:r>
        <w:rPr>
          <w:rFonts w:ascii="Consolas" w:hAnsi="Consolas"/>
          <w:b w:val="0"/>
          <w:sz w:val="18"/>
        </w:rPr>
        <w:t>phi = np.linspace(0, 2 * np.pi, 240)</w:t>
        <w:br/>
        <w:t>rho = np.linspace(0, 1.65, 160)</w:t>
        <w:br/>
        <w:t>phi_grid, rho_grid = np.meshgrid(phi, rho)</w:t>
        <w:br/>
        <w:t>field = rho_grid * (1 + np.sin(phi_grid) / 3)</w:t>
        <w:br/>
        <w:t>levels = np.linspace(0, 2, 17)</w:t>
        <w:br/>
        <w:t>polar_ax.contourf(phi_grid, rho_grid, field, levels=levels, cmap="YlGnBu")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Результат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46932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7_mosai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69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i/>
          <w:sz w:val="24"/>
        </w:rPr>
        <w:t>Рисунок 7 — Мозаїка просторових і полярного графіків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Перевірка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Для φ = 0 задана крива має ρ = 1, а поле в цій точці дорівнює F = 1.</w:t>
      </w:r>
    </w:p>
    <w:p>
      <w:pPr>
        <w:keepNext/>
        <w:spacing w:after="100"/>
        <w:jc w:val="both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after="100"/>
        <w:jc w:val="both"/>
      </w:pPr>
      <w:r>
        <w:rPr>
          <w:rFonts w:ascii="Times New Roman" w:hAnsi="Times New Roman"/>
          <w:b w:val="0"/>
          <w:sz w:val="28"/>
        </w:rPr>
        <w:t>Під час виконання лабораторної роботи побудовано тривимірні геометричні фігури, поверхні та стовпчасті діаграми, а також мозаїку просторових і полярного графіків. Для обчислення координат використано NumPy, для візуалізації — Matplotlib.</w:t>
      </w:r>
    </w:p>
    <w:sectPr w:rsidR="00072690" w:rsidRPr="00A96FE4" w:rsidSect="00F075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C73F9"/>
    <w:multiLevelType w:val="hybridMultilevel"/>
    <w:tmpl w:val="F1C006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F3AEC"/>
    <w:multiLevelType w:val="hybridMultilevel"/>
    <w:tmpl w:val="5BB83B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D1BAD"/>
    <w:multiLevelType w:val="hybridMultilevel"/>
    <w:tmpl w:val="05E225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348BE"/>
    <w:multiLevelType w:val="hybridMultilevel"/>
    <w:tmpl w:val="96D011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F7B70"/>
    <w:multiLevelType w:val="hybridMultilevel"/>
    <w:tmpl w:val="BC327A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B18E8"/>
    <w:multiLevelType w:val="hybridMultilevel"/>
    <w:tmpl w:val="5FDA9B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020AC"/>
    <w:multiLevelType w:val="hybridMultilevel"/>
    <w:tmpl w:val="2454FF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D177E8"/>
    <w:multiLevelType w:val="hybridMultilevel"/>
    <w:tmpl w:val="907420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1503E5"/>
    <w:multiLevelType w:val="hybridMultilevel"/>
    <w:tmpl w:val="390026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52538E"/>
    <w:multiLevelType w:val="hybridMultilevel"/>
    <w:tmpl w:val="5F48A8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8"/>
  </w:num>
  <w:num w:numId="7">
    <w:abstractNumId w:val="9"/>
  </w:num>
  <w:num w:numId="8">
    <w:abstractNumId w:val="6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476"/>
    <w:rsid w:val="00072690"/>
    <w:rsid w:val="00112C6B"/>
    <w:rsid w:val="001B16DD"/>
    <w:rsid w:val="002B27C5"/>
    <w:rsid w:val="003A1E53"/>
    <w:rsid w:val="003A4C5C"/>
    <w:rsid w:val="004E496F"/>
    <w:rsid w:val="005972C9"/>
    <w:rsid w:val="005F04EC"/>
    <w:rsid w:val="006A3144"/>
    <w:rsid w:val="0076723D"/>
    <w:rsid w:val="008029FD"/>
    <w:rsid w:val="00A20486"/>
    <w:rsid w:val="00A7002E"/>
    <w:rsid w:val="00A96FE4"/>
    <w:rsid w:val="00AA7317"/>
    <w:rsid w:val="00CA788D"/>
    <w:rsid w:val="00E66476"/>
    <w:rsid w:val="00ED56AB"/>
    <w:rsid w:val="00F07526"/>
    <w:rsid w:val="00F17898"/>
    <w:rsid w:val="00FD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EE689"/>
  <w15:chartTrackingRefBased/>
  <w15:docId w15:val="{0D2D1044-2BAA-4103-A837-D3C709DA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a-E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752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F07526"/>
    <w:pPr>
      <w:spacing w:after="120"/>
    </w:pPr>
  </w:style>
  <w:style w:type="character" w:customStyle="1" w:styleId="a4">
    <w:name w:val="Основной текст Знак"/>
    <w:basedOn w:val="a0"/>
    <w:link w:val="a3"/>
    <w:semiHidden/>
    <w:rsid w:val="00F07526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D0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aa-ET" w:eastAsia="aa-ET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0593"/>
    <w:rPr>
      <w:rFonts w:ascii="Courier New" w:eastAsia="Times New Roman" w:hAnsi="Courier New" w:cs="Courier New"/>
      <w:kern w:val="0"/>
      <w:sz w:val="20"/>
      <w:szCs w:val="20"/>
      <w:lang w:val="aa-ET" w:eastAsia="aa-ET"/>
      <w14:ligatures w14:val="none"/>
    </w:rPr>
  </w:style>
  <w:style w:type="paragraph" w:styleId="a5">
    <w:name w:val="List Paragraph"/>
    <w:basedOn w:val="a"/>
    <w:uiPriority w:val="34"/>
    <w:qFormat/>
    <w:rsid w:val="005F04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7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4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Надія Чабан</dc:creator>
  <cp:keywords/>
  <dc:description/>
  <cp:lastModifiedBy>Oksana</cp:lastModifiedBy>
  <cp:revision>5</cp:revision>
  <dcterms:created xsi:type="dcterms:W3CDTF">2026-09-09T20:10:00Z</dcterms:created>
  <dcterms:modified xsi:type="dcterms:W3CDTF">2026-09-09T20:15:00Z</dcterms:modified>
</cp:coreProperties>
</file>