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F48D9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  <w:bookmarkStart w:id="0" w:name="_Hlk154009687"/>
      <w:bookmarkEnd w:id="0"/>
      <w:r w:rsidRPr="00665876"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7ADA822C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  <w:r w:rsidRPr="00665876">
        <w:rPr>
          <w:rFonts w:eastAsia="Times New Roman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14:paraId="2BC0CDEB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  <w:r w:rsidRPr="00665876">
        <w:rPr>
          <w:rFonts w:eastAsia="Times New Roman"/>
          <w:lang w:eastAsia="ru-RU"/>
        </w:rPr>
        <w:t>«МОСКОВСКИЙ ПОЛИТЕХНИЧЕСКИЙ УНИВЕРСИТЕТ»</w:t>
      </w:r>
    </w:p>
    <w:p w14:paraId="1EA874A2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  <w:r w:rsidRPr="00665876">
        <w:rPr>
          <w:rFonts w:eastAsia="Times New Roman"/>
          <w:lang w:eastAsia="ru-RU"/>
        </w:rPr>
        <w:t>(МОСКОВСКИЙ ПОЛИТЕХ)</w:t>
      </w:r>
    </w:p>
    <w:p w14:paraId="3F8F3089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</w:p>
    <w:p w14:paraId="7345CEC2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right"/>
        <w:rPr>
          <w:rFonts w:eastAsia="Times New Roman"/>
          <w:lang w:eastAsia="ru-RU"/>
        </w:rPr>
      </w:pPr>
    </w:p>
    <w:p w14:paraId="5819E442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right"/>
        <w:rPr>
          <w:rFonts w:eastAsia="Times New Roman"/>
          <w:lang w:eastAsia="ru-RU"/>
        </w:rPr>
      </w:pPr>
    </w:p>
    <w:p w14:paraId="74569483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right"/>
        <w:rPr>
          <w:rFonts w:eastAsia="Times New Roman"/>
          <w:lang w:eastAsia="ru-RU"/>
        </w:rPr>
      </w:pPr>
    </w:p>
    <w:p w14:paraId="388C4BF1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right"/>
        <w:rPr>
          <w:rFonts w:eastAsia="Times New Roman"/>
          <w:lang w:eastAsia="ru-RU"/>
        </w:rPr>
      </w:pPr>
    </w:p>
    <w:p w14:paraId="794A3B2F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both"/>
        <w:rPr>
          <w:rFonts w:eastAsia="Times New Roman"/>
          <w:lang w:eastAsia="ru-RU"/>
        </w:rPr>
      </w:pPr>
    </w:p>
    <w:p w14:paraId="2FCD63B9" w14:textId="134A639E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b/>
          <w:lang w:eastAsia="ru-RU"/>
        </w:rPr>
      </w:pPr>
      <w:bookmarkStart w:id="1" w:name="_Hlk153444206"/>
      <w:r w:rsidRPr="00665876">
        <w:rPr>
          <w:rFonts w:eastAsia="Times New Roman"/>
          <w:b/>
          <w:lang w:eastAsia="ru-RU"/>
        </w:rPr>
        <w:t xml:space="preserve">«Финансовое моделирование в управлении бизнес-процессами организации </w:t>
      </w:r>
      <w:r w:rsidR="00475D78">
        <w:rPr>
          <w:rFonts w:eastAsia="Times New Roman"/>
          <w:b/>
          <w:lang w:eastAsia="ru-RU"/>
        </w:rPr>
        <w:t>ОАО «РЖД»</w:t>
      </w:r>
    </w:p>
    <w:bookmarkEnd w:id="1"/>
    <w:p w14:paraId="75778E8A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</w:p>
    <w:p w14:paraId="06A43847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  <w:r w:rsidRPr="00665876">
        <w:rPr>
          <w:rFonts w:eastAsia="Times New Roman"/>
          <w:lang w:eastAsia="ru-RU"/>
        </w:rPr>
        <w:t>Курсовая работа</w:t>
      </w:r>
    </w:p>
    <w:p w14:paraId="650F9DE2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  <w:r w:rsidRPr="00665876">
        <w:rPr>
          <w:rFonts w:eastAsia="Times New Roman"/>
          <w:lang w:eastAsia="ru-RU"/>
        </w:rPr>
        <w:t>по направлению 09.03.03 Прикладная информатика</w:t>
      </w:r>
    </w:p>
    <w:p w14:paraId="2328D9BE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  <w:r w:rsidRPr="00665876">
        <w:rPr>
          <w:rFonts w:eastAsia="Times New Roman"/>
          <w:lang w:eastAsia="ru-RU"/>
        </w:rPr>
        <w:t>Образовательная программа «Информационные технологии управления бизнесом»</w:t>
      </w:r>
    </w:p>
    <w:p w14:paraId="7136246A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</w:p>
    <w:p w14:paraId="451FE0E8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</w:p>
    <w:p w14:paraId="7303FB6C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</w:p>
    <w:p w14:paraId="7AD14196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</w:p>
    <w:p w14:paraId="48CE124D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</w:p>
    <w:p w14:paraId="24A0E2B9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</w:p>
    <w:p w14:paraId="4B26A960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</w:p>
    <w:p w14:paraId="253C9D5F" w14:textId="77777777" w:rsidR="00665876" w:rsidRPr="00665876" w:rsidRDefault="00665876" w:rsidP="00665876">
      <w:pPr>
        <w:keepNext/>
        <w:keepLines/>
        <w:widowControl w:val="0"/>
        <w:spacing w:before="240" w:after="0" w:line="276" w:lineRule="auto"/>
        <w:contextualSpacing/>
        <w:jc w:val="center"/>
        <w:rPr>
          <w:rFonts w:eastAsia="Times New Roman"/>
          <w:lang w:eastAsia="ru-RU"/>
        </w:rPr>
      </w:pPr>
    </w:p>
    <w:p w14:paraId="216E02A8" w14:textId="1EB739B9" w:rsidR="00665876" w:rsidRPr="00665876" w:rsidRDefault="00665876" w:rsidP="00665876">
      <w:pPr>
        <w:keepNext/>
        <w:keepLines/>
        <w:widowControl w:val="0"/>
        <w:spacing w:after="0" w:line="276" w:lineRule="auto"/>
        <w:ind w:left="1134"/>
        <w:contextualSpacing/>
        <w:jc w:val="right"/>
        <w:rPr>
          <w:rFonts w:eastAsia="Times New Roman"/>
          <w:lang w:eastAsia="ru-RU"/>
        </w:rPr>
      </w:pPr>
      <w:r w:rsidRPr="00665876">
        <w:rPr>
          <w:rFonts w:eastAsia="Times New Roman"/>
          <w:lang w:eastAsia="ru-RU"/>
        </w:rPr>
        <w:t xml:space="preserve">Студент: ____________ / </w:t>
      </w:r>
      <w:r>
        <w:rPr>
          <w:rFonts w:eastAsia="Times New Roman"/>
          <w:u w:val="single"/>
          <w:lang w:eastAsia="ru-RU"/>
        </w:rPr>
        <w:t xml:space="preserve">Репина </w:t>
      </w:r>
      <w:proofErr w:type="gramStart"/>
      <w:r>
        <w:rPr>
          <w:rFonts w:eastAsia="Times New Roman"/>
          <w:u w:val="single"/>
          <w:lang w:eastAsia="ru-RU"/>
        </w:rPr>
        <w:t>А</w:t>
      </w:r>
      <w:r w:rsidRPr="00665876">
        <w:rPr>
          <w:rFonts w:eastAsia="Times New Roman"/>
          <w:u w:val="single"/>
          <w:lang w:eastAsia="ru-RU"/>
        </w:rPr>
        <w:t>.</w:t>
      </w:r>
      <w:r>
        <w:rPr>
          <w:rFonts w:eastAsia="Times New Roman"/>
          <w:u w:val="single"/>
          <w:lang w:eastAsia="ru-RU"/>
        </w:rPr>
        <w:t>Д</w:t>
      </w:r>
      <w:proofErr w:type="gramEnd"/>
      <w:r w:rsidRPr="00665876">
        <w:rPr>
          <w:rFonts w:eastAsia="Times New Roman"/>
          <w:u w:val="single"/>
          <w:lang w:eastAsia="ru-RU"/>
        </w:rPr>
        <w:t>,</w:t>
      </w:r>
      <w:r w:rsidRPr="00665876">
        <w:rPr>
          <w:rFonts w:eastAsia="Times New Roman"/>
          <w:u w:val="single"/>
          <w:lang w:eastAsia="ru-RU"/>
        </w:rPr>
        <w:tab/>
        <w:t xml:space="preserve"> 221-365</w:t>
      </w:r>
      <w:r w:rsidRPr="00665876">
        <w:rPr>
          <w:rFonts w:eastAsia="Times New Roman"/>
          <w:lang w:eastAsia="ru-RU"/>
        </w:rPr>
        <w:t>/</w:t>
      </w:r>
    </w:p>
    <w:p w14:paraId="1468A2E7" w14:textId="77777777" w:rsidR="00665876" w:rsidRPr="00665876" w:rsidRDefault="00665876" w:rsidP="00665876">
      <w:pPr>
        <w:keepNext/>
        <w:keepLines/>
        <w:widowControl w:val="0"/>
        <w:spacing w:after="0" w:line="276" w:lineRule="auto"/>
        <w:ind w:left="1134"/>
        <w:contextualSpacing/>
        <w:jc w:val="right"/>
        <w:rPr>
          <w:rFonts w:eastAsia="Times New Roman"/>
          <w:i/>
          <w:lang w:eastAsia="ru-RU"/>
        </w:rPr>
      </w:pPr>
      <w:r w:rsidRPr="00665876">
        <w:rPr>
          <w:rFonts w:eastAsia="Times New Roman"/>
          <w:i/>
          <w:lang w:eastAsia="ru-RU"/>
        </w:rPr>
        <w:tab/>
      </w:r>
      <w:r w:rsidRPr="00665876">
        <w:rPr>
          <w:rFonts w:eastAsia="Times New Roman"/>
          <w:i/>
          <w:lang w:eastAsia="ru-RU"/>
        </w:rPr>
        <w:tab/>
      </w:r>
      <w:r w:rsidRPr="00665876">
        <w:rPr>
          <w:rFonts w:eastAsia="Times New Roman"/>
          <w:i/>
          <w:lang w:eastAsia="ru-RU"/>
        </w:rPr>
        <w:tab/>
      </w:r>
      <w:r w:rsidRPr="00665876">
        <w:rPr>
          <w:rFonts w:eastAsia="Times New Roman"/>
          <w:i/>
          <w:lang w:eastAsia="ru-RU"/>
        </w:rPr>
        <w:tab/>
        <w:t>подпись</w:t>
      </w:r>
      <w:r w:rsidRPr="00665876">
        <w:rPr>
          <w:rFonts w:eastAsia="Times New Roman"/>
          <w:i/>
          <w:lang w:eastAsia="ru-RU"/>
        </w:rPr>
        <w:tab/>
      </w:r>
      <w:r w:rsidRPr="00665876">
        <w:rPr>
          <w:rFonts w:eastAsia="Times New Roman"/>
          <w:i/>
          <w:lang w:eastAsia="ru-RU"/>
        </w:rPr>
        <w:tab/>
        <w:t>ФИО, группа</w:t>
      </w:r>
    </w:p>
    <w:p w14:paraId="0D3E306B" w14:textId="77777777" w:rsidR="00665876" w:rsidRPr="00665876" w:rsidRDefault="00665876" w:rsidP="00665876">
      <w:pPr>
        <w:keepNext/>
        <w:keepLines/>
        <w:widowControl w:val="0"/>
        <w:spacing w:after="0" w:line="276" w:lineRule="auto"/>
        <w:ind w:left="1134"/>
        <w:contextualSpacing/>
        <w:jc w:val="right"/>
        <w:rPr>
          <w:rFonts w:eastAsia="Times New Roman"/>
          <w:lang w:eastAsia="ru-RU"/>
        </w:rPr>
      </w:pPr>
    </w:p>
    <w:p w14:paraId="25D42AB3" w14:textId="34773D72" w:rsidR="00665876" w:rsidRPr="00665876" w:rsidRDefault="00665876" w:rsidP="00665876">
      <w:pPr>
        <w:keepNext/>
        <w:keepLines/>
        <w:widowControl w:val="0"/>
        <w:spacing w:after="0" w:line="276" w:lineRule="auto"/>
        <w:ind w:left="708" w:firstLine="426"/>
        <w:contextualSpacing/>
        <w:jc w:val="right"/>
        <w:rPr>
          <w:rFonts w:eastAsia="Times New Roman"/>
          <w:lang w:eastAsia="ru-RU"/>
        </w:rPr>
      </w:pPr>
      <w:proofErr w:type="gramStart"/>
      <w:r w:rsidRPr="00665876">
        <w:rPr>
          <w:rFonts w:eastAsia="Times New Roman"/>
          <w:lang w:eastAsia="ru-RU"/>
        </w:rPr>
        <w:t xml:space="preserve">Руководитель </w:t>
      </w:r>
      <w:r w:rsidR="00BA1862">
        <w:rPr>
          <w:rFonts w:eastAsia="Times New Roman"/>
          <w:lang w:eastAsia="ru-RU"/>
        </w:rPr>
        <w:t>:</w:t>
      </w:r>
      <w:proofErr w:type="gramEnd"/>
      <w:r w:rsidRPr="00665876">
        <w:rPr>
          <w:rFonts w:eastAsia="Times New Roman"/>
          <w:lang w:eastAsia="ru-RU"/>
        </w:rPr>
        <w:t xml:space="preserve"> __________ / </w:t>
      </w:r>
      <w:r w:rsidRPr="00665876">
        <w:rPr>
          <w:rFonts w:eastAsia="Times New Roman"/>
          <w:u w:val="single"/>
          <w:lang w:eastAsia="ru-RU"/>
        </w:rPr>
        <w:t>Гранкина В.Л., к.э.н., доцент кафедры «Менеджмент»</w:t>
      </w:r>
    </w:p>
    <w:p w14:paraId="5776E6D9" w14:textId="547C35EC" w:rsidR="00665876" w:rsidRPr="00665876" w:rsidRDefault="00BA1862" w:rsidP="00BA1862">
      <w:pPr>
        <w:keepNext/>
        <w:keepLines/>
        <w:widowControl w:val="0"/>
        <w:spacing w:after="0" w:line="276" w:lineRule="auto"/>
        <w:contextualSpacing/>
        <w:jc w:val="center"/>
        <w:rPr>
          <w:rFonts w:eastAsia="Times New Roman"/>
          <w:i/>
          <w:lang w:eastAsia="ru-RU"/>
        </w:rPr>
      </w:pPr>
      <w:r>
        <w:rPr>
          <w:rFonts w:eastAsia="Times New Roman"/>
          <w:i/>
          <w:lang w:eastAsia="ru-RU"/>
        </w:rPr>
        <w:t xml:space="preserve">                                 </w:t>
      </w:r>
      <w:r w:rsidR="00665876" w:rsidRPr="00665876">
        <w:rPr>
          <w:rFonts w:eastAsia="Times New Roman"/>
          <w:i/>
          <w:lang w:eastAsia="ru-RU"/>
        </w:rPr>
        <w:t>подпись</w:t>
      </w:r>
      <w:r w:rsidR="00665876" w:rsidRPr="00665876">
        <w:rPr>
          <w:rFonts w:eastAsia="Times New Roman"/>
          <w:i/>
          <w:lang w:eastAsia="ru-RU"/>
        </w:rPr>
        <w:tab/>
      </w:r>
      <w:r w:rsidR="00665876" w:rsidRPr="00665876">
        <w:rPr>
          <w:rFonts w:eastAsia="Times New Roman"/>
          <w:i/>
          <w:lang w:eastAsia="ru-RU"/>
        </w:rPr>
        <w:tab/>
        <w:t>ФИО, уч. звание и степень</w:t>
      </w:r>
    </w:p>
    <w:p w14:paraId="0782FA29" w14:textId="77777777" w:rsidR="00665876" w:rsidRPr="00665876" w:rsidRDefault="00665876" w:rsidP="00665876">
      <w:pPr>
        <w:spacing w:line="276" w:lineRule="auto"/>
        <w:contextualSpacing/>
        <w:rPr>
          <w:rFonts w:eastAsia="Times New Roman"/>
          <w:lang w:eastAsia="ru-RU"/>
        </w:rPr>
      </w:pPr>
    </w:p>
    <w:p w14:paraId="46C3BCE1" w14:textId="77777777" w:rsidR="00665876" w:rsidRPr="00665876" w:rsidRDefault="00665876" w:rsidP="00665876">
      <w:pPr>
        <w:spacing w:line="276" w:lineRule="auto"/>
        <w:contextualSpacing/>
        <w:rPr>
          <w:rFonts w:eastAsia="Times New Roman"/>
          <w:lang w:eastAsia="ru-RU"/>
        </w:rPr>
      </w:pPr>
    </w:p>
    <w:p w14:paraId="5E31D03D" w14:textId="77777777" w:rsidR="00665876" w:rsidRPr="00665876" w:rsidRDefault="00665876" w:rsidP="00665876">
      <w:pPr>
        <w:spacing w:line="276" w:lineRule="auto"/>
        <w:contextualSpacing/>
        <w:rPr>
          <w:rFonts w:eastAsia="Times New Roman"/>
          <w:lang w:eastAsia="ru-RU"/>
        </w:rPr>
      </w:pPr>
    </w:p>
    <w:p w14:paraId="380E9F75" w14:textId="77777777" w:rsidR="00665876" w:rsidRPr="00665876" w:rsidRDefault="00665876" w:rsidP="00665876">
      <w:pPr>
        <w:spacing w:line="276" w:lineRule="auto"/>
        <w:contextualSpacing/>
        <w:rPr>
          <w:rFonts w:eastAsia="Times New Roman"/>
          <w:lang w:eastAsia="ru-RU"/>
        </w:rPr>
      </w:pPr>
    </w:p>
    <w:p w14:paraId="682E6B65" w14:textId="2C2C9E0A" w:rsidR="00665876" w:rsidRPr="00665876" w:rsidRDefault="00665876" w:rsidP="00665876">
      <w:pPr>
        <w:spacing w:line="276" w:lineRule="auto"/>
        <w:contextualSpacing/>
        <w:jc w:val="center"/>
        <w:rPr>
          <w:rFonts w:eastAsia="Times New Roman"/>
          <w:lang w:eastAsia="ru-RU"/>
        </w:rPr>
        <w:sectPr w:rsidR="00665876" w:rsidRPr="00665876" w:rsidSect="005470A5">
          <w:footerReference w:type="default" r:id="rId7"/>
          <w:pgSz w:w="11906" w:h="16838"/>
          <w:pgMar w:top="1134" w:right="850" w:bottom="1134" w:left="1701" w:header="708" w:footer="708" w:gutter="0"/>
          <w:pgNumType w:start="0"/>
          <w:cols w:space="720"/>
          <w:titlePg/>
          <w:docGrid w:linePitch="299"/>
        </w:sectPr>
      </w:pPr>
      <w:r w:rsidRPr="00665876">
        <w:rPr>
          <w:rFonts w:eastAsia="Times New Roman"/>
          <w:lang w:eastAsia="ru-RU"/>
        </w:rPr>
        <w:t>Москва, 2023</w:t>
      </w:r>
    </w:p>
    <w:bookmarkStart w:id="2" w:name="_Toc68226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788654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C72F7" w14:textId="029C8BF5" w:rsidR="006069B0" w:rsidRPr="006069B0" w:rsidRDefault="006069B0" w:rsidP="00282E67">
          <w:pPr>
            <w:pStyle w:val="aa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069B0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51C6E4F" w14:textId="4EDD6648" w:rsidR="00F10EDC" w:rsidRDefault="006069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069B0">
            <w:fldChar w:fldCharType="begin"/>
          </w:r>
          <w:r w:rsidRPr="006069B0">
            <w:instrText xml:space="preserve"> TOC \o "1-3" \h \z \u </w:instrText>
          </w:r>
          <w:r w:rsidRPr="006069B0">
            <w:fldChar w:fldCharType="separate"/>
          </w:r>
          <w:hyperlink w:anchor="_Toc154048012" w:history="1">
            <w:r w:rsidR="00F10EDC" w:rsidRPr="00161BB2">
              <w:rPr>
                <w:rStyle w:val="ab"/>
                <w:noProof/>
              </w:rPr>
              <w:t>Введение</w:t>
            </w:r>
            <w:r w:rsidR="00F10EDC">
              <w:rPr>
                <w:noProof/>
                <w:webHidden/>
              </w:rPr>
              <w:tab/>
            </w:r>
            <w:r w:rsidR="00F10EDC">
              <w:rPr>
                <w:noProof/>
                <w:webHidden/>
              </w:rPr>
              <w:fldChar w:fldCharType="begin"/>
            </w:r>
            <w:r w:rsidR="00F10EDC">
              <w:rPr>
                <w:noProof/>
                <w:webHidden/>
              </w:rPr>
              <w:instrText xml:space="preserve"> PAGEREF _Toc154048012 \h </w:instrText>
            </w:r>
            <w:r w:rsidR="00F10EDC">
              <w:rPr>
                <w:noProof/>
                <w:webHidden/>
              </w:rPr>
            </w:r>
            <w:r w:rsidR="00F10EDC">
              <w:rPr>
                <w:noProof/>
                <w:webHidden/>
              </w:rPr>
              <w:fldChar w:fldCharType="separate"/>
            </w:r>
            <w:r w:rsidR="00F10EDC">
              <w:rPr>
                <w:noProof/>
                <w:webHidden/>
              </w:rPr>
              <w:t>2</w:t>
            </w:r>
            <w:r w:rsidR="00F10EDC">
              <w:rPr>
                <w:noProof/>
                <w:webHidden/>
              </w:rPr>
              <w:fldChar w:fldCharType="end"/>
            </w:r>
          </w:hyperlink>
        </w:p>
        <w:p w14:paraId="5EC0C7E1" w14:textId="4AB486A6" w:rsidR="00F10EDC" w:rsidRDefault="00F10ED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13" w:history="1">
            <w:r w:rsidRPr="00161BB2">
              <w:rPr>
                <w:rStyle w:val="ab"/>
                <w:bC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>Теоретические аспекты менеджмента бизнес-процессов на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0F442" w14:textId="5CA8BE0B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14" w:history="1">
            <w:r w:rsidRPr="00161BB2">
              <w:rPr>
                <w:rStyle w:val="ab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>Сущность и содержание управления бизнес-процессами на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4293" w14:textId="633B532B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15" w:history="1">
            <w:r w:rsidRPr="00161BB2">
              <w:rPr>
                <w:rStyle w:val="ab"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>Методики определения бизнес-процессов и их оптимизации на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1B687" w14:textId="0AFCFAF3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16" w:history="1">
            <w:r w:rsidRPr="00161BB2">
              <w:rPr>
                <w:rStyle w:val="ab"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>Финансовое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42A92" w14:textId="1A00CEEE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17" w:history="1">
            <w:r w:rsidRPr="00161BB2">
              <w:rPr>
                <w:rStyle w:val="ab"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>Требование к финансовой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1C821" w14:textId="1AF4B88A" w:rsidR="00F10EDC" w:rsidRDefault="00F10ED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18" w:history="1">
            <w:r w:rsidRPr="00161BB2">
              <w:rPr>
                <w:rStyle w:val="ab"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>Анализ ОАО «РЖД» и выявление проблемных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77074" w14:textId="0B1B6D4F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19" w:history="1">
            <w:r w:rsidRPr="00161BB2">
              <w:rPr>
                <w:rStyle w:val="ab"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>Анализ и краткая характеристика ОАО «РЖД»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0381" w14:textId="7FC0C4B2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20" w:history="1">
            <w:r w:rsidRPr="00161BB2">
              <w:rPr>
                <w:rStyle w:val="ab"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>Организационная структура ОАО «РЖД»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6540" w14:textId="4DAD4DCD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21" w:history="1">
            <w:r w:rsidRPr="00161BB2">
              <w:rPr>
                <w:rStyle w:val="ab"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  <w:lang w:val="en-US"/>
              </w:rPr>
              <w:t>SWOT</w:t>
            </w:r>
            <w:r w:rsidRPr="00161BB2">
              <w:rPr>
                <w:rStyle w:val="ab"/>
                <w:noProof/>
              </w:rPr>
              <w:t xml:space="preserve"> и </w:t>
            </w:r>
            <w:r w:rsidRPr="00161BB2">
              <w:rPr>
                <w:rStyle w:val="ab"/>
                <w:noProof/>
                <w:lang w:val="en-US"/>
              </w:rPr>
              <w:t>PEST</w:t>
            </w:r>
            <w:r w:rsidRPr="00161BB2">
              <w:rPr>
                <w:rStyle w:val="ab"/>
                <w:noProof/>
              </w:rPr>
              <w:t xml:space="preserve"> – анализы ОАО «РЖД»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2059D" w14:textId="75D8A96D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22" w:history="1">
            <w:r w:rsidRPr="00161BB2">
              <w:rPr>
                <w:rStyle w:val="ab"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>Анализ финансовой отчетности ОАО «РЖД» по МСФО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E4F2C" w14:textId="780440B7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23" w:history="1">
            <w:r w:rsidRPr="00161BB2">
              <w:rPr>
                <w:rStyle w:val="ab"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 xml:space="preserve">Проблемы </w:t>
            </w:r>
            <w:r w:rsidRPr="00161BB2">
              <w:rPr>
                <w:rStyle w:val="ab"/>
                <w:noProof/>
                <w:lang w:val="en-US"/>
              </w:rPr>
              <w:t>HR</w:t>
            </w:r>
            <w:r w:rsidRPr="00161BB2">
              <w:rPr>
                <w:rStyle w:val="ab"/>
                <w:noProof/>
              </w:rPr>
              <w:t xml:space="preserve">  бизнес-процессов ОАО «РЖД»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1DA2" w14:textId="1E389897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24" w:history="1">
            <w:r w:rsidRPr="00161BB2">
              <w:rPr>
                <w:rStyle w:val="ab"/>
                <w:bCs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 xml:space="preserve">Выбор проблемного </w:t>
            </w:r>
            <w:r w:rsidRPr="00161BB2">
              <w:rPr>
                <w:rStyle w:val="ab"/>
                <w:noProof/>
                <w:lang w:val="en-US"/>
              </w:rPr>
              <w:t>HR</w:t>
            </w:r>
            <w:r w:rsidRPr="00161BB2">
              <w:rPr>
                <w:rStyle w:val="ab"/>
                <w:noProof/>
              </w:rPr>
              <w:t xml:space="preserve"> бизнес-процессов ОАО «РЖД»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D90BE" w14:textId="41CBA70C" w:rsidR="00F10EDC" w:rsidRDefault="00F10ED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25" w:history="1">
            <w:r w:rsidRPr="00161BB2">
              <w:rPr>
                <w:rStyle w:val="ab"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 xml:space="preserve">Эффективные предприятия по совершенствованию </w:t>
            </w:r>
            <w:r w:rsidRPr="00161BB2">
              <w:rPr>
                <w:rStyle w:val="ab"/>
                <w:noProof/>
                <w:lang w:val="en-US"/>
              </w:rPr>
              <w:t>HR</w:t>
            </w:r>
            <w:r w:rsidRPr="00161BB2">
              <w:rPr>
                <w:rStyle w:val="ab"/>
                <w:noProof/>
              </w:rPr>
              <w:t xml:space="preserve"> бизнес-процессов ОАО «РЖД»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6880A" w14:textId="3D787C8D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26" w:history="1">
            <w:r w:rsidRPr="00161BB2">
              <w:rPr>
                <w:rStyle w:val="ab"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 xml:space="preserve">Мероприятия по улучшению выбранного </w:t>
            </w:r>
            <w:r w:rsidRPr="00161BB2">
              <w:rPr>
                <w:rStyle w:val="ab"/>
                <w:noProof/>
                <w:lang w:val="en-US"/>
              </w:rPr>
              <w:t>HR</w:t>
            </w:r>
            <w:r w:rsidRPr="00161BB2">
              <w:rPr>
                <w:rStyle w:val="ab"/>
                <w:noProof/>
              </w:rPr>
              <w:t xml:space="preserve">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DB842" w14:textId="39266A55" w:rsidR="00F10EDC" w:rsidRDefault="00F10E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27" w:history="1">
            <w:r w:rsidRPr="00161BB2">
              <w:rPr>
                <w:rStyle w:val="ab"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61BB2">
              <w:rPr>
                <w:rStyle w:val="ab"/>
                <w:noProof/>
              </w:rPr>
              <w:t>Расчет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2808A" w14:textId="4648B1C9" w:rsidR="00F10EDC" w:rsidRDefault="00F10E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28" w:history="1">
            <w:r w:rsidRPr="00161BB2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9E953" w14:textId="744CFEF6" w:rsidR="00F10EDC" w:rsidRDefault="00F10E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29" w:history="1">
            <w:r w:rsidRPr="00161BB2">
              <w:rPr>
                <w:rStyle w:val="ab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0206" w14:textId="6D3B29ED" w:rsidR="00F10EDC" w:rsidRDefault="00F10E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48030" w:history="1">
            <w:r w:rsidRPr="00161BB2">
              <w:rPr>
                <w:rStyle w:val="ab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34DC9" w14:textId="63CF7718" w:rsidR="006069B0" w:rsidRPr="00282E67" w:rsidRDefault="006069B0">
          <w:pPr>
            <w:rPr>
              <w:b/>
              <w:bCs/>
            </w:rPr>
          </w:pPr>
          <w:r w:rsidRPr="006069B0">
            <w:rPr>
              <w:b/>
              <w:bCs/>
            </w:rPr>
            <w:fldChar w:fldCharType="end"/>
          </w:r>
        </w:p>
      </w:sdtContent>
    </w:sdt>
    <w:p w14:paraId="0CE95A87" w14:textId="77777777" w:rsidR="006069B0" w:rsidRDefault="006069B0" w:rsidP="000B6AD7">
      <w:pPr>
        <w:pStyle w:val="1"/>
        <w:numPr>
          <w:ilvl w:val="0"/>
          <w:numId w:val="0"/>
        </w:numPr>
        <w:spacing w:after="156" w:line="360" w:lineRule="auto"/>
        <w:ind w:right="0"/>
        <w:jc w:val="left"/>
      </w:pPr>
    </w:p>
    <w:p w14:paraId="3740F8C4" w14:textId="77777777" w:rsidR="00282E67" w:rsidRDefault="00282E67" w:rsidP="00282E67">
      <w:pPr>
        <w:rPr>
          <w:lang w:eastAsia="ru-RU"/>
        </w:rPr>
      </w:pPr>
    </w:p>
    <w:p w14:paraId="1E520C0B" w14:textId="77777777" w:rsidR="00282E67" w:rsidRPr="00763B63" w:rsidRDefault="00282E67" w:rsidP="00282E67">
      <w:pPr>
        <w:rPr>
          <w:lang w:val="en-US" w:eastAsia="ru-RU"/>
        </w:rPr>
      </w:pPr>
    </w:p>
    <w:p w14:paraId="772297A2" w14:textId="77777777" w:rsidR="00282E67" w:rsidRDefault="00282E67" w:rsidP="00282E67">
      <w:pPr>
        <w:rPr>
          <w:lang w:eastAsia="ru-RU"/>
        </w:rPr>
      </w:pPr>
    </w:p>
    <w:p w14:paraId="0F67E62B" w14:textId="77777777" w:rsidR="00866485" w:rsidRDefault="00866485" w:rsidP="00282E67">
      <w:pPr>
        <w:rPr>
          <w:lang w:eastAsia="ru-RU"/>
        </w:rPr>
      </w:pPr>
    </w:p>
    <w:p w14:paraId="59054100" w14:textId="77777777" w:rsidR="00282E67" w:rsidRPr="00282E67" w:rsidRDefault="00282E67" w:rsidP="00282E67">
      <w:pPr>
        <w:rPr>
          <w:lang w:eastAsia="ru-RU"/>
        </w:rPr>
      </w:pPr>
    </w:p>
    <w:p w14:paraId="3A9736ED" w14:textId="2DE6DE42" w:rsidR="001B4786" w:rsidRPr="00947E1E" w:rsidRDefault="001B4786" w:rsidP="00665876">
      <w:pPr>
        <w:pStyle w:val="1"/>
        <w:numPr>
          <w:ilvl w:val="0"/>
          <w:numId w:val="0"/>
        </w:numPr>
        <w:spacing w:after="156" w:line="360" w:lineRule="auto"/>
        <w:ind w:right="0"/>
      </w:pPr>
      <w:bookmarkStart w:id="3" w:name="_Toc154048012"/>
      <w:r w:rsidRPr="00947E1E">
        <w:lastRenderedPageBreak/>
        <w:t>Введение</w:t>
      </w:r>
      <w:bookmarkEnd w:id="2"/>
      <w:bookmarkEnd w:id="3"/>
    </w:p>
    <w:p w14:paraId="2ABFD478" w14:textId="40FA5405" w:rsidR="001B4786" w:rsidRPr="00947E1E" w:rsidRDefault="001B4786" w:rsidP="006360B2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Использование подхода управления бизнесом, основанного на проведении детального анализа существующих бизнес-процессов и их оптимизации, является важным источником долгосрочных конкурентных преимуществ как для промышленных предприятий, так и для организаций, предоставляющих услуги. Этот подход направлен на выявление стратегических и операционных резервов путем внедрения эффективных технологий управления, способствующих стабильному функционированию бизнес-процессов, повышению их конкурентоспособности и удовлетворению потребностей клиентов.</w:t>
      </w:r>
    </w:p>
    <w:p w14:paraId="6391FA32" w14:textId="1817CBE7" w:rsidR="001B4786" w:rsidRPr="00947E1E" w:rsidRDefault="001B4786" w:rsidP="006360B2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Построение системы управления бизнес-процессами происходит через несколько этапов, начиная с аудита текущей системы управления и оценки эффективности бизнес-процессов</w:t>
      </w:r>
      <w:r w:rsidR="001807DB" w:rsidRPr="00947E1E">
        <w:rPr>
          <w:lang w:eastAsia="ru-RU"/>
        </w:rPr>
        <w:t>, а также финансового анализа</w:t>
      </w:r>
      <w:r w:rsidRPr="00947E1E">
        <w:rPr>
          <w:lang w:eastAsia="ru-RU"/>
        </w:rPr>
        <w:t>. Затем проводится оптимизация организационной структуры и процессов, с учетом установленных критериев. Наконец, проектируется система управления бизнес-процессами.</w:t>
      </w:r>
    </w:p>
    <w:p w14:paraId="34060A35" w14:textId="4353ABD7" w:rsidR="00E06B88" w:rsidRPr="00947E1E" w:rsidRDefault="001B4786" w:rsidP="006360B2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Цель данн</w:t>
      </w:r>
      <w:r w:rsidR="00C4025E" w:rsidRPr="00947E1E">
        <w:rPr>
          <w:lang w:eastAsia="ru-RU"/>
        </w:rPr>
        <w:t xml:space="preserve">ой курсовой работы </w:t>
      </w:r>
      <w:r w:rsidRPr="00947E1E">
        <w:rPr>
          <w:lang w:eastAsia="ru-RU"/>
        </w:rPr>
        <w:t xml:space="preserve">заключается в </w:t>
      </w:r>
      <w:r w:rsidR="00DA7E87" w:rsidRPr="00947E1E">
        <w:rPr>
          <w:lang w:eastAsia="ru-RU"/>
        </w:rPr>
        <w:t>создании ф</w:t>
      </w:r>
      <w:r w:rsidR="00C92B41" w:rsidRPr="00947E1E">
        <w:rPr>
          <w:lang w:eastAsia="ru-RU"/>
        </w:rPr>
        <w:t xml:space="preserve">инансовой модели проекта по </w:t>
      </w:r>
      <w:r w:rsidRPr="00947E1E">
        <w:rPr>
          <w:lang w:eastAsia="ru-RU"/>
        </w:rPr>
        <w:t>совершенствовани</w:t>
      </w:r>
      <w:r w:rsidR="00C92B41" w:rsidRPr="00947E1E">
        <w:rPr>
          <w:lang w:eastAsia="ru-RU"/>
        </w:rPr>
        <w:t>ю</w:t>
      </w:r>
      <w:r w:rsidRPr="00947E1E">
        <w:rPr>
          <w:lang w:eastAsia="ru-RU"/>
        </w:rPr>
        <w:t xml:space="preserve"> управления </w:t>
      </w:r>
      <w:r w:rsidR="00665876">
        <w:rPr>
          <w:lang w:val="en-US" w:eastAsia="ru-RU"/>
        </w:rPr>
        <w:t>HR</w:t>
      </w:r>
      <w:r w:rsidR="00665876" w:rsidRPr="00665876">
        <w:rPr>
          <w:lang w:eastAsia="ru-RU"/>
        </w:rPr>
        <w:t xml:space="preserve"> </w:t>
      </w:r>
      <w:r w:rsidRPr="00947E1E">
        <w:rPr>
          <w:lang w:eastAsia="ru-RU"/>
        </w:rPr>
        <w:t>бизнес-процесс</w:t>
      </w:r>
      <w:r w:rsidR="00665876">
        <w:rPr>
          <w:lang w:eastAsia="ru-RU"/>
        </w:rPr>
        <w:t>ов</w:t>
      </w:r>
      <w:r w:rsidRPr="00947E1E">
        <w:rPr>
          <w:lang w:eastAsia="ru-RU"/>
        </w:rPr>
        <w:t xml:space="preserve"> </w:t>
      </w:r>
      <w:r w:rsidR="00475D78">
        <w:rPr>
          <w:lang w:eastAsia="ru-RU"/>
        </w:rPr>
        <w:t>ОАО «РЖД»</w:t>
      </w:r>
      <w:r w:rsidR="00A9486E">
        <w:rPr>
          <w:lang w:eastAsia="ru-RU"/>
        </w:rPr>
        <w:t xml:space="preserve"> в трех сценариях: негативном, базовом и позитивном</w:t>
      </w:r>
      <w:r w:rsidR="00C4025E" w:rsidRPr="00947E1E">
        <w:rPr>
          <w:lang w:eastAsia="ru-RU"/>
        </w:rPr>
        <w:t xml:space="preserve">. </w:t>
      </w:r>
      <w:r w:rsidRPr="00947E1E">
        <w:rPr>
          <w:lang w:eastAsia="ru-RU"/>
        </w:rPr>
        <w:t>Для достижения этой цели необходимо изучить теоретические аспекты управления бизнес-процессами, провести анализ существующих</w:t>
      </w:r>
      <w:r w:rsidR="0079335D">
        <w:rPr>
          <w:lang w:eastAsia="ru-RU"/>
        </w:rPr>
        <w:t xml:space="preserve"> </w:t>
      </w:r>
      <w:r w:rsidR="0079335D">
        <w:rPr>
          <w:lang w:val="en-US" w:eastAsia="ru-RU"/>
        </w:rPr>
        <w:t>HR</w:t>
      </w:r>
      <w:r w:rsidRPr="00947E1E">
        <w:rPr>
          <w:lang w:eastAsia="ru-RU"/>
        </w:rPr>
        <w:t xml:space="preserve"> бизнес-процессов </w:t>
      </w:r>
      <w:r w:rsidR="00475D78">
        <w:rPr>
          <w:lang w:eastAsia="ru-RU"/>
        </w:rPr>
        <w:t>ОАО «РЖД»</w:t>
      </w:r>
      <w:r w:rsidR="00C4025E" w:rsidRPr="00947E1E">
        <w:rPr>
          <w:lang w:eastAsia="ru-RU"/>
        </w:rPr>
        <w:t xml:space="preserve"> </w:t>
      </w:r>
      <w:r w:rsidRPr="00947E1E">
        <w:rPr>
          <w:lang w:eastAsia="ru-RU"/>
        </w:rPr>
        <w:t xml:space="preserve">и разработать </w:t>
      </w:r>
      <w:r w:rsidR="00E06B88" w:rsidRPr="00947E1E">
        <w:rPr>
          <w:lang w:eastAsia="ru-RU"/>
        </w:rPr>
        <w:t>финансовую модель</w:t>
      </w:r>
      <w:r w:rsidRPr="00947E1E">
        <w:rPr>
          <w:lang w:eastAsia="ru-RU"/>
        </w:rPr>
        <w:t xml:space="preserve"> по их улучшению</w:t>
      </w:r>
      <w:r w:rsidR="003A4489">
        <w:rPr>
          <w:lang w:eastAsia="ru-RU"/>
        </w:rPr>
        <w:t xml:space="preserve">. </w:t>
      </w:r>
      <w:r w:rsidR="00E06B88" w:rsidRPr="00947E1E">
        <w:rPr>
          <w:lang w:eastAsia="ru-RU"/>
        </w:rPr>
        <w:t>В рамках курсовой работы будут рассмотрены следую</w:t>
      </w:r>
      <w:r w:rsidR="00636CEF" w:rsidRPr="00947E1E">
        <w:rPr>
          <w:lang w:eastAsia="ru-RU"/>
        </w:rPr>
        <w:t xml:space="preserve">щие </w:t>
      </w:r>
      <w:r w:rsidR="00E90E3D">
        <w:rPr>
          <w:lang w:val="en-US" w:eastAsia="ru-RU"/>
        </w:rPr>
        <w:t>HR</w:t>
      </w:r>
      <w:r w:rsidR="00E90E3D" w:rsidRPr="00E90E3D">
        <w:rPr>
          <w:lang w:eastAsia="ru-RU"/>
        </w:rPr>
        <w:t xml:space="preserve"> </w:t>
      </w:r>
      <w:r w:rsidR="00636CEF" w:rsidRPr="00947E1E">
        <w:rPr>
          <w:lang w:eastAsia="ru-RU"/>
        </w:rPr>
        <w:t>бизнес-процессы:</w:t>
      </w:r>
    </w:p>
    <w:p w14:paraId="064522B8" w14:textId="77777777" w:rsidR="00E90E3D" w:rsidRPr="00947E1E" w:rsidRDefault="00E90E3D" w:rsidP="00C77A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lang w:eastAsia="ru-RU"/>
        </w:rPr>
      </w:pPr>
      <w:r w:rsidRPr="00947E1E">
        <w:rPr>
          <w:lang w:eastAsia="ru-RU"/>
        </w:rPr>
        <w:t>Организация и нормирование труда</w:t>
      </w:r>
    </w:p>
    <w:p w14:paraId="2551B048" w14:textId="77777777" w:rsidR="00E90E3D" w:rsidRPr="00947E1E" w:rsidRDefault="00E90E3D" w:rsidP="00C77A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lang w:eastAsia="ru-RU"/>
        </w:rPr>
      </w:pPr>
      <w:r w:rsidRPr="00947E1E">
        <w:rPr>
          <w:lang w:eastAsia="ru-RU"/>
        </w:rPr>
        <w:t>Рекрутинг</w:t>
      </w:r>
    </w:p>
    <w:p w14:paraId="49E47FEA" w14:textId="77777777" w:rsidR="00E90E3D" w:rsidRPr="00947E1E" w:rsidRDefault="00E90E3D" w:rsidP="00C77A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lang w:eastAsia="ru-RU"/>
        </w:rPr>
      </w:pPr>
      <w:r w:rsidRPr="00947E1E">
        <w:rPr>
          <w:lang w:eastAsia="ru-RU"/>
        </w:rPr>
        <w:t>Адаптация персонала</w:t>
      </w:r>
    </w:p>
    <w:p w14:paraId="5E0C11F7" w14:textId="77777777" w:rsidR="00E90E3D" w:rsidRPr="00947E1E" w:rsidRDefault="00E90E3D" w:rsidP="00C77A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lang w:eastAsia="ru-RU"/>
        </w:rPr>
      </w:pPr>
      <w:r w:rsidRPr="00947E1E">
        <w:rPr>
          <w:lang w:eastAsia="ru-RU"/>
        </w:rPr>
        <w:t>Обучение и развитие кадров</w:t>
      </w:r>
    </w:p>
    <w:p w14:paraId="714587CC" w14:textId="5A0E537A" w:rsidR="001B4786" w:rsidRPr="00E90E3D" w:rsidRDefault="00E90E3D" w:rsidP="00C77A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lang w:eastAsia="ru-RU"/>
        </w:rPr>
      </w:pPr>
      <w:r w:rsidRPr="00947E1E">
        <w:rPr>
          <w:lang w:eastAsia="ru-RU"/>
        </w:rPr>
        <w:t>Внутрикорпоративные коммуникации</w:t>
      </w:r>
    </w:p>
    <w:p w14:paraId="6DF4E227" w14:textId="6911BCB8" w:rsidR="001B4786" w:rsidRDefault="001B4786" w:rsidP="006360B2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lastRenderedPageBreak/>
        <w:t xml:space="preserve">Объектом исследования выступает </w:t>
      </w:r>
      <w:r w:rsidR="00C4025E" w:rsidRPr="00947E1E">
        <w:rPr>
          <w:lang w:eastAsia="ru-RU"/>
        </w:rPr>
        <w:t>публичное акционерное общество</w:t>
      </w:r>
      <w:r w:rsidRPr="00947E1E">
        <w:rPr>
          <w:lang w:eastAsia="ru-RU"/>
        </w:rPr>
        <w:t xml:space="preserve"> </w:t>
      </w:r>
      <w:r w:rsidR="00475D78">
        <w:rPr>
          <w:lang w:eastAsia="ru-RU"/>
        </w:rPr>
        <w:t>ОАО «РЖД»</w:t>
      </w:r>
      <w:r w:rsidRPr="00947E1E">
        <w:rPr>
          <w:lang w:eastAsia="ru-RU"/>
        </w:rPr>
        <w:t xml:space="preserve">, а предметом исследования — управление </w:t>
      </w:r>
      <w:r w:rsidR="002B2BCB">
        <w:rPr>
          <w:lang w:val="en-US" w:eastAsia="ru-RU"/>
        </w:rPr>
        <w:t>HR</w:t>
      </w:r>
      <w:r w:rsidR="002B2BCB">
        <w:rPr>
          <w:lang w:eastAsia="ru-RU"/>
        </w:rPr>
        <w:t xml:space="preserve"> </w:t>
      </w:r>
      <w:r w:rsidRPr="00947E1E">
        <w:rPr>
          <w:lang w:eastAsia="ru-RU"/>
        </w:rPr>
        <w:t>бизнес-процессами.</w:t>
      </w:r>
    </w:p>
    <w:p w14:paraId="5BC6C6AF" w14:textId="4FAB77B7" w:rsidR="00661187" w:rsidRDefault="00661187" w:rsidP="00661187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Актуальность выбранной темы заключается в том, что управление бизнес-процессами и их оптимизация важны для любой организации, стремящейся к повышению эффективности и конкурентоспособности. В частности, сфера управления человеческими ресурсами (HR) в организации играет ключевую роль в достижении успешных результатов.</w:t>
      </w:r>
      <w:r w:rsidR="006B535F">
        <w:rPr>
          <w:lang w:eastAsia="ru-RU"/>
        </w:rPr>
        <w:t xml:space="preserve"> Рынок стремительно меняется, и компании не успе</w:t>
      </w:r>
      <w:r w:rsidR="004A5D4E">
        <w:rPr>
          <w:lang w:eastAsia="ru-RU"/>
        </w:rPr>
        <w:t>вают</w:t>
      </w:r>
      <w:r>
        <w:rPr>
          <w:lang w:eastAsia="ru-RU"/>
        </w:rPr>
        <w:t xml:space="preserve"> </w:t>
      </w:r>
      <w:r w:rsidR="004A5D4E">
        <w:rPr>
          <w:lang w:eastAsia="ru-RU"/>
        </w:rPr>
        <w:t xml:space="preserve">перестраивать </w:t>
      </w:r>
      <w:r>
        <w:rPr>
          <w:lang w:eastAsia="ru-RU"/>
        </w:rPr>
        <w:t>HR бизнес-процесс</w:t>
      </w:r>
      <w:r w:rsidR="004A5D4E">
        <w:rPr>
          <w:lang w:eastAsia="ru-RU"/>
        </w:rPr>
        <w:t>ы.</w:t>
      </w:r>
    </w:p>
    <w:p w14:paraId="16FA9077" w14:textId="49190BD3" w:rsidR="001B4786" w:rsidRPr="00947E1E" w:rsidRDefault="001B4786" w:rsidP="006360B2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 xml:space="preserve">Структура </w:t>
      </w:r>
      <w:r w:rsidR="00C4025E" w:rsidRPr="00947E1E">
        <w:rPr>
          <w:lang w:eastAsia="ru-RU"/>
        </w:rPr>
        <w:t>курсовой</w:t>
      </w:r>
      <w:r w:rsidRPr="00947E1E">
        <w:rPr>
          <w:lang w:eastAsia="ru-RU"/>
        </w:rPr>
        <w:t xml:space="preserve"> работы включает введение, три главы, заключение, список используемых источников и приложения. Первая глава посвящена теоретическому обоснованию перехода к процессной модели управления</w:t>
      </w:r>
      <w:r w:rsidR="002B2BCB">
        <w:rPr>
          <w:lang w:eastAsia="ru-RU"/>
        </w:rPr>
        <w:t xml:space="preserve"> и теори</w:t>
      </w:r>
      <w:r w:rsidR="00E30129">
        <w:rPr>
          <w:lang w:eastAsia="ru-RU"/>
        </w:rPr>
        <w:t>и</w:t>
      </w:r>
      <w:r w:rsidR="002B2BCB">
        <w:rPr>
          <w:lang w:eastAsia="ru-RU"/>
        </w:rPr>
        <w:t xml:space="preserve"> по финансовому</w:t>
      </w:r>
      <w:r w:rsidR="00BF1EDA">
        <w:rPr>
          <w:lang w:eastAsia="ru-RU"/>
        </w:rPr>
        <w:t xml:space="preserve"> моделированию</w:t>
      </w:r>
      <w:r w:rsidRPr="00947E1E">
        <w:rPr>
          <w:lang w:eastAsia="ru-RU"/>
        </w:rPr>
        <w:t>, вторая глава содержит</w:t>
      </w:r>
      <w:r w:rsidR="008F1A2E" w:rsidRPr="00947E1E">
        <w:rPr>
          <w:lang w:eastAsia="ru-RU"/>
        </w:rPr>
        <w:t xml:space="preserve"> текущий финансовый</w:t>
      </w:r>
      <w:r w:rsidRPr="00947E1E">
        <w:rPr>
          <w:lang w:eastAsia="ru-RU"/>
        </w:rPr>
        <w:t xml:space="preserve"> анализ управления бизнес-процессами </w:t>
      </w:r>
      <w:r w:rsidR="00475D78">
        <w:rPr>
          <w:lang w:eastAsia="ru-RU"/>
        </w:rPr>
        <w:t>ОАО «РЖД»</w:t>
      </w:r>
      <w:r w:rsidRPr="00947E1E">
        <w:rPr>
          <w:lang w:eastAsia="ru-RU"/>
        </w:rPr>
        <w:t xml:space="preserve">, а в третьей главе предлагаются изменения, направленные на улучшение управления </w:t>
      </w:r>
      <w:r w:rsidR="00983FF2">
        <w:rPr>
          <w:lang w:val="en-US" w:eastAsia="ru-RU"/>
        </w:rPr>
        <w:t>HR</w:t>
      </w:r>
      <w:r w:rsidR="00983FF2">
        <w:rPr>
          <w:lang w:eastAsia="ru-RU"/>
        </w:rPr>
        <w:t xml:space="preserve"> </w:t>
      </w:r>
      <w:r w:rsidRPr="00947E1E">
        <w:rPr>
          <w:lang w:eastAsia="ru-RU"/>
        </w:rPr>
        <w:t>бизнес-процесс</w:t>
      </w:r>
      <w:r w:rsidR="00983FF2">
        <w:rPr>
          <w:lang w:eastAsia="ru-RU"/>
        </w:rPr>
        <w:t>ов</w:t>
      </w:r>
      <w:r w:rsidRPr="00947E1E">
        <w:rPr>
          <w:lang w:eastAsia="ru-RU"/>
        </w:rPr>
        <w:t xml:space="preserve">, </w:t>
      </w:r>
      <w:r w:rsidR="008C40A4">
        <w:rPr>
          <w:lang w:eastAsia="ru-RU"/>
        </w:rPr>
        <w:t>и создание финансовой модели</w:t>
      </w:r>
      <w:r w:rsidR="00351576">
        <w:rPr>
          <w:lang w:eastAsia="ru-RU"/>
        </w:rPr>
        <w:t xml:space="preserve"> с тремя сценариями</w:t>
      </w:r>
      <w:r w:rsidRPr="00947E1E">
        <w:rPr>
          <w:lang w:eastAsia="ru-RU"/>
        </w:rPr>
        <w:t xml:space="preserve">.  </w:t>
      </w:r>
    </w:p>
    <w:p w14:paraId="5622F26B" w14:textId="77777777" w:rsidR="001B4786" w:rsidRDefault="001B4786" w:rsidP="006E0136">
      <w:pPr>
        <w:spacing w:after="131" w:line="360" w:lineRule="auto"/>
        <w:ind w:left="850" w:firstLine="709"/>
        <w:jc w:val="both"/>
        <w:rPr>
          <w:rFonts w:eastAsia="Times New Roman"/>
        </w:rPr>
      </w:pPr>
      <w:r w:rsidRPr="00947E1E">
        <w:rPr>
          <w:rFonts w:eastAsia="Times New Roman"/>
        </w:rPr>
        <w:t xml:space="preserve"> </w:t>
      </w:r>
    </w:p>
    <w:p w14:paraId="24E43EBA" w14:textId="77777777" w:rsidR="00351576" w:rsidRDefault="00351576" w:rsidP="006E0136">
      <w:pPr>
        <w:spacing w:after="131" w:line="360" w:lineRule="auto"/>
        <w:ind w:left="850" w:firstLine="709"/>
        <w:jc w:val="both"/>
        <w:rPr>
          <w:rFonts w:eastAsia="Times New Roman"/>
        </w:rPr>
      </w:pPr>
    </w:p>
    <w:p w14:paraId="3B44FFC3" w14:textId="77777777" w:rsidR="00351576" w:rsidRDefault="00351576" w:rsidP="006E0136">
      <w:pPr>
        <w:spacing w:after="131" w:line="360" w:lineRule="auto"/>
        <w:ind w:left="850" w:firstLine="709"/>
        <w:jc w:val="both"/>
        <w:rPr>
          <w:rFonts w:eastAsia="Times New Roman"/>
        </w:rPr>
      </w:pPr>
    </w:p>
    <w:p w14:paraId="323FE62D" w14:textId="77777777" w:rsidR="00351576" w:rsidRDefault="00351576" w:rsidP="006E0136">
      <w:pPr>
        <w:spacing w:after="131" w:line="360" w:lineRule="auto"/>
        <w:ind w:left="850" w:firstLine="709"/>
        <w:jc w:val="both"/>
        <w:rPr>
          <w:rFonts w:eastAsia="Times New Roman"/>
        </w:rPr>
      </w:pPr>
    </w:p>
    <w:p w14:paraId="49730293" w14:textId="77777777" w:rsidR="00351576" w:rsidRDefault="00351576" w:rsidP="006E0136">
      <w:pPr>
        <w:spacing w:after="131" w:line="360" w:lineRule="auto"/>
        <w:ind w:left="850" w:firstLine="709"/>
        <w:jc w:val="both"/>
        <w:rPr>
          <w:rFonts w:eastAsia="Times New Roman"/>
        </w:rPr>
      </w:pPr>
    </w:p>
    <w:p w14:paraId="73DBB090" w14:textId="77777777" w:rsidR="00351576" w:rsidRDefault="00351576" w:rsidP="006E0136">
      <w:pPr>
        <w:spacing w:after="131" w:line="360" w:lineRule="auto"/>
        <w:ind w:left="850" w:firstLine="709"/>
        <w:jc w:val="both"/>
        <w:rPr>
          <w:rFonts w:eastAsia="Times New Roman"/>
        </w:rPr>
      </w:pPr>
    </w:p>
    <w:p w14:paraId="0E9EA69E" w14:textId="77777777" w:rsidR="00351576" w:rsidRDefault="00351576" w:rsidP="006E0136">
      <w:pPr>
        <w:spacing w:after="131" w:line="360" w:lineRule="auto"/>
        <w:ind w:left="850" w:firstLine="709"/>
        <w:jc w:val="both"/>
        <w:rPr>
          <w:rFonts w:eastAsia="Times New Roman"/>
        </w:rPr>
      </w:pPr>
    </w:p>
    <w:p w14:paraId="498B8843" w14:textId="77777777" w:rsidR="00351576" w:rsidRDefault="00351576" w:rsidP="006E0136">
      <w:pPr>
        <w:spacing w:after="131" w:line="360" w:lineRule="auto"/>
        <w:ind w:left="850" w:firstLine="709"/>
        <w:jc w:val="both"/>
        <w:rPr>
          <w:rFonts w:eastAsia="Times New Roman"/>
        </w:rPr>
      </w:pPr>
    </w:p>
    <w:p w14:paraId="04F3A6D8" w14:textId="77777777" w:rsidR="00351576" w:rsidRDefault="00351576" w:rsidP="006E0136">
      <w:pPr>
        <w:spacing w:after="131" w:line="360" w:lineRule="auto"/>
        <w:ind w:left="850" w:firstLine="709"/>
        <w:jc w:val="both"/>
        <w:rPr>
          <w:rFonts w:eastAsia="Times New Roman"/>
        </w:rPr>
      </w:pPr>
    </w:p>
    <w:p w14:paraId="5A89B0DE" w14:textId="511800EC" w:rsidR="00351576" w:rsidRPr="00947E1E" w:rsidRDefault="00351576" w:rsidP="004756A5">
      <w:pPr>
        <w:spacing w:after="131" w:line="360" w:lineRule="auto"/>
        <w:jc w:val="both"/>
      </w:pPr>
    </w:p>
    <w:p w14:paraId="5B5CC724" w14:textId="6D26F6BE" w:rsidR="001B4786" w:rsidRPr="001137D3" w:rsidRDefault="001B4786" w:rsidP="000061D8">
      <w:pPr>
        <w:pStyle w:val="1"/>
        <w:spacing w:line="360" w:lineRule="auto"/>
      </w:pPr>
      <w:bookmarkStart w:id="4" w:name="_Toc68227"/>
      <w:bookmarkStart w:id="5" w:name="_Toc154048013"/>
      <w:r w:rsidRPr="001137D3">
        <w:lastRenderedPageBreak/>
        <w:t>Теоретические аспекты менеджмента бизнес-процессов н</w:t>
      </w:r>
      <w:r w:rsidR="001137D3" w:rsidRPr="001137D3">
        <w:t xml:space="preserve">а </w:t>
      </w:r>
      <w:r w:rsidRPr="001137D3">
        <w:t>предприятии</w:t>
      </w:r>
      <w:bookmarkEnd w:id="4"/>
      <w:bookmarkEnd w:id="5"/>
    </w:p>
    <w:p w14:paraId="1239F845" w14:textId="3EB60DB6" w:rsidR="001B4786" w:rsidRPr="001137D3" w:rsidRDefault="001B4786" w:rsidP="00A0000E">
      <w:pPr>
        <w:pStyle w:val="2"/>
        <w:spacing w:after="0" w:line="360" w:lineRule="auto"/>
        <w:ind w:right="-1" w:firstLine="851"/>
        <w:jc w:val="both"/>
      </w:pPr>
      <w:bookmarkStart w:id="6" w:name="_Toc68228"/>
      <w:bookmarkStart w:id="7" w:name="_Toc154048014"/>
      <w:r w:rsidRPr="001137D3">
        <w:t>Сущность и содержание управления бизнес-процессами н</w:t>
      </w:r>
      <w:bookmarkStart w:id="8" w:name="_Toc68229"/>
      <w:bookmarkEnd w:id="6"/>
      <w:r w:rsidR="00B225DE" w:rsidRPr="001137D3">
        <w:t xml:space="preserve">а </w:t>
      </w:r>
      <w:r w:rsidRPr="001137D3">
        <w:t>предприятии</w:t>
      </w:r>
      <w:bookmarkEnd w:id="7"/>
      <w:r w:rsidRPr="001137D3">
        <w:t xml:space="preserve"> </w:t>
      </w:r>
      <w:bookmarkEnd w:id="8"/>
      <w:r w:rsidRPr="001137D3">
        <w:t xml:space="preserve"> </w:t>
      </w:r>
    </w:p>
    <w:p w14:paraId="1B4EDD9A" w14:textId="2CFE2E79" w:rsidR="00F263BE" w:rsidRPr="00947E1E" w:rsidRDefault="00F263BE" w:rsidP="00020AB5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 xml:space="preserve">Основными понятиями в процессной модели управления являются </w:t>
      </w:r>
      <w:r w:rsidR="00C562F7">
        <w:rPr>
          <w:color w:val="000000"/>
          <w:sz w:val="28"/>
          <w:szCs w:val="28"/>
        </w:rPr>
        <w:t>«</w:t>
      </w:r>
      <w:r w:rsidRPr="00947E1E">
        <w:rPr>
          <w:color w:val="000000"/>
          <w:sz w:val="28"/>
          <w:szCs w:val="28"/>
        </w:rPr>
        <w:t>процесс</w:t>
      </w:r>
      <w:r w:rsidR="00C562F7">
        <w:rPr>
          <w:color w:val="000000"/>
          <w:sz w:val="28"/>
          <w:szCs w:val="28"/>
        </w:rPr>
        <w:t>»</w:t>
      </w:r>
      <w:r w:rsidRPr="00947E1E">
        <w:rPr>
          <w:color w:val="000000"/>
          <w:sz w:val="28"/>
          <w:szCs w:val="28"/>
        </w:rPr>
        <w:t xml:space="preserve"> и </w:t>
      </w:r>
      <w:r w:rsidR="00C562F7">
        <w:rPr>
          <w:color w:val="000000"/>
          <w:sz w:val="28"/>
          <w:szCs w:val="28"/>
        </w:rPr>
        <w:t>«</w:t>
      </w:r>
      <w:r w:rsidRPr="00947E1E">
        <w:rPr>
          <w:color w:val="000000"/>
          <w:sz w:val="28"/>
          <w:szCs w:val="28"/>
        </w:rPr>
        <w:t>бизнес-процесс</w:t>
      </w:r>
      <w:r w:rsidR="00C562F7">
        <w:rPr>
          <w:color w:val="000000"/>
          <w:sz w:val="28"/>
          <w:szCs w:val="28"/>
        </w:rPr>
        <w:t>»</w:t>
      </w:r>
      <w:r w:rsidRPr="00947E1E">
        <w:rPr>
          <w:color w:val="000000"/>
          <w:sz w:val="28"/>
          <w:szCs w:val="28"/>
        </w:rPr>
        <w:t xml:space="preserve">, которые трактуются по-разному различными авторами. Некоторые считают эти понятия тождественными, тогда как другие определяют бизнес-процессы как вид деятельности, приносящий доход или иные личные выгоды, и считают результаты </w:t>
      </w:r>
      <w:r w:rsidR="00C562F7">
        <w:rPr>
          <w:color w:val="000000"/>
          <w:sz w:val="28"/>
          <w:szCs w:val="28"/>
        </w:rPr>
        <w:t>«</w:t>
      </w:r>
      <w:r w:rsidRPr="00947E1E">
        <w:rPr>
          <w:color w:val="000000"/>
          <w:sz w:val="28"/>
          <w:szCs w:val="28"/>
        </w:rPr>
        <w:t>процесса</w:t>
      </w:r>
      <w:r w:rsidR="00C562F7">
        <w:rPr>
          <w:color w:val="000000"/>
          <w:sz w:val="28"/>
          <w:szCs w:val="28"/>
        </w:rPr>
        <w:t>»</w:t>
      </w:r>
      <w:r w:rsidRPr="00947E1E">
        <w:rPr>
          <w:color w:val="000000"/>
          <w:sz w:val="28"/>
          <w:szCs w:val="28"/>
        </w:rPr>
        <w:t xml:space="preserve"> и </w:t>
      </w:r>
      <w:r w:rsidR="00C562F7">
        <w:rPr>
          <w:color w:val="000000"/>
          <w:sz w:val="28"/>
          <w:szCs w:val="28"/>
        </w:rPr>
        <w:t>«</w:t>
      </w:r>
      <w:r w:rsidRPr="00947E1E">
        <w:rPr>
          <w:color w:val="000000"/>
          <w:sz w:val="28"/>
          <w:szCs w:val="28"/>
        </w:rPr>
        <w:t>бизнес-процесса</w:t>
      </w:r>
      <w:r w:rsidR="00C562F7">
        <w:rPr>
          <w:color w:val="000000"/>
          <w:sz w:val="28"/>
          <w:szCs w:val="28"/>
        </w:rPr>
        <w:t xml:space="preserve">» </w:t>
      </w:r>
      <w:r w:rsidRPr="00947E1E">
        <w:rPr>
          <w:color w:val="000000"/>
          <w:sz w:val="28"/>
          <w:szCs w:val="28"/>
        </w:rPr>
        <w:t>различными по своему назначению.</w:t>
      </w:r>
      <w:r w:rsidR="00793741" w:rsidRPr="00947E1E">
        <w:rPr>
          <w:color w:val="000000"/>
          <w:sz w:val="28"/>
          <w:szCs w:val="28"/>
        </w:rPr>
        <w:t xml:space="preserve"> Возьмем за основу следующее определение:</w:t>
      </w:r>
    </w:p>
    <w:p w14:paraId="6089A37C" w14:textId="77777777" w:rsidR="001B4786" w:rsidRPr="00947E1E" w:rsidRDefault="001B4786" w:rsidP="00020AB5">
      <w:pPr>
        <w:pStyle w:val="a3"/>
        <w:spacing w:before="0" w:beforeAutospacing="0" w:after="0" w:afterAutospacing="0" w:line="360" w:lineRule="auto"/>
        <w:ind w:right="-1"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>Бизнес-процесс— это совокупность взаимосвязанных мероприятий или задач, направленных на создание определенного продукта или услуги для потребителей. Для наглядности бизнес-процессы визуализируют при помощи блок-схемы бизнес-процессов.</w:t>
      </w:r>
    </w:p>
    <w:p w14:paraId="78AA19CB" w14:textId="10C0194E" w:rsidR="009B2139" w:rsidRPr="00947E1E" w:rsidRDefault="009B2139" w:rsidP="00020AB5">
      <w:pPr>
        <w:spacing w:after="0" w:line="360" w:lineRule="auto"/>
        <w:ind w:right="-1" w:firstLine="709"/>
        <w:jc w:val="both"/>
      </w:pPr>
      <w:r w:rsidRPr="00947E1E">
        <w:t xml:space="preserve">Современный бизнес является совокупностью производственных и непроизводственных бизнес-процессов, каждый из которых уникален для данной организации и официально внедрен в систему управления качеством организаций после принятия стандартов ISO 9000 в 2000 году. </w:t>
      </w:r>
      <w:r w:rsidR="004756A5" w:rsidRPr="004756A5">
        <w:t xml:space="preserve">[1] </w:t>
      </w:r>
      <w:r w:rsidRPr="00947E1E">
        <w:t>Бизнес-процессы обычно классифицируются по отношению к клиентам (внешние, внутренние) и по отношению к получению добавленной стоимости</w:t>
      </w:r>
      <w:r w:rsidR="00EE19F3" w:rsidRPr="00947E1E">
        <w:t>: рассмотрим их подробнее:</w:t>
      </w:r>
    </w:p>
    <w:p w14:paraId="3A9CF701" w14:textId="77777777" w:rsidR="00F15605" w:rsidRDefault="00B57B9A" w:rsidP="00C77A33">
      <w:pPr>
        <w:pStyle w:val="a4"/>
        <w:numPr>
          <w:ilvl w:val="0"/>
          <w:numId w:val="2"/>
        </w:numPr>
        <w:spacing w:after="0" w:line="360" w:lineRule="auto"/>
        <w:ind w:left="0" w:right="-1" w:firstLine="709"/>
        <w:jc w:val="both"/>
      </w:pPr>
      <w:r w:rsidRPr="00F15605">
        <w:t xml:space="preserve">Основные бизнес-процессы являются источником доходов компании и связаны с производством товаров или предоставлением услуг, обеспечивая получение прибыли. Выполнение основных бизнес-процессов формирует конечный продукт или услугу, на которые клиент готов платить. </w:t>
      </w:r>
    </w:p>
    <w:p w14:paraId="44F5F3F6" w14:textId="5CA82B96" w:rsidR="00EE19F3" w:rsidRPr="00F15605" w:rsidRDefault="008F54A8" w:rsidP="00C77A33">
      <w:pPr>
        <w:pStyle w:val="a4"/>
        <w:numPr>
          <w:ilvl w:val="0"/>
          <w:numId w:val="2"/>
        </w:numPr>
        <w:spacing w:after="0" w:line="360" w:lineRule="auto"/>
        <w:ind w:left="0" w:right="-1" w:firstLine="709"/>
        <w:jc w:val="both"/>
      </w:pPr>
      <w:r w:rsidRPr="00F15605">
        <w:t>С</w:t>
      </w:r>
      <w:r w:rsidR="00B57B9A" w:rsidRPr="00F15605">
        <w:t xml:space="preserve">опутствующие бизнес-процессы направлены на обеспечение основного производства и также способствуют получению дохода. Например, </w:t>
      </w:r>
      <w:r w:rsidR="00E8255E" w:rsidRPr="00F15605">
        <w:lastRenderedPageBreak/>
        <w:t>для</w:t>
      </w:r>
      <w:r w:rsidR="00FB0985" w:rsidRPr="00F15605">
        <w:t xml:space="preserve"> тепловой электростанции (ТЭЦ) вспомогательным бизнес-процессом является процесс ремонта производственного оборудования.</w:t>
      </w:r>
    </w:p>
    <w:p w14:paraId="0D29A504" w14:textId="67023089" w:rsidR="00EE19F3" w:rsidRPr="00F15605" w:rsidRDefault="00FB0985" w:rsidP="00C77A33">
      <w:pPr>
        <w:pStyle w:val="a4"/>
        <w:numPr>
          <w:ilvl w:val="0"/>
          <w:numId w:val="2"/>
        </w:numPr>
        <w:spacing w:after="0" w:line="360" w:lineRule="auto"/>
        <w:ind w:left="0" w:right="-1" w:firstLine="709"/>
        <w:jc w:val="both"/>
      </w:pPr>
      <w:r w:rsidRPr="00947E1E">
        <w:t>Обеспечивающие процессы поддерживают инфраструктуру компании и направлены на обеспечение жизнеобеспечения всех остальных процессов, такие как финансовое обеспечение, кадровое обеспечение, инженерно-техническое обеспечение и т. д.</w:t>
      </w:r>
    </w:p>
    <w:p w14:paraId="443F73CC" w14:textId="1AE727C5" w:rsidR="00EE19F3" w:rsidRPr="00F15605" w:rsidRDefault="00FB0985" w:rsidP="00C77A33">
      <w:pPr>
        <w:pStyle w:val="a4"/>
        <w:numPr>
          <w:ilvl w:val="0"/>
          <w:numId w:val="2"/>
        </w:numPr>
        <w:spacing w:after="0" w:line="360" w:lineRule="auto"/>
        <w:ind w:left="0" w:right="-1" w:firstLine="709"/>
        <w:jc w:val="both"/>
      </w:pPr>
      <w:r w:rsidRPr="00947E1E">
        <w:t>Бизнес-процессы управления охватывают весь комплекс функций управления на уровне каждого бизнес-процесса и предприятия в целом. Включают в себя стратегическое, оперативное и текущее планирование, а также формирование и осуществление управленческих воздействий.</w:t>
      </w:r>
    </w:p>
    <w:p w14:paraId="0D1315E8" w14:textId="5DCC4AE8" w:rsidR="000D6661" w:rsidRPr="00F15605" w:rsidRDefault="00FB0985" w:rsidP="00C77A33">
      <w:pPr>
        <w:pStyle w:val="a4"/>
        <w:numPr>
          <w:ilvl w:val="0"/>
          <w:numId w:val="2"/>
        </w:numPr>
        <w:spacing w:after="0" w:line="360" w:lineRule="auto"/>
        <w:ind w:left="0" w:right="-1" w:firstLine="709"/>
        <w:jc w:val="both"/>
      </w:pPr>
      <w:r w:rsidRPr="00947E1E">
        <w:t>Бизнес-процессы развития включают в себя процессы усовершенствования производимых товаров или услуг, развития технологий, модификации оборудования и инновационные процессы. Например, это может включать научно-исследовательские и конструкторские работы в машиностроении, процессы технического перевооружения в электроэнергетике и другие инновации.</w:t>
      </w:r>
    </w:p>
    <w:p w14:paraId="657A6C39" w14:textId="1A958187" w:rsidR="00EE19F3" w:rsidRPr="00020AB5" w:rsidRDefault="00B57B9A" w:rsidP="00C77A33">
      <w:pPr>
        <w:pStyle w:val="a4"/>
        <w:numPr>
          <w:ilvl w:val="0"/>
          <w:numId w:val="2"/>
        </w:numPr>
        <w:spacing w:after="0" w:line="360" w:lineRule="auto"/>
        <w:ind w:left="0" w:right="-1" w:firstLine="709"/>
        <w:jc w:val="both"/>
      </w:pPr>
      <w:r w:rsidRPr="00947E1E">
        <w:t xml:space="preserve">Вспомогательные бизнес-процессы предназначены для обеспечения жизнеобеспечения основных и сопутствующих процессов, направлены на поддержку их специфических требований. Например, для обеспечения основных бизнес-процессов деревообрабатывающего завода может использоваться процесс управления запасами или логистические процессы. </w:t>
      </w:r>
      <w:r w:rsidR="00EE19F3" w:rsidRPr="00020AB5">
        <w:t>При этом уровень подробности рассмотрения бизнес-процессов может быть верхним, детальным и элементарным.</w:t>
      </w:r>
      <w:r w:rsidR="004756A5" w:rsidRPr="004756A5">
        <w:t>[2]</w:t>
      </w:r>
    </w:p>
    <w:p w14:paraId="61B40070" w14:textId="77777777" w:rsidR="009B2139" w:rsidRPr="00947E1E" w:rsidRDefault="009B2139" w:rsidP="00020AB5">
      <w:pPr>
        <w:spacing w:after="0" w:line="360" w:lineRule="auto"/>
        <w:ind w:right="-1" w:firstLine="709"/>
        <w:jc w:val="both"/>
      </w:pPr>
      <w:r w:rsidRPr="00947E1E">
        <w:t xml:space="preserve">Современная организация использует процессную модель управления, фокусирующуюся на бизнес-процессах и результате для потребителя, что обеспечивает улучшение удовлетворенности потребителей и конкурентоспособность компании. Успех достигается внедрением и поддержанием системы менеджмента качества, а также ориентацией на восемь принципов менеджмента качества, включая ориентацию на потребителя, </w:t>
      </w:r>
      <w:r w:rsidRPr="00947E1E">
        <w:lastRenderedPageBreak/>
        <w:t>лидерство руководителя, вовлечение работников, процессный и системный подход, постоянное улучшение, принятие решений на основе фактов и взаимовыгодные отношения с поставщиками.</w:t>
      </w:r>
    </w:p>
    <w:p w14:paraId="556BEE50" w14:textId="5181B722" w:rsidR="001B4786" w:rsidRPr="00947E1E" w:rsidRDefault="001B4786" w:rsidP="00020AB5">
      <w:pPr>
        <w:spacing w:after="0" w:line="360" w:lineRule="auto"/>
        <w:ind w:right="-1" w:firstLine="709"/>
        <w:jc w:val="both"/>
        <w:rPr>
          <w:color w:val="000000"/>
        </w:rPr>
      </w:pPr>
      <w:r w:rsidRPr="00947E1E">
        <w:rPr>
          <w:color w:val="000000"/>
        </w:rPr>
        <w:t xml:space="preserve">Эти восемь принципов менеджмента качества были взяты за основу при разработке стандартов на системы менеджмента качества, входящих в семейство </w:t>
      </w:r>
      <w:r w:rsidR="00B225DE" w:rsidRPr="00947E1E">
        <w:rPr>
          <w:color w:val="000000"/>
          <w:lang w:val="en-US"/>
        </w:rPr>
        <w:t>ISO</w:t>
      </w:r>
      <w:r w:rsidRPr="00947E1E">
        <w:rPr>
          <w:color w:val="000000"/>
        </w:rPr>
        <w:t xml:space="preserve"> 9000.</w:t>
      </w:r>
    </w:p>
    <w:p w14:paraId="50DDF5D2" w14:textId="5B73FA4A" w:rsidR="00090CB7" w:rsidRPr="0040488F" w:rsidRDefault="00090CB7" w:rsidP="00020AB5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 xml:space="preserve">Современные предприятия в значительной степени основаны на принципах, изложенных в труде Адама Смита </w:t>
      </w:r>
      <w:r w:rsidR="00CF13AD">
        <w:rPr>
          <w:color w:val="000000"/>
          <w:sz w:val="28"/>
          <w:szCs w:val="28"/>
        </w:rPr>
        <w:t>«</w:t>
      </w:r>
      <w:r w:rsidRPr="00947E1E">
        <w:rPr>
          <w:color w:val="000000"/>
          <w:sz w:val="28"/>
          <w:szCs w:val="28"/>
        </w:rPr>
        <w:t>Благосостояние наций</w:t>
      </w:r>
      <w:r w:rsidR="00CF13AD">
        <w:rPr>
          <w:color w:val="000000"/>
          <w:sz w:val="28"/>
          <w:szCs w:val="28"/>
        </w:rPr>
        <w:t>»</w:t>
      </w:r>
      <w:r w:rsidRPr="00947E1E">
        <w:rPr>
          <w:color w:val="000000"/>
          <w:sz w:val="28"/>
          <w:szCs w:val="28"/>
        </w:rPr>
        <w:t xml:space="preserve">, опубликованном в 1776 году. В своей работе Смит объяснил принцип разделения труда на примере работы булавочной фабрики, предлагая разбить производственный процесс на </w:t>
      </w:r>
      <w:r w:rsidR="00947002" w:rsidRPr="00947E1E">
        <w:rPr>
          <w:color w:val="000000"/>
          <w:sz w:val="28"/>
          <w:szCs w:val="28"/>
        </w:rPr>
        <w:t>элементарные</w:t>
      </w:r>
      <w:r w:rsidRPr="00947E1E">
        <w:rPr>
          <w:color w:val="000000"/>
          <w:sz w:val="28"/>
          <w:szCs w:val="28"/>
        </w:rPr>
        <w:t xml:space="preserve"> задания, чтобы каждое из них мог выполнять один рабочий без квалификации и </w:t>
      </w:r>
      <w:r w:rsidR="009A6F3D" w:rsidRPr="00947E1E">
        <w:rPr>
          <w:color w:val="000000"/>
          <w:sz w:val="28"/>
          <w:szCs w:val="28"/>
        </w:rPr>
        <w:t>знаний</w:t>
      </w:r>
      <w:r w:rsidRPr="00947E1E">
        <w:rPr>
          <w:color w:val="000000"/>
          <w:sz w:val="28"/>
          <w:szCs w:val="28"/>
        </w:rPr>
        <w:t xml:space="preserve"> выполнять работу</w:t>
      </w:r>
      <w:r w:rsidR="009A6F3D" w:rsidRPr="00947E1E">
        <w:rPr>
          <w:color w:val="000000"/>
          <w:sz w:val="28"/>
          <w:szCs w:val="28"/>
        </w:rPr>
        <w:t xml:space="preserve"> целиком</w:t>
      </w:r>
      <w:r w:rsidRPr="00947E1E">
        <w:rPr>
          <w:color w:val="000000"/>
          <w:sz w:val="28"/>
          <w:szCs w:val="28"/>
        </w:rPr>
        <w:t>.</w:t>
      </w:r>
      <w:r w:rsidR="00866485" w:rsidRPr="0040488F">
        <w:rPr>
          <w:color w:val="000000"/>
          <w:sz w:val="28"/>
          <w:szCs w:val="28"/>
        </w:rPr>
        <w:t>[4]</w:t>
      </w:r>
      <w:r w:rsidRPr="00947E1E">
        <w:rPr>
          <w:color w:val="000000"/>
          <w:sz w:val="28"/>
          <w:szCs w:val="28"/>
        </w:rPr>
        <w:t xml:space="preserve"> Разделение труда привело к значительному увеличению производительности предприяти</w:t>
      </w:r>
      <w:r w:rsidR="00605251" w:rsidRPr="00947E1E">
        <w:rPr>
          <w:color w:val="000000"/>
          <w:sz w:val="28"/>
          <w:szCs w:val="28"/>
        </w:rPr>
        <w:t>й</w:t>
      </w:r>
      <w:r w:rsidRPr="00947E1E">
        <w:rPr>
          <w:color w:val="000000"/>
          <w:sz w:val="28"/>
          <w:szCs w:val="28"/>
        </w:rPr>
        <w:t>.</w:t>
      </w:r>
    </w:p>
    <w:p w14:paraId="46A19284" w14:textId="0C2C6795" w:rsidR="00090CB7" w:rsidRPr="00947E1E" w:rsidRDefault="00090CB7" w:rsidP="00D650B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 xml:space="preserve">Идеи Смита получили дальнейшее развитие в последующие столетия, и несмотря на усложнение деятельности организаций, современные предприятия, такие как авиакомпании, сталелитейные заводы, аудиторские фирмы и </w:t>
      </w:r>
      <w:r w:rsidR="00410B22" w:rsidRPr="00947E1E">
        <w:rPr>
          <w:color w:val="000000"/>
          <w:sz w:val="28"/>
          <w:szCs w:val="28"/>
        </w:rPr>
        <w:t>ритейлеры</w:t>
      </w:r>
      <w:r w:rsidRPr="00947E1E">
        <w:rPr>
          <w:color w:val="000000"/>
          <w:sz w:val="28"/>
          <w:szCs w:val="28"/>
        </w:rPr>
        <w:t>, по-прежнему основаны на центральной идее разделения труда и специализации.</w:t>
      </w:r>
      <w:r w:rsidR="00BC6D80" w:rsidRPr="00947E1E">
        <w:rPr>
          <w:color w:val="000000"/>
          <w:sz w:val="28"/>
          <w:szCs w:val="28"/>
        </w:rPr>
        <w:t xml:space="preserve"> </w:t>
      </w:r>
      <w:r w:rsidR="00410B22" w:rsidRPr="00947E1E">
        <w:rPr>
          <w:color w:val="000000"/>
          <w:sz w:val="28"/>
          <w:szCs w:val="28"/>
        </w:rPr>
        <w:t>Такой подход</w:t>
      </w:r>
      <w:r w:rsidR="00BC6D80" w:rsidRPr="00947E1E">
        <w:rPr>
          <w:color w:val="000000"/>
          <w:sz w:val="28"/>
          <w:szCs w:val="28"/>
        </w:rPr>
        <w:t xml:space="preserve"> назвали функциональны</w:t>
      </w:r>
      <w:r w:rsidR="00410B22" w:rsidRPr="00947E1E">
        <w:rPr>
          <w:color w:val="000000"/>
          <w:sz w:val="28"/>
          <w:szCs w:val="28"/>
        </w:rPr>
        <w:t>м</w:t>
      </w:r>
      <w:r w:rsidR="00BC6D80" w:rsidRPr="00947E1E">
        <w:rPr>
          <w:color w:val="000000"/>
          <w:sz w:val="28"/>
          <w:szCs w:val="28"/>
        </w:rPr>
        <w:t>.</w:t>
      </w:r>
      <w:r w:rsidR="00D650BC" w:rsidRPr="00D650BC">
        <w:rPr>
          <w:color w:val="000000"/>
          <w:sz w:val="28"/>
          <w:szCs w:val="28"/>
        </w:rPr>
        <w:t xml:space="preserve"> </w:t>
      </w:r>
      <w:r w:rsidR="00410B22" w:rsidRPr="00947E1E">
        <w:rPr>
          <w:color w:val="000000"/>
          <w:sz w:val="28"/>
          <w:szCs w:val="28"/>
        </w:rPr>
        <w:t>Его</w:t>
      </w:r>
      <w:r w:rsidRPr="00947E1E">
        <w:rPr>
          <w:color w:val="000000"/>
          <w:sz w:val="28"/>
          <w:szCs w:val="28"/>
        </w:rPr>
        <w:t xml:space="preserve"> сущность </w:t>
      </w:r>
      <w:r w:rsidR="00410B22" w:rsidRPr="00947E1E">
        <w:rPr>
          <w:color w:val="000000"/>
          <w:sz w:val="28"/>
          <w:szCs w:val="28"/>
        </w:rPr>
        <w:t xml:space="preserve">к </w:t>
      </w:r>
      <w:r w:rsidRPr="00947E1E">
        <w:rPr>
          <w:color w:val="000000"/>
          <w:sz w:val="28"/>
          <w:szCs w:val="28"/>
        </w:rPr>
        <w:t>управлению</w:t>
      </w:r>
      <w:r w:rsidR="00410B22" w:rsidRPr="00947E1E">
        <w:rPr>
          <w:color w:val="000000"/>
          <w:sz w:val="28"/>
          <w:szCs w:val="28"/>
        </w:rPr>
        <w:t xml:space="preserve"> бизнес-процессами</w:t>
      </w:r>
      <w:r w:rsidRPr="00947E1E">
        <w:rPr>
          <w:color w:val="000000"/>
          <w:sz w:val="28"/>
          <w:szCs w:val="28"/>
        </w:rPr>
        <w:t xml:space="preserve"> заключается в распределении функций среди подразделений для удовлетворения потребностей.</w:t>
      </w:r>
      <w:r w:rsidR="00410B22" w:rsidRPr="00947E1E">
        <w:rPr>
          <w:color w:val="000000"/>
          <w:sz w:val="28"/>
          <w:szCs w:val="28"/>
        </w:rPr>
        <w:t xml:space="preserve"> Чем крупнее организация, тем более специализированы работники и тем больше фрагментации работы. Это правило также применимо к организации областей, которые стали известны как функциональные отделы, где работники различных специальностей выполняют определенные функции для решения комбинированных потребностей.</w:t>
      </w:r>
      <w:r w:rsidRPr="00947E1E">
        <w:rPr>
          <w:color w:val="000000"/>
          <w:sz w:val="28"/>
          <w:szCs w:val="28"/>
        </w:rPr>
        <w:t xml:space="preserve">  </w:t>
      </w:r>
    </w:p>
    <w:p w14:paraId="7DC8FF75" w14:textId="401A6913" w:rsidR="005E73CF" w:rsidRPr="00947E1E" w:rsidRDefault="004C06F3" w:rsidP="00020AB5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 xml:space="preserve">Его </w:t>
      </w:r>
      <w:r w:rsidR="00474F5C" w:rsidRPr="00947E1E">
        <w:rPr>
          <w:color w:val="000000"/>
          <w:sz w:val="28"/>
          <w:szCs w:val="28"/>
        </w:rPr>
        <w:t>неприменимость</w:t>
      </w:r>
      <w:r w:rsidR="005E73CF" w:rsidRPr="00947E1E">
        <w:rPr>
          <w:color w:val="000000"/>
          <w:sz w:val="28"/>
          <w:szCs w:val="28"/>
        </w:rPr>
        <w:t xml:space="preserve"> к описанию, анализу и реорганизации бизнес-процессов обосновано тем, что большинство проблем в деятельности организации возникает на границах между функциональными подразделениями. Для их устранения в функциональных иерархиях требуются </w:t>
      </w:r>
      <w:r w:rsidR="005E73CF" w:rsidRPr="00947E1E">
        <w:rPr>
          <w:color w:val="000000"/>
          <w:sz w:val="28"/>
          <w:szCs w:val="28"/>
        </w:rPr>
        <w:lastRenderedPageBreak/>
        <w:t xml:space="preserve">сложные и длительные процедуры разграничения функций и согласования взаимодействия. </w:t>
      </w:r>
    </w:p>
    <w:p w14:paraId="0A11BFBE" w14:textId="18569898" w:rsidR="006C2527" w:rsidRPr="007206E9" w:rsidRDefault="004C06F3" w:rsidP="00020AB5">
      <w:pPr>
        <w:spacing w:after="0" w:line="360" w:lineRule="auto"/>
        <w:ind w:right="-1" w:firstLine="709"/>
        <w:jc w:val="both"/>
      </w:pPr>
      <w:r w:rsidRPr="0040488F">
        <w:rPr>
          <w:color w:val="000000"/>
        </w:rPr>
        <w:t>Процессный подход.</w:t>
      </w:r>
      <w:r w:rsidRPr="00947E1E">
        <w:rPr>
          <w:color w:val="000000"/>
        </w:rPr>
        <w:t xml:space="preserve"> </w:t>
      </w:r>
      <w:r w:rsidR="006C2527" w:rsidRPr="00947E1E">
        <w:t>Процессная модель управления в бизнесе ориентирована на конечный продукт и потребности клиента, что обеспечивает эффективность за счет снижения затрат и повышения качества продукции. Важным аспектом является также комбинация специализированных отделов, осуществляющих процессы взаимодействия, что обеспечивает эффективное функционирование организации.</w:t>
      </w:r>
      <w:r w:rsidR="0040488F" w:rsidRPr="0040488F">
        <w:t>[</w:t>
      </w:r>
      <w:r w:rsidR="007206E9" w:rsidRPr="007206E9">
        <w:t>5]</w:t>
      </w:r>
    </w:p>
    <w:p w14:paraId="11201463" w14:textId="33809712" w:rsidR="004C06F3" w:rsidRPr="00947E1E" w:rsidRDefault="005E73CF" w:rsidP="00020AB5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 xml:space="preserve">Понимание процессного управления базируется на выявлении и описании процессов, из которых складывается деятельность организации, определении системы взаимосвязанных процессов, моделировании бизнес-процессов и понимании необходимых действий для внедрения процессного подхода. Конечной целью действий процессного подхода является устранение несовершенств существующих процессов: выявление и ликвидация разрывов в информационных потоках, перераспределение потоков ресурсов по их необходимости в процессах, рациональное распределение функций (включение в процесс недостающих операций и устранение дублирования функций), повышение качества операций и т.д. Процессно-ориентированная структура нацелена на бизнес-процессы, их эффективность и совершенствование. </w:t>
      </w:r>
    </w:p>
    <w:p w14:paraId="351463D9" w14:textId="49C3464A" w:rsidR="004C06F3" w:rsidRPr="00947E1E" w:rsidRDefault="004C06F3" w:rsidP="00020AB5">
      <w:pPr>
        <w:spacing w:after="0" w:line="360" w:lineRule="auto"/>
        <w:ind w:right="198" w:firstLine="709"/>
        <w:jc w:val="both"/>
      </w:pPr>
      <w:r w:rsidRPr="00947E1E">
        <w:t>Эффективность внедрения процессного подхода часто зависит от устойчивости внешней среды, продолжительности проекта внедрения и гибкости системы управления.</w:t>
      </w:r>
    </w:p>
    <w:p w14:paraId="167D87FD" w14:textId="645D4F87" w:rsidR="00A63407" w:rsidRPr="00DE7010" w:rsidRDefault="004C06F3" w:rsidP="00DE7010">
      <w:pPr>
        <w:spacing w:after="0" w:line="360" w:lineRule="auto"/>
        <w:ind w:right="198" w:firstLine="709"/>
        <w:jc w:val="both"/>
      </w:pPr>
      <w:r w:rsidRPr="00947E1E">
        <w:t xml:space="preserve">Таким образом, при стабильной внешней среде внедрение процессного подхода обычно приводит к значительному росту эффективности. Напротив, в </w:t>
      </w:r>
      <w:r w:rsidR="001B13C0" w:rsidRPr="00947E1E">
        <w:t xml:space="preserve">условиях </w:t>
      </w:r>
      <w:r w:rsidRPr="00947E1E">
        <w:t>нестабильн</w:t>
      </w:r>
      <w:r w:rsidR="001B13C0" w:rsidRPr="00947E1E">
        <w:t xml:space="preserve">ой </w:t>
      </w:r>
      <w:r w:rsidR="00CD563F" w:rsidRPr="00947E1E">
        <w:t>в</w:t>
      </w:r>
      <w:r w:rsidR="001B13C0" w:rsidRPr="00947E1E">
        <w:t xml:space="preserve">нешней среды </w:t>
      </w:r>
      <w:r w:rsidRPr="00947E1E">
        <w:t xml:space="preserve">внедрение процессного подхода может не принести ожидаемого эффекта. В этом случае продолжительность процесса внедрения и адаптивность системы управления становятся критически важными факторами успеха.  </w:t>
      </w:r>
    </w:p>
    <w:p w14:paraId="137DBC70" w14:textId="4F0D7213" w:rsidR="004C06F3" w:rsidRPr="00947E1E" w:rsidRDefault="00E92DF7" w:rsidP="00043468">
      <w:pPr>
        <w:pStyle w:val="2"/>
        <w:spacing w:line="360" w:lineRule="auto"/>
        <w:ind w:firstLine="709"/>
        <w:jc w:val="both"/>
      </w:pPr>
      <w:bookmarkStart w:id="9" w:name="_Toc154048015"/>
      <w:r w:rsidRPr="00947E1E">
        <w:lastRenderedPageBreak/>
        <w:t>Методик</w:t>
      </w:r>
      <w:r w:rsidR="0046601B" w:rsidRPr="00947E1E">
        <w:t>и</w:t>
      </w:r>
      <w:r w:rsidRPr="00947E1E">
        <w:t xml:space="preserve"> </w:t>
      </w:r>
      <w:r w:rsidR="0046601B" w:rsidRPr="00947E1E">
        <w:t>определения</w:t>
      </w:r>
      <w:r w:rsidR="004C06F3" w:rsidRPr="00947E1E">
        <w:t xml:space="preserve"> бизнес-процессов и их </w:t>
      </w:r>
      <w:r w:rsidR="009B2139" w:rsidRPr="00947E1E">
        <w:t>оптимизации</w:t>
      </w:r>
      <w:r w:rsidR="004C06F3" w:rsidRPr="00947E1E">
        <w:t xml:space="preserve"> на предприятии</w:t>
      </w:r>
      <w:bookmarkEnd w:id="9"/>
      <w:r w:rsidR="004C06F3" w:rsidRPr="00947E1E">
        <w:t xml:space="preserve"> </w:t>
      </w:r>
    </w:p>
    <w:p w14:paraId="552171BF" w14:textId="3FD9E2BE" w:rsidR="004C06F3" w:rsidRDefault="004C06F3" w:rsidP="002E43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>Чтобы выделить бизнес-процесс, важно определить его основную цель, которую процесс должен достичь. Назначение процесса заключается в преобразовании входных данных в выходные, поэтому оно определяется желаемым результатом, который должен быть получен на выходе. Определение желаемых выходов является первым шагом при анализе процесса</w:t>
      </w:r>
      <w:r w:rsidR="00016E2A" w:rsidRPr="00947E1E">
        <w:rPr>
          <w:color w:val="000000"/>
          <w:sz w:val="28"/>
          <w:szCs w:val="28"/>
        </w:rPr>
        <w:t>, так как к</w:t>
      </w:r>
      <w:r w:rsidRPr="00947E1E">
        <w:rPr>
          <w:color w:val="000000"/>
          <w:sz w:val="28"/>
          <w:szCs w:val="28"/>
        </w:rPr>
        <w:t>онтроль выходов является основным источником информации о показателях продуктивности.</w:t>
      </w:r>
    </w:p>
    <w:p w14:paraId="412262AC" w14:textId="5EC686A6" w:rsidR="00CF13AD" w:rsidRDefault="00116C91" w:rsidP="005F62CE">
      <w:pPr>
        <w:pStyle w:val="a3"/>
        <w:spacing w:before="0" w:beforeAutospacing="0" w:after="0" w:afterAutospacing="0" w:line="360" w:lineRule="auto"/>
        <w:ind w:left="-709" w:firstLine="1418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0475D7" wp14:editId="022C791D">
            <wp:extent cx="4725928" cy="31937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72" cy="320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EADE" w14:textId="4DEB6AEB" w:rsidR="00027246" w:rsidRDefault="00027246" w:rsidP="002E43AE">
      <w:pPr>
        <w:spacing w:after="0" w:line="360" w:lineRule="auto"/>
        <w:ind w:firstLine="709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083198">
        <w:rPr>
          <w:lang w:eastAsia="ru-RU"/>
        </w:rPr>
        <w:t>1</w:t>
      </w:r>
      <w:r w:rsidRPr="009B0452">
        <w:rPr>
          <w:lang w:eastAsia="ru-RU"/>
        </w:rPr>
        <w:t xml:space="preserve"> –</w:t>
      </w:r>
      <w:r w:rsidR="00083198">
        <w:rPr>
          <w:lang w:eastAsia="ru-RU"/>
        </w:rPr>
        <w:t>Схема бизнес-процесса</w:t>
      </w:r>
      <w:r w:rsidR="00067D4E">
        <w:rPr>
          <w:lang w:eastAsia="ru-RU"/>
        </w:rPr>
        <w:t>. Создано автором работы</w:t>
      </w:r>
    </w:p>
    <w:p w14:paraId="5FF51035" w14:textId="6356B635" w:rsidR="004C06F3" w:rsidRPr="00947E1E" w:rsidRDefault="004C06F3" w:rsidP="002E43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>Владелец процесса в рамках оперативного управления контролирует результаты процесса, устанавливает систему анализа процесса и вносит изменения в документацию процесса. Все значимые управленческие решения владельца процесса должны быть отражены в документации процесса.</w:t>
      </w:r>
      <w:r w:rsidR="00C74930" w:rsidRPr="00947E1E">
        <w:rPr>
          <w:color w:val="000000"/>
          <w:sz w:val="28"/>
          <w:szCs w:val="28"/>
        </w:rPr>
        <w:t xml:space="preserve"> </w:t>
      </w:r>
      <w:r w:rsidRPr="00947E1E">
        <w:rPr>
          <w:color w:val="000000"/>
          <w:sz w:val="28"/>
          <w:szCs w:val="28"/>
        </w:rPr>
        <w:t xml:space="preserve">В организациях с численностью персонала до 100-150 человек целесообразно выделять не более 7-8 процессов, связанных с основной и вспомогательной деятельностью. Для крупных организаций количество выделяемых процессов может быть больше - до 15-20. При этом у одного владельца процесса в управлении целесообразно иметь не более 7-9 процессов, что связано с нормой </w:t>
      </w:r>
      <w:r w:rsidRPr="00947E1E">
        <w:rPr>
          <w:color w:val="000000"/>
          <w:sz w:val="28"/>
          <w:szCs w:val="28"/>
        </w:rPr>
        <w:lastRenderedPageBreak/>
        <w:t>управляемости, основанной на способностях людей воспринимать и обрабатывать информацию. Соответственно, уровень руководства имеет ключевое значение: чем выше уровень, тем сложнее управление, и, как следствие, меньше должно быть подчиненных у руководителя.</w:t>
      </w:r>
    </w:p>
    <w:p w14:paraId="394D5B2A" w14:textId="2A1DEABE" w:rsidR="004C06F3" w:rsidRPr="00947E1E" w:rsidRDefault="004C06F3" w:rsidP="002E43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 xml:space="preserve">Если норма управляемости для конкретного руководителя слишком низкая, он будет </w:t>
      </w:r>
      <w:r w:rsidR="00C74930" w:rsidRPr="00947E1E">
        <w:rPr>
          <w:color w:val="000000"/>
          <w:sz w:val="28"/>
          <w:szCs w:val="28"/>
        </w:rPr>
        <w:t>чересчур</w:t>
      </w:r>
      <w:r w:rsidRPr="00947E1E">
        <w:rPr>
          <w:color w:val="000000"/>
          <w:sz w:val="28"/>
          <w:szCs w:val="28"/>
        </w:rPr>
        <w:t xml:space="preserve"> активно вмешиваться в работу подчиненных; если же наоборот, норма управляемости завышена, руководитель может упускать ряд проблем. Кроме личностных особенностей руководителя, на величину нормы управляемости влияют уровни компетентности как руководителя, так и подчиненных, а также сложность управленческих задач и масштаб объектов управления, уровень организационной и управленческой культуры, и общая степень информатизации предприятия.</w:t>
      </w:r>
    </w:p>
    <w:p w14:paraId="4526EF02" w14:textId="5DD989EB" w:rsidR="004C06F3" w:rsidRPr="00947E1E" w:rsidRDefault="004C06F3" w:rsidP="002E43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 xml:space="preserve">Бизнес-процессы рассматриваются как объекты управления, каждый из которых должен быть описан и задокументирован. Описание бизнес-процессов помогает выявить дублирование функций, </w:t>
      </w:r>
      <w:r w:rsidR="008963FA" w:rsidRPr="00947E1E">
        <w:rPr>
          <w:color w:val="000000"/>
          <w:sz w:val="28"/>
          <w:szCs w:val="28"/>
        </w:rPr>
        <w:t>«скользкие»</w:t>
      </w:r>
      <w:r w:rsidRPr="00947E1E">
        <w:rPr>
          <w:color w:val="000000"/>
          <w:sz w:val="28"/>
          <w:szCs w:val="28"/>
        </w:rPr>
        <w:t xml:space="preserve"> места, качество выполнения отдельных операций, достаточность информации, избыточные операции и возможности автоматизации операций.</w:t>
      </w:r>
    </w:p>
    <w:p w14:paraId="175954AD" w14:textId="6F51244E" w:rsidR="00AF358C" w:rsidRPr="00947E1E" w:rsidRDefault="0077205A" w:rsidP="002E43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>У каждого бизнес-процесса есть внутренний или внешний клиент и владелец (лицо, отвечающее за результат бизнес-процесса). Выделение бизнес-процесса всегда связано с выявлением клиента или потребителя результата процесса, имеющего для него определенную стоимость. Кроме клиента каждый бизнес-процесс имее</w:t>
      </w:r>
      <w:r w:rsidR="00486F9E" w:rsidRPr="00947E1E">
        <w:rPr>
          <w:color w:val="000000"/>
          <w:sz w:val="28"/>
          <w:szCs w:val="28"/>
        </w:rPr>
        <w:t xml:space="preserve">т </w:t>
      </w:r>
      <w:r w:rsidRPr="00947E1E">
        <w:rPr>
          <w:color w:val="000000"/>
          <w:sz w:val="28"/>
          <w:szCs w:val="28"/>
        </w:rPr>
        <w:t>владельца — должностное лицо, которое имеет в своем распоряжении необходимые ресурсы, управляет ходом бизнес-процесса и</w:t>
      </w:r>
      <w:r w:rsidR="00486F9E" w:rsidRPr="00947E1E">
        <w:rPr>
          <w:color w:val="000000"/>
          <w:sz w:val="28"/>
          <w:szCs w:val="28"/>
        </w:rPr>
        <w:t xml:space="preserve"> </w:t>
      </w:r>
      <w:r w:rsidRPr="00947E1E">
        <w:rPr>
          <w:color w:val="000000"/>
          <w:sz w:val="28"/>
          <w:szCs w:val="28"/>
        </w:rPr>
        <w:t>несет ответственность за результаты и эффективность бизнес-процесса. Владелец бизнес-процесса является должностным лицом, формальным лидером, поэтому он имеет необходимые полномочия, располагает требуемыми для реализации процесса ресурсами, управляет ходом бизнес-процесса и несет ответственность за его результат.</w:t>
      </w:r>
    </w:p>
    <w:p w14:paraId="3C642EED" w14:textId="5FE608CF" w:rsidR="004C06F3" w:rsidRPr="00947E1E" w:rsidRDefault="004C06F3" w:rsidP="002E43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 xml:space="preserve">Порядок функционирования процесса обычно фиксируется в регламенте процесса. Этот документ должен содержать информацию о цели создания </w:t>
      </w:r>
      <w:r w:rsidRPr="00947E1E">
        <w:rPr>
          <w:color w:val="000000"/>
          <w:sz w:val="28"/>
          <w:szCs w:val="28"/>
        </w:rPr>
        <w:lastRenderedPageBreak/>
        <w:t>процесса, владельце процесса, выходах и потребителях процесса, входах и ресурсах, показателях процесса и документации процесса.</w:t>
      </w:r>
    </w:p>
    <w:p w14:paraId="5DB89525" w14:textId="70EDAE92" w:rsidR="004C06F3" w:rsidRPr="007206E9" w:rsidRDefault="004C06F3" w:rsidP="002E43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>Проект системы управления процессами, согласованный с участием заинтересованных сторон, может потребовать изменений, так как описание процессов не всегда соответствует реальности. Оптимизация процессов заключается в приближении формальных и фактически сложившихся процессов, после этого документация приводится в окончательный вид и утверждается.</w:t>
      </w:r>
      <w:r w:rsidR="0046286D" w:rsidRPr="007206E9">
        <w:rPr>
          <w:color w:val="000000"/>
          <w:sz w:val="28"/>
          <w:szCs w:val="28"/>
        </w:rPr>
        <w:t>[6]</w:t>
      </w:r>
      <w:r w:rsidR="0046286D">
        <w:rPr>
          <w:color w:val="000000"/>
          <w:sz w:val="28"/>
          <w:szCs w:val="28"/>
        </w:rPr>
        <w:t xml:space="preserve"> </w:t>
      </w:r>
      <w:r w:rsidRPr="00947E1E">
        <w:rPr>
          <w:color w:val="000000"/>
          <w:sz w:val="28"/>
          <w:szCs w:val="28"/>
        </w:rPr>
        <w:t>Владелец процесса осуществляет контроль за соответствием выполняемых действий процессной документации.</w:t>
      </w:r>
    </w:p>
    <w:p w14:paraId="32E60780" w14:textId="4DED0664" w:rsidR="004C06F3" w:rsidRPr="00947E1E" w:rsidRDefault="004C06F3" w:rsidP="002E43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>Выделенные процессы не могут оставаться неизменными, поэтому регулярный аудит процессов необходим для определения их эффективности и целесообразности изменений.</w:t>
      </w:r>
    </w:p>
    <w:p w14:paraId="79FAAC42" w14:textId="553FDCEB" w:rsidR="005E73CF" w:rsidRPr="007206E9" w:rsidRDefault="005E73CF" w:rsidP="002E43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3671">
        <w:rPr>
          <w:color w:val="000000"/>
          <w:sz w:val="28"/>
          <w:szCs w:val="28"/>
        </w:rPr>
        <w:t>Реинжиниринг</w:t>
      </w:r>
      <w:r w:rsidR="004C06F3" w:rsidRPr="00F23671">
        <w:rPr>
          <w:color w:val="000000"/>
          <w:sz w:val="28"/>
          <w:szCs w:val="28"/>
        </w:rPr>
        <w:t xml:space="preserve"> процесса</w:t>
      </w:r>
      <w:r w:rsidRPr="00F23671">
        <w:rPr>
          <w:color w:val="000000"/>
          <w:sz w:val="28"/>
          <w:szCs w:val="28"/>
        </w:rPr>
        <w:t> </w:t>
      </w:r>
      <w:r w:rsidRPr="00947E1E">
        <w:rPr>
          <w:color w:val="000000"/>
          <w:sz w:val="28"/>
          <w:szCs w:val="28"/>
        </w:rPr>
        <w:t>— это фундаментальное переосмысление и радикальное перепроектирование деловых процессов для достижения резких</w:t>
      </w:r>
      <w:r w:rsidR="00A505A1" w:rsidRPr="00947E1E">
        <w:rPr>
          <w:color w:val="000000"/>
          <w:sz w:val="28"/>
          <w:szCs w:val="28"/>
        </w:rPr>
        <w:t xml:space="preserve"> и быстрых </w:t>
      </w:r>
      <w:r w:rsidRPr="00947E1E">
        <w:rPr>
          <w:color w:val="000000"/>
          <w:sz w:val="28"/>
          <w:szCs w:val="28"/>
        </w:rPr>
        <w:t>улучшений современных показателей деятельности компаний, таких как стоимость, качество, сервис и темпы</w:t>
      </w:r>
      <w:r w:rsidR="00AB719E" w:rsidRPr="00947E1E">
        <w:rPr>
          <w:color w:val="000000"/>
          <w:sz w:val="28"/>
          <w:szCs w:val="28"/>
        </w:rPr>
        <w:t xml:space="preserve"> роста</w:t>
      </w:r>
      <w:r w:rsidRPr="00947E1E">
        <w:rPr>
          <w:color w:val="000000"/>
          <w:sz w:val="28"/>
          <w:szCs w:val="28"/>
        </w:rPr>
        <w:t>.</w:t>
      </w:r>
      <w:r w:rsidR="00F76BD2">
        <w:rPr>
          <w:color w:val="000000"/>
          <w:sz w:val="28"/>
          <w:szCs w:val="28"/>
        </w:rPr>
        <w:t xml:space="preserve"> </w:t>
      </w:r>
      <w:r w:rsidRPr="00947E1E">
        <w:rPr>
          <w:color w:val="000000"/>
          <w:sz w:val="28"/>
          <w:szCs w:val="28"/>
        </w:rPr>
        <w:t>Реинжиниринг в качестве приема инновационного менеджмента затрагивает инновационный процесс, направленный как на производство новых продуктов и операций, так и на их реализацию, продвижени</w:t>
      </w:r>
      <w:r w:rsidR="00AB719E" w:rsidRPr="00947E1E">
        <w:rPr>
          <w:color w:val="000000"/>
          <w:sz w:val="28"/>
          <w:szCs w:val="28"/>
        </w:rPr>
        <w:t>е</w:t>
      </w:r>
      <w:r w:rsidRPr="00947E1E">
        <w:rPr>
          <w:color w:val="000000"/>
          <w:sz w:val="28"/>
          <w:szCs w:val="28"/>
        </w:rPr>
        <w:t>. Поскольку конечной целью реинжиниринга являются нововведения (т.е. инновации), то реинжиниринг в более узком понимании есть реинжиниринг инноваций.</w:t>
      </w:r>
      <w:r w:rsidR="007206E9" w:rsidRPr="007206E9">
        <w:rPr>
          <w:color w:val="000000"/>
          <w:sz w:val="28"/>
          <w:szCs w:val="28"/>
        </w:rPr>
        <w:t>[3]</w:t>
      </w:r>
    </w:p>
    <w:p w14:paraId="7FA06F9D" w14:textId="109D9A1A" w:rsidR="005E73CF" w:rsidRPr="00947E1E" w:rsidRDefault="005E73CF" w:rsidP="00C2539D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>Реинжиниринг представляет собой инженерно-консультационные услуги по перестройке предпринимательской деятельности на основе производства и реализации инноваций. Этот подход предполагает радикальное переосмысление и изменение бизнес-процессов. Основная идея реинжиниринга заключается в отказе от существующих процедур и структур, внедрении новых методов, отвечающих требованиям эффективности, стоимости, качества, сервиса и оперативности.</w:t>
      </w:r>
      <w:r w:rsidR="00395FAF" w:rsidRPr="00947E1E">
        <w:rPr>
          <w:color w:val="000000"/>
          <w:sz w:val="28"/>
          <w:szCs w:val="28"/>
        </w:rPr>
        <w:t xml:space="preserve"> П</w:t>
      </w:r>
      <w:r w:rsidRPr="00947E1E">
        <w:rPr>
          <w:color w:val="000000"/>
          <w:sz w:val="28"/>
          <w:szCs w:val="28"/>
        </w:rPr>
        <w:t>роцессы могут достигать поставленных целей без жесткой регламентации</w:t>
      </w:r>
      <w:r w:rsidR="00395FAF" w:rsidRPr="00947E1E">
        <w:rPr>
          <w:color w:val="000000"/>
          <w:sz w:val="28"/>
          <w:szCs w:val="28"/>
        </w:rPr>
        <w:t xml:space="preserve">, </w:t>
      </w:r>
      <w:r w:rsidRPr="00947E1E">
        <w:rPr>
          <w:color w:val="000000"/>
          <w:sz w:val="28"/>
          <w:szCs w:val="28"/>
        </w:rPr>
        <w:t xml:space="preserve">благодаря самоорганизации коллектива, способности группы людей создавать технологии выполнения </w:t>
      </w:r>
      <w:r w:rsidRPr="00947E1E">
        <w:rPr>
          <w:color w:val="000000"/>
          <w:sz w:val="28"/>
          <w:szCs w:val="28"/>
        </w:rPr>
        <w:lastRenderedPageBreak/>
        <w:t>работы для решения задач. В такой среде работа проводится в основном по неформализованным технологиям, хранящимся в головах сотрудников и используемым по их собственному пониманию. Самоорганизация может быть полезной в нестабильной среде, обеспечивая организации гибкость и эффективность. П</w:t>
      </w:r>
      <w:r w:rsidR="00395FAF" w:rsidRPr="00947E1E">
        <w:rPr>
          <w:color w:val="000000"/>
          <w:sz w:val="28"/>
          <w:szCs w:val="28"/>
        </w:rPr>
        <w:t>ри</w:t>
      </w:r>
      <w:r w:rsidRPr="00947E1E">
        <w:rPr>
          <w:color w:val="000000"/>
          <w:sz w:val="28"/>
          <w:szCs w:val="28"/>
        </w:rPr>
        <w:t xml:space="preserve"> разработке систем управления бизнес-процессами важно определить, какие процессы требуют большей определенности, а каким нужна гибкость для эффективности всей организации.</w:t>
      </w:r>
      <w:r w:rsidR="0046286D" w:rsidRPr="0046286D">
        <w:rPr>
          <w:color w:val="000000"/>
          <w:sz w:val="28"/>
          <w:szCs w:val="28"/>
        </w:rPr>
        <w:t>[7]</w:t>
      </w:r>
      <w:r w:rsidR="0046286D">
        <w:rPr>
          <w:color w:val="000000"/>
          <w:sz w:val="28"/>
          <w:szCs w:val="28"/>
        </w:rPr>
        <w:t xml:space="preserve"> </w:t>
      </w:r>
      <w:r w:rsidRPr="00947E1E">
        <w:rPr>
          <w:color w:val="000000"/>
          <w:sz w:val="28"/>
          <w:szCs w:val="28"/>
        </w:rPr>
        <w:t>Система управления должна обеспечивать создание стабильных и воспроизводимых бизнес-процессов и, при необходимости, их быструю перестройку с учетом внешних изменений.</w:t>
      </w:r>
      <w:r w:rsidR="0001330E">
        <w:rPr>
          <w:color w:val="000000"/>
          <w:sz w:val="28"/>
          <w:szCs w:val="28"/>
        </w:rPr>
        <w:t xml:space="preserve"> Рассмотрим современные методы</w:t>
      </w:r>
      <w:r w:rsidR="00545BD0">
        <w:rPr>
          <w:color w:val="000000"/>
          <w:sz w:val="28"/>
          <w:szCs w:val="28"/>
        </w:rPr>
        <w:t xml:space="preserve"> перестройки бизнес-процессов</w:t>
      </w:r>
      <w:r w:rsidR="0001330E">
        <w:rPr>
          <w:color w:val="000000"/>
          <w:sz w:val="28"/>
          <w:szCs w:val="28"/>
        </w:rPr>
        <w:t>:</w:t>
      </w:r>
    </w:p>
    <w:p w14:paraId="464905C8" w14:textId="77777777" w:rsidR="001B4786" w:rsidRPr="00947E1E" w:rsidRDefault="001B4786" w:rsidP="00C77A33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>Методика быстрого анализа решения - «прорывной» подход, который концентрирует внимание группы па определенном процессе в ходе одно- двухдневного совещания для определения способов, которыми группа может улучшить этот процесс в течение следующих 90 дней. Перед окончанием совещания руководство одобряет или отвергает предложенные улучшения.</w:t>
      </w:r>
    </w:p>
    <w:p w14:paraId="27EB904B" w14:textId="77777777" w:rsidR="001B4786" w:rsidRPr="00947E1E" w:rsidRDefault="001B4786" w:rsidP="00C77A33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947E1E">
        <w:rPr>
          <w:color w:val="000000"/>
          <w:sz w:val="28"/>
          <w:szCs w:val="28"/>
        </w:rPr>
        <w:t>Бенчмаркинг – это процесс сравнения своей деятельности с лучшими компаниями на рынке и в отрасли с последующей реализацией изменений для достижения и сохранения конкурентоспособности. Бенчмаркинг бывает совместным или конкурентным. Различные формы социальных медиа начинают влиять на многие бизнес-процессы. В этом смысле бенчмаркинг не является исключением.</w:t>
      </w:r>
    </w:p>
    <w:p w14:paraId="468AB703" w14:textId="01EE05DE" w:rsidR="00C4025E" w:rsidRPr="00435CA5" w:rsidRDefault="001B4786" w:rsidP="00C77A33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03764">
        <w:rPr>
          <w:color w:val="000000"/>
          <w:sz w:val="28"/>
          <w:szCs w:val="28"/>
        </w:rPr>
        <w:t>Перепроектирование процесса (концентрированное улучшение</w:t>
      </w:r>
      <w:r w:rsidRPr="00947E1E">
        <w:rPr>
          <w:b/>
          <w:bCs/>
          <w:color w:val="000000"/>
          <w:sz w:val="28"/>
          <w:szCs w:val="28"/>
        </w:rPr>
        <w:t>)</w:t>
      </w:r>
      <w:r w:rsidR="00503764">
        <w:rPr>
          <w:color w:val="000000"/>
          <w:sz w:val="28"/>
          <w:szCs w:val="28"/>
        </w:rPr>
        <w:t xml:space="preserve">. </w:t>
      </w:r>
      <w:r w:rsidRPr="00947E1E">
        <w:rPr>
          <w:color w:val="000000"/>
          <w:sz w:val="28"/>
          <w:szCs w:val="28"/>
        </w:rPr>
        <w:t xml:space="preserve">Подход к перепроектированию процесса концентрирует усилия Команды по Улучшению Процесса (Process </w:t>
      </w:r>
      <w:proofErr w:type="spellStart"/>
      <w:r w:rsidRPr="00947E1E">
        <w:rPr>
          <w:color w:val="000000"/>
          <w:sz w:val="28"/>
          <w:szCs w:val="28"/>
        </w:rPr>
        <w:t>Improvement</w:t>
      </w:r>
      <w:proofErr w:type="spellEnd"/>
      <w:r w:rsidRPr="00947E1E">
        <w:rPr>
          <w:color w:val="000000"/>
          <w:sz w:val="28"/>
          <w:szCs w:val="28"/>
        </w:rPr>
        <w:t xml:space="preserve"> Team (PIT)) на совершенствовании существующего процесса. Перепроектирование процесса обычно применяется к тем процессам, которые достаточно успешно работают и в настоящий момент.</w:t>
      </w:r>
      <w:r w:rsidR="00435CA5">
        <w:rPr>
          <w:color w:val="000000"/>
          <w:sz w:val="28"/>
          <w:szCs w:val="28"/>
        </w:rPr>
        <w:t xml:space="preserve"> </w:t>
      </w:r>
      <w:r w:rsidRPr="00435CA5">
        <w:rPr>
          <w:color w:val="000000"/>
          <w:sz w:val="28"/>
          <w:szCs w:val="28"/>
        </w:rPr>
        <w:t xml:space="preserve">Обычно перепроектирование процесса снижает затраты, длительность цикла и количество ошибок на 30-60%. При </w:t>
      </w:r>
      <w:r w:rsidRPr="00435CA5">
        <w:rPr>
          <w:color w:val="000000"/>
          <w:sz w:val="28"/>
          <w:szCs w:val="28"/>
        </w:rPr>
        <w:lastRenderedPageBreak/>
        <w:t>перепроектировании процесса определение BFSS занимает от 80 до 100 дней. Правильно будет использовать этот подход для приблизительно 70-90%</w:t>
      </w:r>
      <w:r w:rsidR="009316CD" w:rsidRPr="00435CA5">
        <w:rPr>
          <w:color w:val="000000"/>
          <w:sz w:val="28"/>
          <w:szCs w:val="28"/>
        </w:rPr>
        <w:t xml:space="preserve"> </w:t>
      </w:r>
      <w:r w:rsidRPr="00435CA5">
        <w:rPr>
          <w:color w:val="000000"/>
          <w:sz w:val="28"/>
          <w:szCs w:val="28"/>
        </w:rPr>
        <w:t>основных бизнес-процессов. Такой подход используется в том случае, если улучшение показателей деятельности организации на 30-60% сможет обеспечить ей конкурентное преимущество.</w:t>
      </w:r>
    </w:p>
    <w:p w14:paraId="375375C6" w14:textId="7DC5FDB2" w:rsidR="00C4025E" w:rsidRPr="00083198" w:rsidRDefault="00B225DE" w:rsidP="00C77A33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03764">
        <w:rPr>
          <w:color w:val="000000"/>
          <w:sz w:val="28"/>
          <w:szCs w:val="28"/>
        </w:rPr>
        <w:t>Масштабирование процесса</w:t>
      </w:r>
      <w:r w:rsidR="00503764" w:rsidRPr="00503764">
        <w:rPr>
          <w:color w:val="000000"/>
          <w:sz w:val="28"/>
          <w:szCs w:val="28"/>
        </w:rPr>
        <w:t xml:space="preserve">. </w:t>
      </w:r>
      <w:r w:rsidR="00C4025E" w:rsidRPr="00503764">
        <w:rPr>
          <w:sz w:val="28"/>
          <w:szCs w:val="28"/>
        </w:rPr>
        <w:t>Когда компания достигает определенного уровня, ее дальнейшее развитие включает в себя тиражирование и масштабирование процессов. Если бизнес-процессы</w:t>
      </w:r>
      <w:r w:rsidR="00C4025E" w:rsidRPr="00947E1E">
        <w:rPr>
          <w:sz w:val="28"/>
          <w:szCs w:val="28"/>
        </w:rPr>
        <w:t xml:space="preserve"> структурированы и эффективность проверена в одном из подразделений, организации с сетевой структурой могут развертывать эти процессы в другие территориальные подразделения. В этом случае система управления будет более прозрачной и эффективной, чем в случае отдельного создания новых подразделений каждый раз по усмотрению отдельных руководителей без унификации процессов.</w:t>
      </w:r>
      <w:r w:rsidR="00435CA5">
        <w:rPr>
          <w:sz w:val="28"/>
          <w:szCs w:val="28"/>
        </w:rPr>
        <w:t xml:space="preserve"> </w:t>
      </w:r>
      <w:r w:rsidR="00C4025E" w:rsidRPr="00435CA5">
        <w:rPr>
          <w:sz w:val="28"/>
          <w:szCs w:val="28"/>
        </w:rPr>
        <w:t>Масштабирование процессов становится ключевым вопросом для организации при быстром росте бизнеса. При значительном темпе роста важно структурировать и регламентировать процессы для обеспечения прозрачности и управляемости системы.</w:t>
      </w:r>
      <w:r w:rsidR="00B922A7" w:rsidRPr="00B922A7">
        <w:rPr>
          <w:sz w:val="28"/>
          <w:szCs w:val="28"/>
        </w:rPr>
        <w:t>[8]</w:t>
      </w:r>
    </w:p>
    <w:p w14:paraId="369CA2D2" w14:textId="6FAACE24" w:rsidR="00083198" w:rsidRPr="00435CA5" w:rsidRDefault="00083198" w:rsidP="00083198">
      <w:pPr>
        <w:pStyle w:val="a3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</w:p>
    <w:p w14:paraId="0BF24A14" w14:textId="5C9C7444" w:rsidR="00C0078A" w:rsidRPr="00947E1E" w:rsidRDefault="00B01A95" w:rsidP="00C2539D">
      <w:pPr>
        <w:pStyle w:val="2"/>
        <w:spacing w:after="0" w:line="360" w:lineRule="auto"/>
        <w:ind w:firstLine="709"/>
        <w:jc w:val="both"/>
      </w:pPr>
      <w:bookmarkStart w:id="10" w:name="_Toc154048016"/>
      <w:r w:rsidRPr="00947E1E">
        <w:t>Финансовое моделирование</w:t>
      </w:r>
      <w:bookmarkEnd w:id="10"/>
    </w:p>
    <w:p w14:paraId="2F9FFF29" w14:textId="40892DD6" w:rsidR="00E43D05" w:rsidRPr="0088689F" w:rsidRDefault="0075305B" w:rsidP="00C2539D">
      <w:pPr>
        <w:spacing w:after="0" w:line="360" w:lineRule="auto"/>
        <w:ind w:firstLine="709"/>
        <w:jc w:val="both"/>
      </w:pPr>
      <w:r w:rsidRPr="00947E1E">
        <w:t>Модель</w:t>
      </w:r>
      <w:r w:rsidR="006C55F8" w:rsidRPr="00947E1E">
        <w:t xml:space="preserve"> </w:t>
      </w:r>
      <w:r w:rsidR="00435CA5" w:rsidRPr="00947E1E">
        <w:t xml:space="preserve">- </w:t>
      </w:r>
      <w:proofErr w:type="gramStart"/>
      <w:r w:rsidR="00435CA5" w:rsidRPr="00947E1E">
        <w:t>является</w:t>
      </w:r>
      <w:r w:rsidRPr="00947E1E">
        <w:t xml:space="preserve">  упрощенным</w:t>
      </w:r>
      <w:proofErr w:type="gramEnd"/>
      <w:r w:rsidRPr="00947E1E">
        <w:t xml:space="preserve">  отображением  действительности. Следовательно, финансовую модель можно определить,</w:t>
      </w:r>
      <w:r w:rsidR="00435CA5">
        <w:t xml:space="preserve"> </w:t>
      </w:r>
      <w:r w:rsidRPr="00947E1E">
        <w:t xml:space="preserve">как: </w:t>
      </w:r>
      <w:r w:rsidR="00435CA5">
        <w:t>«</w:t>
      </w:r>
      <w:r w:rsidRPr="00947E1E">
        <w:t>упрощенное математическое отображение реальной финансовой стороны деятельности предприятия</w:t>
      </w:r>
      <w:r w:rsidR="00435CA5">
        <w:t>»</w:t>
      </w:r>
      <w:r w:rsidRPr="00947E1E">
        <w:t>.</w:t>
      </w:r>
      <w:r w:rsidR="006C55F8" w:rsidRPr="00947E1E">
        <w:t xml:space="preserve"> </w:t>
      </w:r>
      <w:r w:rsidRPr="00947E1E">
        <w:t xml:space="preserve">Это определение означает, что финансовая модель представляет собой </w:t>
      </w:r>
      <w:r w:rsidR="00435CA5" w:rsidRPr="00947E1E">
        <w:t xml:space="preserve">попытку руководства показать </w:t>
      </w:r>
      <w:proofErr w:type="gramStart"/>
      <w:r w:rsidR="00435CA5" w:rsidRPr="00947E1E">
        <w:t>комплексный</w:t>
      </w:r>
      <w:r w:rsidRPr="00947E1E">
        <w:t xml:space="preserve">  характер</w:t>
      </w:r>
      <w:proofErr w:type="gramEnd"/>
      <w:r w:rsidRPr="00947E1E">
        <w:t xml:space="preserve">  определенной финансовой ситуации или ряда финансовых отношений в форме упрощенных (по сравнению с действительностью) математических уравнений.</w:t>
      </w:r>
      <w:r w:rsidR="006C55F8" w:rsidRPr="00947E1E">
        <w:t xml:space="preserve"> </w:t>
      </w:r>
      <w:r w:rsidRPr="00947E1E">
        <w:t xml:space="preserve">Целью создания и использования финансовой модели является помощь, которую такие модели могут оказать руководству предприятия в процессе </w:t>
      </w:r>
      <w:proofErr w:type="gramStart"/>
      <w:r w:rsidRPr="00947E1E">
        <w:t>принятия  решения</w:t>
      </w:r>
      <w:proofErr w:type="gramEnd"/>
      <w:r w:rsidRPr="00947E1E">
        <w:t>.</w:t>
      </w:r>
      <w:r w:rsidR="0046286D" w:rsidRPr="0088689F">
        <w:t>[11]</w:t>
      </w:r>
      <w:r w:rsidRPr="00947E1E">
        <w:t xml:space="preserve"> Основу  системы  управления  финансами  компании  составляет финансовое  планирование. </w:t>
      </w:r>
    </w:p>
    <w:p w14:paraId="6CCF751D" w14:textId="69B03D89" w:rsidR="0075305B" w:rsidRPr="00DD2ADE" w:rsidRDefault="0075305B" w:rsidP="00C2539D">
      <w:pPr>
        <w:spacing w:after="0" w:line="360" w:lineRule="auto"/>
        <w:ind w:firstLine="709"/>
        <w:jc w:val="both"/>
      </w:pPr>
      <w:proofErr w:type="gramStart"/>
      <w:r w:rsidRPr="00947E1E">
        <w:lastRenderedPageBreak/>
        <w:t>Рыночная  экономика</w:t>
      </w:r>
      <w:proofErr w:type="gramEnd"/>
      <w:r w:rsidRPr="00947E1E">
        <w:t xml:space="preserve">  существенно  изменила место  и  роль  финансов  в  хозяйственном  механизме  управления предприятием.  </w:t>
      </w:r>
      <w:proofErr w:type="gramStart"/>
      <w:r w:rsidRPr="00947E1E">
        <w:t>Процессы  формирования</w:t>
      </w:r>
      <w:proofErr w:type="gramEnd"/>
      <w:r w:rsidRPr="00947E1E">
        <w:t xml:space="preserve">,  распределения  и  использования финансовых  ресурсов  стали  исключительно  прерогативой  самих хозяйствующих  субъектов.  </w:t>
      </w:r>
      <w:proofErr w:type="gramStart"/>
      <w:r w:rsidRPr="00947E1E">
        <w:t>Эффективность  использования</w:t>
      </w:r>
      <w:proofErr w:type="gramEnd"/>
      <w:r w:rsidRPr="00947E1E">
        <w:t xml:space="preserve">  финансовых ресурсов  стала  главным  критерием  при  выработке  стратегии  и  тактики ведения хозяйственной деятельности, отбора тех или иных инновационных мероприятий,  принятии   инвестиционных   решений.</w:t>
      </w:r>
      <w:r w:rsidR="00DD2ADE" w:rsidRPr="00DD2ADE">
        <w:t>[12]</w:t>
      </w:r>
      <w:r w:rsidRPr="00947E1E">
        <w:t xml:space="preserve">  Финансовое планирование представляет собой процесс разработки системы финансовых планов  и  плановых  показателей  по  обеспечению  развития  фирмы финансовыми  ресурсами  и  повышению  эффективности  её  финансовой деятельности в будущем.</w:t>
      </w:r>
    </w:p>
    <w:p w14:paraId="5ACBDA13" w14:textId="37E3F64C" w:rsidR="00F951DF" w:rsidRPr="00947E1E" w:rsidRDefault="0075305B" w:rsidP="00C2539D">
      <w:pPr>
        <w:spacing w:after="0" w:line="360" w:lineRule="auto"/>
        <w:ind w:firstLine="709"/>
        <w:jc w:val="both"/>
      </w:pPr>
      <w:proofErr w:type="gramStart"/>
      <w:r w:rsidRPr="00947E1E">
        <w:t>Главной  задачей</w:t>
      </w:r>
      <w:proofErr w:type="gramEnd"/>
      <w:r w:rsidRPr="00947E1E">
        <w:t xml:space="preserve">  на  предприятии  является переход  к  управлению финансами на основе анализа финансово-экономического состояния с учетом стратегических  целей  деятельности  предприятия,  адекватных  рыночным условиям. На разработанной финансовой стратегии и финансовой политике базируется система конкретных видов финансовых планов, направленных на решение  основной  проблемы  в  управлении  финансами -совмещение интересов  развития  предприятия  и  других  субъектов  рынка, взаимодействующих с ним, наличие достаточного уровня денежных средств для достижения стратегических целей деятельности и сохранение высокой платежеспособности.</w:t>
      </w:r>
      <w:r w:rsidR="00DD2ADE" w:rsidRPr="00DD2ADE">
        <w:t>[13]</w:t>
      </w:r>
      <w:r w:rsidRPr="00947E1E">
        <w:t xml:space="preserve">  Выдвинутые  задачи  в  системе  управления предприятием решаются в процессе финансового планирования</w:t>
      </w:r>
      <w:r w:rsidR="00F951DF" w:rsidRPr="00947E1E">
        <w:t xml:space="preserve">. </w:t>
      </w:r>
      <w:r w:rsidRPr="00947E1E">
        <w:t xml:space="preserve">В процессе </w:t>
      </w:r>
      <w:r w:rsidR="00E43D05">
        <w:t>финансового моделирования</w:t>
      </w:r>
      <w:r w:rsidRPr="00947E1E">
        <w:t xml:space="preserve"> решаются следующие задачи:</w:t>
      </w:r>
    </w:p>
    <w:p w14:paraId="3696642F" w14:textId="64477C2A" w:rsidR="00F951DF" w:rsidRPr="00947E1E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proofErr w:type="gramStart"/>
      <w:r w:rsidRPr="00947E1E">
        <w:t>определение  оптимальной</w:t>
      </w:r>
      <w:proofErr w:type="gramEnd"/>
      <w:r w:rsidRPr="00947E1E">
        <w:t xml:space="preserve">  структуры  источников  финансирования деятельности предприятия;</w:t>
      </w:r>
    </w:p>
    <w:p w14:paraId="64F95CE0" w14:textId="7FD02158" w:rsidR="00F951DF" w:rsidRPr="00947E1E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947E1E">
        <w:t>обеспечение   необходимыми   финансовыми   ресурсами производственной, инвестиционной и финансовой деятельности;</w:t>
      </w:r>
    </w:p>
    <w:p w14:paraId="6837D4B9" w14:textId="47EA2747" w:rsidR="00F951DF" w:rsidRPr="00947E1E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947E1E">
        <w:t xml:space="preserve">определение путей эффективного вложения капитала, оценка степени его рационального использования, установление рациональных </w:t>
      </w:r>
      <w:r w:rsidRPr="00947E1E">
        <w:lastRenderedPageBreak/>
        <w:t xml:space="preserve">финансовых </w:t>
      </w:r>
      <w:proofErr w:type="gramStart"/>
      <w:r w:rsidRPr="00947E1E">
        <w:t>отношений  с</w:t>
      </w:r>
      <w:proofErr w:type="gramEnd"/>
      <w:r w:rsidRPr="00947E1E">
        <w:t xml:space="preserve">  бюджетной  системой,  партнерами  по  бизнесу  и  другими контрагентами;</w:t>
      </w:r>
    </w:p>
    <w:p w14:paraId="37140C3B" w14:textId="62310066" w:rsidR="00F951DF" w:rsidRPr="00947E1E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947E1E">
        <w:t>соблюдение интересов акционеров и других инвесторов;</w:t>
      </w:r>
    </w:p>
    <w:p w14:paraId="262092E9" w14:textId="06571219" w:rsidR="00F951DF" w:rsidRPr="00947E1E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947E1E">
        <w:t>выявление и реализация резервов роста доходности предприятия и направлений его эффективного развития;</w:t>
      </w:r>
    </w:p>
    <w:p w14:paraId="79507AD9" w14:textId="24239D46" w:rsidR="00F951DF" w:rsidRPr="00947E1E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proofErr w:type="gramStart"/>
      <w:r w:rsidRPr="00947E1E">
        <w:t>обоснование  целесообразности</w:t>
      </w:r>
      <w:proofErr w:type="gramEnd"/>
      <w:r w:rsidRPr="00947E1E">
        <w:t xml:space="preserve">  и  экономической  эффективности планируемых инвестиций;</w:t>
      </w:r>
    </w:p>
    <w:p w14:paraId="6CB124C6" w14:textId="67D9C1F3" w:rsidR="00F951DF" w:rsidRPr="00947E1E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947E1E">
        <w:t>контроль за финансовым состоянием фирмы.</w:t>
      </w:r>
    </w:p>
    <w:p w14:paraId="58C504C8" w14:textId="3E91C0C9" w:rsidR="00F951DF" w:rsidRPr="00043468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043468">
        <w:t xml:space="preserve">Значение финансового </w:t>
      </w:r>
      <w:r w:rsidR="00E43D05" w:rsidRPr="00043468">
        <w:t>моделирования</w:t>
      </w:r>
      <w:r w:rsidRPr="00043468">
        <w:t xml:space="preserve"> для фирмы состоит в том, что оно:</w:t>
      </w:r>
    </w:p>
    <w:p w14:paraId="7B3BD386" w14:textId="3877A406" w:rsidR="00F951DF" w:rsidRPr="00947E1E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947E1E">
        <w:t>воплощает выработанные стратегические цели в форму конкретных финансовых показателей;</w:t>
      </w:r>
    </w:p>
    <w:p w14:paraId="7BC57688" w14:textId="7555E4EA" w:rsidR="00F951DF" w:rsidRPr="00947E1E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proofErr w:type="gramStart"/>
      <w:r w:rsidRPr="00947E1E">
        <w:t>предоставляет  возможности</w:t>
      </w:r>
      <w:proofErr w:type="gramEnd"/>
      <w:r w:rsidRPr="00947E1E">
        <w:t xml:space="preserve">  определения  жизнеспособности финансовых проектов;</w:t>
      </w:r>
    </w:p>
    <w:p w14:paraId="6B2B317B" w14:textId="580542F2" w:rsidR="00F951DF" w:rsidRPr="00947E1E" w:rsidRDefault="0075305B" w:rsidP="00C77A3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947E1E">
        <w:t>служит инструментом получения внешнего финансирования.</w:t>
      </w:r>
      <w:r w:rsidR="00DD2ADE" w:rsidRPr="00DD2ADE">
        <w:t>[14]</w:t>
      </w:r>
    </w:p>
    <w:p w14:paraId="4B98C39A" w14:textId="0E023F3F" w:rsidR="00C17998" w:rsidRDefault="0075305B" w:rsidP="00C2539D">
      <w:pPr>
        <w:spacing w:after="0" w:line="360" w:lineRule="auto"/>
        <w:ind w:firstLine="709"/>
        <w:jc w:val="both"/>
      </w:pPr>
      <w:r w:rsidRPr="00947E1E">
        <w:t>Финансовое состояние компании представляет собой экономическую категорию, отражающую состояние капитала в процессе его кругооборота и способность субъекта хозяйствования к саморазвитию на фиксированный момент времени, т. е. возможность финансировать свою деятельность.</w:t>
      </w:r>
      <w:r w:rsidR="00797BA0" w:rsidRPr="00947E1E">
        <w:t xml:space="preserve"> </w:t>
      </w:r>
      <w:proofErr w:type="gramStart"/>
      <w:r w:rsidRPr="00947E1E">
        <w:t>Оно  характеризуется</w:t>
      </w:r>
      <w:proofErr w:type="gramEnd"/>
      <w:r w:rsidRPr="00947E1E">
        <w:t xml:space="preserve">  обеспеченностью  финансовыми  ресурсами, необходимыми  для  нормального  функционирования  предприятия, целесообразностью  их  размещения  и  эффективностью  использования, финансовыми взаимоотношениями с другими юридическими и физическими лицами, платежеспособностью и финансовой устойчивостью.</w:t>
      </w:r>
      <w:r w:rsidR="00797BA0" w:rsidRPr="00947E1E">
        <w:t xml:space="preserve"> </w:t>
      </w:r>
      <w:r w:rsidRPr="00947E1E">
        <w:t xml:space="preserve">Финансовое состояние зависит от всех сторон деятельности компании: выполнения производственных планов, снижения себестоимости продукции </w:t>
      </w:r>
      <w:proofErr w:type="gramStart"/>
      <w:r w:rsidRPr="00947E1E">
        <w:t>и  увеличения</w:t>
      </w:r>
      <w:proofErr w:type="gramEnd"/>
      <w:r w:rsidRPr="00947E1E">
        <w:t xml:space="preserve">  прибыли,  роста  эффективности  производства,  а  также  от факторов, действующих в сфере обращения и связанных с организацией оборота  товарных  и  денежных  фондов, -улучшения  взаимосвязей  с поставщиками  </w:t>
      </w:r>
      <w:r w:rsidRPr="00947E1E">
        <w:lastRenderedPageBreak/>
        <w:t>сырья  и  материалов,  покупателями  продукции, совершенствования процессов реализации и расчетов.</w:t>
      </w:r>
    </w:p>
    <w:p w14:paraId="62C4A37A" w14:textId="77777777" w:rsidR="00C2539D" w:rsidRDefault="00C2539D" w:rsidP="00C2539D">
      <w:pPr>
        <w:spacing w:after="0" w:line="360" w:lineRule="auto"/>
        <w:ind w:firstLine="709"/>
        <w:jc w:val="both"/>
      </w:pPr>
    </w:p>
    <w:p w14:paraId="75888662" w14:textId="25ABD1B5" w:rsidR="00C17998" w:rsidRDefault="00C17998" w:rsidP="004630A4">
      <w:pPr>
        <w:spacing w:after="0" w:line="360" w:lineRule="auto"/>
        <w:ind w:firstLine="567"/>
        <w:jc w:val="both"/>
      </w:pPr>
      <w:r w:rsidRPr="00C17998">
        <w:rPr>
          <w:noProof/>
        </w:rPr>
        <w:drawing>
          <wp:inline distT="0" distB="0" distL="0" distR="0" wp14:anchorId="5E4ED038" wp14:editId="7AF14FFC">
            <wp:extent cx="5048437" cy="2598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17"/>
                    <a:stretch/>
                  </pic:blipFill>
                  <pic:spPr bwMode="auto">
                    <a:xfrm>
                      <a:off x="0" y="0"/>
                      <a:ext cx="5063860" cy="260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4A747" w14:textId="08E4460B" w:rsidR="00C17998" w:rsidRPr="00947E1E" w:rsidRDefault="00C2539D" w:rsidP="004630A4">
      <w:pPr>
        <w:spacing w:line="360" w:lineRule="auto"/>
        <w:ind w:hanging="142"/>
        <w:jc w:val="center"/>
        <w:rPr>
          <w:lang w:eastAsia="ru-RU"/>
        </w:rPr>
      </w:pPr>
      <w:r w:rsidRPr="009B0452">
        <w:rPr>
          <w:lang w:eastAsia="ru-RU"/>
        </w:rPr>
        <w:t>Рисунок 2 –</w:t>
      </w:r>
      <w:r w:rsidR="00083198">
        <w:rPr>
          <w:lang w:eastAsia="ru-RU"/>
        </w:rPr>
        <w:t>ОДДС ОАО «РЖД»</w:t>
      </w:r>
      <w:r w:rsidR="00067D4E">
        <w:rPr>
          <w:lang w:eastAsia="ru-RU"/>
        </w:rPr>
        <w:t xml:space="preserve"> из отчета по МСФО 2023</w:t>
      </w:r>
    </w:p>
    <w:p w14:paraId="5748CB31" w14:textId="618D3C47" w:rsidR="0082596C" w:rsidRPr="0088689F" w:rsidRDefault="0075305B" w:rsidP="00C2539D">
      <w:pPr>
        <w:spacing w:after="0" w:line="360" w:lineRule="auto"/>
        <w:ind w:firstLine="709"/>
        <w:jc w:val="both"/>
      </w:pPr>
      <w:r w:rsidRPr="00947E1E">
        <w:t>В</w:t>
      </w:r>
      <w:r w:rsidR="00797BA0" w:rsidRPr="00947E1E">
        <w:t xml:space="preserve"> </w:t>
      </w:r>
      <w:r w:rsidRPr="00947E1E">
        <w:t xml:space="preserve">настоящее время исключительно велика роль анализа финансового состояния предприятия. Это связано с тем, что предприятия приобретают </w:t>
      </w:r>
      <w:proofErr w:type="gramStart"/>
      <w:r w:rsidRPr="00947E1E">
        <w:t>самостоятельность,  несут</w:t>
      </w:r>
      <w:proofErr w:type="gramEnd"/>
      <w:r w:rsidRPr="00947E1E">
        <w:t xml:space="preserve">  полную  ответственность  за  результаты  своей производственно-хозяйственной  деятельности  перед  совладельцами (акционерами), работниками, банком и кредиторами.</w:t>
      </w:r>
      <w:r w:rsidR="0046286D" w:rsidRPr="0088689F">
        <w:t>[15]</w:t>
      </w:r>
      <w:r w:rsidR="0046286D">
        <w:t xml:space="preserve"> </w:t>
      </w:r>
      <w:r w:rsidRPr="00947E1E">
        <w:t>Набор  экономических  показателей,  более  детально  и  точно характеризующих финансовое положение и активность предприятия, должен предполагать  расчет  следующих  групп  индикаторов:  анализ  ликвидности анализ  финансовой  устойчивости,  анализ оборачиваемости (или деловой активности), анализ рентабельности и анализ эффективности труда.</w:t>
      </w:r>
      <w:r w:rsidR="00797BA0" w:rsidRPr="00947E1E">
        <w:t xml:space="preserve"> </w:t>
      </w:r>
    </w:p>
    <w:p w14:paraId="3C6584EE" w14:textId="77777777" w:rsidR="00BA0621" w:rsidRPr="00947E1E" w:rsidRDefault="0075305B" w:rsidP="00C2539D">
      <w:pPr>
        <w:spacing w:after="0" w:line="360" w:lineRule="auto"/>
        <w:ind w:firstLine="709"/>
        <w:jc w:val="both"/>
      </w:pPr>
      <w:r w:rsidRPr="00947E1E">
        <w:t>В традиционном понимании финансовый анализ представляет собой метод оценки и прогнозирования финансового состояния предприятия на основе его бухгалтерской отчетности.</w:t>
      </w:r>
      <w:r w:rsidR="00797BA0" w:rsidRPr="00947E1E">
        <w:t xml:space="preserve"> </w:t>
      </w:r>
    </w:p>
    <w:p w14:paraId="378D0D9D" w14:textId="77777777" w:rsidR="00BA0621" w:rsidRPr="00947E1E" w:rsidRDefault="0075305B" w:rsidP="00C2539D">
      <w:pPr>
        <w:spacing w:after="0" w:line="360" w:lineRule="auto"/>
        <w:ind w:firstLine="709"/>
        <w:jc w:val="both"/>
      </w:pPr>
      <w:r w:rsidRPr="00947E1E">
        <w:t xml:space="preserve">Основные  виды  экономического  анализа  и  их  характеристика  по важнейшим  признакам  классифицируются  следующим  образом:  по отраслевому  признаку:  отраслевой  анализ -анализ,  методика  которого </w:t>
      </w:r>
      <w:r w:rsidRPr="00947E1E">
        <w:lastRenderedPageBreak/>
        <w:t xml:space="preserve">учитывает  специфику  отдельных  отраслей  экономики  (промышленности, сельского  хозяйства,  строительства,  транспорта,  торговли  и  т.д.); межотраслевой  анализ -анализ,  который  является  теоретической  и методологической  основой  экономического  анализа  во  всех  отраслях национальной  экономики.  Межотраслевой  анализ  раскрывает  наиболее общие  методологические  черты  и  особенности  анализа  хозяйственной деятельности, обобщает передовой опыт экономического анализа в разных отраслях экономики, обогащает содержание экономического анализа в целом и  отраслевого  в  частности;  по  широте  изучения  резервов: внутрихозяйственный  анализ -анализ  деятельности  предприятия  и  его структурных  подразделений  с  целью  выявления  внутренних  резервов предприятия;  сравнительный  анализ -анализ,  при  котором  для  оценки деятельности  анализируемого  предприятия  привлекаются  показатели аналогичных предприятий с целью выявления внешних резервов. </w:t>
      </w:r>
    </w:p>
    <w:p w14:paraId="4C5F6091" w14:textId="585CDAFF" w:rsidR="003B3F68" w:rsidRPr="004A068A" w:rsidRDefault="0075305B" w:rsidP="00C2539D">
      <w:pPr>
        <w:spacing w:after="0" w:line="360" w:lineRule="auto"/>
        <w:ind w:firstLine="709"/>
        <w:jc w:val="both"/>
      </w:pPr>
      <w:r w:rsidRPr="00947E1E">
        <w:t xml:space="preserve">Сравнение результатов деятельности двух и более хозяйствующих субъектов позволяет выявить передовой опыт, резервы, недостатки и на основе этого дать более объективную оценку эффективности деятельности предприятия; по времени </w:t>
      </w:r>
      <w:proofErr w:type="gramStart"/>
      <w:r w:rsidRPr="00947E1E">
        <w:t>принятия  решений</w:t>
      </w:r>
      <w:proofErr w:type="gramEnd"/>
      <w:r w:rsidRPr="00947E1E">
        <w:t xml:space="preserve">:  предварительный  (прогнозный  или  перспективный) анализ  проводится  до  осуществления  хозяйственных  операций  с  целью определения ожидаемых результатов за длительные периоды времени. Его задачей является выявление закономерностей и тенденций в хозяйственной деятельности предприятия на перспективу. Он необходим для обоснования управленческих решений и плановых заданий, а также для прогнозирования </w:t>
      </w:r>
      <w:proofErr w:type="gramStart"/>
      <w:r w:rsidRPr="00947E1E">
        <w:t>будущего  и</w:t>
      </w:r>
      <w:proofErr w:type="gramEnd"/>
      <w:r w:rsidRPr="00947E1E">
        <w:t xml:space="preserve">  оценки  ожидаемого  выполнения  плана,  предупреждения нежелательных результатов; последующий (ретроспективный) анализ -это анализ, определяющий эффективность и оценку результатов хозяйственной деятельности  за  отчетный  период  (год,  квартал,  иногда -месяц).  Он </w:t>
      </w:r>
      <w:proofErr w:type="gramStart"/>
      <w:r w:rsidRPr="00947E1E">
        <w:t>проводится  после</w:t>
      </w:r>
      <w:proofErr w:type="gramEnd"/>
      <w:r w:rsidRPr="00947E1E">
        <w:t xml:space="preserve">  совершения  хозяйственных  актов  и  используется  для контроля  за  выполнением  плана,  выявления  неиспользованных  резервов; оперативный (ситуационный) анализ </w:t>
      </w:r>
      <w:r w:rsidRPr="00947E1E">
        <w:lastRenderedPageBreak/>
        <w:t>осуществляется в ходе хозяйственной деятельности и оперативно воздействует на ее результат в случае изменения ситуации за короткие отрезки времени (смену, сутки, декаду и т.д.). Цель его -</w:t>
      </w:r>
      <w:proofErr w:type="gramStart"/>
      <w:r w:rsidRPr="00947E1E">
        <w:t>оперативно  выявлять</w:t>
      </w:r>
      <w:proofErr w:type="gramEnd"/>
      <w:r w:rsidRPr="00947E1E">
        <w:t xml:space="preserve">  недостатки  и  воздействовать  на  хозяйственные процессы. Рыночная экономика характеризуется динамичностью ситуации </w:t>
      </w:r>
      <w:proofErr w:type="gramStart"/>
      <w:r w:rsidRPr="00947E1E">
        <w:t>как  производственной</w:t>
      </w:r>
      <w:proofErr w:type="gramEnd"/>
      <w:r w:rsidRPr="00947E1E">
        <w:t xml:space="preserve">,  коммерческой,  финансовой  деятельности предприятия, так и его внешней среды. В этих условиях оперативный анализ приобретает особое значение, а главное его преимущество -возможность </w:t>
      </w:r>
      <w:proofErr w:type="gramStart"/>
      <w:r w:rsidRPr="00947E1E">
        <w:t>воздействия  на</w:t>
      </w:r>
      <w:proofErr w:type="gramEnd"/>
      <w:r w:rsidRPr="00947E1E">
        <w:t xml:space="preserve">  его  результаты  в  процессе  их  формирования;  итоговый (заключительный) анализ проводится за отчетный период времени (месяц, квартал, год). Его ценность в том, что деятельность предприятия изучается комплексно и всесторонне по отчетным данным за соответствующий период. </w:t>
      </w:r>
      <w:proofErr w:type="gramStart"/>
      <w:r w:rsidRPr="00947E1E">
        <w:t>Этим  обеспечивается</w:t>
      </w:r>
      <w:proofErr w:type="gramEnd"/>
      <w:r w:rsidRPr="00947E1E">
        <w:t xml:space="preserve">  более  полная  оценка  деятельности  предприятия  по использованию имеющихся возможностей.</w:t>
      </w:r>
      <w:r w:rsidR="004A068A" w:rsidRPr="004A068A">
        <w:t>[16]</w:t>
      </w:r>
    </w:p>
    <w:p w14:paraId="1B2A2341" w14:textId="6F31366E" w:rsidR="001B4786" w:rsidRPr="00781B8A" w:rsidRDefault="0075305B" w:rsidP="00C2539D">
      <w:pPr>
        <w:spacing w:after="0" w:line="360" w:lineRule="auto"/>
        <w:ind w:firstLine="709"/>
        <w:jc w:val="both"/>
      </w:pPr>
      <w:proofErr w:type="gramStart"/>
      <w:r w:rsidRPr="00947E1E">
        <w:t>Ключевая  роль</w:t>
      </w:r>
      <w:proofErr w:type="gramEnd"/>
      <w:r w:rsidRPr="00947E1E">
        <w:t xml:space="preserve">,  которую  играет  качество  исходных  данных  для точности будущих прогнозов развития компании, диктует общую логику построения внутренней модели прогнозирования. Опираясь на всестороннее исследование бизнес-процессов и статистический анализ основных статей доходов и расходов компании, менеджеры определяют структуру модели, задают исходные данные и зависимости между основными факторами. Затем </w:t>
      </w:r>
      <w:proofErr w:type="gramStart"/>
      <w:r w:rsidRPr="00947E1E">
        <w:t>по  ретроспективным</w:t>
      </w:r>
      <w:proofErr w:type="gramEnd"/>
      <w:r w:rsidRPr="00947E1E">
        <w:t xml:space="preserve">  данным  строится  предварительная  модель  с  целью проверки соответствия полученного с ее помощью прогноза фактическим денежным потокам компании. После отладки модели ее корректируют с </w:t>
      </w:r>
      <w:proofErr w:type="gramStart"/>
      <w:r w:rsidRPr="00947E1E">
        <w:t>учетом  экспертных</w:t>
      </w:r>
      <w:proofErr w:type="gramEnd"/>
      <w:r w:rsidRPr="00947E1E">
        <w:t xml:space="preserve">  оценок  и  используют  для  построения  прогноза  на определенное  число  периодов  в  пределах горизонта  планирования.  В дальнейшем осуществляется периодический мониторинг развития компании </w:t>
      </w:r>
      <w:proofErr w:type="gramStart"/>
      <w:r w:rsidRPr="00947E1E">
        <w:t>с  целью</w:t>
      </w:r>
      <w:proofErr w:type="gramEnd"/>
      <w:r w:rsidRPr="00947E1E">
        <w:t xml:space="preserve">  учета  изменения  внешней  и  внутренней  среды  компании </w:t>
      </w:r>
      <w:r w:rsidR="00FA2614" w:rsidRPr="00947E1E">
        <w:t xml:space="preserve">после внедрения инициатив по совершенствованию </w:t>
      </w:r>
      <w:r w:rsidR="00FA2614" w:rsidRPr="00947E1E">
        <w:rPr>
          <w:lang w:val="en-US"/>
        </w:rPr>
        <w:t>HR</w:t>
      </w:r>
      <w:r w:rsidR="00FA2614" w:rsidRPr="00947E1E">
        <w:t xml:space="preserve"> бизнес-процессов</w:t>
      </w:r>
      <w:r w:rsidRPr="00947E1E">
        <w:t>.</w:t>
      </w:r>
      <w:r w:rsidR="0044242D">
        <w:t xml:space="preserve"> </w:t>
      </w:r>
      <w:proofErr w:type="gramStart"/>
      <w:r w:rsidRPr="00947E1E">
        <w:t>Построение  полного</w:t>
      </w:r>
      <w:proofErr w:type="gramEnd"/>
      <w:r w:rsidRPr="00947E1E">
        <w:t xml:space="preserve">  пространства  вариантов  при  моделировании рисков позволяет для каждого шага расчета модели (например, квартала) определять  </w:t>
      </w:r>
      <w:r w:rsidRPr="00947E1E">
        <w:lastRenderedPageBreak/>
        <w:t>вероятностные  характеристики  денежных  потоков  компании: математическое  ожидание  денежного  потока,  его  минимальные  и максимальные значения</w:t>
      </w:r>
      <w:r w:rsidR="008B6654" w:rsidRPr="00947E1E">
        <w:t xml:space="preserve">. </w:t>
      </w:r>
      <w:proofErr w:type="gramStart"/>
      <w:r w:rsidRPr="00947E1E">
        <w:t>Такой  анализ</w:t>
      </w:r>
      <w:proofErr w:type="gramEnd"/>
      <w:r w:rsidRPr="00947E1E">
        <w:t xml:space="preserve">  дает  возможность  выявлять  периоды,  в которых результирующий денежный поток компании является стабильным, а также периоды  его  падения  и  подъема.  </w:t>
      </w:r>
      <w:proofErr w:type="gramStart"/>
      <w:r w:rsidRPr="00947E1E">
        <w:t>Кроме  того</w:t>
      </w:r>
      <w:proofErr w:type="gramEnd"/>
      <w:r w:rsidRPr="00947E1E">
        <w:t>,  у  компании  появляется реальный  шанс  рассчитать  величину  риска,  которая  в  данном  случае определяется  как  интегральная  вероятность  того,  что  значение результирующего  денежного  потока  выйдет  из  области  допустимых значений</w:t>
      </w:r>
      <w:r w:rsidR="008B6654" w:rsidRPr="00947E1E">
        <w:t>.</w:t>
      </w:r>
      <w:r w:rsidR="00781B8A" w:rsidRPr="00781B8A">
        <w:t>[17]</w:t>
      </w:r>
    </w:p>
    <w:p w14:paraId="7612B76D" w14:textId="38D9A70E" w:rsidR="00BA0621" w:rsidRPr="00947E1E" w:rsidRDefault="00BA0621" w:rsidP="00C2539D">
      <w:pPr>
        <w:pStyle w:val="2"/>
        <w:spacing w:after="0" w:line="360" w:lineRule="auto"/>
        <w:ind w:firstLine="709"/>
        <w:jc w:val="both"/>
      </w:pPr>
      <w:bookmarkStart w:id="11" w:name="_Toc154048017"/>
      <w:r w:rsidRPr="00947E1E">
        <w:t>Требование к финансовой модели</w:t>
      </w:r>
      <w:bookmarkEnd w:id="11"/>
    </w:p>
    <w:p w14:paraId="0C850F5F" w14:textId="77777777" w:rsidR="00DD2DF6" w:rsidRDefault="00747C03" w:rsidP="00C2539D">
      <w:pPr>
        <w:spacing w:after="0" w:line="360" w:lineRule="auto"/>
        <w:ind w:firstLine="709"/>
        <w:jc w:val="both"/>
      </w:pPr>
      <w:r w:rsidRPr="00947E1E">
        <w:t>Независимо от временного признака и детализации финансовая модель должна отвечать определенным требованиям. Первое и самое значимое требование</w:t>
      </w:r>
      <w:r w:rsidR="001D454E">
        <w:t xml:space="preserve"> </w:t>
      </w:r>
      <w:r w:rsidRPr="00947E1E">
        <w:t>к финансовой модели является соответствие задачам, которые ставятся перед ее составителем. Второе требование–затраты на подготовку финансовой модели не должны быть больше выгоды от ее создания. Эта выгода может проявиться как в выборе более эффективного проекта, так и в отказе от убыточных решений. Эти два требования вместе формируют принцип экономической целесообразности. бюджетирование плановый финансовый</w:t>
      </w:r>
      <w:r w:rsidR="001D454E">
        <w:t xml:space="preserve">. </w:t>
      </w:r>
      <w:r w:rsidRPr="00947E1E">
        <w:t>Третье требование</w:t>
      </w:r>
      <w:r w:rsidR="001D454E">
        <w:t xml:space="preserve"> </w:t>
      </w:r>
      <w:r w:rsidRPr="00947E1E">
        <w:t xml:space="preserve">к финансовой модели –это ее контролируемость. Если ваша финансовая модель влияет на принятие управленческого решения, </w:t>
      </w:r>
      <w:proofErr w:type="gramStart"/>
      <w:r w:rsidRPr="00947E1E">
        <w:t>то  вы</w:t>
      </w:r>
      <w:proofErr w:type="gramEnd"/>
      <w:r w:rsidRPr="00947E1E">
        <w:t xml:space="preserve">  должны  быть  уверены  в  том,  что  она  правильно  обрабатывает исходные</w:t>
      </w:r>
      <w:r w:rsidR="001D454E">
        <w:t xml:space="preserve"> </w:t>
      </w:r>
      <w:r w:rsidRPr="00947E1E">
        <w:t>данные. Четвертое требование</w:t>
      </w:r>
      <w:r w:rsidR="001D454E">
        <w:t xml:space="preserve"> </w:t>
      </w:r>
      <w:r w:rsidRPr="00947E1E">
        <w:t xml:space="preserve">к финансовой модели –это ее универсальность </w:t>
      </w:r>
      <w:proofErr w:type="gramStart"/>
      <w:r w:rsidRPr="00947E1E">
        <w:t>и  масштабируемость</w:t>
      </w:r>
      <w:proofErr w:type="gramEnd"/>
      <w:r w:rsidRPr="00947E1E">
        <w:t xml:space="preserve">.  </w:t>
      </w:r>
      <w:proofErr w:type="gramStart"/>
      <w:r w:rsidRPr="00947E1E">
        <w:t>Универсальность  финансовой</w:t>
      </w:r>
      <w:proofErr w:type="gramEnd"/>
      <w:r w:rsidRPr="00947E1E">
        <w:t xml:space="preserve">  модели  предполагает, что она может быть использована для оценки и обоснования аналогичных проектов  без  внесения  существенных  изменений  в  порядок  расчетов. Масштабируемость в контексте финансового моделирования означает, что модель будет стабильно работать при усложнении исходных предпосылок, например: расширении ассортиментной матрицы, детализации постоянных и переменных затрат, </w:t>
      </w:r>
      <w:r w:rsidRPr="00947E1E">
        <w:lastRenderedPageBreak/>
        <w:t>планировании дополнительного персонала. Пятое требование</w:t>
      </w:r>
      <w:r w:rsidR="001D454E">
        <w:t xml:space="preserve"> </w:t>
      </w:r>
      <w:r w:rsidRPr="00947E1E">
        <w:t xml:space="preserve">к финансовой модели –это ее управляемость и эргономичность. </w:t>
      </w:r>
    </w:p>
    <w:p w14:paraId="35DBCBC1" w14:textId="77777777" w:rsidR="00DD2DF6" w:rsidRDefault="00747C03" w:rsidP="00C2539D">
      <w:pPr>
        <w:spacing w:after="0" w:line="360" w:lineRule="auto"/>
        <w:ind w:firstLine="709"/>
        <w:jc w:val="both"/>
      </w:pPr>
      <w:r w:rsidRPr="00947E1E">
        <w:t xml:space="preserve">Финансовую модель нужно строить так, чтобы расчетные показатели зависели от предпосылок, и по прошествии некоторого времени и автор модели, и другой пользователь могли разобраться, что и где нужно изменить, чтобы увидеть новый результат. </w:t>
      </w:r>
      <w:proofErr w:type="gramStart"/>
      <w:r w:rsidRPr="00947E1E">
        <w:t>Естественно,  принцип</w:t>
      </w:r>
      <w:proofErr w:type="gramEnd"/>
      <w:r w:rsidRPr="00947E1E">
        <w:t xml:space="preserve">  экономической  целесообразности  стоит  на первом месте: не стоит собирать пушку для стрельбы по воробьям. Но и пренебрегать другими требованиями тоже не стоит -это позволит сократить </w:t>
      </w:r>
      <w:proofErr w:type="gramStart"/>
      <w:r w:rsidRPr="00947E1E">
        <w:t>временные  затраты</w:t>
      </w:r>
      <w:proofErr w:type="gramEnd"/>
      <w:r w:rsidRPr="00947E1E">
        <w:t xml:space="preserve">  в  дальнейшем,  когда  решение  будет  принято  или изменятся исходные условия финансовой модели. </w:t>
      </w:r>
      <w:r w:rsidR="001D454E">
        <w:t>Для</w:t>
      </w:r>
      <w:r w:rsidRPr="00947E1E">
        <w:t xml:space="preserve"> </w:t>
      </w:r>
      <w:proofErr w:type="gramStart"/>
      <w:r w:rsidRPr="00947E1E">
        <w:t>того  чтобы</w:t>
      </w:r>
      <w:proofErr w:type="gramEnd"/>
      <w:r w:rsidRPr="00947E1E">
        <w:t xml:space="preserve">  модель  отвечала  указанным  требованиям,  при  ее построении  должны  соблюдаться  определенные  правила.  </w:t>
      </w:r>
    </w:p>
    <w:p w14:paraId="39695429" w14:textId="67AB68AE" w:rsidR="00F810F3" w:rsidRDefault="00747C03" w:rsidP="00C2539D">
      <w:pPr>
        <w:spacing w:after="0" w:line="360" w:lineRule="auto"/>
        <w:ind w:firstLine="709"/>
        <w:jc w:val="both"/>
      </w:pPr>
      <w:r w:rsidRPr="00947E1E">
        <w:t xml:space="preserve">В мировой </w:t>
      </w:r>
      <w:proofErr w:type="gramStart"/>
      <w:r w:rsidRPr="00947E1E">
        <w:t>практике  правила</w:t>
      </w:r>
      <w:proofErr w:type="gramEnd"/>
      <w:r w:rsidRPr="00947E1E">
        <w:t xml:space="preserve">  финансового  моделирования  называют  </w:t>
      </w:r>
      <w:proofErr w:type="spellStart"/>
      <w:r w:rsidRPr="00947E1E">
        <w:t>best</w:t>
      </w:r>
      <w:proofErr w:type="spellEnd"/>
      <w:r w:rsidRPr="00947E1E">
        <w:t xml:space="preserve">  </w:t>
      </w:r>
      <w:proofErr w:type="spellStart"/>
      <w:r w:rsidRPr="00947E1E">
        <w:t>practice</w:t>
      </w:r>
      <w:proofErr w:type="spellEnd"/>
      <w:r w:rsidRPr="00947E1E">
        <w:t xml:space="preserve"> </w:t>
      </w:r>
      <w:proofErr w:type="spellStart"/>
      <w:r w:rsidRPr="00947E1E">
        <w:t>modeling</w:t>
      </w:r>
      <w:proofErr w:type="spellEnd"/>
      <w:r w:rsidRPr="00947E1E">
        <w:t xml:space="preserve">, золотыми стандартами моделирования и прочими терминами. Эти правила являются базой различных методик, например, FAST-моделирования или SMART-моделирования. В основу всех этих методик положены простые, интуитивно понятные </w:t>
      </w:r>
      <w:proofErr w:type="gramStart"/>
      <w:r w:rsidRPr="00947E1E">
        <w:t>принципы,  следование</w:t>
      </w:r>
      <w:proofErr w:type="gramEnd"/>
      <w:r w:rsidRPr="00947E1E">
        <w:t xml:space="preserve">  которым  позволяет  сделать  финансовую  модель высокого качества. Все эти принципы можно сгруппировать в три больших группы:</w:t>
      </w:r>
    </w:p>
    <w:p w14:paraId="5893A476" w14:textId="671C07EF" w:rsidR="00747C03" w:rsidRPr="00043468" w:rsidRDefault="00747C03" w:rsidP="00043468">
      <w:pPr>
        <w:spacing w:after="0" w:line="360" w:lineRule="auto"/>
        <w:ind w:firstLine="709"/>
        <w:jc w:val="both"/>
      </w:pPr>
      <w:r w:rsidRPr="00043468">
        <w:t xml:space="preserve">Прозрачность финансовой модели–это возможность пользователя разобраться в исходных данных, порядке и формулах расчетов, понять и проверить, как получаются отчетные значения. Любую финансовую модель нужно тестировать и проверять на простых примерах, на больших числах и абсурдных значениях. Чем более сложный и закрытый код у финансовой модели, тем она менее прозрачна. До тех пор, пока модель непрозрачна, она похожа на ящик Пандоры, к </w:t>
      </w:r>
      <w:proofErr w:type="gramStart"/>
      <w:r w:rsidRPr="00043468">
        <w:t>результатам  ее</w:t>
      </w:r>
      <w:proofErr w:type="gramEnd"/>
      <w:r w:rsidRPr="00043468">
        <w:t xml:space="preserve">  вычислений  следует  относиться  с  определенной  долей сомнения и проверять результаты альтернативными способами. Затраты на </w:t>
      </w:r>
      <w:proofErr w:type="gramStart"/>
      <w:r w:rsidRPr="00043468">
        <w:t>применение  непрозрачной</w:t>
      </w:r>
      <w:proofErr w:type="gramEnd"/>
      <w:r w:rsidRPr="00043468">
        <w:t xml:space="preserve">  финансовой  модели  включают  альтернативные расчеты, дополнительные проверки и риск ошибки в расчетных формулах. </w:t>
      </w:r>
      <w:proofErr w:type="gramStart"/>
      <w:r w:rsidRPr="00043468">
        <w:t>Это  ведет</w:t>
      </w:r>
      <w:proofErr w:type="gramEnd"/>
      <w:r w:rsidRPr="00043468">
        <w:t xml:space="preserve">  к  тому,  что  из-за  принципа  </w:t>
      </w:r>
      <w:r w:rsidRPr="00043468">
        <w:lastRenderedPageBreak/>
        <w:t xml:space="preserve">экономической  целесообразности эффективность финансовой модели снижается. </w:t>
      </w:r>
    </w:p>
    <w:p w14:paraId="1A17CBE3" w14:textId="1C36F87E" w:rsidR="00F810F3" w:rsidRPr="00043468" w:rsidRDefault="00747C03" w:rsidP="00043468">
      <w:pPr>
        <w:spacing w:after="0" w:line="360" w:lineRule="auto"/>
        <w:ind w:firstLine="709"/>
        <w:jc w:val="both"/>
      </w:pPr>
      <w:proofErr w:type="gramStart"/>
      <w:r w:rsidRPr="00043468">
        <w:t>Гибкость  финансовой</w:t>
      </w:r>
      <w:proofErr w:type="gramEnd"/>
      <w:r w:rsidRPr="00043468">
        <w:t xml:space="preserve">  модели–это  возможность  быстро  вносить изменения  в  исходные  условия  и  получать  новый  результат  без существенных временных затрат. </w:t>
      </w:r>
      <w:proofErr w:type="gramStart"/>
      <w:r w:rsidRPr="00043468">
        <w:t>Например,  в</w:t>
      </w:r>
      <w:proofErr w:type="gramEnd"/>
      <w:r w:rsidRPr="00043468">
        <w:t xml:space="preserve">  финансовой  модели,  иллюстрирующей  налоговый сценарий на ближайшие два-три года с учетом развития компании, должны легко  меняться налоговые  ставки,  планируемые  объемы  продаж, маржинальность,  фонд  оплаты  труда  и  другие  показатели.  </w:t>
      </w:r>
      <w:proofErr w:type="gramStart"/>
      <w:r w:rsidRPr="00043468">
        <w:t>Если  все</w:t>
      </w:r>
      <w:proofErr w:type="gramEnd"/>
      <w:r w:rsidRPr="00043468">
        <w:t xml:space="preserve">  эти показатели будут вынесены в предпосылки и отделены от блока расчетов, то можно будет построить множество вариантов финансовой модели, занявшись проектированием лишь единожды. </w:t>
      </w:r>
      <w:proofErr w:type="gramStart"/>
      <w:r w:rsidRPr="00043468">
        <w:t>Это  правило</w:t>
      </w:r>
      <w:proofErr w:type="gramEnd"/>
      <w:r w:rsidRPr="00043468">
        <w:t xml:space="preserve">  работает  и  для  инвестиционных  проектов. </w:t>
      </w:r>
      <w:r w:rsidR="00A36BA2" w:rsidRPr="00781B8A">
        <w:t>[11]</w:t>
      </w:r>
      <w:r w:rsidRPr="00043468">
        <w:t xml:space="preserve"> </w:t>
      </w:r>
      <w:proofErr w:type="gramStart"/>
      <w:r w:rsidRPr="00043468">
        <w:t>В  таких</w:t>
      </w:r>
      <w:proofErr w:type="gramEnd"/>
      <w:r w:rsidRPr="00043468">
        <w:t xml:space="preserve"> моделях крайне желательно закладывать гибкие временные предпосылки: сроки реализации проекта и каждого</w:t>
      </w:r>
      <w:r w:rsidR="00043468">
        <w:t xml:space="preserve"> </w:t>
      </w:r>
      <w:r w:rsidRPr="00043468">
        <w:t xml:space="preserve">из его этапов должны сдвигаться без необходимости перестроения всей модели с учетом сезонности и графика нарастания производства. </w:t>
      </w:r>
    </w:p>
    <w:p w14:paraId="1C85EC59" w14:textId="77777777" w:rsidR="00F810F3" w:rsidRPr="00043468" w:rsidRDefault="00747C03" w:rsidP="00043468">
      <w:pPr>
        <w:spacing w:after="0" w:line="360" w:lineRule="auto"/>
        <w:ind w:firstLine="709"/>
        <w:jc w:val="both"/>
      </w:pPr>
      <w:proofErr w:type="gramStart"/>
      <w:r w:rsidRPr="00043468">
        <w:t>Наглядность  финансовой</w:t>
      </w:r>
      <w:proofErr w:type="gramEnd"/>
      <w:r w:rsidRPr="00043468">
        <w:t xml:space="preserve">  модели–это  возможность  быстро сориентироваться, куда вносить или где изменять данные, где можно увидеть результаты расчетов, быстро понять результат развития событий. </w:t>
      </w:r>
      <w:proofErr w:type="gramStart"/>
      <w:r w:rsidRPr="00043468">
        <w:t>Для  реализации</w:t>
      </w:r>
      <w:proofErr w:type="gramEnd"/>
      <w:r w:rsidRPr="00043468">
        <w:t xml:space="preserve">  этого  принципа  необходимо  визуально  разделять предпосылки,  расчеты  и  результаты,  использовать  графики  для представления сложных таблиц, применять спокойную цветовую гамму, не превращая модель в палитру. Пользователям, как и самому автору, должно быть удобно работать с моделью, она не должна вызывать раздражения нагромождением данных и обилием цветов. </w:t>
      </w:r>
      <w:proofErr w:type="gramStart"/>
      <w:r w:rsidRPr="00043468">
        <w:t>Эти  принципы</w:t>
      </w:r>
      <w:proofErr w:type="gramEnd"/>
      <w:r w:rsidRPr="00043468">
        <w:t xml:space="preserve">  финансового  моделирования  кажутся  предельно простыми и понятными. Однако на практике от них часто отказываются в угоду сиюминутной экономии времени и сил. Такая экономия носит мнимый характер, потому что в результате приходится проделывать ту же работу снова и снова, тратить на это время. Творческое финансовое моделирование </w:t>
      </w:r>
      <w:proofErr w:type="gramStart"/>
      <w:r w:rsidRPr="00043468">
        <w:t>превращается  в</w:t>
      </w:r>
      <w:proofErr w:type="gramEnd"/>
      <w:r w:rsidRPr="00043468">
        <w:t xml:space="preserve">  раздражающую  рутину,  сотрудник  не  </w:t>
      </w:r>
      <w:r w:rsidRPr="00043468">
        <w:lastRenderedPageBreak/>
        <w:t>решает  сложных вопросов,  а  вновь  и  вновь  перестраивает  один  и  тот  же  проект  из-за изменения исходных данных.</w:t>
      </w:r>
    </w:p>
    <w:p w14:paraId="2259F982" w14:textId="79A3AB6B" w:rsidR="00F3388D" w:rsidRDefault="00F3388D" w:rsidP="004630A4">
      <w:pPr>
        <w:spacing w:after="0" w:line="360" w:lineRule="auto"/>
        <w:jc w:val="both"/>
      </w:pPr>
      <w:r w:rsidRPr="00F3388D">
        <w:rPr>
          <w:noProof/>
        </w:rPr>
        <w:drawing>
          <wp:inline distT="0" distB="0" distL="0" distR="0" wp14:anchorId="16F43005" wp14:editId="2F8E2887">
            <wp:extent cx="5940425" cy="26790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3560" w14:textId="02DE680A" w:rsidR="00F3388D" w:rsidRPr="00781B8A" w:rsidRDefault="00F3388D" w:rsidP="00C2539D">
      <w:pPr>
        <w:spacing w:after="0" w:line="360" w:lineRule="auto"/>
        <w:ind w:firstLine="709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083198">
        <w:rPr>
          <w:lang w:eastAsia="ru-RU"/>
        </w:rPr>
        <w:t>3</w:t>
      </w:r>
      <w:r w:rsidRPr="009B0452">
        <w:rPr>
          <w:lang w:eastAsia="ru-RU"/>
        </w:rPr>
        <w:t xml:space="preserve"> –</w:t>
      </w:r>
      <w:r w:rsidR="00781B8A">
        <w:rPr>
          <w:lang w:eastAsia="ru-RU"/>
        </w:rPr>
        <w:t xml:space="preserve"> Пример финансовой модели технопарка «ВТИ». Составлен автором</w:t>
      </w:r>
      <w:r w:rsidR="00083198">
        <w:rPr>
          <w:lang w:eastAsia="ru-RU"/>
        </w:rPr>
        <w:t>.</w:t>
      </w:r>
    </w:p>
    <w:p w14:paraId="4A3EAF17" w14:textId="14870E29" w:rsidR="00747C03" w:rsidRPr="00781B8A" w:rsidRDefault="00043468" w:rsidP="00C2539D">
      <w:pPr>
        <w:spacing w:after="0" w:line="360" w:lineRule="auto"/>
        <w:ind w:firstLine="709"/>
        <w:jc w:val="both"/>
      </w:pPr>
      <w:r w:rsidRPr="00F810F3">
        <w:t xml:space="preserve">Следуя </w:t>
      </w:r>
      <w:proofErr w:type="gramStart"/>
      <w:r w:rsidRPr="00F810F3">
        <w:t>принципам</w:t>
      </w:r>
      <w:r w:rsidR="00747C03" w:rsidRPr="00F810F3">
        <w:t xml:space="preserve">  прозрачности</w:t>
      </w:r>
      <w:proofErr w:type="gramEnd"/>
      <w:r w:rsidR="00747C03" w:rsidRPr="00F810F3">
        <w:t xml:space="preserve">,  гибкости  и  наглядности,  можно создавать  универсальные  финансовые  модели,  которые  будут  надежным подспорьем в принятии управленческих решений. </w:t>
      </w:r>
    </w:p>
    <w:p w14:paraId="19227785" w14:textId="77777777" w:rsidR="004630A4" w:rsidRDefault="004630A4" w:rsidP="00C2539D">
      <w:pPr>
        <w:spacing w:after="0" w:line="360" w:lineRule="auto"/>
        <w:ind w:firstLine="709"/>
        <w:jc w:val="both"/>
      </w:pPr>
    </w:p>
    <w:p w14:paraId="45FE3C19" w14:textId="77777777" w:rsidR="004630A4" w:rsidRDefault="004630A4" w:rsidP="00C2539D">
      <w:pPr>
        <w:spacing w:after="0" w:line="360" w:lineRule="auto"/>
        <w:ind w:firstLine="709"/>
        <w:jc w:val="both"/>
      </w:pPr>
    </w:p>
    <w:p w14:paraId="5D8F5C4D" w14:textId="77777777" w:rsidR="004630A4" w:rsidRDefault="004630A4" w:rsidP="00C2539D">
      <w:pPr>
        <w:spacing w:after="0" w:line="360" w:lineRule="auto"/>
        <w:ind w:firstLine="709"/>
        <w:jc w:val="both"/>
      </w:pPr>
    </w:p>
    <w:p w14:paraId="679DF0C3" w14:textId="77777777" w:rsidR="004630A4" w:rsidRDefault="004630A4" w:rsidP="00C2539D">
      <w:pPr>
        <w:spacing w:after="0" w:line="360" w:lineRule="auto"/>
        <w:ind w:firstLine="709"/>
        <w:jc w:val="both"/>
      </w:pPr>
    </w:p>
    <w:p w14:paraId="10330A17" w14:textId="77777777" w:rsidR="004630A4" w:rsidRDefault="004630A4" w:rsidP="00C2539D">
      <w:pPr>
        <w:spacing w:after="0" w:line="360" w:lineRule="auto"/>
        <w:ind w:firstLine="709"/>
        <w:jc w:val="both"/>
      </w:pPr>
    </w:p>
    <w:p w14:paraId="40A32BFF" w14:textId="77777777" w:rsidR="004630A4" w:rsidRDefault="004630A4" w:rsidP="00C2539D">
      <w:pPr>
        <w:spacing w:after="0" w:line="360" w:lineRule="auto"/>
        <w:ind w:firstLine="709"/>
        <w:jc w:val="both"/>
      </w:pPr>
    </w:p>
    <w:p w14:paraId="3F7A078C" w14:textId="77777777" w:rsidR="004630A4" w:rsidRDefault="004630A4" w:rsidP="00C2539D">
      <w:pPr>
        <w:spacing w:after="0" w:line="360" w:lineRule="auto"/>
        <w:ind w:firstLine="709"/>
        <w:jc w:val="both"/>
      </w:pPr>
    </w:p>
    <w:p w14:paraId="2CD82107" w14:textId="77777777" w:rsidR="004630A4" w:rsidRDefault="004630A4" w:rsidP="00C2539D">
      <w:pPr>
        <w:spacing w:after="0" w:line="360" w:lineRule="auto"/>
        <w:ind w:firstLine="709"/>
        <w:jc w:val="both"/>
      </w:pPr>
    </w:p>
    <w:p w14:paraId="64AECCB2" w14:textId="77777777" w:rsidR="004630A4" w:rsidRDefault="004630A4" w:rsidP="00C2539D">
      <w:pPr>
        <w:spacing w:after="0" w:line="360" w:lineRule="auto"/>
        <w:ind w:firstLine="709"/>
        <w:jc w:val="both"/>
      </w:pPr>
    </w:p>
    <w:p w14:paraId="6FC302D9" w14:textId="77777777" w:rsidR="004630A4" w:rsidRDefault="004630A4" w:rsidP="00C2539D">
      <w:pPr>
        <w:spacing w:after="0" w:line="360" w:lineRule="auto"/>
        <w:ind w:firstLine="709"/>
        <w:jc w:val="both"/>
      </w:pPr>
    </w:p>
    <w:p w14:paraId="798053A7" w14:textId="77777777" w:rsidR="004630A4" w:rsidRDefault="004630A4" w:rsidP="00C2539D">
      <w:pPr>
        <w:spacing w:after="0" w:line="360" w:lineRule="auto"/>
        <w:ind w:firstLine="709"/>
        <w:jc w:val="both"/>
      </w:pPr>
    </w:p>
    <w:p w14:paraId="6FBF956D" w14:textId="77777777" w:rsidR="004630A4" w:rsidRDefault="004630A4" w:rsidP="00C2539D">
      <w:pPr>
        <w:spacing w:after="0" w:line="360" w:lineRule="auto"/>
        <w:ind w:firstLine="709"/>
        <w:jc w:val="both"/>
      </w:pPr>
    </w:p>
    <w:p w14:paraId="4EC73314" w14:textId="77777777" w:rsidR="004630A4" w:rsidRDefault="004630A4" w:rsidP="00C2539D">
      <w:pPr>
        <w:spacing w:after="0" w:line="360" w:lineRule="auto"/>
        <w:ind w:firstLine="709"/>
        <w:jc w:val="both"/>
      </w:pPr>
    </w:p>
    <w:p w14:paraId="1D173837" w14:textId="6D28A9DB" w:rsidR="003905B5" w:rsidRPr="00ED3B60" w:rsidRDefault="00F810F3" w:rsidP="006E0136">
      <w:pPr>
        <w:pStyle w:val="1"/>
        <w:spacing w:line="360" w:lineRule="auto"/>
        <w:ind w:left="-284" w:firstLine="568"/>
        <w:rPr>
          <w:sz w:val="32"/>
          <w:szCs w:val="32"/>
        </w:rPr>
      </w:pPr>
      <w:bookmarkStart w:id="12" w:name="_Toc154048018"/>
      <w:r w:rsidRPr="003905B5">
        <w:rPr>
          <w:sz w:val="32"/>
          <w:szCs w:val="32"/>
        </w:rPr>
        <w:lastRenderedPageBreak/>
        <w:t xml:space="preserve">Анализ ОАО «РЖД» </w:t>
      </w:r>
      <w:r w:rsidR="004917FA">
        <w:rPr>
          <w:sz w:val="32"/>
          <w:szCs w:val="32"/>
        </w:rPr>
        <w:t>и выявление проблемных бизнес-процессов</w:t>
      </w:r>
      <w:bookmarkEnd w:id="12"/>
    </w:p>
    <w:p w14:paraId="15A04D6B" w14:textId="7D369533" w:rsidR="00EF14ED" w:rsidRPr="00CA25EB" w:rsidRDefault="00E65022" w:rsidP="0055433C">
      <w:pPr>
        <w:pStyle w:val="2"/>
        <w:spacing w:after="0" w:line="360" w:lineRule="auto"/>
        <w:ind w:right="-1" w:firstLine="709"/>
        <w:jc w:val="both"/>
      </w:pPr>
      <w:bookmarkStart w:id="13" w:name="_Toc154048019"/>
      <w:r w:rsidRPr="00947E1E">
        <w:t>Анализ</w:t>
      </w:r>
      <w:r w:rsidR="004F7476">
        <w:t xml:space="preserve"> и краткая характеристика</w:t>
      </w:r>
      <w:r w:rsidRPr="00947E1E">
        <w:t xml:space="preserve"> ОАО «РЖД»</w:t>
      </w:r>
      <w:bookmarkEnd w:id="13"/>
      <w:r>
        <w:t xml:space="preserve"> </w:t>
      </w:r>
    </w:p>
    <w:p w14:paraId="5E6E76DF" w14:textId="04FA3BB7" w:rsidR="00EF14ED" w:rsidRPr="00EF14ED" w:rsidRDefault="00EF14ED" w:rsidP="0055433C">
      <w:pPr>
        <w:spacing w:after="0" w:line="360" w:lineRule="auto"/>
        <w:ind w:firstLine="709"/>
        <w:jc w:val="both"/>
        <w:rPr>
          <w:lang w:eastAsia="ru-RU"/>
        </w:rPr>
      </w:pPr>
      <w:proofErr w:type="spellStart"/>
      <w:r w:rsidRPr="00EF14ED">
        <w:rPr>
          <w:lang w:eastAsia="ru-RU"/>
        </w:rPr>
        <w:t>Хо́лдинг</w:t>
      </w:r>
      <w:proofErr w:type="spellEnd"/>
      <w:r w:rsidRPr="00EF14ED">
        <w:rPr>
          <w:lang w:eastAsia="ru-RU"/>
        </w:rPr>
        <w:t xml:space="preserve"> «</w:t>
      </w:r>
      <w:proofErr w:type="spellStart"/>
      <w:r w:rsidRPr="00EF14ED">
        <w:rPr>
          <w:lang w:eastAsia="ru-RU"/>
        </w:rPr>
        <w:t>Росси́йские</w:t>
      </w:r>
      <w:proofErr w:type="spellEnd"/>
      <w:r w:rsidRPr="00EF14ED">
        <w:rPr>
          <w:lang w:eastAsia="ru-RU"/>
        </w:rPr>
        <w:t xml:space="preserve"> </w:t>
      </w:r>
      <w:proofErr w:type="spellStart"/>
      <w:r w:rsidRPr="00EF14ED">
        <w:rPr>
          <w:lang w:eastAsia="ru-RU"/>
        </w:rPr>
        <w:t>желе́зные</w:t>
      </w:r>
      <w:proofErr w:type="spellEnd"/>
      <w:r w:rsidRPr="00EF14ED">
        <w:rPr>
          <w:lang w:eastAsia="ru-RU"/>
        </w:rPr>
        <w:t xml:space="preserve"> </w:t>
      </w:r>
      <w:proofErr w:type="spellStart"/>
      <w:r w:rsidRPr="00EF14ED">
        <w:rPr>
          <w:lang w:eastAsia="ru-RU"/>
        </w:rPr>
        <w:t>доро́ги</w:t>
      </w:r>
      <w:proofErr w:type="spellEnd"/>
      <w:r w:rsidRPr="00EF14ED">
        <w:rPr>
          <w:lang w:eastAsia="ru-RU"/>
        </w:rPr>
        <w:t>» (полное наименование — Открытое акционерное общество «</w:t>
      </w:r>
      <w:proofErr w:type="spellStart"/>
      <w:r w:rsidRPr="00EF14ED">
        <w:rPr>
          <w:lang w:eastAsia="ru-RU"/>
        </w:rPr>
        <w:t>Росси́йские</w:t>
      </w:r>
      <w:proofErr w:type="spellEnd"/>
      <w:r w:rsidRPr="00EF14ED">
        <w:rPr>
          <w:lang w:eastAsia="ru-RU"/>
        </w:rPr>
        <w:t xml:space="preserve"> </w:t>
      </w:r>
      <w:proofErr w:type="spellStart"/>
      <w:r w:rsidRPr="00EF14ED">
        <w:rPr>
          <w:lang w:eastAsia="ru-RU"/>
        </w:rPr>
        <w:t>желе́зные</w:t>
      </w:r>
      <w:proofErr w:type="spellEnd"/>
      <w:r w:rsidRPr="00EF14ED">
        <w:rPr>
          <w:lang w:eastAsia="ru-RU"/>
        </w:rPr>
        <w:t xml:space="preserve"> </w:t>
      </w:r>
      <w:proofErr w:type="spellStart"/>
      <w:r w:rsidRPr="00EF14ED">
        <w:rPr>
          <w:lang w:eastAsia="ru-RU"/>
        </w:rPr>
        <w:t>доро́ги</w:t>
      </w:r>
      <w:proofErr w:type="spellEnd"/>
      <w:r w:rsidRPr="00EF14ED">
        <w:rPr>
          <w:lang w:eastAsia="ru-RU"/>
        </w:rPr>
        <w:t>» (ОАО «РЖД») — российская государственная вертикально интегрированная компания, владелец инфраструктуры общего пользования и крупнейший перевозчик российской сети железных дорог. Образована в 2003 году на базе Министерства путей сообщения России. 100 % акций компании принадлежат Российской Федерации, на основании Федерального закона от 27 февраля 2003 года № 29-ФЗ «Об особенностях управления и распоряжения имуществом железнодорожного транспорта» Правительство Российской Федерации исполняет от имени государства полномочия акционера ОАО «РЖД». Главный офис находится в Москве.</w:t>
      </w:r>
    </w:p>
    <w:p w14:paraId="1534B3A3" w14:textId="01E6B47C" w:rsidR="00EF14ED" w:rsidRPr="00EF14ED" w:rsidRDefault="00EF14ED" w:rsidP="0055433C">
      <w:pPr>
        <w:spacing w:after="0" w:line="360" w:lineRule="auto"/>
        <w:ind w:firstLine="709"/>
        <w:jc w:val="both"/>
        <w:rPr>
          <w:lang w:eastAsia="ru-RU"/>
        </w:rPr>
      </w:pPr>
      <w:r w:rsidRPr="00EF14ED">
        <w:rPr>
          <w:lang w:eastAsia="ru-RU"/>
        </w:rPr>
        <w:t>По состоянию на 2012 год компания ОАО «РЖД» входила в тройку крупнейших транспортных компаний мира. Крупнейший работодатель России. По состоянию на 2019 год в компании работают 711 тыс. человек, что составляет 1,2 % от общего числа занятых в экономике России</w:t>
      </w:r>
      <w:r w:rsidR="00CA25EB">
        <w:rPr>
          <w:lang w:eastAsia="ru-RU"/>
        </w:rPr>
        <w:t>.</w:t>
      </w:r>
    </w:p>
    <w:p w14:paraId="17A90EEE" w14:textId="6ED5F2C5" w:rsidR="00EF14ED" w:rsidRPr="00F46716" w:rsidRDefault="00EF14ED" w:rsidP="0055433C">
      <w:pPr>
        <w:spacing w:after="0" w:line="360" w:lineRule="auto"/>
        <w:ind w:firstLine="709"/>
        <w:jc w:val="both"/>
        <w:rPr>
          <w:lang w:eastAsia="ru-RU"/>
        </w:rPr>
      </w:pPr>
      <w:r w:rsidRPr="00EF14ED">
        <w:rPr>
          <w:lang w:eastAsia="ru-RU"/>
        </w:rPr>
        <w:t>В 2018 году компания заняла в рейтинге глобальной конкурентоспособности второе место по грузообороту, четвёртое место — по пассажирообороту, первое место по безопасности движения, энергоэффективности и защите окружающей среды.</w:t>
      </w:r>
      <w:r w:rsidR="004532D3" w:rsidRPr="004532D3">
        <w:rPr>
          <w:lang w:eastAsia="ru-RU"/>
        </w:rPr>
        <w:t>[</w:t>
      </w:r>
      <w:r w:rsidR="00F46716">
        <w:rPr>
          <w:lang w:eastAsia="ru-RU"/>
        </w:rPr>
        <w:t>18</w:t>
      </w:r>
      <w:r w:rsidR="00F46716" w:rsidRPr="00F46716">
        <w:rPr>
          <w:lang w:eastAsia="ru-RU"/>
        </w:rPr>
        <w:t>]</w:t>
      </w:r>
    </w:p>
    <w:p w14:paraId="6BEAFBDF" w14:textId="425E7BAA" w:rsidR="000C5C7A" w:rsidRPr="000C5C7A" w:rsidRDefault="00EF14ED" w:rsidP="000C5C7A">
      <w:pPr>
        <w:spacing w:after="0" w:line="360" w:lineRule="auto"/>
        <w:ind w:firstLine="709"/>
        <w:jc w:val="both"/>
        <w:rPr>
          <w:lang w:eastAsia="ru-RU"/>
        </w:rPr>
      </w:pPr>
      <w:r w:rsidRPr="00EF14ED">
        <w:rPr>
          <w:lang w:eastAsia="ru-RU"/>
        </w:rPr>
        <w:t xml:space="preserve">ОАО «РЖД» осуществляет транспортное обслуживание в 77 из 85 субъектов Российской Федерации. В 2019 году компания перевезла 1,2 млрд пассажиров и 1,28 млрд тонн грузов. Вклад РЖД в ВВП России в 2017 году составляет 1,4 %. Доля РЖД в российских инвестициях — 3 %, в инвестициях транспорта 13,3 %. На ОАО «РЖД» приходится более 27 % пассажирооборота всей транспортной системы России и более 45 % её грузооборота (без учёта трубопроводного транспорта — 87 %). По объёму выручки от реализации </w:t>
      </w:r>
      <w:r w:rsidRPr="00EF14ED">
        <w:rPr>
          <w:lang w:eastAsia="ru-RU"/>
        </w:rPr>
        <w:lastRenderedPageBreak/>
        <w:t>продукции ОАО «РЖД» в 2019 году занимает 5-е место в рейтинге крупнейших компаний России.</w:t>
      </w:r>
      <w:r w:rsidR="000C5C7A">
        <w:rPr>
          <w:lang w:eastAsia="ru-RU"/>
        </w:rPr>
        <w:t xml:space="preserve"> Основные в</w:t>
      </w:r>
      <w:r w:rsidR="000C5C7A" w:rsidRPr="000C5C7A">
        <w:rPr>
          <w:lang w:eastAsia="ru-RU"/>
        </w:rPr>
        <w:t>иды деятельности</w:t>
      </w:r>
      <w:r w:rsidR="000C5C7A">
        <w:rPr>
          <w:lang w:eastAsia="ru-RU"/>
        </w:rPr>
        <w:t xml:space="preserve"> </w:t>
      </w:r>
      <w:proofErr w:type="gramStart"/>
      <w:r w:rsidR="000C5C7A">
        <w:rPr>
          <w:lang w:eastAsia="ru-RU"/>
        </w:rPr>
        <w:t xml:space="preserve">компании </w:t>
      </w:r>
      <w:r w:rsidR="000C5C7A" w:rsidRPr="000C5C7A">
        <w:rPr>
          <w:lang w:eastAsia="ru-RU"/>
        </w:rPr>
        <w:t>:</w:t>
      </w:r>
      <w:proofErr w:type="gramEnd"/>
    </w:p>
    <w:p w14:paraId="30CD7D5E" w14:textId="3E98CFB8" w:rsidR="000C5C7A" w:rsidRPr="000C5C7A" w:rsidRDefault="000C5C7A" w:rsidP="00C77A3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lang w:eastAsia="ru-RU"/>
        </w:rPr>
      </w:pPr>
      <w:r w:rsidRPr="000C5C7A">
        <w:rPr>
          <w:lang w:eastAsia="ru-RU"/>
        </w:rPr>
        <w:t>грузовые перевозки;</w:t>
      </w:r>
    </w:p>
    <w:p w14:paraId="564F5397" w14:textId="65603D29" w:rsidR="000C5C7A" w:rsidRPr="000C5C7A" w:rsidRDefault="000C5C7A" w:rsidP="00C77A3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lang w:eastAsia="ru-RU"/>
        </w:rPr>
      </w:pPr>
      <w:r w:rsidRPr="000C5C7A">
        <w:rPr>
          <w:lang w:eastAsia="ru-RU"/>
        </w:rPr>
        <w:t>пассажирские перевозки в дальнем сообщении;</w:t>
      </w:r>
    </w:p>
    <w:p w14:paraId="3C46BCE5" w14:textId="766414D4" w:rsidR="000C5C7A" w:rsidRPr="000C5C7A" w:rsidRDefault="000C5C7A" w:rsidP="00C77A3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lang w:eastAsia="ru-RU"/>
        </w:rPr>
      </w:pPr>
      <w:r w:rsidRPr="000C5C7A">
        <w:rPr>
          <w:lang w:eastAsia="ru-RU"/>
        </w:rPr>
        <w:t>пассажирские перевозки в пригородном сообщении;</w:t>
      </w:r>
    </w:p>
    <w:p w14:paraId="00C96C65" w14:textId="23B4CE60" w:rsidR="000C5C7A" w:rsidRPr="000C5C7A" w:rsidRDefault="000C5C7A" w:rsidP="00C77A3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lang w:eastAsia="ru-RU"/>
        </w:rPr>
      </w:pPr>
      <w:r w:rsidRPr="000C5C7A">
        <w:rPr>
          <w:lang w:eastAsia="ru-RU"/>
        </w:rPr>
        <w:t>предоставление услуг инфраструктуры;</w:t>
      </w:r>
    </w:p>
    <w:p w14:paraId="4A5011F1" w14:textId="4EE17E76" w:rsidR="000C5C7A" w:rsidRPr="000C5C7A" w:rsidRDefault="000C5C7A" w:rsidP="00C77A3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lang w:eastAsia="ru-RU"/>
        </w:rPr>
      </w:pPr>
      <w:r w:rsidRPr="000C5C7A">
        <w:rPr>
          <w:lang w:eastAsia="ru-RU"/>
        </w:rPr>
        <w:t>предоставление услуг локомотивной тяги;</w:t>
      </w:r>
    </w:p>
    <w:p w14:paraId="7CCD2DAE" w14:textId="3B71700A" w:rsidR="000C5C7A" w:rsidRPr="000C5C7A" w:rsidRDefault="000C5C7A" w:rsidP="00C77A3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lang w:eastAsia="ru-RU"/>
        </w:rPr>
      </w:pPr>
      <w:r w:rsidRPr="000C5C7A">
        <w:rPr>
          <w:lang w:eastAsia="ru-RU"/>
        </w:rPr>
        <w:t>ремонт подвижного состава;</w:t>
      </w:r>
    </w:p>
    <w:p w14:paraId="665E5D6D" w14:textId="61497BEC" w:rsidR="000C5C7A" w:rsidRPr="000C5C7A" w:rsidRDefault="000C5C7A" w:rsidP="00C77A3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lang w:eastAsia="ru-RU"/>
        </w:rPr>
      </w:pPr>
      <w:r w:rsidRPr="000C5C7A">
        <w:rPr>
          <w:lang w:eastAsia="ru-RU"/>
        </w:rPr>
        <w:t>строительство объектов инфраструктуры;</w:t>
      </w:r>
    </w:p>
    <w:p w14:paraId="4D330A1F" w14:textId="26DA0401" w:rsidR="000C5C7A" w:rsidRPr="000C5C7A" w:rsidRDefault="000C5C7A" w:rsidP="00C77A3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lang w:eastAsia="ru-RU"/>
        </w:rPr>
      </w:pPr>
      <w:r w:rsidRPr="000C5C7A">
        <w:rPr>
          <w:lang w:eastAsia="ru-RU"/>
        </w:rPr>
        <w:t>научно-исследовательские и опытно-конструкторские работы;</w:t>
      </w:r>
    </w:p>
    <w:p w14:paraId="323F32B5" w14:textId="6872936B" w:rsidR="000C5C7A" w:rsidRDefault="000C5C7A" w:rsidP="00C77A3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lang w:eastAsia="ru-RU"/>
        </w:rPr>
      </w:pPr>
      <w:r w:rsidRPr="000C5C7A">
        <w:rPr>
          <w:lang w:eastAsia="ru-RU"/>
        </w:rPr>
        <w:t>содержание социальной сферы.</w:t>
      </w:r>
    </w:p>
    <w:p w14:paraId="1197EAC2" w14:textId="77777777" w:rsidR="00043468" w:rsidRPr="000C5C7A" w:rsidRDefault="00043468" w:rsidP="00043468">
      <w:pPr>
        <w:pStyle w:val="a4"/>
        <w:spacing w:after="0" w:line="360" w:lineRule="auto"/>
        <w:ind w:left="709"/>
        <w:jc w:val="both"/>
        <w:rPr>
          <w:lang w:eastAsia="ru-RU"/>
        </w:rPr>
      </w:pPr>
    </w:p>
    <w:p w14:paraId="492CE50F" w14:textId="14E2AAEA" w:rsidR="004F7476" w:rsidRPr="004F7476" w:rsidRDefault="004F7476" w:rsidP="004F7476">
      <w:pPr>
        <w:pStyle w:val="2"/>
        <w:spacing w:after="0" w:line="360" w:lineRule="auto"/>
        <w:ind w:right="-1" w:firstLine="709"/>
        <w:jc w:val="both"/>
      </w:pPr>
      <w:bookmarkStart w:id="14" w:name="_Toc154048020"/>
      <w:r>
        <w:t>Организационная структура</w:t>
      </w:r>
      <w:r w:rsidRPr="00947E1E">
        <w:t xml:space="preserve"> ОАО «РЖД»</w:t>
      </w:r>
      <w:bookmarkEnd w:id="14"/>
      <w:r>
        <w:t xml:space="preserve"> </w:t>
      </w:r>
    </w:p>
    <w:p w14:paraId="26DCEB48" w14:textId="0CEB0192" w:rsidR="004F7476" w:rsidRDefault="004F7476" w:rsidP="0055433C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Органы</w:t>
      </w:r>
      <w:r w:rsidR="0007379D" w:rsidRPr="0007379D">
        <w:rPr>
          <w:lang w:eastAsia="ru-RU"/>
        </w:rPr>
        <w:t xml:space="preserve"> управления Зарегистрированы Российские железные дороги в качестве открытого акционерного общества. Основными органами управления компании являются: </w:t>
      </w:r>
    </w:p>
    <w:p w14:paraId="26E271AF" w14:textId="77A13CD0" w:rsidR="004F7476" w:rsidRPr="004F7476" w:rsidRDefault="004F7476" w:rsidP="00C77A33">
      <w:pPr>
        <w:pStyle w:val="a4"/>
        <w:numPr>
          <w:ilvl w:val="0"/>
          <w:numId w:val="8"/>
        </w:numPr>
        <w:spacing w:after="0" w:line="360" w:lineRule="auto"/>
        <w:ind w:left="284" w:firstLine="425"/>
        <w:jc w:val="both"/>
        <w:rPr>
          <w:lang w:eastAsia="ru-RU"/>
        </w:rPr>
      </w:pPr>
      <w:r w:rsidRPr="004F7476">
        <w:rPr>
          <w:lang w:eastAsia="ru-RU"/>
        </w:rPr>
        <w:t>общее собрание акционеров - поскольку единственным акционером общества является Российская Федерация и от ее имени полномочия осуществляются Правительством РФ, то решения собраний акционеров принимаются Правительством единолично и оформляются письменно;</w:t>
      </w:r>
    </w:p>
    <w:p w14:paraId="58300D01" w14:textId="22ACEFBD" w:rsidR="004F7476" w:rsidRPr="004F7476" w:rsidRDefault="004F7476" w:rsidP="00C77A33">
      <w:pPr>
        <w:pStyle w:val="a4"/>
        <w:numPr>
          <w:ilvl w:val="0"/>
          <w:numId w:val="8"/>
        </w:numPr>
        <w:spacing w:after="0" w:line="360" w:lineRule="auto"/>
        <w:ind w:left="284" w:firstLine="425"/>
        <w:jc w:val="both"/>
        <w:rPr>
          <w:lang w:eastAsia="ru-RU"/>
        </w:rPr>
      </w:pPr>
      <w:r w:rsidRPr="004F7476">
        <w:rPr>
          <w:lang w:eastAsia="ru-RU"/>
        </w:rPr>
        <w:t>совет директоров общества - включает 9 человек и назначается Правительством РФ;</w:t>
      </w:r>
    </w:p>
    <w:p w14:paraId="466FD5AD" w14:textId="295029B3" w:rsidR="004F7476" w:rsidRPr="004F7476" w:rsidRDefault="004F7476" w:rsidP="00C77A33">
      <w:pPr>
        <w:pStyle w:val="a4"/>
        <w:numPr>
          <w:ilvl w:val="0"/>
          <w:numId w:val="8"/>
        </w:numPr>
        <w:spacing w:after="0" w:line="360" w:lineRule="auto"/>
        <w:ind w:left="284" w:firstLine="425"/>
        <w:jc w:val="both"/>
        <w:rPr>
          <w:lang w:eastAsia="ru-RU"/>
        </w:rPr>
      </w:pPr>
      <w:r w:rsidRPr="004F7476">
        <w:rPr>
          <w:lang w:eastAsia="ru-RU"/>
        </w:rPr>
        <w:t xml:space="preserve">президент общества - </w:t>
      </w:r>
      <w:r w:rsidR="006E0969" w:rsidRPr="006E0969">
        <w:rPr>
          <w:lang w:eastAsia="ru-RU"/>
        </w:rPr>
        <w:t>Олег Валентинович Белозёров</w:t>
      </w:r>
      <w:r w:rsidRPr="004F7476">
        <w:rPr>
          <w:lang w:eastAsia="ru-RU"/>
        </w:rPr>
        <w:t>;</w:t>
      </w:r>
    </w:p>
    <w:p w14:paraId="7876A742" w14:textId="1BA42CE9" w:rsidR="004F7476" w:rsidRPr="004F7476" w:rsidRDefault="004F7476" w:rsidP="006E0969">
      <w:pPr>
        <w:spacing w:after="0" w:line="360" w:lineRule="auto"/>
        <w:ind w:firstLine="709"/>
        <w:jc w:val="both"/>
        <w:rPr>
          <w:lang w:eastAsia="ru-RU"/>
        </w:rPr>
      </w:pPr>
      <w:r w:rsidRPr="004F7476">
        <w:rPr>
          <w:lang w:eastAsia="ru-RU"/>
        </w:rPr>
        <w:t>Органы контроля ОАО "РЖД":</w:t>
      </w:r>
      <w:r w:rsidR="007351E6">
        <w:rPr>
          <w:lang w:eastAsia="ru-RU"/>
        </w:rPr>
        <w:t xml:space="preserve"> </w:t>
      </w:r>
      <w:r w:rsidRPr="004F7476">
        <w:rPr>
          <w:lang w:eastAsia="ru-RU"/>
        </w:rPr>
        <w:t>Ревизионная комиссия общества</w:t>
      </w:r>
      <w:r w:rsidR="006E0969">
        <w:rPr>
          <w:lang w:eastAsia="ru-RU"/>
        </w:rPr>
        <w:t xml:space="preserve">. </w:t>
      </w:r>
      <w:r w:rsidRPr="004F7476">
        <w:rPr>
          <w:lang w:eastAsia="ru-RU"/>
        </w:rPr>
        <w:t xml:space="preserve">Из всего вышесказанного следует, что компания ОАО «РЖД» </w:t>
      </w:r>
      <w:proofErr w:type="gramStart"/>
      <w:r w:rsidRPr="004F7476">
        <w:rPr>
          <w:lang w:eastAsia="ru-RU"/>
        </w:rPr>
        <w:t>имеет  линейно</w:t>
      </w:r>
      <w:proofErr w:type="gramEnd"/>
      <w:r w:rsidRPr="004F7476">
        <w:rPr>
          <w:lang w:eastAsia="ru-RU"/>
        </w:rPr>
        <w:t xml:space="preserve"> - функциональную организационную  структуру.</w:t>
      </w:r>
    </w:p>
    <w:p w14:paraId="736577AD" w14:textId="5FDF9B8D" w:rsidR="004F7476" w:rsidRDefault="0007379D" w:rsidP="0055433C">
      <w:pPr>
        <w:spacing w:after="0" w:line="360" w:lineRule="auto"/>
        <w:ind w:firstLine="709"/>
        <w:jc w:val="both"/>
        <w:rPr>
          <w:lang w:eastAsia="ru-RU"/>
        </w:rPr>
      </w:pPr>
      <w:r w:rsidRPr="0007379D">
        <w:rPr>
          <w:lang w:eastAsia="ru-RU"/>
        </w:rPr>
        <w:t>Организационная структура РЖД</w:t>
      </w:r>
      <w:r w:rsidR="006E0969">
        <w:rPr>
          <w:lang w:eastAsia="ru-RU"/>
        </w:rPr>
        <w:t xml:space="preserve">. </w:t>
      </w:r>
      <w:r w:rsidRPr="0007379D">
        <w:rPr>
          <w:lang w:eastAsia="ru-RU"/>
        </w:rPr>
        <w:t xml:space="preserve"> Основными органами, входящими в состав РЖД, являются: </w:t>
      </w:r>
    </w:p>
    <w:p w14:paraId="07DE5AD4" w14:textId="77777777" w:rsidR="004F7476" w:rsidRPr="004F7476" w:rsidRDefault="0007379D" w:rsidP="00C77A33">
      <w:pPr>
        <w:pStyle w:val="a4"/>
        <w:numPr>
          <w:ilvl w:val="0"/>
          <w:numId w:val="7"/>
        </w:numPr>
        <w:spacing w:after="0" w:line="360" w:lineRule="auto"/>
        <w:ind w:left="993"/>
        <w:jc w:val="both"/>
        <w:rPr>
          <w:lang w:eastAsia="ru-RU"/>
        </w:rPr>
      </w:pPr>
      <w:r w:rsidRPr="004F7476">
        <w:rPr>
          <w:lang w:eastAsia="ru-RU"/>
        </w:rPr>
        <w:lastRenderedPageBreak/>
        <w:t xml:space="preserve">Аппарат управления. </w:t>
      </w:r>
    </w:p>
    <w:p w14:paraId="0D8BB310" w14:textId="77777777" w:rsidR="004F7476" w:rsidRPr="004F7476" w:rsidRDefault="0007379D" w:rsidP="00C77A33">
      <w:pPr>
        <w:pStyle w:val="a4"/>
        <w:numPr>
          <w:ilvl w:val="0"/>
          <w:numId w:val="7"/>
        </w:numPr>
        <w:spacing w:after="0" w:line="360" w:lineRule="auto"/>
        <w:ind w:left="993"/>
        <w:jc w:val="both"/>
        <w:rPr>
          <w:lang w:eastAsia="ru-RU"/>
        </w:rPr>
      </w:pPr>
      <w:r w:rsidRPr="004F7476">
        <w:rPr>
          <w:lang w:eastAsia="ru-RU"/>
        </w:rPr>
        <w:t xml:space="preserve">Разного рода структурные подразделения. </w:t>
      </w:r>
    </w:p>
    <w:p w14:paraId="0384A181" w14:textId="77777777" w:rsidR="004F7476" w:rsidRPr="004F7476" w:rsidRDefault="0007379D" w:rsidP="00C77A33">
      <w:pPr>
        <w:pStyle w:val="a4"/>
        <w:numPr>
          <w:ilvl w:val="0"/>
          <w:numId w:val="7"/>
        </w:numPr>
        <w:spacing w:after="0" w:line="360" w:lineRule="auto"/>
        <w:ind w:left="993"/>
        <w:jc w:val="both"/>
        <w:rPr>
          <w:lang w:eastAsia="ru-RU"/>
        </w:rPr>
      </w:pPr>
      <w:r w:rsidRPr="004F7476">
        <w:rPr>
          <w:lang w:eastAsia="ru-RU"/>
        </w:rPr>
        <w:t xml:space="preserve">Представительства в других странах. </w:t>
      </w:r>
    </w:p>
    <w:p w14:paraId="4DE9880F" w14:textId="77777777" w:rsidR="004F7476" w:rsidRPr="004F7476" w:rsidRDefault="0007379D" w:rsidP="00C77A33">
      <w:pPr>
        <w:pStyle w:val="a4"/>
        <w:numPr>
          <w:ilvl w:val="0"/>
          <w:numId w:val="7"/>
        </w:numPr>
        <w:spacing w:after="0" w:line="360" w:lineRule="auto"/>
        <w:ind w:left="993"/>
        <w:jc w:val="both"/>
        <w:rPr>
          <w:lang w:eastAsia="ru-RU"/>
        </w:rPr>
      </w:pPr>
      <w:r w:rsidRPr="004F7476">
        <w:rPr>
          <w:lang w:eastAsia="ru-RU"/>
        </w:rPr>
        <w:t xml:space="preserve">Филиалы на территории России. </w:t>
      </w:r>
    </w:p>
    <w:p w14:paraId="3CBA1249" w14:textId="77777777" w:rsidR="004F7476" w:rsidRPr="004F7476" w:rsidRDefault="0007379D" w:rsidP="00C77A33">
      <w:pPr>
        <w:pStyle w:val="a4"/>
        <w:numPr>
          <w:ilvl w:val="0"/>
          <w:numId w:val="7"/>
        </w:numPr>
        <w:spacing w:after="0" w:line="360" w:lineRule="auto"/>
        <w:ind w:left="993"/>
        <w:jc w:val="both"/>
        <w:rPr>
          <w:lang w:eastAsia="ru-RU"/>
        </w:rPr>
      </w:pPr>
      <w:r w:rsidRPr="004F7476">
        <w:rPr>
          <w:lang w:eastAsia="ru-RU"/>
        </w:rPr>
        <w:t xml:space="preserve">Зависимые и дочерние общества. </w:t>
      </w:r>
    </w:p>
    <w:p w14:paraId="76034041" w14:textId="77777777" w:rsidR="004F7476" w:rsidRPr="004F7476" w:rsidRDefault="0007379D" w:rsidP="00C77A33">
      <w:pPr>
        <w:pStyle w:val="a4"/>
        <w:numPr>
          <w:ilvl w:val="0"/>
          <w:numId w:val="7"/>
        </w:numPr>
        <w:spacing w:after="0" w:line="360" w:lineRule="auto"/>
        <w:ind w:left="993"/>
        <w:jc w:val="both"/>
        <w:rPr>
          <w:lang w:eastAsia="ru-RU"/>
        </w:rPr>
      </w:pPr>
      <w:r w:rsidRPr="004F7476">
        <w:rPr>
          <w:lang w:eastAsia="ru-RU"/>
        </w:rPr>
        <w:t xml:space="preserve">Аппарат управления </w:t>
      </w:r>
    </w:p>
    <w:p w14:paraId="1414C5BD" w14:textId="77777777" w:rsidR="007C550B" w:rsidRDefault="0007379D" w:rsidP="004F7476">
      <w:pPr>
        <w:spacing w:after="0" w:line="360" w:lineRule="auto"/>
        <w:ind w:firstLine="709"/>
        <w:jc w:val="both"/>
        <w:rPr>
          <w:lang w:eastAsia="ru-RU"/>
        </w:rPr>
      </w:pPr>
      <w:r w:rsidRPr="0007379D">
        <w:rPr>
          <w:lang w:eastAsia="ru-RU"/>
        </w:rPr>
        <w:t xml:space="preserve">Структура РЖД включает в себя в том числе и разного рода Департаменты, собственно управляющие персоналом, а также контролирующие инвестиционную и коммерческую деятельность и внедряющие разного рода инновационные технологии. Существуют, к примеру, Управления РЖД, занимающиеся организационной деятельностью филиалов. Входящая же в аппарат бухгалтерская служба отвечает за имущественное и финансовое положение компании. Подразделения </w:t>
      </w:r>
      <w:r w:rsidR="002C5400">
        <w:rPr>
          <w:lang w:eastAsia="ru-RU"/>
        </w:rPr>
        <w:t>о</w:t>
      </w:r>
      <w:r w:rsidRPr="0007379D">
        <w:rPr>
          <w:lang w:eastAsia="ru-RU"/>
        </w:rPr>
        <w:t xml:space="preserve">т дочерних обществ такие отделы отличаются тем, что не являются самостоятельным юридическим лицом и выступают только от имени самой компании, в данном случае ОАО РЖД. </w:t>
      </w:r>
    </w:p>
    <w:p w14:paraId="1863C62C" w14:textId="205F5335" w:rsidR="007C550B" w:rsidRDefault="0007379D" w:rsidP="004F7476">
      <w:pPr>
        <w:spacing w:after="0" w:line="360" w:lineRule="auto"/>
        <w:ind w:firstLine="709"/>
        <w:jc w:val="both"/>
        <w:rPr>
          <w:lang w:eastAsia="ru-RU"/>
        </w:rPr>
      </w:pPr>
      <w:r w:rsidRPr="0007379D">
        <w:rPr>
          <w:lang w:eastAsia="ru-RU"/>
        </w:rPr>
        <w:t>Структурные подразделения Российские железные дороги включают в себя самые разные. К примеру, Центр по таможенной деятельности занимается организацией работы по снижению издержек при прохождении таможенного контроля грузов, рисков при заключении внешнеэкономических сделок, развитием сети складов временного хранения и т. д. В качестве примера дочернего общества РЖД можно привести ООО «</w:t>
      </w:r>
      <w:proofErr w:type="spellStart"/>
      <w:r w:rsidRPr="0007379D">
        <w:rPr>
          <w:lang w:eastAsia="ru-RU"/>
        </w:rPr>
        <w:t>РЖДстрой</w:t>
      </w:r>
      <w:proofErr w:type="spellEnd"/>
      <w:r w:rsidRPr="0007379D">
        <w:rPr>
          <w:lang w:eastAsia="ru-RU"/>
        </w:rPr>
        <w:t xml:space="preserve">», страховую компанию «ЖАСО», оператора пригородных поездов, обслуживающих аэропорты, ООО «Аэроэкспресс». Являются дочерними обществами РЖД на данный момент также ОАО «Якутские железные дороги» и ЗАО «Южно-Кавказская железная дорога». К филиалам эти организации, в отличие от других подобных, не относятся. Еще одно дочернее предприятие РЖД - ОАО «Петуховский литейный завод». Помимо этого, к зависимым предприятиям РЖД относятся: Коммуникационная компания «ТрансТелеКом». Эта </w:t>
      </w:r>
      <w:r w:rsidRPr="0007379D">
        <w:rPr>
          <w:lang w:eastAsia="ru-RU"/>
        </w:rPr>
        <w:lastRenderedPageBreak/>
        <w:t xml:space="preserve">компания магистральной цифровой связи была основана в 1997 году именно для нужд железных дорог. ОАО «ПГК». </w:t>
      </w:r>
    </w:p>
    <w:p w14:paraId="1F9F9755" w14:textId="601B2359" w:rsidR="00B72D45" w:rsidRPr="00915629" w:rsidRDefault="0007379D" w:rsidP="004F7476">
      <w:pPr>
        <w:spacing w:after="0" w:line="360" w:lineRule="auto"/>
        <w:ind w:firstLine="709"/>
        <w:jc w:val="both"/>
        <w:rPr>
          <w:lang w:val="en-US" w:eastAsia="ru-RU"/>
        </w:rPr>
      </w:pPr>
      <w:r w:rsidRPr="0007379D">
        <w:rPr>
          <w:lang w:eastAsia="ru-RU"/>
        </w:rPr>
        <w:t xml:space="preserve">Основные руководящие функции в РЖД, кроме президента, Совета директоров и Правления, выполняют Научно-технический совет и Ревизионная комиссия. Работает руководящий состав РЖД по адресу г. Москва, ул. Новая Басманная, д 2. </w:t>
      </w:r>
      <w:r w:rsidR="00915629">
        <w:rPr>
          <w:lang w:val="en-US" w:eastAsia="ru-RU"/>
        </w:rPr>
        <w:t>[20]</w:t>
      </w:r>
    </w:p>
    <w:p w14:paraId="6C28179D" w14:textId="18A3C299" w:rsidR="00B72D45" w:rsidRPr="00B72D45" w:rsidRDefault="00B72D45" w:rsidP="00F80E7F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В настоящее время ОАО «РЖД» модернизируется. Стратегия модернизации формируется</w:t>
      </w:r>
      <w:r w:rsidR="00014A6C">
        <w:rPr>
          <w:lang w:eastAsia="ru-RU"/>
        </w:rPr>
        <w:t xml:space="preserve"> </w:t>
      </w:r>
      <w:r w:rsidRPr="00B72D45">
        <w:rPr>
          <w:lang w:eastAsia="ru-RU"/>
        </w:rPr>
        <w:t>на 10-30 лет вперед в зависимости от множества факторов. Меняются структура, персонал,</w:t>
      </w:r>
      <w:r w:rsidR="00F80E7F">
        <w:rPr>
          <w:lang w:eastAsia="ru-RU"/>
        </w:rPr>
        <w:t xml:space="preserve"> </w:t>
      </w:r>
      <w:r w:rsidRPr="00B72D45">
        <w:rPr>
          <w:lang w:eastAsia="ru-RU"/>
        </w:rPr>
        <w:t>внешняя ситуация. Стратегическими целями компании остаются:</w:t>
      </w:r>
    </w:p>
    <w:p w14:paraId="591EC264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увеличение масштаба транспортного бизнеса;</w:t>
      </w:r>
    </w:p>
    <w:p w14:paraId="0C1466F3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повышение производственно-экономической эффективности;</w:t>
      </w:r>
    </w:p>
    <w:p w14:paraId="05BE2BFB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повышение качества работы и безопасности перевозок;</w:t>
      </w:r>
    </w:p>
    <w:p w14:paraId="6BA9FC65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интеграция в российскую и евро-азиатскую транспортную систему;</w:t>
      </w:r>
    </w:p>
    <w:p w14:paraId="7344A214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повышение финансовой устойчивости и эффективности.</w:t>
      </w:r>
    </w:p>
    <w:p w14:paraId="22336B31" w14:textId="0807526F" w:rsidR="0055433C" w:rsidRDefault="00B72D45" w:rsidP="000C5C7A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опыт международного сотрудничества.</w:t>
      </w:r>
    </w:p>
    <w:p w14:paraId="1CC99681" w14:textId="77777777" w:rsidR="00043468" w:rsidRDefault="00043468" w:rsidP="000C5C7A">
      <w:pPr>
        <w:spacing w:after="0" w:line="360" w:lineRule="auto"/>
        <w:ind w:firstLine="709"/>
        <w:jc w:val="both"/>
        <w:rPr>
          <w:lang w:eastAsia="ru-RU"/>
        </w:rPr>
      </w:pPr>
    </w:p>
    <w:p w14:paraId="48654E29" w14:textId="0D6BFEA3" w:rsidR="00014A6C" w:rsidRPr="00B72D45" w:rsidRDefault="00014A6C" w:rsidP="0055433C">
      <w:pPr>
        <w:pStyle w:val="2"/>
        <w:spacing w:after="0" w:line="360" w:lineRule="auto"/>
        <w:ind w:firstLine="709"/>
      </w:pPr>
      <w:bookmarkStart w:id="15" w:name="_Toc154048021"/>
      <w:r>
        <w:rPr>
          <w:lang w:val="en-US"/>
        </w:rPr>
        <w:t>SWOT</w:t>
      </w:r>
      <w:r w:rsidRPr="00014A6C">
        <w:t xml:space="preserve"> </w:t>
      </w:r>
      <w:r>
        <w:t xml:space="preserve">и </w:t>
      </w:r>
      <w:r>
        <w:rPr>
          <w:lang w:val="en-US"/>
        </w:rPr>
        <w:t>PEST</w:t>
      </w:r>
      <w:r w:rsidRPr="00014A6C">
        <w:t xml:space="preserve"> – </w:t>
      </w:r>
      <w:r>
        <w:t>анализы ОАО «РЖД»</w:t>
      </w:r>
      <w:bookmarkEnd w:id="15"/>
    </w:p>
    <w:p w14:paraId="12411A6B" w14:textId="3FA7E7FD" w:rsidR="00B72D45" w:rsidRPr="00B72D45" w:rsidRDefault="00B72D45" w:rsidP="00043468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SWOT-анализ позволил выделить достоинства и недостатки внутренней среды компании</w:t>
      </w:r>
      <w:r w:rsidR="002E2045">
        <w:rPr>
          <w:lang w:eastAsia="ru-RU"/>
        </w:rPr>
        <w:t xml:space="preserve"> (составлено автором по материалам компании)</w:t>
      </w:r>
      <w:r w:rsidRPr="00B72D45">
        <w:rPr>
          <w:lang w:eastAsia="ru-RU"/>
        </w:rPr>
        <w:t>.</w:t>
      </w:r>
      <w:r w:rsidR="00043468">
        <w:rPr>
          <w:lang w:eastAsia="ru-RU"/>
        </w:rPr>
        <w:t xml:space="preserve"> </w:t>
      </w:r>
      <w:r w:rsidRPr="00B72D45">
        <w:rPr>
          <w:lang w:eastAsia="ru-RU"/>
        </w:rPr>
        <w:t>К достоинствам можно отнести:</w:t>
      </w:r>
    </w:p>
    <w:p w14:paraId="669F44D3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высокий уровень ответственности начальников ОАО «РЖД»;</w:t>
      </w:r>
    </w:p>
    <w:p w14:paraId="07203736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эффективное оперативное руководство деятельностью ОАО «РЖД».</w:t>
      </w:r>
    </w:p>
    <w:p w14:paraId="79F2BCF3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К недостаткам можно отнести:</w:t>
      </w:r>
    </w:p>
    <w:p w14:paraId="080B570F" w14:textId="723155E6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−недостаточный квалификационный уровень начальников подразделений филиалов ОАО</w:t>
      </w:r>
      <w:r w:rsidR="0055433C">
        <w:rPr>
          <w:lang w:eastAsia="ru-RU"/>
        </w:rPr>
        <w:t xml:space="preserve"> </w:t>
      </w:r>
      <w:r w:rsidRPr="00B72D45">
        <w:rPr>
          <w:lang w:eastAsia="ru-RU"/>
        </w:rPr>
        <w:t>«РЖД»;</w:t>
      </w:r>
    </w:p>
    <w:p w14:paraId="3617A168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негибкость управления;</w:t>
      </w:r>
    </w:p>
    <w:p w14:paraId="36718087" w14:textId="361BFFCB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информационная перегрузка начальников, что связано с отсутствием горизонтальных</w:t>
      </w:r>
      <w:r w:rsidR="0055433C">
        <w:rPr>
          <w:lang w:eastAsia="ru-RU"/>
        </w:rPr>
        <w:t xml:space="preserve"> </w:t>
      </w:r>
      <w:r w:rsidRPr="00B72D45">
        <w:rPr>
          <w:lang w:eastAsia="ru-RU"/>
        </w:rPr>
        <w:t>связей;</w:t>
      </w:r>
    </w:p>
    <w:p w14:paraId="3B5C9DF3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высокие затраты на содержание аппарата управления.</w:t>
      </w:r>
    </w:p>
    <w:p w14:paraId="6B24441F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lastRenderedPageBreak/>
        <w:t>Сильными сторонами ОАО «РЖД» как субъекта транспортной отрасли являются:</w:t>
      </w:r>
    </w:p>
    <w:p w14:paraId="69565916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профессиональный кадровый ресурс;</w:t>
      </w:r>
    </w:p>
    <w:p w14:paraId="30A49CB3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стабильность финансового положения;</w:t>
      </w:r>
    </w:p>
    <w:p w14:paraId="361C5499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прогрессивные технологии;</w:t>
      </w:r>
    </w:p>
    <w:p w14:paraId="77E635B0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статус крупнейшего холдинга России.</w:t>
      </w:r>
    </w:p>
    <w:p w14:paraId="55A6A569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У ОАО «РЖД» есть возможности для достижения поставленных целей. Среди них:</w:t>
      </w:r>
    </w:p>
    <w:p w14:paraId="75248C60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рост объема транспортных услуг;</w:t>
      </w:r>
    </w:p>
    <w:p w14:paraId="162A39E9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развитие технологий IT (</w:t>
      </w:r>
      <w:proofErr w:type="spellStart"/>
      <w:r w:rsidRPr="00B72D45">
        <w:rPr>
          <w:lang w:eastAsia="ru-RU"/>
        </w:rPr>
        <w:t>ноухау</w:t>
      </w:r>
      <w:proofErr w:type="spellEnd"/>
      <w:r w:rsidRPr="00B72D45">
        <w:rPr>
          <w:lang w:eastAsia="ru-RU"/>
        </w:rPr>
        <w:t>, сервис, проекты автоматизации);</w:t>
      </w:r>
    </w:p>
    <w:p w14:paraId="6CFC5D02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 xml:space="preserve">− развитие партнерских отношений с </w:t>
      </w:r>
      <w:proofErr w:type="spellStart"/>
      <w:r w:rsidRPr="00B72D45">
        <w:rPr>
          <w:lang w:eastAsia="ru-RU"/>
        </w:rPr>
        <w:t>компаниямиперевозчиками</w:t>
      </w:r>
      <w:proofErr w:type="spellEnd"/>
      <w:r w:rsidRPr="00B72D45">
        <w:rPr>
          <w:lang w:eastAsia="ru-RU"/>
        </w:rPr>
        <w:t xml:space="preserve"> грузов;</w:t>
      </w:r>
    </w:p>
    <w:p w14:paraId="28890CDD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проекты Правительства РФ, связанные с реконструкцией транспортной отрасли РФ и</w:t>
      </w:r>
    </w:p>
    <w:p w14:paraId="2CBF4CEF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финансирование этих проектов.</w:t>
      </w:r>
    </w:p>
    <w:p w14:paraId="41F72DB6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Тем не менее, есть и слабые стороны ОАО «РЖД»:</w:t>
      </w:r>
    </w:p>
    <w:p w14:paraId="42A1847F" w14:textId="77777777" w:rsidR="00B72D45" w:rsidRP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изношенность основных производственных средств и транспортной инфраструктуры;</w:t>
      </w:r>
    </w:p>
    <w:p w14:paraId="501F95A2" w14:textId="4964CCC2" w:rsidR="00B72D45" w:rsidRDefault="00B72D45" w:rsidP="0055433C">
      <w:pPr>
        <w:spacing w:after="0" w:line="360" w:lineRule="auto"/>
        <w:ind w:firstLine="709"/>
        <w:jc w:val="both"/>
        <w:rPr>
          <w:lang w:eastAsia="ru-RU"/>
        </w:rPr>
      </w:pPr>
      <w:r w:rsidRPr="00B72D45">
        <w:rPr>
          <w:lang w:eastAsia="ru-RU"/>
        </w:rPr>
        <w:t>− недостаток финансирования капитальных вложений в части улучшения состояния</w:t>
      </w:r>
    </w:p>
    <w:p w14:paraId="471DEE37" w14:textId="33C1E9F8" w:rsidR="00F15491" w:rsidRDefault="00F15491" w:rsidP="00043468">
      <w:pPr>
        <w:pStyle w:val="a3"/>
        <w:spacing w:before="0" w:beforeAutospacing="0" w:after="0" w:afterAutospacing="0" w:line="360" w:lineRule="auto"/>
        <w:ind w:firstLine="426"/>
      </w:pPr>
      <w:r>
        <w:rPr>
          <w:noProof/>
        </w:rPr>
        <w:drawing>
          <wp:inline distT="0" distB="0" distL="0" distR="0" wp14:anchorId="44F005DE" wp14:editId="4BE538D4">
            <wp:extent cx="5940425" cy="29317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4F48" w14:textId="1C4D8E49" w:rsidR="0055433C" w:rsidRDefault="00915629" w:rsidP="0055433C">
      <w:pPr>
        <w:pStyle w:val="a3"/>
        <w:spacing w:before="0" w:beforeAutospacing="0" w:after="0" w:afterAutospacing="0" w:line="360" w:lineRule="auto"/>
        <w:ind w:firstLine="709"/>
        <w:jc w:val="center"/>
      </w:pPr>
      <w:r>
        <w:rPr>
          <w:color w:val="000000"/>
          <w:sz w:val="27"/>
          <w:szCs w:val="27"/>
          <w:shd w:val="clear" w:color="auto" w:fill="FFFFFF"/>
        </w:rPr>
        <w:t>Рисунок 4</w:t>
      </w:r>
      <w:r w:rsidR="0055433C" w:rsidRPr="00C10A32">
        <w:rPr>
          <w:color w:val="000000"/>
          <w:sz w:val="27"/>
          <w:szCs w:val="27"/>
          <w:shd w:val="clear" w:color="auto" w:fill="FFFFFF"/>
        </w:rPr>
        <w:t xml:space="preserve"> – </w:t>
      </w:r>
      <w:r>
        <w:rPr>
          <w:color w:val="000000"/>
          <w:sz w:val="27"/>
          <w:szCs w:val="27"/>
          <w:shd w:val="clear" w:color="auto" w:fill="FFFFFF"/>
          <w:lang w:val="en-US"/>
        </w:rPr>
        <w:t>SWOT</w:t>
      </w:r>
      <w:r w:rsidR="0055433C" w:rsidRPr="00C10A32">
        <w:rPr>
          <w:color w:val="000000"/>
          <w:sz w:val="27"/>
          <w:szCs w:val="27"/>
          <w:shd w:val="clear" w:color="auto" w:fill="FFFFFF"/>
        </w:rPr>
        <w:t>-анализ</w:t>
      </w:r>
    </w:p>
    <w:p w14:paraId="33F1CBF3" w14:textId="7509527F" w:rsidR="004479F0" w:rsidRDefault="00C10A32" w:rsidP="00F80E7F">
      <w:pPr>
        <w:spacing w:after="0" w:line="36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C10A32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lastRenderedPageBreak/>
        <w:t>Для проведения PEST-анализа построим таблицу с группой факторов влияния</w:t>
      </w:r>
      <w:r w:rsidR="002E2045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 xml:space="preserve"> (составлено автором по материалам компании).</w:t>
      </w:r>
    </w:p>
    <w:p w14:paraId="0D61A097" w14:textId="77777777" w:rsidR="004479F0" w:rsidRPr="00C10A32" w:rsidRDefault="004479F0" w:rsidP="0055433C">
      <w:pPr>
        <w:spacing w:after="0" w:line="360" w:lineRule="auto"/>
        <w:ind w:firstLine="709"/>
        <w:rPr>
          <w:rFonts w:eastAsia="Times New Roman"/>
          <w:sz w:val="24"/>
          <w:szCs w:val="24"/>
          <w:lang w:eastAsia="ru-RU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938" w14:paraId="6F97114A" w14:textId="77777777" w:rsidTr="00856938">
        <w:tc>
          <w:tcPr>
            <w:tcW w:w="9345" w:type="dxa"/>
          </w:tcPr>
          <w:tbl>
            <w:tblPr>
              <w:tblStyle w:val="22"/>
              <w:tblW w:w="8927" w:type="dxa"/>
              <w:tblLook w:val="04A0" w:firstRow="1" w:lastRow="0" w:firstColumn="1" w:lastColumn="0" w:noHBand="0" w:noVBand="1"/>
            </w:tblPr>
            <w:tblGrid>
              <w:gridCol w:w="1976"/>
              <w:gridCol w:w="1105"/>
              <w:gridCol w:w="1236"/>
              <w:gridCol w:w="825"/>
              <w:gridCol w:w="803"/>
              <w:gridCol w:w="691"/>
              <w:gridCol w:w="216"/>
              <w:gridCol w:w="1034"/>
              <w:gridCol w:w="1243"/>
            </w:tblGrid>
            <w:tr w:rsidR="00F80E7F" w:rsidRPr="00C10A32" w14:paraId="16D014CA" w14:textId="77777777" w:rsidTr="00A57EC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hideMark/>
                </w:tcPr>
                <w:p w14:paraId="2D1AD6D7" w14:textId="77777777" w:rsidR="00856938" w:rsidRPr="00F80E7F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  <w:br/>
                    <w:t>Группа факторов</w:t>
                  </w:r>
                </w:p>
                <w:p w14:paraId="5A5C82B1" w14:textId="33BB222D" w:rsidR="004479F0" w:rsidRPr="00C10A32" w:rsidRDefault="004479F0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</w:tc>
              <w:tc>
                <w:tcPr>
                  <w:tcW w:w="900" w:type="dxa"/>
                  <w:hideMark/>
                </w:tcPr>
                <w:p w14:paraId="2A0EAC33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  <w:br/>
                    <w:t>События / факторы</w:t>
                  </w:r>
                </w:p>
              </w:tc>
              <w:tc>
                <w:tcPr>
                  <w:tcW w:w="2055" w:type="dxa"/>
                  <w:gridSpan w:val="2"/>
                  <w:hideMark/>
                </w:tcPr>
                <w:p w14:paraId="6CE28CE9" w14:textId="744DDF3B" w:rsidR="0055433C" w:rsidRPr="00F80E7F" w:rsidRDefault="00856938" w:rsidP="00F80E7F">
                  <w:pPr>
                    <w:spacing w:line="360" w:lineRule="auto"/>
                    <w:ind w:left="268" w:right="375" w:firstLine="709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b w:val="0"/>
                      <w:bCs w:val="0"/>
                      <w:color w:val="000000"/>
                      <w:sz w:val="26"/>
                      <w:szCs w:val="26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  <w:br/>
                    <w:t>Опаснос</w:t>
                  </w:r>
                  <w:r w:rsidR="00F80E7F"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  <w:t>т</w:t>
                  </w:r>
                  <w:r w:rsidRPr="00C10A32"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  <w:t>ь/</w:t>
                  </w:r>
                </w:p>
                <w:p w14:paraId="0FF0E996" w14:textId="7CF8B91D" w:rsidR="00856938" w:rsidRPr="00C10A32" w:rsidRDefault="00856938" w:rsidP="00F80E7F">
                  <w:pPr>
                    <w:spacing w:line="360" w:lineRule="auto"/>
                    <w:ind w:left="268" w:right="375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  <w:t>возможность</w:t>
                  </w:r>
                </w:p>
              </w:tc>
              <w:tc>
                <w:tcPr>
                  <w:tcW w:w="1529" w:type="dxa"/>
                  <w:gridSpan w:val="2"/>
                  <w:hideMark/>
                </w:tcPr>
                <w:p w14:paraId="283DD6CB" w14:textId="1C5145F9" w:rsidR="00856938" w:rsidRPr="00C10A32" w:rsidRDefault="00856938" w:rsidP="0055433C">
                  <w:pPr>
                    <w:spacing w:line="360" w:lineRule="auto"/>
                    <w:ind w:firstLine="709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  <w:br/>
                    <w:t xml:space="preserve">Вероятность события </w:t>
                  </w:r>
                </w:p>
              </w:tc>
              <w:tc>
                <w:tcPr>
                  <w:tcW w:w="1234" w:type="dxa"/>
                  <w:gridSpan w:val="2"/>
                  <w:hideMark/>
                </w:tcPr>
                <w:p w14:paraId="6765DF2B" w14:textId="74F62078" w:rsidR="00856938" w:rsidRPr="00C10A32" w:rsidRDefault="00856938" w:rsidP="0055433C">
                  <w:pPr>
                    <w:spacing w:line="360" w:lineRule="auto"/>
                    <w:ind w:firstLine="709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  <w:br/>
                    <w:t>Важность события</w:t>
                  </w:r>
                </w:p>
              </w:tc>
              <w:tc>
                <w:tcPr>
                  <w:tcW w:w="1240" w:type="dxa"/>
                  <w:hideMark/>
                </w:tcPr>
                <w:p w14:paraId="4A2F6204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6"/>
                      <w:szCs w:val="26"/>
                      <w:lang w:eastAsia="ru-RU"/>
                    </w:rPr>
                    <w:br/>
                    <w:t>Влияние на компанию</w:t>
                  </w:r>
                </w:p>
              </w:tc>
            </w:tr>
            <w:tr w:rsidR="00A57EC5" w:rsidRPr="00C10A32" w14:paraId="67BAF5DE" w14:textId="77777777" w:rsidTr="00A57E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 w:val="restart"/>
                  <w:hideMark/>
                </w:tcPr>
                <w:p w14:paraId="47BA3AFC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Политические и правовые</w:t>
                  </w:r>
                </w:p>
              </w:tc>
              <w:tc>
                <w:tcPr>
                  <w:tcW w:w="2141" w:type="dxa"/>
                  <w:gridSpan w:val="2"/>
                  <w:hideMark/>
                </w:tcPr>
                <w:p w14:paraId="4E75B8D4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Сохранение политической стабильности в обществе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15406A58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633C76D3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5,5</w:t>
                  </w:r>
                </w:p>
              </w:tc>
              <w:tc>
                <w:tcPr>
                  <w:tcW w:w="1096" w:type="dxa"/>
                  <w:hideMark/>
                </w:tcPr>
                <w:p w14:paraId="21A77A16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8,0</w:t>
                  </w:r>
                </w:p>
              </w:tc>
              <w:tc>
                <w:tcPr>
                  <w:tcW w:w="1240" w:type="dxa"/>
                  <w:hideMark/>
                </w:tcPr>
                <w:p w14:paraId="31035404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+44,0</w:t>
                  </w:r>
                </w:p>
              </w:tc>
            </w:tr>
            <w:tr w:rsidR="00F80E7F" w:rsidRPr="00C10A32" w14:paraId="24ECC62C" w14:textId="77777777" w:rsidTr="00A57E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0A772C61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18EE39D7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Резкое обострение политической нестабильности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062DB437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226763EB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3,0</w:t>
                  </w:r>
                </w:p>
              </w:tc>
              <w:tc>
                <w:tcPr>
                  <w:tcW w:w="1096" w:type="dxa"/>
                  <w:hideMark/>
                </w:tcPr>
                <w:p w14:paraId="73710237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8,0</w:t>
                  </w:r>
                </w:p>
              </w:tc>
              <w:tc>
                <w:tcPr>
                  <w:tcW w:w="1240" w:type="dxa"/>
                  <w:hideMark/>
                </w:tcPr>
                <w:p w14:paraId="516EDBA2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-24,0</w:t>
                  </w:r>
                </w:p>
              </w:tc>
            </w:tr>
            <w:tr w:rsidR="00A57EC5" w:rsidRPr="00C10A32" w14:paraId="01B744C0" w14:textId="77777777" w:rsidTr="00A57E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2A7B442D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55F3430B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Совершенствование законодательной базы в части регулирования транспортных услуг и тарифов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705FEEE2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2B5C57E7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7,0</w:t>
                  </w:r>
                </w:p>
              </w:tc>
              <w:tc>
                <w:tcPr>
                  <w:tcW w:w="1096" w:type="dxa"/>
                  <w:hideMark/>
                </w:tcPr>
                <w:p w14:paraId="10A4FFE1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4,5</w:t>
                  </w:r>
                </w:p>
              </w:tc>
              <w:tc>
                <w:tcPr>
                  <w:tcW w:w="1240" w:type="dxa"/>
                  <w:hideMark/>
                </w:tcPr>
                <w:p w14:paraId="24F90EBE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+31,5</w:t>
                  </w:r>
                </w:p>
              </w:tc>
            </w:tr>
            <w:tr w:rsidR="00F80E7F" w:rsidRPr="00C10A32" w14:paraId="0A36AC09" w14:textId="77777777" w:rsidTr="00A57E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6ED5364A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0490AC1A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 xml:space="preserve">Отсутствие совершенствования </w:t>
                  </w: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lastRenderedPageBreak/>
                    <w:t>законодательной базы в части регулирования транспортных услуг и тарифов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3D270530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lastRenderedPageBreak/>
                    <w:br/>
                    <w:t>-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1CFECE91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5,0</w:t>
                  </w:r>
                </w:p>
              </w:tc>
              <w:tc>
                <w:tcPr>
                  <w:tcW w:w="1096" w:type="dxa"/>
                  <w:hideMark/>
                </w:tcPr>
                <w:p w14:paraId="76475921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3,0</w:t>
                  </w:r>
                </w:p>
              </w:tc>
              <w:tc>
                <w:tcPr>
                  <w:tcW w:w="1240" w:type="dxa"/>
                  <w:hideMark/>
                </w:tcPr>
                <w:p w14:paraId="2A3339A1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-15,0</w:t>
                  </w:r>
                </w:p>
              </w:tc>
            </w:tr>
            <w:tr w:rsidR="00A57EC5" w:rsidRPr="00C10A32" w14:paraId="4E769A33" w14:textId="77777777" w:rsidTr="00A57E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 w:val="restart"/>
                  <w:hideMark/>
                </w:tcPr>
                <w:p w14:paraId="6E7280E0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Экономические</w:t>
                  </w:r>
                </w:p>
              </w:tc>
              <w:tc>
                <w:tcPr>
                  <w:tcW w:w="2141" w:type="dxa"/>
                  <w:gridSpan w:val="2"/>
                  <w:hideMark/>
                </w:tcPr>
                <w:p w14:paraId="39C706A3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Увеличение денежных доходов населения и юридических лиц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23567F65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486219E9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5,5</w:t>
                  </w:r>
                </w:p>
              </w:tc>
              <w:tc>
                <w:tcPr>
                  <w:tcW w:w="1096" w:type="dxa"/>
                  <w:hideMark/>
                </w:tcPr>
                <w:p w14:paraId="7688DFC6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8,0</w:t>
                  </w:r>
                </w:p>
              </w:tc>
              <w:tc>
                <w:tcPr>
                  <w:tcW w:w="1240" w:type="dxa"/>
                  <w:hideMark/>
                </w:tcPr>
                <w:p w14:paraId="7BFDB0DA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+44,0</w:t>
                  </w:r>
                </w:p>
              </w:tc>
            </w:tr>
            <w:tr w:rsidR="00F80E7F" w:rsidRPr="00C10A32" w14:paraId="36B95829" w14:textId="77777777" w:rsidTr="00A57E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37066BDF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0C651F95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Снижение денежных доходов населения и юридических лиц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1E795B3E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30AE1145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3,0</w:t>
                  </w:r>
                </w:p>
              </w:tc>
              <w:tc>
                <w:tcPr>
                  <w:tcW w:w="1096" w:type="dxa"/>
                  <w:hideMark/>
                </w:tcPr>
                <w:p w14:paraId="20D9634D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8,0</w:t>
                  </w:r>
                </w:p>
              </w:tc>
              <w:tc>
                <w:tcPr>
                  <w:tcW w:w="1240" w:type="dxa"/>
                  <w:hideMark/>
                </w:tcPr>
                <w:p w14:paraId="4EC355A4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-24,0</w:t>
                  </w:r>
                </w:p>
              </w:tc>
            </w:tr>
            <w:tr w:rsidR="00A57EC5" w:rsidRPr="00C10A32" w14:paraId="058110A2" w14:textId="77777777" w:rsidTr="00A57E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7F77DFBA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34CEE3AC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Развитие экономического кризиса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00011621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44BA9EE5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3,5</w:t>
                  </w:r>
                </w:p>
              </w:tc>
              <w:tc>
                <w:tcPr>
                  <w:tcW w:w="1096" w:type="dxa"/>
                  <w:hideMark/>
                </w:tcPr>
                <w:p w14:paraId="466E85CB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6,0</w:t>
                  </w:r>
                </w:p>
              </w:tc>
              <w:tc>
                <w:tcPr>
                  <w:tcW w:w="1240" w:type="dxa"/>
                  <w:hideMark/>
                </w:tcPr>
                <w:p w14:paraId="190F92D7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-21,0</w:t>
                  </w:r>
                </w:p>
              </w:tc>
            </w:tr>
            <w:tr w:rsidR="00F80E7F" w:rsidRPr="00C10A32" w14:paraId="5859234E" w14:textId="77777777" w:rsidTr="00A57E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4367D81D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01DAB265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Стабилизация экономической ситуации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3DFA88B6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4F5B748D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5,0</w:t>
                  </w:r>
                </w:p>
              </w:tc>
              <w:tc>
                <w:tcPr>
                  <w:tcW w:w="1096" w:type="dxa"/>
                  <w:hideMark/>
                </w:tcPr>
                <w:p w14:paraId="02932C2E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7,5</w:t>
                  </w:r>
                </w:p>
              </w:tc>
              <w:tc>
                <w:tcPr>
                  <w:tcW w:w="1240" w:type="dxa"/>
                  <w:hideMark/>
                </w:tcPr>
                <w:p w14:paraId="631283DA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-37,5</w:t>
                  </w:r>
                </w:p>
              </w:tc>
            </w:tr>
            <w:tr w:rsidR="00A57EC5" w:rsidRPr="00C10A32" w14:paraId="1FDCED58" w14:textId="77777777" w:rsidTr="00A57E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6EAC4166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6155CCA1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 xml:space="preserve">Стабильность налоговой политики и </w:t>
                  </w: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lastRenderedPageBreak/>
                    <w:t>невысокое налоговое бремя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33982FF4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lastRenderedPageBreak/>
                    <w:br/>
                    <w:t>+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707479F5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7,0</w:t>
                  </w:r>
                </w:p>
              </w:tc>
              <w:tc>
                <w:tcPr>
                  <w:tcW w:w="1096" w:type="dxa"/>
                  <w:hideMark/>
                </w:tcPr>
                <w:p w14:paraId="3F778F6F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3,0</w:t>
                  </w:r>
                </w:p>
              </w:tc>
              <w:tc>
                <w:tcPr>
                  <w:tcW w:w="1240" w:type="dxa"/>
                  <w:hideMark/>
                </w:tcPr>
                <w:p w14:paraId="68C670A9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+21,0</w:t>
                  </w:r>
                </w:p>
              </w:tc>
            </w:tr>
            <w:tr w:rsidR="00F80E7F" w:rsidRPr="00C10A32" w14:paraId="400DC586" w14:textId="77777777" w:rsidTr="00A57E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798A1CA9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427A7B7A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Нестабильность налоговой политики и высокое налоговое бремя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6FDFC95D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773CF103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3,5</w:t>
                  </w:r>
                </w:p>
              </w:tc>
              <w:tc>
                <w:tcPr>
                  <w:tcW w:w="1096" w:type="dxa"/>
                  <w:hideMark/>
                </w:tcPr>
                <w:p w14:paraId="77F70695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4,5</w:t>
                  </w:r>
                </w:p>
              </w:tc>
              <w:tc>
                <w:tcPr>
                  <w:tcW w:w="1240" w:type="dxa"/>
                  <w:hideMark/>
                </w:tcPr>
                <w:p w14:paraId="5AC48421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-15,8</w:t>
                  </w:r>
                </w:p>
              </w:tc>
            </w:tr>
            <w:tr w:rsidR="00A57EC5" w:rsidRPr="00C10A32" w14:paraId="068B8353" w14:textId="77777777" w:rsidTr="00A57E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6B5F6FDB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47531E04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Рост инфляции (</w:t>
                  </w:r>
                  <w:proofErr w:type="gramStart"/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t>например</w:t>
                  </w:r>
                  <w:proofErr w:type="gramEnd"/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t xml:space="preserve"> гораздо выше прогнозируемого уровня)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5AB36A3A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2FFF06B1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9,0</w:t>
                  </w:r>
                </w:p>
              </w:tc>
              <w:tc>
                <w:tcPr>
                  <w:tcW w:w="1096" w:type="dxa"/>
                  <w:hideMark/>
                </w:tcPr>
                <w:p w14:paraId="65B0830C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4,0</w:t>
                  </w:r>
                </w:p>
              </w:tc>
              <w:tc>
                <w:tcPr>
                  <w:tcW w:w="1240" w:type="dxa"/>
                  <w:hideMark/>
                </w:tcPr>
                <w:p w14:paraId="3FA05FE4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-36,0</w:t>
                  </w:r>
                </w:p>
              </w:tc>
            </w:tr>
            <w:tr w:rsidR="00F80E7F" w:rsidRPr="00C10A32" w14:paraId="2932E5E5" w14:textId="77777777" w:rsidTr="00A57E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3139C44C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102C537B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Сохранение существующих темпов инфляции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0F8B4E2F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6E4312E6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1,0</w:t>
                  </w:r>
                </w:p>
              </w:tc>
              <w:tc>
                <w:tcPr>
                  <w:tcW w:w="1096" w:type="dxa"/>
                  <w:hideMark/>
                </w:tcPr>
                <w:p w14:paraId="1E38F9BE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7,0</w:t>
                  </w:r>
                </w:p>
              </w:tc>
              <w:tc>
                <w:tcPr>
                  <w:tcW w:w="1240" w:type="dxa"/>
                  <w:hideMark/>
                </w:tcPr>
                <w:p w14:paraId="0AD1AEFD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-7,0</w:t>
                  </w:r>
                </w:p>
              </w:tc>
            </w:tr>
            <w:tr w:rsidR="00A57EC5" w:rsidRPr="00C10A32" w14:paraId="62F6F512" w14:textId="77777777" w:rsidTr="00A57E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 w:val="restart"/>
                  <w:hideMark/>
                </w:tcPr>
                <w:p w14:paraId="20AA4EB2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Социальные и культурные</w:t>
                  </w:r>
                </w:p>
              </w:tc>
              <w:tc>
                <w:tcPr>
                  <w:tcW w:w="2141" w:type="dxa"/>
                  <w:gridSpan w:val="2"/>
                  <w:hideMark/>
                </w:tcPr>
                <w:p w14:paraId="4099C799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Увеличение населения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668B169D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00EF83AB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7,0</w:t>
                  </w:r>
                </w:p>
              </w:tc>
              <w:tc>
                <w:tcPr>
                  <w:tcW w:w="1096" w:type="dxa"/>
                  <w:hideMark/>
                </w:tcPr>
                <w:p w14:paraId="7F9AE98B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5,5</w:t>
                  </w:r>
                </w:p>
              </w:tc>
              <w:tc>
                <w:tcPr>
                  <w:tcW w:w="1240" w:type="dxa"/>
                  <w:hideMark/>
                </w:tcPr>
                <w:p w14:paraId="74FE8310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+38,5</w:t>
                  </w:r>
                </w:p>
              </w:tc>
            </w:tr>
            <w:tr w:rsidR="00F80E7F" w:rsidRPr="00C10A32" w14:paraId="3CDE510A" w14:textId="77777777" w:rsidTr="00A57E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3724A1E9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1364307A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Уменьшение населения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05A48114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12F89E0E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2,0</w:t>
                  </w:r>
                </w:p>
              </w:tc>
              <w:tc>
                <w:tcPr>
                  <w:tcW w:w="1096" w:type="dxa"/>
                  <w:hideMark/>
                </w:tcPr>
                <w:p w14:paraId="66D444FE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5,5</w:t>
                  </w:r>
                </w:p>
              </w:tc>
              <w:tc>
                <w:tcPr>
                  <w:tcW w:w="1240" w:type="dxa"/>
                  <w:hideMark/>
                </w:tcPr>
                <w:p w14:paraId="7867B02B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-11,0</w:t>
                  </w:r>
                </w:p>
              </w:tc>
            </w:tr>
            <w:tr w:rsidR="00A57EC5" w:rsidRPr="00C10A32" w14:paraId="7D88124B" w14:textId="77777777" w:rsidTr="00A57E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37D7CA5E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6C7B5AE7" w14:textId="6923B0A9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 xml:space="preserve">Повышение уровня благосостояния и социальной </w:t>
                  </w: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lastRenderedPageBreak/>
                    <w:t>защищенности населения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535B3931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lastRenderedPageBreak/>
                    <w:br/>
                    <w:t>+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6DADEE94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2,0</w:t>
                  </w:r>
                </w:p>
              </w:tc>
              <w:tc>
                <w:tcPr>
                  <w:tcW w:w="1096" w:type="dxa"/>
                  <w:hideMark/>
                </w:tcPr>
                <w:p w14:paraId="44A6A58B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8,0</w:t>
                  </w:r>
                </w:p>
              </w:tc>
              <w:tc>
                <w:tcPr>
                  <w:tcW w:w="1240" w:type="dxa"/>
                  <w:hideMark/>
                </w:tcPr>
                <w:p w14:paraId="4829900D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+16,0</w:t>
                  </w:r>
                </w:p>
              </w:tc>
            </w:tr>
            <w:tr w:rsidR="00F80E7F" w:rsidRPr="00C10A32" w14:paraId="1BEDADAA" w14:textId="77777777" w:rsidTr="00A57E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6832C3B3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7E8A9EFD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Снижение уровня благосостояния и социальной защищенности населения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27023E82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1C24B89A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6,0</w:t>
                  </w:r>
                </w:p>
              </w:tc>
              <w:tc>
                <w:tcPr>
                  <w:tcW w:w="1096" w:type="dxa"/>
                  <w:hideMark/>
                </w:tcPr>
                <w:p w14:paraId="47CAA856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8,0</w:t>
                  </w:r>
                </w:p>
              </w:tc>
              <w:tc>
                <w:tcPr>
                  <w:tcW w:w="1240" w:type="dxa"/>
                  <w:hideMark/>
                </w:tcPr>
                <w:p w14:paraId="44A8D484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-48,0</w:t>
                  </w:r>
                </w:p>
              </w:tc>
            </w:tr>
            <w:tr w:rsidR="00A57EC5" w:rsidRPr="00C10A32" w14:paraId="2C8658FC" w14:textId="77777777" w:rsidTr="00A57E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082C00D8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1B2906C8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Развитие транспортной отрасли и транспортной инфраструктуры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0FF5F5DC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69E5AC2C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7,5</w:t>
                  </w:r>
                </w:p>
              </w:tc>
              <w:tc>
                <w:tcPr>
                  <w:tcW w:w="1096" w:type="dxa"/>
                  <w:hideMark/>
                </w:tcPr>
                <w:p w14:paraId="2B0AF71E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9,0</w:t>
                  </w:r>
                </w:p>
              </w:tc>
              <w:tc>
                <w:tcPr>
                  <w:tcW w:w="1240" w:type="dxa"/>
                  <w:hideMark/>
                </w:tcPr>
                <w:p w14:paraId="5EB6F949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+67,5</w:t>
                  </w:r>
                </w:p>
              </w:tc>
            </w:tr>
            <w:tr w:rsidR="00F80E7F" w:rsidRPr="00C10A32" w14:paraId="1F71C7A8" w14:textId="77777777" w:rsidTr="00A57E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391091DD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4BB8AEB7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Отсутствие развития транспортной отрасли и транспортной инфраструктуры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07137DBF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11CBC502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3,5</w:t>
                  </w:r>
                </w:p>
              </w:tc>
              <w:tc>
                <w:tcPr>
                  <w:tcW w:w="1096" w:type="dxa"/>
                  <w:hideMark/>
                </w:tcPr>
                <w:p w14:paraId="51518F2E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9,0</w:t>
                  </w:r>
                </w:p>
              </w:tc>
              <w:tc>
                <w:tcPr>
                  <w:tcW w:w="1240" w:type="dxa"/>
                  <w:hideMark/>
                </w:tcPr>
                <w:p w14:paraId="40EEAD0E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-31,5</w:t>
                  </w:r>
                </w:p>
              </w:tc>
            </w:tr>
            <w:tr w:rsidR="00A57EC5" w:rsidRPr="00C10A32" w14:paraId="41368A3B" w14:textId="77777777" w:rsidTr="00A57E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 w:val="restart"/>
                  <w:hideMark/>
                </w:tcPr>
                <w:p w14:paraId="6B053C24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Технологические</w:t>
                  </w:r>
                </w:p>
              </w:tc>
              <w:tc>
                <w:tcPr>
                  <w:tcW w:w="2141" w:type="dxa"/>
                  <w:gridSpan w:val="2"/>
                  <w:hideMark/>
                </w:tcPr>
                <w:p w14:paraId="42E10F30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Общее развитие технологий IT (ноу-хау, сервис, проекты автоматизации)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4F1083AC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47983227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7,5</w:t>
                  </w:r>
                </w:p>
              </w:tc>
              <w:tc>
                <w:tcPr>
                  <w:tcW w:w="1096" w:type="dxa"/>
                  <w:hideMark/>
                </w:tcPr>
                <w:p w14:paraId="34C8E5C0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6,0</w:t>
                  </w:r>
                </w:p>
              </w:tc>
              <w:tc>
                <w:tcPr>
                  <w:tcW w:w="1240" w:type="dxa"/>
                  <w:hideMark/>
                </w:tcPr>
                <w:p w14:paraId="1A22B997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+45,0</w:t>
                  </w:r>
                </w:p>
              </w:tc>
            </w:tr>
            <w:tr w:rsidR="00F80E7F" w:rsidRPr="00C10A32" w14:paraId="540C8732" w14:textId="77777777" w:rsidTr="00A57E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69" w:type="dxa"/>
                  <w:vMerge/>
                  <w:hideMark/>
                </w:tcPr>
                <w:p w14:paraId="6461D1FF" w14:textId="77777777" w:rsidR="00856938" w:rsidRPr="00C10A32" w:rsidRDefault="00856938" w:rsidP="0055433C">
                  <w:pPr>
                    <w:spacing w:line="360" w:lineRule="auto"/>
                    <w:ind w:firstLine="709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</w:p>
              </w:tc>
              <w:tc>
                <w:tcPr>
                  <w:tcW w:w="2141" w:type="dxa"/>
                  <w:gridSpan w:val="2"/>
                  <w:hideMark/>
                </w:tcPr>
                <w:p w14:paraId="17C2184E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 xml:space="preserve">Отсутствие общего развития </w:t>
                  </w: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lastRenderedPageBreak/>
                    <w:t>IT (ноу-хау, сервис, проекты автоматизации)</w:t>
                  </w:r>
                </w:p>
              </w:tc>
              <w:tc>
                <w:tcPr>
                  <w:tcW w:w="1639" w:type="dxa"/>
                  <w:gridSpan w:val="2"/>
                  <w:hideMark/>
                </w:tcPr>
                <w:p w14:paraId="0C2B14B2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lastRenderedPageBreak/>
                    <w:br/>
                    <w:t>-</w:t>
                  </w:r>
                </w:p>
              </w:tc>
              <w:tc>
                <w:tcPr>
                  <w:tcW w:w="841" w:type="dxa"/>
                  <w:gridSpan w:val="2"/>
                  <w:hideMark/>
                </w:tcPr>
                <w:p w14:paraId="6BC5B885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2,0</w:t>
                  </w:r>
                </w:p>
              </w:tc>
              <w:tc>
                <w:tcPr>
                  <w:tcW w:w="1096" w:type="dxa"/>
                  <w:hideMark/>
                </w:tcPr>
                <w:p w14:paraId="1B44A793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6,0</w:t>
                  </w:r>
                </w:p>
              </w:tc>
              <w:tc>
                <w:tcPr>
                  <w:tcW w:w="1240" w:type="dxa"/>
                  <w:hideMark/>
                </w:tcPr>
                <w:p w14:paraId="33DD838D" w14:textId="77777777" w:rsidR="00856938" w:rsidRPr="00C10A32" w:rsidRDefault="00856938" w:rsidP="0055433C">
                  <w:pPr>
                    <w:spacing w:line="360" w:lineRule="auto"/>
                    <w:ind w:firstLine="70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</w:pPr>
                  <w:r w:rsidRPr="00C10A32">
                    <w:rPr>
                      <w:rFonts w:eastAsia="Times New Roman"/>
                      <w:color w:val="000000"/>
                      <w:sz w:val="27"/>
                      <w:szCs w:val="27"/>
                      <w:lang w:eastAsia="ru-RU"/>
                    </w:rPr>
                    <w:br/>
                    <w:t>-12,0</w:t>
                  </w:r>
                </w:p>
              </w:tc>
            </w:tr>
          </w:tbl>
          <w:p w14:paraId="7FAB743C" w14:textId="77777777" w:rsidR="00856938" w:rsidRDefault="00856938" w:rsidP="0055433C">
            <w:pPr>
              <w:spacing w:line="360" w:lineRule="auto"/>
              <w:ind w:firstLine="709"/>
              <w:jc w:val="both"/>
              <w:rPr>
                <w:rFonts w:eastAsia="Times New Roman"/>
                <w:color w:val="000000"/>
                <w:sz w:val="27"/>
                <w:szCs w:val="27"/>
                <w:shd w:val="clear" w:color="auto" w:fill="FFFFFF"/>
                <w:lang w:eastAsia="ru-RU"/>
              </w:rPr>
            </w:pPr>
          </w:p>
        </w:tc>
      </w:tr>
    </w:tbl>
    <w:p w14:paraId="19C629C1" w14:textId="63A3D91F" w:rsidR="004479F0" w:rsidRDefault="004479F0" w:rsidP="0055433C">
      <w:pPr>
        <w:spacing w:after="0" w:line="360" w:lineRule="auto"/>
        <w:ind w:firstLine="709"/>
        <w:jc w:val="center"/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</w:pPr>
      <w:r w:rsidRPr="00C10A32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lastRenderedPageBreak/>
        <w:t xml:space="preserve">Таблица </w:t>
      </w:r>
      <w:r w:rsidR="00915629" w:rsidRPr="00AB15F1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 xml:space="preserve">1 </w:t>
      </w:r>
      <w:r w:rsidRPr="00C10A32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>– PEST-анализ</w:t>
      </w:r>
      <w:r w:rsidR="00AB15F1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>. Составлена автором работы</w:t>
      </w:r>
    </w:p>
    <w:p w14:paraId="4E069ACE" w14:textId="2BB9F328" w:rsidR="009E5475" w:rsidRDefault="00C10A32" w:rsidP="009E5475">
      <w:pPr>
        <w:spacing w:after="0" w:line="360" w:lineRule="auto"/>
        <w:ind w:firstLine="709"/>
        <w:jc w:val="both"/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</w:pPr>
      <w:r w:rsidRPr="00C10A32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>По результатам PEST-анализа можно сделать следующие выводы</w:t>
      </w:r>
      <w:r w:rsidR="00856938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>:</w:t>
      </w:r>
      <w:r w:rsidR="009E5475">
        <w:rPr>
          <w:rFonts w:eastAsia="Times New Roman"/>
          <w:color w:val="000000"/>
          <w:sz w:val="27"/>
          <w:szCs w:val="27"/>
          <w:lang w:eastAsia="ru-RU"/>
        </w:rPr>
        <w:t xml:space="preserve"> </w:t>
      </w:r>
      <w:r w:rsidRPr="00C10A32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 xml:space="preserve">Значительное влияние на рынок транспортных услуг оказывают политические и правовые (общий итог +36,5 баллов) факторы. </w:t>
      </w:r>
    </w:p>
    <w:p w14:paraId="09F47168" w14:textId="006F6F1F" w:rsidR="00B72D45" w:rsidRDefault="00C10A32" w:rsidP="009E5475">
      <w:pPr>
        <w:spacing w:after="0" w:line="360" w:lineRule="auto"/>
        <w:ind w:firstLine="709"/>
        <w:jc w:val="both"/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</w:pPr>
      <w:r w:rsidRPr="00C10A32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>Социальные и культурные, а также технологические факторы оказывают менее значительное положительное влияние на развитие рынка транспортных услуг (общий итог +31,5 и +33 балла соответственно).</w:t>
      </w:r>
      <w:r w:rsidRPr="00C10A32">
        <w:rPr>
          <w:rFonts w:eastAsia="Times New Roman"/>
          <w:color w:val="000000"/>
          <w:sz w:val="27"/>
          <w:szCs w:val="27"/>
          <w:lang w:eastAsia="ru-RU"/>
        </w:rPr>
        <w:br/>
      </w:r>
      <w:r w:rsidRPr="00C10A32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>Незначительное влияние на рынок транспортных услуг оказывают экономические факторы (общий итог +12,7 баллов).</w:t>
      </w:r>
    </w:p>
    <w:p w14:paraId="497D76FE" w14:textId="77777777" w:rsidR="00043468" w:rsidRPr="0055433C" w:rsidRDefault="00043468" w:rsidP="009E5475">
      <w:pPr>
        <w:spacing w:after="0" w:line="360" w:lineRule="auto"/>
        <w:ind w:firstLine="709"/>
        <w:jc w:val="both"/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</w:pPr>
    </w:p>
    <w:p w14:paraId="5E127096" w14:textId="2B6C3591" w:rsidR="00BC7416" w:rsidRPr="00A30198" w:rsidRDefault="00BC7416" w:rsidP="0055433C">
      <w:pPr>
        <w:pStyle w:val="2"/>
        <w:spacing w:after="0" w:line="360" w:lineRule="auto"/>
        <w:ind w:firstLine="709"/>
        <w:rPr>
          <w:szCs w:val="22"/>
        </w:rPr>
      </w:pPr>
      <w:bookmarkStart w:id="16" w:name="_Toc154048022"/>
      <w:r>
        <w:t>Анализ финансовой отчетности</w:t>
      </w:r>
      <w:r w:rsidR="00426E33">
        <w:t xml:space="preserve"> </w:t>
      </w:r>
      <w:r w:rsidR="0055433C">
        <w:t xml:space="preserve">ОАО «РЖД» </w:t>
      </w:r>
      <w:r w:rsidR="00426E33">
        <w:t>по МСФО 2023</w:t>
      </w:r>
      <w:bookmarkEnd w:id="16"/>
    </w:p>
    <w:p w14:paraId="419BFF81" w14:textId="50AC2065" w:rsidR="00BC7416" w:rsidRPr="00737134" w:rsidRDefault="00BC7416" w:rsidP="0055433C">
      <w:pPr>
        <w:spacing w:after="0" w:line="360" w:lineRule="auto"/>
        <w:ind w:firstLine="709"/>
        <w:jc w:val="both"/>
        <w:rPr>
          <w:lang w:eastAsia="ru-RU"/>
        </w:rPr>
      </w:pPr>
      <w:r w:rsidRPr="00737134">
        <w:rPr>
          <w:lang w:eastAsia="ru-RU"/>
        </w:rPr>
        <w:t>EBITDA ОАО "РЖД" по МСФО выросла в I полугодии 2023 года по сравнению с аналогичным периодом прошлого года в 1,4 раза, до 436,7 млрд рублей на фоне опережающего роста доходов по сравнению с расходами, сказано в отчете компании.</w:t>
      </w:r>
    </w:p>
    <w:p w14:paraId="54D33757" w14:textId="01ECFE8F" w:rsidR="00BC7416" w:rsidRPr="00737134" w:rsidRDefault="00BC7416" w:rsidP="0055433C">
      <w:pPr>
        <w:spacing w:after="0" w:line="360" w:lineRule="auto"/>
        <w:ind w:firstLine="709"/>
        <w:jc w:val="both"/>
        <w:rPr>
          <w:lang w:eastAsia="ru-RU"/>
        </w:rPr>
      </w:pPr>
      <w:r w:rsidRPr="00737134">
        <w:rPr>
          <w:lang w:eastAsia="ru-RU"/>
        </w:rPr>
        <w:t>Рентабельность по EBITDA увеличилась до 29,6% по сравнению с 25% годом ранее.</w:t>
      </w:r>
      <w:r w:rsidR="00A30198">
        <w:rPr>
          <w:lang w:eastAsia="ru-RU"/>
        </w:rPr>
        <w:t xml:space="preserve"> </w:t>
      </w:r>
      <w:r w:rsidRPr="00737134">
        <w:rPr>
          <w:lang w:eastAsia="ru-RU"/>
        </w:rPr>
        <w:t>Кап</w:t>
      </w:r>
      <w:r w:rsidR="003C1BDC">
        <w:rPr>
          <w:lang w:eastAsia="ru-RU"/>
        </w:rPr>
        <w:t xml:space="preserve">итальные </w:t>
      </w:r>
      <w:r w:rsidRPr="00737134">
        <w:rPr>
          <w:lang w:eastAsia="ru-RU"/>
        </w:rPr>
        <w:t>затраты компании выросли за отчетный период на 17% и составили 547,1 млрд руб.</w:t>
      </w:r>
    </w:p>
    <w:p w14:paraId="600FB169" w14:textId="63ED5B25" w:rsidR="00BC7416" w:rsidRPr="00737134" w:rsidRDefault="00BC7416" w:rsidP="0055433C">
      <w:pPr>
        <w:spacing w:after="0" w:line="360" w:lineRule="auto"/>
        <w:ind w:firstLine="709"/>
        <w:jc w:val="both"/>
        <w:rPr>
          <w:lang w:eastAsia="ru-RU"/>
        </w:rPr>
      </w:pPr>
      <w:r w:rsidRPr="00737134">
        <w:rPr>
          <w:lang w:eastAsia="ru-RU"/>
        </w:rPr>
        <w:t>Таким образом, в 2023 г. продолжилась реализация проектов, направленных на повышение пропускной и провозной способности железнодорожной инфраструктуры, включая реализацию приоритетных инфраструктурных проектов в рамках государственных программ развития транспортной инфраструктуры.</w:t>
      </w:r>
    </w:p>
    <w:p w14:paraId="43B1AF38" w14:textId="02B3C8A5" w:rsidR="00BC7416" w:rsidRPr="00737134" w:rsidRDefault="00BC7416" w:rsidP="0055433C">
      <w:pPr>
        <w:spacing w:after="0" w:line="360" w:lineRule="auto"/>
        <w:ind w:firstLine="709"/>
        <w:jc w:val="both"/>
        <w:rPr>
          <w:lang w:eastAsia="ru-RU"/>
        </w:rPr>
      </w:pPr>
      <w:r w:rsidRPr="00737134">
        <w:rPr>
          <w:lang w:eastAsia="ru-RU"/>
        </w:rPr>
        <w:t>По состоянию на 30 июня 2023 года чистый долг холдинга РЖД увеличился на 23,4% по сравнению с 31 декабря 2022 года и составил 1 трлн 682 млрд 830 млн рублей, что обусловлено необходимостью финансирования масштабной инвестпрограммы.</w:t>
      </w:r>
    </w:p>
    <w:p w14:paraId="7EA38A85" w14:textId="69834809" w:rsidR="00BC7416" w:rsidRDefault="00BC7416" w:rsidP="00043468">
      <w:pPr>
        <w:spacing w:after="0" w:line="360" w:lineRule="auto"/>
        <w:ind w:firstLine="709"/>
        <w:jc w:val="both"/>
        <w:rPr>
          <w:lang w:eastAsia="ru-RU"/>
        </w:rPr>
      </w:pPr>
      <w:r w:rsidRPr="00737134">
        <w:rPr>
          <w:lang w:eastAsia="ru-RU"/>
        </w:rPr>
        <w:lastRenderedPageBreak/>
        <w:t>Соотношение чистый долг/EBITDA на 30 июня 2023 года осталось на комфортном для РЖД уровне и составило 2,1х, что обусловлено как ростом эффективности деятельности, так и проводимой работой по управлению кредитным портфелем в условиях ограниченного доступа к традиционным рынкам заемного капитала, сказано в отчете.</w:t>
      </w:r>
    </w:p>
    <w:p w14:paraId="6CC1CF1E" w14:textId="12AA5761" w:rsidR="00A23315" w:rsidRPr="00737134" w:rsidRDefault="00A23315" w:rsidP="00A23315">
      <w:pPr>
        <w:spacing w:after="0" w:line="360" w:lineRule="auto"/>
        <w:ind w:firstLine="709"/>
        <w:jc w:val="both"/>
        <w:rPr>
          <w:lang w:eastAsia="ru-RU"/>
        </w:rPr>
      </w:pPr>
      <w:r w:rsidRPr="00737134">
        <w:rPr>
          <w:lang w:eastAsia="ru-RU"/>
        </w:rPr>
        <w:t>Ранее сообщалось, что чистая прибыль РЖД по МСФО в I полугодии 2023 года выросла на 79% в сравнении с тем же периодом прошлого года, до 128,7 млрд руб.</w:t>
      </w:r>
      <w:r>
        <w:rPr>
          <w:lang w:eastAsia="ru-RU"/>
        </w:rPr>
        <w:t xml:space="preserve"> </w:t>
      </w:r>
      <w:r w:rsidRPr="00737134">
        <w:rPr>
          <w:lang w:eastAsia="ru-RU"/>
        </w:rPr>
        <w:t>Доходы увеличились на 21% до 1,474 трлн рублей. В частности, доходы от грузовых перевозок и предоставления доступа к инфраструктуре составили 1,118 трлн руб. (+22%), от пассажирских перевозок – 153,2 млрд руб. (+28%)</w:t>
      </w:r>
      <w:r>
        <w:rPr>
          <w:lang w:eastAsia="ru-RU"/>
        </w:rPr>
        <w:t>.</w:t>
      </w:r>
    </w:p>
    <w:p w14:paraId="78982860" w14:textId="17DF2DE9" w:rsidR="00BC7416" w:rsidRPr="00915629" w:rsidRDefault="00BC7416" w:rsidP="0055433C">
      <w:pPr>
        <w:spacing w:after="0" w:line="360" w:lineRule="auto"/>
        <w:ind w:firstLine="709"/>
        <w:jc w:val="both"/>
        <w:rPr>
          <w:lang w:val="en-US" w:eastAsia="ru-RU"/>
        </w:rPr>
      </w:pPr>
      <w:r w:rsidRPr="00737134">
        <w:rPr>
          <w:lang w:eastAsia="ru-RU"/>
        </w:rPr>
        <w:t xml:space="preserve">В сложившихся макроэкономических условиях, с учетом переориентации логистических маршрутов и реализации мер по повышению клиентоориентированности, доля железнодорожного транспорта в структуре грузооборота транспортной системы страны (с учетом трубопроводного транспорта) в январе-июне 2023 года возросла на 1,7 </w:t>
      </w:r>
      <w:proofErr w:type="spellStart"/>
      <w:r w:rsidRPr="00737134">
        <w:rPr>
          <w:lang w:eastAsia="ru-RU"/>
        </w:rPr>
        <w:t>п.п</w:t>
      </w:r>
      <w:proofErr w:type="spellEnd"/>
      <w:r w:rsidRPr="00737134">
        <w:rPr>
          <w:lang w:eastAsia="ru-RU"/>
        </w:rPr>
        <w:t>. к аналогичному периоду 2022 г. до 48,4%</w:t>
      </w:r>
      <w:r w:rsidR="00A23315">
        <w:rPr>
          <w:lang w:eastAsia="ru-RU"/>
        </w:rPr>
        <w:t>.</w:t>
      </w:r>
      <w:r w:rsidR="00915629" w:rsidRPr="00915629">
        <w:rPr>
          <w:lang w:eastAsia="ru-RU"/>
        </w:rPr>
        <w:t xml:space="preserve"> </w:t>
      </w:r>
      <w:r w:rsidR="00915629">
        <w:rPr>
          <w:lang w:val="en-US" w:eastAsia="ru-RU"/>
        </w:rPr>
        <w:t>(</w:t>
      </w:r>
      <w:r w:rsidR="00915629">
        <w:rPr>
          <w:lang w:eastAsia="ru-RU"/>
        </w:rPr>
        <w:t>Составлено автором по материалам компании</w:t>
      </w:r>
      <w:r w:rsidR="00915629">
        <w:rPr>
          <w:lang w:val="en-US" w:eastAsia="ru-RU"/>
        </w:rPr>
        <w:t>)</w:t>
      </w:r>
    </w:p>
    <w:p w14:paraId="08FE1C37" w14:textId="77777777" w:rsidR="00043468" w:rsidRPr="00947E1E" w:rsidRDefault="00043468" w:rsidP="00EA345E">
      <w:pPr>
        <w:spacing w:after="0" w:line="360" w:lineRule="auto"/>
        <w:ind w:firstLine="709"/>
        <w:jc w:val="both"/>
        <w:rPr>
          <w:lang w:eastAsia="ru-RU"/>
        </w:rPr>
      </w:pPr>
    </w:p>
    <w:p w14:paraId="2F92EC70" w14:textId="77777777" w:rsidR="00426E33" w:rsidRPr="00F810F3" w:rsidRDefault="00426E33" w:rsidP="00EA345E">
      <w:pPr>
        <w:pStyle w:val="2"/>
        <w:spacing w:after="0" w:line="360" w:lineRule="auto"/>
        <w:ind w:right="-1" w:firstLine="709"/>
        <w:jc w:val="both"/>
      </w:pPr>
      <w:bookmarkStart w:id="17" w:name="_Toc154048023"/>
      <w:r>
        <w:t xml:space="preserve">Проблемы </w:t>
      </w:r>
      <w:proofErr w:type="gramStart"/>
      <w:r w:rsidRPr="00947E1E">
        <w:rPr>
          <w:lang w:val="en-US"/>
        </w:rPr>
        <w:t>HR</w:t>
      </w:r>
      <w:r w:rsidRPr="00947E1E">
        <w:t xml:space="preserve">  бизнес</w:t>
      </w:r>
      <w:proofErr w:type="gramEnd"/>
      <w:r w:rsidRPr="00947E1E">
        <w:t>-процессов ОАО «РЖД»</w:t>
      </w:r>
      <w:bookmarkEnd w:id="17"/>
    </w:p>
    <w:p w14:paraId="3DA59F76" w14:textId="6C272B6A" w:rsidR="00426E33" w:rsidRPr="00947E1E" w:rsidRDefault="00426E33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 xml:space="preserve">Система управления персоналом в ОАО "РЖД" осуществляется в соответствии со </w:t>
      </w:r>
      <w:r w:rsidR="00EA345E">
        <w:rPr>
          <w:lang w:eastAsia="ru-RU"/>
        </w:rPr>
        <w:t>«</w:t>
      </w:r>
      <w:r w:rsidRPr="00947E1E">
        <w:rPr>
          <w:lang w:eastAsia="ru-RU"/>
        </w:rPr>
        <w:t>Стратегией развития кадрового потенциала ОАО "РЖД" на период до 2025 года</w:t>
      </w:r>
      <w:r w:rsidR="00EA345E">
        <w:rPr>
          <w:lang w:eastAsia="ru-RU"/>
        </w:rPr>
        <w:t>»</w:t>
      </w:r>
      <w:r w:rsidRPr="00947E1E">
        <w:rPr>
          <w:lang w:eastAsia="ru-RU"/>
        </w:rPr>
        <w:t xml:space="preserve">, утвержденной распоряжением ОАО "РЖД" от 31 августа 2017 года № 1819р, которая предусматривает выполнение стратегических задач Компании, ключевых мероприятий по их реализации на период до 2025 года в сфере управления персоналом с учетом формирования Холдинга "РЖД". Стратегия развития кадрового потенциала способствует созданию надежных механизмов, позволяющих достичь главной цели – повышения эффективности деятельности и вовлеченности персонала в реализацию корпоративных задач предприятия. </w:t>
      </w:r>
    </w:p>
    <w:p w14:paraId="15E351B4" w14:textId="77777777" w:rsidR="00426E33" w:rsidRPr="00947E1E" w:rsidRDefault="00426E33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lastRenderedPageBreak/>
        <w:t xml:space="preserve">Основными направлениями, в области которых осуществляется деятельность являются: </w:t>
      </w:r>
    </w:p>
    <w:p w14:paraId="4CC22614" w14:textId="7A8781BD" w:rsidR="00426E33" w:rsidRPr="00EA345E" w:rsidRDefault="00426E33" w:rsidP="00C77A3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lang w:eastAsia="ru-RU"/>
        </w:rPr>
      </w:pPr>
      <w:r w:rsidRPr="00EA345E">
        <w:rPr>
          <w:lang w:eastAsia="ru-RU"/>
        </w:rPr>
        <w:t xml:space="preserve">обеспечение высококвалифицированным персоналом;  </w:t>
      </w:r>
    </w:p>
    <w:p w14:paraId="4F3BB63D" w14:textId="7768E20D" w:rsidR="00426E33" w:rsidRPr="00EA345E" w:rsidRDefault="00426E33" w:rsidP="00C77A3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lang w:eastAsia="ru-RU"/>
        </w:rPr>
      </w:pPr>
      <w:r w:rsidRPr="00EA345E">
        <w:rPr>
          <w:lang w:eastAsia="ru-RU"/>
        </w:rPr>
        <w:t xml:space="preserve">вовлечение персонала в эффективную реализацию корпоративных задач и совершенствование системы мотивации;  </w:t>
      </w:r>
    </w:p>
    <w:p w14:paraId="40CB2E5B" w14:textId="727377CF" w:rsidR="00426E33" w:rsidRPr="00EA345E" w:rsidRDefault="00426E33" w:rsidP="00C77A3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lang w:eastAsia="ru-RU"/>
        </w:rPr>
      </w:pPr>
      <w:r w:rsidRPr="00EA345E">
        <w:rPr>
          <w:lang w:eastAsia="ru-RU"/>
        </w:rPr>
        <w:t xml:space="preserve">непрерывное развитие персонала и переход к обучающейся организации; </w:t>
      </w:r>
    </w:p>
    <w:p w14:paraId="4DBE3DFD" w14:textId="665BACBF" w:rsidR="00426E33" w:rsidRPr="00EA345E" w:rsidRDefault="00426E33" w:rsidP="00C77A3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lang w:eastAsia="ru-RU"/>
        </w:rPr>
      </w:pPr>
      <w:r w:rsidRPr="00EA345E">
        <w:rPr>
          <w:lang w:eastAsia="ru-RU"/>
        </w:rPr>
        <w:t xml:space="preserve">жизнеобеспечение персонала во внепроизводственной среде; </w:t>
      </w:r>
    </w:p>
    <w:p w14:paraId="165CE017" w14:textId="0650E75A" w:rsidR="00426E33" w:rsidRPr="00EA345E" w:rsidRDefault="00426E33" w:rsidP="00C77A3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lang w:eastAsia="ru-RU"/>
        </w:rPr>
      </w:pPr>
      <w:r w:rsidRPr="00EA345E">
        <w:rPr>
          <w:lang w:eastAsia="ru-RU"/>
        </w:rPr>
        <w:t xml:space="preserve">проведение эффективной молодежной политики; </w:t>
      </w:r>
    </w:p>
    <w:p w14:paraId="040D8948" w14:textId="68C8145A" w:rsidR="00426E33" w:rsidRPr="00EA345E" w:rsidRDefault="00EA345E" w:rsidP="00C77A3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lang w:eastAsia="ru-RU"/>
        </w:rPr>
      </w:pPr>
      <w:r w:rsidRPr="00EA345E">
        <w:rPr>
          <w:lang w:eastAsia="ru-RU"/>
        </w:rPr>
        <w:t xml:space="preserve"> </w:t>
      </w:r>
      <w:r w:rsidR="00426E33" w:rsidRPr="00EA345E">
        <w:rPr>
          <w:lang w:eastAsia="ru-RU"/>
        </w:rPr>
        <w:t xml:space="preserve">совершенствование корпоративной социальной ответственности и социального партнерства; </w:t>
      </w:r>
    </w:p>
    <w:p w14:paraId="1658481B" w14:textId="45CDBA5F" w:rsidR="00426E33" w:rsidRPr="00EA345E" w:rsidRDefault="00426E33" w:rsidP="00C77A3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lang w:eastAsia="ru-RU"/>
        </w:rPr>
      </w:pPr>
      <w:r w:rsidRPr="00EA345E">
        <w:rPr>
          <w:lang w:eastAsia="ru-RU"/>
        </w:rPr>
        <w:t xml:space="preserve">развитие корпоративной системы управления персоналом в Холдинге. </w:t>
      </w:r>
    </w:p>
    <w:p w14:paraId="53D2E915" w14:textId="26D4D7E9" w:rsidR="00426E33" w:rsidRPr="00947E1E" w:rsidRDefault="00426E33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В 2010 году распоряжением ОАО «РЖД»</w:t>
      </w:r>
      <w:r w:rsidR="00A23315">
        <w:rPr>
          <w:lang w:eastAsia="ru-RU"/>
        </w:rPr>
        <w:t xml:space="preserve"> </w:t>
      </w:r>
      <w:r w:rsidRPr="00947E1E">
        <w:rPr>
          <w:lang w:eastAsia="ru-RU"/>
        </w:rPr>
        <w:t xml:space="preserve">разработаны и утверждены корпоративные компетенции, которые по сей день продолжают активно использоваться работниками кадрового блока. Их цель, прежде всего, транслировать работникам требования компании к поведению и ежедневным действиям персонала, стремящегося быть успешным, то есть задать ориентиры развития для всего холдинга в целом. В основу корпоративных компетенций заложена модель "5К+Л", </w:t>
      </w:r>
      <w:r>
        <w:rPr>
          <w:lang w:eastAsia="ru-RU"/>
        </w:rPr>
        <w:t xml:space="preserve">которая позволяет </w:t>
      </w:r>
      <w:r w:rsidRPr="00947E1E">
        <w:rPr>
          <w:lang w:eastAsia="ru-RU"/>
        </w:rPr>
        <w:t>достигать сегодня в структурном подразделении</w:t>
      </w:r>
      <w:r>
        <w:rPr>
          <w:lang w:eastAsia="ru-RU"/>
        </w:rPr>
        <w:t xml:space="preserve"> следующие аспекты</w:t>
      </w:r>
      <w:r w:rsidRPr="00947E1E">
        <w:rPr>
          <w:lang w:eastAsia="ru-RU"/>
        </w:rPr>
        <w:t xml:space="preserve">: </w:t>
      </w:r>
    </w:p>
    <w:p w14:paraId="5D44AA16" w14:textId="77777777" w:rsidR="00426E33" w:rsidRPr="006E0136" w:rsidRDefault="00426E33" w:rsidP="00C77A33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lang w:eastAsia="ru-RU"/>
        </w:rPr>
      </w:pPr>
      <w:r w:rsidRPr="006E0136">
        <w:rPr>
          <w:lang w:eastAsia="ru-RU"/>
        </w:rPr>
        <w:t xml:space="preserve">сфокусировать деятельность всех работников предприятия на реализации стратегии развития холдинга "РЖД"; </w:t>
      </w:r>
    </w:p>
    <w:p w14:paraId="2E3DF791" w14:textId="77777777" w:rsidR="00426E33" w:rsidRPr="006E0136" w:rsidRDefault="00426E33" w:rsidP="00C77A33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lang w:eastAsia="ru-RU"/>
        </w:rPr>
      </w:pPr>
      <w:r w:rsidRPr="006E0136">
        <w:rPr>
          <w:lang w:eastAsia="ru-RU"/>
        </w:rPr>
        <w:t xml:space="preserve">заложить основу для системной работы по оценке и развитию персонала; </w:t>
      </w:r>
    </w:p>
    <w:p w14:paraId="1A4F4CE5" w14:textId="77777777" w:rsidR="00426E33" w:rsidRPr="006E0136" w:rsidRDefault="00426E33" w:rsidP="00C77A33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lang w:eastAsia="ru-RU"/>
        </w:rPr>
      </w:pPr>
      <w:r w:rsidRPr="006E0136">
        <w:rPr>
          <w:lang w:eastAsia="ru-RU"/>
        </w:rPr>
        <w:t xml:space="preserve">содействовать внедрению ценностей компании в работу сотрудников; </w:t>
      </w:r>
    </w:p>
    <w:p w14:paraId="5FA9F557" w14:textId="015FFFB4" w:rsidR="00426E33" w:rsidRPr="005B527F" w:rsidRDefault="00426E33" w:rsidP="00C77A33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lang w:eastAsia="ru-RU"/>
        </w:rPr>
      </w:pPr>
      <w:r w:rsidRPr="006E0136">
        <w:rPr>
          <w:lang w:eastAsia="ru-RU"/>
        </w:rPr>
        <w:t xml:space="preserve">способствовать формированию целевой управленческой культуры в компании. </w:t>
      </w:r>
    </w:p>
    <w:p w14:paraId="1635F23C" w14:textId="77777777" w:rsidR="00426E33" w:rsidRPr="00947E1E" w:rsidRDefault="00426E33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lastRenderedPageBreak/>
        <w:t xml:space="preserve">В новом коллективном договоре 2020-2023 гг. основной акцент сделан на привлечение, развитие, удержание и мотивацию работников. Введен принцип персональной ответственности работников за производственные результаты. Следует отдельно выделить две ключевые новации – это возможность использования компенсируемого социального пакета как мотивационного инструмента в руках работодателя и включение в текст договора раздела, посвященного корпоративной социальной ответственности компании, что имеет высокий общественный резонанс. </w:t>
      </w:r>
    </w:p>
    <w:p w14:paraId="14819FA1" w14:textId="1997FFBE" w:rsidR="00856938" w:rsidRPr="0088689F" w:rsidRDefault="00426E33" w:rsidP="00EA345E">
      <w:pPr>
        <w:spacing w:after="0" w:line="360" w:lineRule="auto"/>
        <w:ind w:firstLine="709"/>
        <w:jc w:val="both"/>
        <w:rPr>
          <w:lang w:eastAsia="ru-RU"/>
        </w:rPr>
      </w:pPr>
      <w:r w:rsidRPr="00D64F66">
        <w:rPr>
          <w:lang w:eastAsia="ru-RU"/>
        </w:rPr>
        <w:t>Основные проблемы кадровой политики ОАО «РЖД», как отмечают специалисты</w:t>
      </w:r>
      <w:r w:rsidR="005B527F">
        <w:rPr>
          <w:lang w:eastAsia="ru-RU"/>
        </w:rPr>
        <w:t xml:space="preserve">, </w:t>
      </w:r>
      <w:r w:rsidRPr="00D64F66">
        <w:rPr>
          <w:lang w:eastAsia="ru-RU"/>
        </w:rPr>
        <w:t xml:space="preserve">сводятся к недостаточной проработанности механизмов подбора и отбора персонала и повышения квалификации работников в соответствии с компетентностным подходом. Не всегда действенна обратная связь руководства с системой управления персоналом, об этом свидетельствует тот факт, что программами повышения квалификации охвачена только небольшая часть работников ОАО «РЖД», недостаточное внимание уделяется подготовке и развитию кадрового резерва, не определены критерии оценки деятельности персонала. </w:t>
      </w:r>
      <w:r w:rsidR="00D36906" w:rsidRPr="0088689F">
        <w:rPr>
          <w:lang w:eastAsia="ru-RU"/>
        </w:rPr>
        <w:t>[19]</w:t>
      </w:r>
    </w:p>
    <w:p w14:paraId="7D773043" w14:textId="6E8236EA" w:rsidR="00426E33" w:rsidRDefault="00426E33" w:rsidP="00EA345E">
      <w:pPr>
        <w:spacing w:after="0" w:line="360" w:lineRule="auto"/>
        <w:ind w:firstLine="709"/>
        <w:jc w:val="both"/>
        <w:rPr>
          <w:lang w:eastAsia="ru-RU"/>
        </w:rPr>
      </w:pPr>
      <w:r w:rsidRPr="00D64F66">
        <w:rPr>
          <w:lang w:eastAsia="ru-RU"/>
        </w:rPr>
        <w:t xml:space="preserve">В компании недостаточно развита система изучения способностей и склонностей, профессионального и должностного продвижения работников, присутствует инертность (консерватизм) коллектива, присутствуют случаи низкой исполнительской и трудовой дисциплины, уход квалифицированных кадров, недостаточная квалификация руководителей и специалистов, неудовлетворительный морально-психологический климат, низкий уровень мотивации персонала, следовательно недостаточная инициативность работников, конфронтация руководящего состава и подчиненных, не оплачиваемая сверхурочная работа, не полная укомплектованность кадров, снижение общей численности, высокий уровень текучести в отдельных регионах, не качественное укомплектование кадрового резерва, недостаточное информирование работников, недостаточная гибкость организационной структуры, программами повышения квалификации охвачена небольшая </w:t>
      </w:r>
      <w:r w:rsidRPr="00D64F66">
        <w:rPr>
          <w:lang w:eastAsia="ru-RU"/>
        </w:rPr>
        <w:lastRenderedPageBreak/>
        <w:t xml:space="preserve">часть коллектива отбор в которые осуществляется по представлению руководителя. </w:t>
      </w:r>
    </w:p>
    <w:p w14:paraId="0B08C278" w14:textId="672AF721" w:rsidR="00015F7B" w:rsidRPr="00015F7B" w:rsidRDefault="005B527F" w:rsidP="00EA345E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Руководство ОАО «РЖД» вводит различного рода цифровые решения, для </w:t>
      </w:r>
      <w:r w:rsidR="007B5A08">
        <w:rPr>
          <w:lang w:eastAsia="ru-RU"/>
        </w:rPr>
        <w:t>решения</w:t>
      </w:r>
      <w:r>
        <w:rPr>
          <w:lang w:eastAsia="ru-RU"/>
        </w:rPr>
        <w:t xml:space="preserve"> данных проблем</w:t>
      </w:r>
      <w:r w:rsidR="00856938">
        <w:rPr>
          <w:lang w:eastAsia="ru-RU"/>
        </w:rPr>
        <w:t>:</w:t>
      </w:r>
    </w:p>
    <w:p w14:paraId="6071FE6B" w14:textId="4F8FC88F" w:rsidR="00015F7B" w:rsidRPr="00947E1E" w:rsidRDefault="00015F7B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1.    Рабочее место руководителя по управлению персоналом</w:t>
      </w:r>
      <w:r>
        <w:rPr>
          <w:lang w:eastAsia="ru-RU"/>
        </w:rPr>
        <w:t xml:space="preserve">. </w:t>
      </w:r>
      <w:r w:rsidRPr="00947E1E">
        <w:rPr>
          <w:lang w:eastAsia="ru-RU"/>
        </w:rPr>
        <w:t>Платформа предлагает пять функциональных модулей, которые объединяют все необходимые для руководителя функции.</w:t>
      </w:r>
    </w:p>
    <w:p w14:paraId="103A3FF1" w14:textId="70F8A798" w:rsidR="00015F7B" w:rsidRPr="00947E1E" w:rsidRDefault="00015F7B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Например, модуль «HR- аналитика» позволяет в режиме реального времени оценить более 100 показателей по управлению персоналом: текучесть, укомплектованность, конкурентоспособность заработной платы и т.д. Система выдает готовый кадровый портрет: количество принятых и уволенных сотрудников, причины увольнения, причины отклонений от плана. Это позволяет составлять рейтинги HR-служб РЖД. И уже на их основе ру­ководитель принимает более качественные решения, понимает, где сильные и слабые стороны внутреннего устройства компании.</w:t>
      </w:r>
    </w:p>
    <w:p w14:paraId="64E52857" w14:textId="4E6BCF26" w:rsidR="00E207B0" w:rsidRDefault="00015F7B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Платформа также включает в себя модули, которые помогают руководителю подобрать персонал, согласовать или подписать электронной подписью кадровые документы, отвечать на обращения работников через онлайн-приемную и действовать в соответствии с чек-листами во время чрезвычайных ситуаций.</w:t>
      </w:r>
      <w:r w:rsidR="00A23315">
        <w:rPr>
          <w:lang w:eastAsia="ru-RU"/>
        </w:rPr>
        <w:t xml:space="preserve"> </w:t>
      </w:r>
      <w:r w:rsidRPr="00947E1E">
        <w:rPr>
          <w:lang w:eastAsia="ru-RU"/>
        </w:rPr>
        <w:t>В 2022 году платформа взяла Гран-при премии «Цифровая пирамида» в номинации «HR-Tech решение года».</w:t>
      </w:r>
    </w:p>
    <w:p w14:paraId="353742D3" w14:textId="72C2F684" w:rsidR="00015F7B" w:rsidRPr="00947E1E" w:rsidRDefault="00E207B0" w:rsidP="00EA345E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2. К</w:t>
      </w:r>
      <w:r w:rsidR="00015F7B" w:rsidRPr="00947E1E">
        <w:rPr>
          <w:lang w:eastAsia="ru-RU"/>
        </w:rPr>
        <w:t>арьерный портал ОАО «РЖД»</w:t>
      </w:r>
      <w:r w:rsidR="00EA345E">
        <w:rPr>
          <w:lang w:eastAsia="ru-RU"/>
        </w:rPr>
        <w:t xml:space="preserve">. </w:t>
      </w:r>
      <w:r w:rsidR="00015F7B" w:rsidRPr="00947E1E">
        <w:rPr>
          <w:lang w:eastAsia="ru-RU"/>
        </w:rPr>
        <w:t>С его помощью соискатели могут ознакомиться с компанией, откликнуться на конкретный перечень от­крытых вакансий и подать заявку на участие в мероприятиях и проектах. Студенты могут пройти набор на практику, стажировку, а школьники - подать заявку на обучение на детских железных дорогах и в дру­гие проекты. Интернет-площадка действует для жителей всех регионов. Сейчас аудитория портала составляет 250 тыс. пользователей в месяц.</w:t>
      </w:r>
    </w:p>
    <w:p w14:paraId="240B67DB" w14:textId="19B05025" w:rsidR="00015F7B" w:rsidRPr="00D36906" w:rsidRDefault="00015F7B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lastRenderedPageBreak/>
        <w:t>Так, направление «Освой новую рабочую профессию» дает соискателям возмож­ность бесплатного обучения в любом из 15 современных учебных центров РЖД - 67 подразделений по всей России.</w:t>
      </w:r>
      <w:r w:rsidR="00D36906" w:rsidRPr="00D36906">
        <w:rPr>
          <w:lang w:eastAsia="ru-RU"/>
        </w:rPr>
        <w:t>[21]</w:t>
      </w:r>
    </w:p>
    <w:p w14:paraId="60836722" w14:textId="0FFBDE20" w:rsidR="00426E33" w:rsidRPr="004F3E4C" w:rsidRDefault="00426E33" w:rsidP="00EA345E">
      <w:pPr>
        <w:pStyle w:val="2"/>
        <w:numPr>
          <w:ilvl w:val="0"/>
          <w:numId w:val="0"/>
        </w:numPr>
        <w:spacing w:after="0" w:line="360" w:lineRule="auto"/>
        <w:ind w:right="-1"/>
        <w:jc w:val="both"/>
      </w:pPr>
    </w:p>
    <w:p w14:paraId="591632B2" w14:textId="42CC3414" w:rsidR="00EF62D6" w:rsidRDefault="00EF62D6" w:rsidP="00EA345E">
      <w:pPr>
        <w:pStyle w:val="2"/>
        <w:spacing w:line="360" w:lineRule="auto"/>
        <w:ind w:firstLine="709"/>
      </w:pPr>
      <w:bookmarkStart w:id="18" w:name="_Toc68232"/>
      <w:bookmarkStart w:id="19" w:name="_Toc154048024"/>
      <w:r>
        <w:t>Выбор</w:t>
      </w:r>
      <w:r w:rsidR="00670372">
        <w:t xml:space="preserve"> </w:t>
      </w:r>
      <w:r w:rsidR="00A04A86">
        <w:t>проблемного</w:t>
      </w:r>
      <w:r w:rsidRPr="00EF62D6">
        <w:t xml:space="preserve"> </w:t>
      </w:r>
      <w:r w:rsidR="008E5EFA" w:rsidRPr="00EF62D6">
        <w:rPr>
          <w:lang w:val="en-US"/>
        </w:rPr>
        <w:t>HR</w:t>
      </w:r>
      <w:r w:rsidR="008E5EFA" w:rsidRPr="00EF62D6">
        <w:t xml:space="preserve"> </w:t>
      </w:r>
      <w:r w:rsidRPr="00EF62D6">
        <w:t>бизнес-процессов ОАО «РЖД»</w:t>
      </w:r>
      <w:bookmarkEnd w:id="19"/>
      <w:r w:rsidR="00483A43">
        <w:t xml:space="preserve"> </w:t>
      </w:r>
    </w:p>
    <w:p w14:paraId="5BA6E1E1" w14:textId="55E192CA" w:rsidR="00670372" w:rsidRPr="007D7200" w:rsidRDefault="00670372" w:rsidP="00EA345E">
      <w:pPr>
        <w:spacing w:line="360" w:lineRule="auto"/>
        <w:rPr>
          <w:lang w:eastAsia="ru-RU"/>
        </w:rPr>
      </w:pPr>
      <w:r w:rsidRPr="007D7200">
        <w:rPr>
          <w:lang w:eastAsia="ru-RU"/>
        </w:rPr>
        <w:t xml:space="preserve">ОАО «РЖД» выделяет </w:t>
      </w:r>
      <w:r w:rsidR="00EB6C52" w:rsidRPr="007D7200">
        <w:rPr>
          <w:lang w:eastAsia="ru-RU"/>
        </w:rPr>
        <w:t xml:space="preserve">20 </w:t>
      </w:r>
      <w:r w:rsidR="00EB6C52" w:rsidRPr="007D7200">
        <w:rPr>
          <w:lang w:val="en-US" w:eastAsia="ru-RU"/>
        </w:rPr>
        <w:t>H</w:t>
      </w:r>
      <w:r w:rsidR="007D7200">
        <w:rPr>
          <w:lang w:val="en-US" w:eastAsia="ru-RU"/>
        </w:rPr>
        <w:t>R</w:t>
      </w:r>
      <w:r w:rsidR="00EB6C52" w:rsidRPr="007D7200">
        <w:rPr>
          <w:lang w:eastAsia="ru-RU"/>
        </w:rPr>
        <w:t xml:space="preserve"> процессов в своей организации</w:t>
      </w:r>
      <w:r w:rsidR="000F0436">
        <w:rPr>
          <w:lang w:eastAsia="ru-RU"/>
        </w:rPr>
        <w:t>:</w:t>
      </w:r>
    </w:p>
    <w:p w14:paraId="445F3EA0" w14:textId="0345DB46" w:rsidR="00EB6C52" w:rsidRDefault="00EB6C52" w:rsidP="00A23315">
      <w:pPr>
        <w:spacing w:line="360" w:lineRule="auto"/>
        <w:ind w:firstLine="284"/>
        <w:jc w:val="center"/>
        <w:rPr>
          <w:lang w:eastAsia="ru-RU"/>
        </w:rPr>
      </w:pPr>
      <w:r w:rsidRPr="00EB6C52">
        <w:rPr>
          <w:noProof/>
          <w:lang w:eastAsia="ru-RU"/>
        </w:rPr>
        <w:drawing>
          <wp:inline distT="0" distB="0" distL="0" distR="0" wp14:anchorId="29F9B950" wp14:editId="0C777B3A">
            <wp:extent cx="4282440" cy="417761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4268" cy="41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6A5F" w14:textId="65B30F76" w:rsidR="008E5EFA" w:rsidRPr="000F0436" w:rsidRDefault="00E85E40" w:rsidP="00EA345E">
      <w:pPr>
        <w:spacing w:line="360" w:lineRule="auto"/>
        <w:ind w:firstLine="142"/>
        <w:jc w:val="center"/>
        <w:rPr>
          <w:lang w:eastAsia="ru-RU"/>
        </w:rPr>
      </w:pPr>
      <w:r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>Рисунок 5</w:t>
      </w:r>
      <w:r w:rsidR="008E5EFA" w:rsidRPr="00C10A32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 xml:space="preserve"> – </w:t>
      </w:r>
      <w:r w:rsidR="000F0436">
        <w:rPr>
          <w:rFonts w:eastAsia="Times New Roman"/>
          <w:color w:val="000000"/>
          <w:sz w:val="27"/>
          <w:szCs w:val="27"/>
          <w:shd w:val="clear" w:color="auto" w:fill="FFFFFF"/>
          <w:lang w:val="en-US" w:eastAsia="ru-RU"/>
        </w:rPr>
        <w:t>HR</w:t>
      </w:r>
      <w:r w:rsidR="000F0436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 xml:space="preserve"> бизнес-процессы ОАО «РЖД»</w:t>
      </w:r>
      <w:r w:rsidR="00AB15F1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 xml:space="preserve">. </w:t>
      </w:r>
      <w:r w:rsidR="005D1BBB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>Ежегодный отчет ОАО «РЖД» за 2023 год</w:t>
      </w:r>
    </w:p>
    <w:p w14:paraId="6CC43C9B" w14:textId="34172803" w:rsidR="005F751C" w:rsidRPr="00247D79" w:rsidRDefault="00280F9E" w:rsidP="00EA345E">
      <w:pPr>
        <w:spacing w:line="360" w:lineRule="auto"/>
        <w:ind w:firstLine="709"/>
        <w:jc w:val="both"/>
        <w:rPr>
          <w:lang w:eastAsia="ru-RU"/>
        </w:rPr>
      </w:pPr>
      <w:r w:rsidRPr="00947E1E">
        <w:rPr>
          <w:bCs/>
        </w:rPr>
        <w:t xml:space="preserve">Из 20 </w:t>
      </w:r>
      <w:proofErr w:type="spellStart"/>
      <w:r w:rsidRPr="00947E1E">
        <w:rPr>
          <w:bCs/>
          <w:lang w:val="en-US"/>
        </w:rPr>
        <w:t>Hr</w:t>
      </w:r>
      <w:proofErr w:type="spellEnd"/>
      <w:r w:rsidRPr="00947E1E">
        <w:rPr>
          <w:bCs/>
        </w:rPr>
        <w:t xml:space="preserve"> процессов в структуре компании </w:t>
      </w:r>
      <w:r w:rsidR="00475D78">
        <w:rPr>
          <w:bCs/>
        </w:rPr>
        <w:t>ОАО «РЖД»</w:t>
      </w:r>
      <w:r w:rsidRPr="00947E1E">
        <w:rPr>
          <w:bCs/>
        </w:rPr>
        <w:t>,</w:t>
      </w:r>
      <w:r w:rsidR="00A23315">
        <w:rPr>
          <w:bCs/>
        </w:rPr>
        <w:t xml:space="preserve"> </w:t>
      </w:r>
      <w:r w:rsidRPr="00947E1E">
        <w:rPr>
          <w:bCs/>
        </w:rPr>
        <w:t>руководство выделяет 5 приоритетн</w:t>
      </w:r>
      <w:r w:rsidR="005F751C" w:rsidRPr="00947E1E">
        <w:rPr>
          <w:bCs/>
        </w:rPr>
        <w:t>ых</w:t>
      </w:r>
      <w:r w:rsidR="00206EB4" w:rsidRPr="00947E1E">
        <w:rPr>
          <w:bCs/>
        </w:rPr>
        <w:t>:</w:t>
      </w:r>
    </w:p>
    <w:p w14:paraId="0D49F413" w14:textId="000635CF" w:rsidR="00206EB4" w:rsidRPr="00947E1E" w:rsidRDefault="00206EB4" w:rsidP="00C77A33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lang w:eastAsia="ru-RU"/>
        </w:rPr>
      </w:pPr>
      <w:r w:rsidRPr="00947E1E">
        <w:rPr>
          <w:lang w:eastAsia="ru-RU"/>
        </w:rPr>
        <w:t>Организация и нормирование труда</w:t>
      </w:r>
    </w:p>
    <w:p w14:paraId="4F4EE6A5" w14:textId="4B76E297" w:rsidR="00206EB4" w:rsidRPr="00947E1E" w:rsidRDefault="00206EB4" w:rsidP="00C77A33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lang w:eastAsia="ru-RU"/>
        </w:rPr>
      </w:pPr>
      <w:r w:rsidRPr="00947E1E">
        <w:rPr>
          <w:lang w:eastAsia="ru-RU"/>
        </w:rPr>
        <w:t>Рекрутинг</w:t>
      </w:r>
    </w:p>
    <w:p w14:paraId="60692A8A" w14:textId="6F674FD8" w:rsidR="00206EB4" w:rsidRPr="00947E1E" w:rsidRDefault="00206EB4" w:rsidP="00C77A33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lang w:eastAsia="ru-RU"/>
        </w:rPr>
      </w:pPr>
      <w:r w:rsidRPr="00947E1E">
        <w:rPr>
          <w:lang w:eastAsia="ru-RU"/>
        </w:rPr>
        <w:t>Адаптация персонала</w:t>
      </w:r>
    </w:p>
    <w:p w14:paraId="63BE225C" w14:textId="52632DAB" w:rsidR="00206EB4" w:rsidRPr="00947E1E" w:rsidRDefault="00206EB4" w:rsidP="00C77A33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lang w:eastAsia="ru-RU"/>
        </w:rPr>
      </w:pPr>
      <w:r w:rsidRPr="00947E1E">
        <w:rPr>
          <w:lang w:eastAsia="ru-RU"/>
        </w:rPr>
        <w:t>Обучение и развитие кадров</w:t>
      </w:r>
    </w:p>
    <w:p w14:paraId="66ACEFFA" w14:textId="30513B16" w:rsidR="00C62137" w:rsidRPr="00947E1E" w:rsidRDefault="00C62137" w:rsidP="00C77A33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lang w:eastAsia="ru-RU"/>
        </w:rPr>
      </w:pPr>
      <w:r w:rsidRPr="00947E1E">
        <w:rPr>
          <w:lang w:eastAsia="ru-RU"/>
        </w:rPr>
        <w:lastRenderedPageBreak/>
        <w:t>Внутрикорпоративные коммуникации</w:t>
      </w:r>
    </w:p>
    <w:p w14:paraId="7EA95E35" w14:textId="2705358C" w:rsidR="00182123" w:rsidRPr="0088689F" w:rsidRDefault="00C62137" w:rsidP="00A23315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 xml:space="preserve">В рамках курсовой работы определим </w:t>
      </w:r>
      <w:r w:rsidR="006B263F" w:rsidRPr="00947E1E">
        <w:rPr>
          <w:lang w:eastAsia="ru-RU"/>
        </w:rPr>
        <w:t>процесс, который больше всего нуждается в оптимизации.</w:t>
      </w:r>
      <w:r w:rsidR="00182123" w:rsidRPr="00947E1E">
        <w:rPr>
          <w:lang w:eastAsia="ru-RU"/>
        </w:rPr>
        <w:t xml:space="preserve"> </w:t>
      </w:r>
      <w:r w:rsidR="007A6650" w:rsidRPr="0088689F">
        <w:rPr>
          <w:lang w:eastAsia="ru-RU"/>
        </w:rPr>
        <w:t>[22]</w:t>
      </w:r>
    </w:p>
    <w:p w14:paraId="76F2D3DE" w14:textId="77777777" w:rsidR="007D7200" w:rsidRPr="008B623B" w:rsidRDefault="007D7200" w:rsidP="00A23315">
      <w:pPr>
        <w:spacing w:after="0" w:line="360" w:lineRule="auto"/>
        <w:ind w:firstLine="709"/>
        <w:jc w:val="both"/>
        <w:rPr>
          <w:lang w:eastAsia="ru-RU"/>
        </w:rPr>
      </w:pPr>
      <w:r w:rsidRPr="008B623B">
        <w:rPr>
          <w:lang w:eastAsia="ru-RU"/>
        </w:rPr>
        <w:t>Проведенный анализ рынка России и текущие тенденции в области управления человеческими ресурсами (HR) позволяют выделить несколько ключевых аспектов:</w:t>
      </w:r>
    </w:p>
    <w:p w14:paraId="5CB6DCDD" w14:textId="48A25888" w:rsidR="007D7200" w:rsidRPr="008B623B" w:rsidRDefault="007D7200" w:rsidP="00EA345E">
      <w:pPr>
        <w:spacing w:after="0" w:line="360" w:lineRule="auto"/>
        <w:ind w:firstLine="709"/>
        <w:jc w:val="both"/>
        <w:rPr>
          <w:lang w:eastAsia="ru-RU"/>
        </w:rPr>
      </w:pPr>
      <w:r w:rsidRPr="008B623B">
        <w:rPr>
          <w:lang w:eastAsia="ru-RU"/>
        </w:rPr>
        <w:t>1. Около 11% компаний способны заполнить вакансии менее чем за 30 дней, что может указывать на необходимость улучшения методов рекрутинга, а также свидетельствовать о дефиците квалифицированных кадров на рынке труда.</w:t>
      </w:r>
      <w:r w:rsidR="005D1BBB" w:rsidRPr="005D1BBB">
        <w:rPr>
          <w:lang w:eastAsia="ru-RU"/>
        </w:rPr>
        <w:t xml:space="preserve"> </w:t>
      </w:r>
      <w:r w:rsidR="005D1BBB" w:rsidRPr="003938FC">
        <w:rPr>
          <w:lang w:eastAsia="ru-RU"/>
        </w:rPr>
        <w:t>[24]</w:t>
      </w:r>
    </w:p>
    <w:p w14:paraId="6E43F5CE" w14:textId="0C3E6AFD" w:rsidR="007D7200" w:rsidRPr="007A6650" w:rsidRDefault="007D7200" w:rsidP="00EA345E">
      <w:pPr>
        <w:spacing w:after="0" w:line="360" w:lineRule="auto"/>
        <w:ind w:firstLine="709"/>
        <w:jc w:val="both"/>
        <w:rPr>
          <w:lang w:eastAsia="ru-RU"/>
        </w:rPr>
      </w:pPr>
      <w:r w:rsidRPr="008B623B">
        <w:rPr>
          <w:lang w:eastAsia="ru-RU"/>
        </w:rPr>
        <w:t>2. Рекордно низкий уровень безработицы в России</w:t>
      </w:r>
      <w:r w:rsidR="008E5EFA">
        <w:rPr>
          <w:lang w:eastAsia="ru-RU"/>
        </w:rPr>
        <w:t xml:space="preserve"> по данным </w:t>
      </w:r>
      <w:proofErr w:type="spellStart"/>
      <w:r w:rsidR="008E5EFA">
        <w:rPr>
          <w:lang w:val="en-US" w:eastAsia="ru-RU"/>
        </w:rPr>
        <w:t>HeadHunter</w:t>
      </w:r>
      <w:proofErr w:type="spellEnd"/>
      <w:r w:rsidRPr="008B623B">
        <w:rPr>
          <w:lang w:eastAsia="ru-RU"/>
        </w:rPr>
        <w:t xml:space="preserve"> свидетельствует о дефиците высококвалифицированных специалистов, что подчеркивает важность улучшения методов удержания работников по сравнению с улучшением методов рекрутинга.</w:t>
      </w:r>
      <w:r w:rsidR="005D1BBB" w:rsidRPr="005D1BBB">
        <w:rPr>
          <w:lang w:eastAsia="ru-RU"/>
        </w:rPr>
        <w:t xml:space="preserve"> </w:t>
      </w:r>
      <w:r w:rsidR="005D1BBB" w:rsidRPr="003938FC">
        <w:rPr>
          <w:lang w:eastAsia="ru-RU"/>
        </w:rPr>
        <w:t>[24]</w:t>
      </w:r>
    </w:p>
    <w:p w14:paraId="0557E859" w14:textId="3E5BCE7C" w:rsidR="007D7200" w:rsidRPr="003938FC" w:rsidRDefault="007D7200" w:rsidP="00EA345E">
      <w:pPr>
        <w:spacing w:after="0" w:line="360" w:lineRule="auto"/>
        <w:ind w:firstLine="709"/>
        <w:jc w:val="both"/>
        <w:rPr>
          <w:lang w:eastAsia="ru-RU"/>
        </w:rPr>
      </w:pPr>
      <w:r w:rsidRPr="008B623B">
        <w:rPr>
          <w:lang w:eastAsia="ru-RU"/>
        </w:rPr>
        <w:t>3. Как отмечают руководители компаний и специалисты HR, отток квалифицированных кадров является основной проблемой, причины которой могут быть связаны с низкими заработными платами, недостаточным развитием бренда работодателя, завышенными требованиями к кандидатам и непривлекательными условиями труда. Для решения этой проблемы следует предпринимать меры по улучшению данных аспектов, особенно в условиях острой конкуренции за высококлассных специалистов.</w:t>
      </w:r>
    </w:p>
    <w:p w14:paraId="6C53D052" w14:textId="252572AF" w:rsidR="00A452DE" w:rsidRPr="00947E1E" w:rsidRDefault="00A452DE" w:rsidP="00EA345E">
      <w:pPr>
        <w:spacing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Используя вышеуказанные данные, с</w:t>
      </w:r>
      <w:r w:rsidR="006B263F" w:rsidRPr="00947E1E">
        <w:rPr>
          <w:lang w:eastAsia="ru-RU"/>
        </w:rPr>
        <w:t>оставим дерево проблем</w:t>
      </w:r>
      <w:r w:rsidR="00E80A89" w:rsidRPr="00947E1E">
        <w:rPr>
          <w:lang w:eastAsia="ru-RU"/>
        </w:rPr>
        <w:t xml:space="preserve"> для каждого процесса</w:t>
      </w:r>
      <w:r w:rsidR="006B263F" w:rsidRPr="00947E1E">
        <w:rPr>
          <w:lang w:eastAsia="ru-RU"/>
        </w:rPr>
        <w:t>:</w:t>
      </w:r>
    </w:p>
    <w:p w14:paraId="72FDB412" w14:textId="6E175B32" w:rsidR="00E207B0" w:rsidRPr="00956B89" w:rsidRDefault="000D256B" w:rsidP="00C77A33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lang w:eastAsia="ru-RU"/>
        </w:rPr>
      </w:pPr>
      <w:r w:rsidRPr="001A1DF6">
        <w:rPr>
          <w:lang w:val="en-US" w:eastAsia="ru-RU"/>
        </w:rPr>
        <w:t>HR</w:t>
      </w:r>
      <w:r w:rsidRPr="001A1DF6">
        <w:rPr>
          <w:lang w:eastAsia="ru-RU"/>
        </w:rPr>
        <w:t>-процесс «Организация и нормирование труда»</w:t>
      </w:r>
    </w:p>
    <w:p w14:paraId="0AAB2839" w14:textId="77777777" w:rsidR="008E5EFA" w:rsidRDefault="005A5BB7" w:rsidP="00EA345E">
      <w:pPr>
        <w:spacing w:line="360" w:lineRule="auto"/>
        <w:ind w:firstLine="709"/>
        <w:jc w:val="both"/>
        <w:rPr>
          <w:lang w:eastAsia="ru-RU"/>
        </w:rPr>
      </w:pPr>
      <w:r w:rsidRPr="005A5BB7">
        <w:rPr>
          <w:lang w:eastAsia="ru-RU"/>
        </w:rPr>
        <w:t xml:space="preserve">Известно, что в 2021 году РЖД приняло решение об увольнении 15% своих сотрудников. Одной из основных причин увольнения стали стресс и отсутствие мотивации, при этом компания не предпринимает эффективных мер по улучшению данной ситуации. </w:t>
      </w:r>
    </w:p>
    <w:p w14:paraId="7DC6BBF0" w14:textId="2F447E69" w:rsidR="008E5EFA" w:rsidRPr="005D1BBB" w:rsidRDefault="008E5EFA" w:rsidP="005D1BBB">
      <w:pPr>
        <w:spacing w:line="360" w:lineRule="auto"/>
        <w:jc w:val="center"/>
        <w:rPr>
          <w:lang w:eastAsia="ru-RU"/>
        </w:rPr>
      </w:pPr>
      <w:r w:rsidRPr="00947E1E">
        <w:rPr>
          <w:b/>
          <w:bCs/>
          <w:noProof/>
        </w:rPr>
        <w:lastRenderedPageBreak/>
        <w:drawing>
          <wp:inline distT="0" distB="0" distL="0" distR="0" wp14:anchorId="2FE973BA" wp14:editId="3BF72D02">
            <wp:extent cx="3852126" cy="3060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612" cy="30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B71A" w14:textId="4B68C8B3" w:rsidR="008E5EFA" w:rsidRDefault="008E5EFA" w:rsidP="00EA345E">
      <w:pPr>
        <w:spacing w:line="360" w:lineRule="auto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5B531E">
        <w:rPr>
          <w:lang w:eastAsia="ru-RU"/>
        </w:rPr>
        <w:t>6</w:t>
      </w:r>
      <w:r w:rsidRPr="009B0452">
        <w:rPr>
          <w:lang w:eastAsia="ru-RU"/>
        </w:rPr>
        <w:t xml:space="preserve"> –</w:t>
      </w:r>
      <w:r w:rsidRPr="00226990">
        <w:rPr>
          <w:lang w:eastAsia="ru-RU"/>
        </w:rPr>
        <w:t xml:space="preserve"> </w:t>
      </w:r>
      <w:r w:rsidRPr="00947E1E">
        <w:rPr>
          <w:lang w:eastAsia="ru-RU"/>
        </w:rPr>
        <w:t>Основные причины увольнения сотрудников</w:t>
      </w:r>
      <w:r w:rsidR="005D1BBB">
        <w:rPr>
          <w:lang w:eastAsia="ru-RU"/>
        </w:rPr>
        <w:t>. Составлен автором работы</w:t>
      </w:r>
    </w:p>
    <w:p w14:paraId="276E3075" w14:textId="212AE4E1" w:rsidR="00E207B0" w:rsidRDefault="005A5BB7" w:rsidP="00EA345E">
      <w:pPr>
        <w:spacing w:line="360" w:lineRule="auto"/>
        <w:ind w:firstLine="709"/>
        <w:jc w:val="both"/>
        <w:rPr>
          <w:lang w:eastAsia="ru-RU"/>
        </w:rPr>
      </w:pPr>
      <w:r w:rsidRPr="005A5BB7">
        <w:rPr>
          <w:lang w:eastAsia="ru-RU"/>
        </w:rPr>
        <w:t xml:space="preserve">В случае сохранения этих ключевых сотрудников возможно значительное сокращение расходов и улучшение работы компании. Обращая внимание на роль стресса и отсутствия мотивации в увольнениях, компания получает возможность разработать и провести эффективные программы по их предотвращению, что приведет к существенной экономии ресурсов и улучшению работы РЖД в целом. </w:t>
      </w:r>
      <w:r w:rsidR="00226990" w:rsidRPr="00226990">
        <w:rPr>
          <w:lang w:eastAsia="ru-RU"/>
        </w:rPr>
        <w:t>Важно учитывать, что стоимость подбора каждого</w:t>
      </w:r>
      <w:r w:rsidR="005D1BBB">
        <w:rPr>
          <w:lang w:eastAsia="ru-RU"/>
        </w:rPr>
        <w:t xml:space="preserve"> офисного</w:t>
      </w:r>
      <w:r w:rsidR="00226990" w:rsidRPr="00226990">
        <w:rPr>
          <w:lang w:eastAsia="ru-RU"/>
        </w:rPr>
        <w:t xml:space="preserve"> сотрудника составляет около </w:t>
      </w:r>
      <w:r w:rsidR="00E207B0" w:rsidRPr="00E207B0">
        <w:rPr>
          <w:lang w:eastAsia="ru-RU"/>
        </w:rPr>
        <w:t>150</w:t>
      </w:r>
      <w:r w:rsidR="00226990" w:rsidRPr="00226990">
        <w:rPr>
          <w:lang w:eastAsia="ru-RU"/>
        </w:rPr>
        <w:t xml:space="preserve"> тысяч, причем руководителей и специалистов составляют 36% от общего числа сотрудников.</w:t>
      </w:r>
    </w:p>
    <w:p w14:paraId="08286314" w14:textId="77777777" w:rsidR="00E207B0" w:rsidRDefault="00E207B0" w:rsidP="00EA345E">
      <w:pPr>
        <w:spacing w:line="360" w:lineRule="auto"/>
        <w:jc w:val="center"/>
        <w:rPr>
          <w:lang w:eastAsia="ru-RU"/>
        </w:rPr>
      </w:pPr>
      <w:r w:rsidRPr="00947E1E">
        <w:rPr>
          <w:noProof/>
          <w:lang w:eastAsia="ru-RU"/>
        </w:rPr>
        <w:drawing>
          <wp:inline distT="0" distB="0" distL="0" distR="0" wp14:anchorId="584F8421" wp14:editId="1A6C0811">
            <wp:extent cx="1623060" cy="181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2905" cy="18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04AF" w14:textId="046B5CEC" w:rsidR="00E207B0" w:rsidRDefault="00E207B0" w:rsidP="005D1BBB">
      <w:pPr>
        <w:spacing w:line="360" w:lineRule="auto"/>
        <w:ind w:firstLine="142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5B531E">
        <w:rPr>
          <w:lang w:eastAsia="ru-RU"/>
        </w:rPr>
        <w:t>7</w:t>
      </w:r>
      <w:r w:rsidRPr="009B0452">
        <w:rPr>
          <w:lang w:eastAsia="ru-RU"/>
        </w:rPr>
        <w:t xml:space="preserve"> –</w:t>
      </w:r>
      <w:r>
        <w:rPr>
          <w:lang w:eastAsia="ru-RU"/>
        </w:rPr>
        <w:t>Состав персонала по данным</w:t>
      </w:r>
      <w:r w:rsidRPr="00947E1E">
        <w:rPr>
          <w:lang w:eastAsia="ru-RU"/>
        </w:rPr>
        <w:t xml:space="preserve"> 202</w:t>
      </w:r>
      <w:r w:rsidR="005B531E">
        <w:rPr>
          <w:lang w:eastAsia="ru-RU"/>
        </w:rPr>
        <w:t>2</w:t>
      </w:r>
      <w:r w:rsidRPr="00947E1E">
        <w:rPr>
          <w:lang w:eastAsia="ru-RU"/>
        </w:rPr>
        <w:t xml:space="preserve"> года.</w:t>
      </w:r>
      <w:r w:rsidR="005D1BBB" w:rsidRPr="005D1BBB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 xml:space="preserve"> </w:t>
      </w:r>
      <w:r w:rsidR="005D1BBB">
        <w:rPr>
          <w:rFonts w:eastAsia="Times New Roman"/>
          <w:color w:val="000000"/>
          <w:sz w:val="27"/>
          <w:szCs w:val="27"/>
          <w:shd w:val="clear" w:color="auto" w:fill="FFFFFF"/>
          <w:lang w:eastAsia="ru-RU"/>
        </w:rPr>
        <w:t>Ежегодный отчет ОАО «РЖД» за 2023 год</w:t>
      </w:r>
    </w:p>
    <w:p w14:paraId="7F5142F2" w14:textId="53F6DEEE" w:rsidR="00226990" w:rsidRPr="003938FC" w:rsidRDefault="00226990" w:rsidP="00EA345E">
      <w:pPr>
        <w:spacing w:line="360" w:lineRule="auto"/>
        <w:ind w:firstLine="709"/>
        <w:jc w:val="both"/>
        <w:rPr>
          <w:lang w:eastAsia="ru-RU"/>
        </w:rPr>
      </w:pPr>
      <w:r w:rsidRPr="00226990">
        <w:rPr>
          <w:lang w:eastAsia="ru-RU"/>
        </w:rPr>
        <w:lastRenderedPageBreak/>
        <w:t xml:space="preserve"> </w:t>
      </w:r>
      <w:r w:rsidR="003B3CA8">
        <w:rPr>
          <w:lang w:eastAsia="ru-RU"/>
        </w:rPr>
        <w:t>По дереву проблем, видна необходимость</w:t>
      </w:r>
      <w:r w:rsidRPr="00226990">
        <w:rPr>
          <w:lang w:eastAsia="ru-RU"/>
        </w:rPr>
        <w:t xml:space="preserve"> приступить к оптимизации проблемы увольнения этой 36% категории сотрудников, учитывая, что в настоящее время трудовой потенциал компании РЖД используется неэффективно. Такие изменения помимо экономии затрат могут привести к улучшению внутреннего климата компании и повышению ее производительности.</w:t>
      </w:r>
      <w:r w:rsidR="003938FC" w:rsidRPr="003938FC">
        <w:rPr>
          <w:lang w:eastAsia="ru-RU"/>
        </w:rPr>
        <w:t>[23]</w:t>
      </w:r>
    </w:p>
    <w:p w14:paraId="35446041" w14:textId="77777777" w:rsidR="00956B89" w:rsidRDefault="00956B89" w:rsidP="00EA345E">
      <w:pPr>
        <w:spacing w:line="360" w:lineRule="auto"/>
        <w:jc w:val="both"/>
        <w:rPr>
          <w:lang w:eastAsia="ru-RU"/>
        </w:rPr>
      </w:pPr>
      <w:r w:rsidRPr="00947E1E">
        <w:rPr>
          <w:noProof/>
        </w:rPr>
        <w:drawing>
          <wp:inline distT="0" distB="0" distL="0" distR="0" wp14:anchorId="37D9CB02" wp14:editId="34AC337F">
            <wp:extent cx="5694218" cy="3999565"/>
            <wp:effectExtent l="0" t="0" r="190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7"/>
                    <a:stretch/>
                  </pic:blipFill>
                  <pic:spPr bwMode="auto">
                    <a:xfrm>
                      <a:off x="0" y="0"/>
                      <a:ext cx="5754214" cy="404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B8FB2" w14:textId="2A4102BE" w:rsidR="00956B89" w:rsidRPr="00E207B0" w:rsidRDefault="00956B89" w:rsidP="000C34FB">
      <w:pPr>
        <w:spacing w:line="360" w:lineRule="auto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3B3CA8">
        <w:rPr>
          <w:lang w:eastAsia="ru-RU"/>
        </w:rPr>
        <w:t>8</w:t>
      </w:r>
      <w:r w:rsidRPr="009B0452">
        <w:rPr>
          <w:lang w:eastAsia="ru-RU"/>
        </w:rPr>
        <w:t xml:space="preserve"> –</w:t>
      </w:r>
      <w:r w:rsidR="003B3CA8">
        <w:rPr>
          <w:lang w:eastAsia="ru-RU"/>
        </w:rPr>
        <w:t>Дерево проблем</w:t>
      </w:r>
      <w:r w:rsidR="00AE3C5B">
        <w:rPr>
          <w:lang w:eastAsia="ru-RU"/>
        </w:rPr>
        <w:t xml:space="preserve"> процесса «Организация и нормирование труда».</w:t>
      </w:r>
      <w:r w:rsidR="000C34FB">
        <w:rPr>
          <w:lang w:eastAsia="ru-RU"/>
        </w:rPr>
        <w:t xml:space="preserve"> </w:t>
      </w:r>
      <w:r w:rsidR="005D3BFF">
        <w:rPr>
          <w:lang w:eastAsia="ru-RU"/>
        </w:rPr>
        <w:t>Составлено автором</w:t>
      </w:r>
    </w:p>
    <w:p w14:paraId="5FEDDB21" w14:textId="73ED30D8" w:rsidR="00615DF0" w:rsidRDefault="00615DF0" w:rsidP="00EA345E">
      <w:pPr>
        <w:spacing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2.</w:t>
      </w:r>
      <w:r w:rsidR="00E207B0" w:rsidRPr="00E207B0">
        <w:rPr>
          <w:lang w:eastAsia="ru-RU"/>
        </w:rPr>
        <w:t xml:space="preserve"> </w:t>
      </w:r>
      <w:r w:rsidR="00C2562F" w:rsidRPr="00947E1E">
        <w:rPr>
          <w:lang w:val="en-US" w:eastAsia="ru-RU"/>
        </w:rPr>
        <w:t>HR</w:t>
      </w:r>
      <w:r w:rsidR="00C2562F" w:rsidRPr="00947E1E">
        <w:rPr>
          <w:lang w:eastAsia="ru-RU"/>
        </w:rPr>
        <w:t>-процесс</w:t>
      </w:r>
      <w:r w:rsidR="00956B89">
        <w:rPr>
          <w:lang w:eastAsia="ru-RU"/>
        </w:rPr>
        <w:t>ы</w:t>
      </w:r>
      <w:r w:rsidR="00C2562F" w:rsidRPr="00947E1E">
        <w:rPr>
          <w:lang w:eastAsia="ru-RU"/>
        </w:rPr>
        <w:t xml:space="preserve"> «Обучение и развитие кадров»</w:t>
      </w:r>
      <w:r w:rsidR="00042C5C">
        <w:rPr>
          <w:lang w:eastAsia="ru-RU"/>
        </w:rPr>
        <w:t xml:space="preserve"> и «Внутрикорпоративные коммуникации»</w:t>
      </w:r>
    </w:p>
    <w:p w14:paraId="51722600" w14:textId="2EE4024B" w:rsidR="00E207B0" w:rsidRPr="00947E1E" w:rsidRDefault="00935183" w:rsidP="00935183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ОАО «РЖД» уже проходит р</w:t>
      </w:r>
      <w:r w:rsidRPr="009C2B13">
        <w:rPr>
          <w:lang w:eastAsia="ru-RU"/>
        </w:rPr>
        <w:t xml:space="preserve">еализация программы по развитию процессов обучения и коммуникаций. </w:t>
      </w:r>
      <w:r>
        <w:rPr>
          <w:lang w:eastAsia="ru-RU"/>
        </w:rPr>
        <w:t>Например, в 2021 году был запущен «</w:t>
      </w:r>
      <w:r w:rsidR="00E207B0" w:rsidRPr="00947E1E">
        <w:rPr>
          <w:lang w:eastAsia="ru-RU"/>
        </w:rPr>
        <w:t>Сервисный портал работника</w:t>
      </w:r>
      <w:r>
        <w:rPr>
          <w:lang w:eastAsia="ru-RU"/>
        </w:rPr>
        <w:t>»</w:t>
      </w:r>
      <w:r w:rsidR="00E207B0">
        <w:rPr>
          <w:lang w:eastAsia="ru-RU"/>
        </w:rPr>
        <w:t xml:space="preserve">. </w:t>
      </w:r>
      <w:r w:rsidR="00E207B0" w:rsidRPr="00947E1E">
        <w:rPr>
          <w:lang w:eastAsia="ru-RU"/>
        </w:rPr>
        <w:t xml:space="preserve">Эта крупнейшая в России корпоративная ИТ-платформа, которая объединяет более 50 необходимых сервисов и функ­ций, разбитых по группам. </w:t>
      </w:r>
    </w:p>
    <w:p w14:paraId="2328A897" w14:textId="77777777" w:rsidR="00E207B0" w:rsidRPr="00015F7B" w:rsidRDefault="00E207B0" w:rsidP="00C77A33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lang w:eastAsia="ru-RU"/>
        </w:rPr>
      </w:pPr>
      <w:r w:rsidRPr="00015F7B">
        <w:rPr>
          <w:lang w:eastAsia="ru-RU"/>
        </w:rPr>
        <w:lastRenderedPageBreak/>
        <w:t>Профиль и информация. У работника есть личный кабинет со всеми значимыми сведениями о его документах, заявках.</w:t>
      </w:r>
    </w:p>
    <w:p w14:paraId="69D8737B" w14:textId="77777777" w:rsidR="00E207B0" w:rsidRPr="00015F7B" w:rsidRDefault="00E207B0" w:rsidP="00C77A33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lang w:eastAsia="ru-RU"/>
        </w:rPr>
      </w:pPr>
      <w:r w:rsidRPr="00015F7B">
        <w:rPr>
          <w:lang w:eastAsia="ru-RU"/>
        </w:rPr>
        <w:t>Коммуникации. Группа сервисов: «Сказать спасибо!», «Новости», «Блоги», «Активный работник». Послед­ний включает в себя несколь­ко инструментов: опросы, голосования, публикация событий, а также возможность размещать инициативы сотрудников о развитии сер­висного портала.</w:t>
      </w:r>
    </w:p>
    <w:p w14:paraId="2FD33297" w14:textId="77777777" w:rsidR="00E207B0" w:rsidRPr="00015F7B" w:rsidRDefault="00E207B0" w:rsidP="00C77A33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lang w:eastAsia="ru-RU"/>
        </w:rPr>
      </w:pPr>
      <w:r w:rsidRPr="00015F7B">
        <w:rPr>
          <w:lang w:eastAsia="ru-RU"/>
        </w:rPr>
        <w:t>Онлайн-приемная. Решение позволяет задавать вопросы своему непосредственному начальнику - на ответ ему дается 10 дней. Если работник не удовлетворен ответом, то систе­ма автоматически переадресует вопрос на ступень выше, вплоть до центрального аппарата. Это обеспечивает высокий уровень вовлеченности руководителей в развитие диалога и понимание проблем на местах.</w:t>
      </w:r>
    </w:p>
    <w:p w14:paraId="54489CD3" w14:textId="77777777" w:rsidR="00E207B0" w:rsidRPr="00015F7B" w:rsidRDefault="00E207B0" w:rsidP="00C77A33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lang w:eastAsia="ru-RU"/>
        </w:rPr>
      </w:pPr>
      <w:r w:rsidRPr="00015F7B">
        <w:rPr>
          <w:lang w:eastAsia="ru-RU"/>
        </w:rPr>
        <w:t>Кадровые сервисы. Сотрудники могут по­дать заявку на получение различных кадровых мероприятий. Например, заявление о переносе отпуска, согласие на привлечение к работе в выходные дни или переходе на дистанционную работу и т.д. То есть это набор сервисов для электронного кадрового документооборота.</w:t>
      </w:r>
    </w:p>
    <w:p w14:paraId="00B53FEB" w14:textId="77777777" w:rsidR="00E207B0" w:rsidRPr="00015F7B" w:rsidRDefault="00E207B0" w:rsidP="00C77A33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lang w:eastAsia="ru-RU"/>
        </w:rPr>
      </w:pPr>
      <w:r w:rsidRPr="00015F7B">
        <w:rPr>
          <w:lang w:eastAsia="ru-RU"/>
        </w:rPr>
        <w:t>Обучение и продвижение. Сюда входят электронная библиотека, различные курсы. Здесь же - карьерный навигатор, он предоставляет информацию о вакансиях внутри компании. Любой сотрудник может подать заявку и дистанционно пройти тест на вакантную должность - проверить, хватает ли ему компетенций. Соответствующая информация затем попадает специалисту по подбору персонала.</w:t>
      </w:r>
    </w:p>
    <w:p w14:paraId="4461D81D" w14:textId="77777777" w:rsidR="00E207B0" w:rsidRPr="00015F7B" w:rsidRDefault="00E207B0" w:rsidP="00C77A33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lang w:eastAsia="ru-RU"/>
        </w:rPr>
      </w:pPr>
      <w:r w:rsidRPr="00015F7B">
        <w:rPr>
          <w:lang w:eastAsia="ru-RU"/>
        </w:rPr>
        <w:t>Социальные сервисы. Сотрудники могут на­правлять заявки для полу­чения льгот и компенсаций в соответствии с коллективным договором компании. Сюда относятся заявки на получение льготного проезда, оформление путевок в детские лагеря и санатории, льготная ипотека, компенсации за занятия спортом и т.д.</w:t>
      </w:r>
    </w:p>
    <w:p w14:paraId="78AC9DC9" w14:textId="745641F1" w:rsidR="00E207B0" w:rsidRPr="007F4975" w:rsidRDefault="00E207B0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lastRenderedPageBreak/>
        <w:t>Платформа работает 24/7, сейчас к ней подключено более 600 тыс. человек. В 2021 году она получила первое место в номинации «Лучший канал внутренних коммуникаций» на вручении международной премии Digital Communication Awards в Берлине.</w:t>
      </w:r>
      <w:r w:rsidR="007F4975" w:rsidRPr="007F4975">
        <w:rPr>
          <w:lang w:eastAsia="ru-RU"/>
        </w:rPr>
        <w:t>[21]</w:t>
      </w:r>
    </w:p>
    <w:p w14:paraId="39C8F9E2" w14:textId="77777777" w:rsidR="00E207B0" w:rsidRDefault="00E207B0" w:rsidP="00EA345E">
      <w:pPr>
        <w:spacing w:line="360" w:lineRule="auto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F501297" wp14:editId="6DE62F67">
            <wp:extent cx="3939540" cy="2625658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693" cy="264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3E04" w14:textId="5D5CE302" w:rsidR="00E207B0" w:rsidRDefault="00E207B0" w:rsidP="00EA345E">
      <w:pPr>
        <w:spacing w:line="360" w:lineRule="auto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0C34FB">
        <w:rPr>
          <w:lang w:eastAsia="ru-RU"/>
        </w:rPr>
        <w:t>9</w:t>
      </w:r>
      <w:r w:rsidRPr="009B0452">
        <w:rPr>
          <w:lang w:eastAsia="ru-RU"/>
        </w:rPr>
        <w:t xml:space="preserve"> –</w:t>
      </w:r>
      <w:r w:rsidRPr="00226990">
        <w:rPr>
          <w:lang w:eastAsia="ru-RU"/>
        </w:rPr>
        <w:t xml:space="preserve"> </w:t>
      </w:r>
      <w:r w:rsidR="000C34FB">
        <w:rPr>
          <w:lang w:eastAsia="ru-RU"/>
        </w:rPr>
        <w:t>Дерево проблем процесса «Внутрикорпоративные коммуникации». Составлено автором</w:t>
      </w:r>
    </w:p>
    <w:p w14:paraId="5B690ECB" w14:textId="05E8F1D9" w:rsidR="00E207B0" w:rsidRPr="00947E1E" w:rsidRDefault="00E207B0" w:rsidP="00CF104B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</w:t>
      </w:r>
      <w:r>
        <w:rPr>
          <w:lang w:val="en-US" w:eastAsia="ru-RU"/>
        </w:rPr>
        <w:t>HR</w:t>
      </w:r>
      <w:r w:rsidRPr="00E207B0">
        <w:rPr>
          <w:lang w:eastAsia="ru-RU"/>
        </w:rPr>
        <w:t xml:space="preserve"> </w:t>
      </w:r>
      <w:r>
        <w:rPr>
          <w:lang w:eastAsia="ru-RU"/>
        </w:rPr>
        <w:t>процесса обучение, ОАО «РЖД» уже развивает</w:t>
      </w:r>
      <w:r w:rsidR="00CF104B">
        <w:rPr>
          <w:lang w:eastAsia="ru-RU"/>
        </w:rPr>
        <w:t xml:space="preserve"> </w:t>
      </w:r>
      <w:r>
        <w:rPr>
          <w:lang w:eastAsia="ru-RU"/>
        </w:rPr>
        <w:t xml:space="preserve">внутрикорпоративный университет и </w:t>
      </w:r>
      <w:r w:rsidR="0062004D">
        <w:rPr>
          <w:lang w:eastAsia="ru-RU"/>
        </w:rPr>
        <w:t xml:space="preserve">запускает </w:t>
      </w:r>
      <w:r w:rsidRPr="00947E1E">
        <w:rPr>
          <w:lang w:eastAsia="ru-RU"/>
        </w:rPr>
        <w:t>Систем</w:t>
      </w:r>
      <w:r w:rsidR="0062004D">
        <w:rPr>
          <w:lang w:eastAsia="ru-RU"/>
        </w:rPr>
        <w:t>у</w:t>
      </w:r>
      <w:r w:rsidRPr="00947E1E">
        <w:rPr>
          <w:lang w:eastAsia="ru-RU"/>
        </w:rPr>
        <w:t xml:space="preserve"> дистанционного обучения</w:t>
      </w:r>
      <w:r w:rsidR="00167A0D">
        <w:rPr>
          <w:lang w:eastAsia="ru-RU"/>
        </w:rPr>
        <w:t>.</w:t>
      </w:r>
      <w:r w:rsidR="00935183">
        <w:rPr>
          <w:lang w:eastAsia="ru-RU"/>
        </w:rPr>
        <w:t xml:space="preserve"> </w:t>
      </w:r>
      <w:r w:rsidRPr="00947E1E">
        <w:rPr>
          <w:lang w:eastAsia="ru-RU"/>
        </w:rPr>
        <w:t>Платформа позволила создать условия для непрерывного развития. Работникам доступно более 400 курсов по различным тематикам.</w:t>
      </w:r>
    </w:p>
    <w:p w14:paraId="68696CE4" w14:textId="77777777" w:rsidR="00E207B0" w:rsidRPr="00947E1E" w:rsidRDefault="00E207B0" w:rsidP="00CF104B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Здесь есть учебные материалы от ведущих российских провайдеров, внутренних экспертов, а также энтузиастов, которые хотят поделиться своим опытом с коллегами и самостоятельно создают обучающий контент. В большинстве курсов рассматриваются ситуации, с которыми работник может столкнуться на практике.</w:t>
      </w:r>
    </w:p>
    <w:p w14:paraId="48F07B2E" w14:textId="39289650" w:rsidR="00E207B0" w:rsidRPr="00875706" w:rsidRDefault="00E207B0" w:rsidP="00875706">
      <w:pPr>
        <w:spacing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Еще один новый проект на платформе - «Час знаний»: каждый работник может раз в месяц потратить час рабочего времени на прохождение различных онлайн-курсов. На практике чаще всего сотрудники выбирают курсы саморазвития.</w:t>
      </w:r>
      <w:r w:rsidR="007F4975" w:rsidRPr="00875706">
        <w:rPr>
          <w:lang w:eastAsia="ru-RU"/>
        </w:rPr>
        <w:t>[21]</w:t>
      </w:r>
      <w:r w:rsidR="00875706">
        <w:rPr>
          <w:lang w:eastAsia="ru-RU"/>
        </w:rPr>
        <w:t xml:space="preserve"> </w:t>
      </w:r>
      <w:r w:rsidR="00875706">
        <w:rPr>
          <w:lang w:eastAsia="ru-RU"/>
        </w:rPr>
        <w:t>Таким образом, можно сделать вывод, что данные процессы не нуждаются в оптимизации.</w:t>
      </w:r>
    </w:p>
    <w:p w14:paraId="167A06BD" w14:textId="77777777" w:rsidR="00D34998" w:rsidRDefault="00C2562F" w:rsidP="00EA345E">
      <w:pPr>
        <w:spacing w:line="360" w:lineRule="auto"/>
        <w:jc w:val="center"/>
        <w:rPr>
          <w:lang w:eastAsia="ru-RU"/>
        </w:rPr>
      </w:pPr>
      <w:r w:rsidRPr="00947E1E">
        <w:rPr>
          <w:noProof/>
        </w:rPr>
        <w:lastRenderedPageBreak/>
        <w:drawing>
          <wp:inline distT="0" distB="0" distL="0" distR="0" wp14:anchorId="06FD8BA4" wp14:editId="07D46AD4">
            <wp:extent cx="3325343" cy="40462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31" cy="405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4D4F" w14:textId="50B3F1CD" w:rsidR="00D34998" w:rsidRDefault="00D34998" w:rsidP="00EA345E">
      <w:pPr>
        <w:spacing w:line="360" w:lineRule="auto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0C34FB">
        <w:rPr>
          <w:lang w:eastAsia="ru-RU"/>
        </w:rPr>
        <w:t>10</w:t>
      </w:r>
      <w:r w:rsidRPr="009B0452">
        <w:rPr>
          <w:lang w:eastAsia="ru-RU"/>
        </w:rPr>
        <w:t xml:space="preserve"> –</w:t>
      </w:r>
      <w:r w:rsidRPr="00226990">
        <w:rPr>
          <w:lang w:eastAsia="ru-RU"/>
        </w:rPr>
        <w:t xml:space="preserve"> </w:t>
      </w:r>
      <w:r w:rsidR="000C34FB">
        <w:rPr>
          <w:lang w:eastAsia="ru-RU"/>
        </w:rPr>
        <w:t>Дерево проблем процесса «Обучение». Составлено автором</w:t>
      </w:r>
    </w:p>
    <w:p w14:paraId="63B7993E" w14:textId="55E2521B" w:rsidR="00CA1404" w:rsidRDefault="00CA1404" w:rsidP="00EA345E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3. </w:t>
      </w:r>
      <w:r>
        <w:rPr>
          <w:lang w:val="en-US" w:eastAsia="ru-RU"/>
        </w:rPr>
        <w:t>HR</w:t>
      </w:r>
      <w:r w:rsidRPr="00E153E1">
        <w:rPr>
          <w:lang w:eastAsia="ru-RU"/>
        </w:rPr>
        <w:t>-</w:t>
      </w:r>
      <w:r>
        <w:rPr>
          <w:lang w:eastAsia="ru-RU"/>
        </w:rPr>
        <w:t xml:space="preserve">процесс </w:t>
      </w:r>
      <w:r w:rsidR="00E153E1">
        <w:rPr>
          <w:lang w:eastAsia="ru-RU"/>
        </w:rPr>
        <w:t>«Адаптация» и «Рекрутинг»</w:t>
      </w:r>
    </w:p>
    <w:p w14:paraId="71258886" w14:textId="137C4DB9" w:rsidR="00E207B0" w:rsidRPr="00947E1E" w:rsidRDefault="00CF104B" w:rsidP="00EA345E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 связи с рекордно низким уровнем </w:t>
      </w:r>
      <w:r w:rsidR="006C1AF5">
        <w:rPr>
          <w:lang w:eastAsia="ru-RU"/>
        </w:rPr>
        <w:t>безработицы, д</w:t>
      </w:r>
      <w:r w:rsidR="00E207B0" w:rsidRPr="00D34998">
        <w:rPr>
          <w:lang w:eastAsia="ru-RU"/>
        </w:rPr>
        <w:t xml:space="preserve">ефицит кадров также может сказаться на качестве кандидатов, доступных для найма, что дополнительно затруднит процессы рекрутинга и </w:t>
      </w:r>
      <w:proofErr w:type="spellStart"/>
      <w:r w:rsidR="00E207B0" w:rsidRPr="00D34998">
        <w:rPr>
          <w:lang w:eastAsia="ru-RU"/>
        </w:rPr>
        <w:t>онбординга</w:t>
      </w:r>
      <w:proofErr w:type="spellEnd"/>
      <w:r w:rsidR="00E207B0" w:rsidRPr="00D34998">
        <w:rPr>
          <w:lang w:eastAsia="ru-RU"/>
        </w:rPr>
        <w:t xml:space="preserve">. </w:t>
      </w:r>
      <w:r w:rsidR="006C1AF5">
        <w:rPr>
          <w:lang w:eastAsia="ru-RU"/>
        </w:rPr>
        <w:t>К слову, нанимать будет некого</w:t>
      </w:r>
      <w:r w:rsidR="005D1C2D">
        <w:rPr>
          <w:lang w:eastAsia="ru-RU"/>
        </w:rPr>
        <w:t>, т</w:t>
      </w:r>
      <w:r w:rsidR="00E207B0" w:rsidRPr="00D34998">
        <w:rPr>
          <w:lang w:eastAsia="ru-RU"/>
        </w:rPr>
        <w:t xml:space="preserve">аким образом, </w:t>
      </w:r>
      <w:r w:rsidR="002618F1">
        <w:rPr>
          <w:lang w:eastAsia="ru-RU"/>
        </w:rPr>
        <w:t xml:space="preserve">улучшение данных процессов </w:t>
      </w:r>
      <w:proofErr w:type="spellStart"/>
      <w:r w:rsidR="002618F1">
        <w:rPr>
          <w:lang w:eastAsia="ru-RU"/>
        </w:rPr>
        <w:t>нерелевантно</w:t>
      </w:r>
      <w:proofErr w:type="spellEnd"/>
      <w:r w:rsidR="002618F1">
        <w:rPr>
          <w:lang w:eastAsia="ru-RU"/>
        </w:rPr>
        <w:t xml:space="preserve">. </w:t>
      </w:r>
      <w:r w:rsidR="005D1C2D">
        <w:rPr>
          <w:lang w:eastAsia="ru-RU"/>
        </w:rPr>
        <w:t>Кроме того, д</w:t>
      </w:r>
      <w:r w:rsidR="002618F1">
        <w:rPr>
          <w:lang w:eastAsia="ru-RU"/>
        </w:rPr>
        <w:t>ля процесса адаптации</w:t>
      </w:r>
      <w:r w:rsidR="005D74D2">
        <w:rPr>
          <w:lang w:eastAsia="ru-RU"/>
        </w:rPr>
        <w:t xml:space="preserve">, компания запускает </w:t>
      </w:r>
      <w:r w:rsidR="005D1C2D">
        <w:rPr>
          <w:lang w:eastAsia="ru-RU"/>
        </w:rPr>
        <w:t>адаптационные</w:t>
      </w:r>
      <w:r w:rsidR="005D74D2">
        <w:rPr>
          <w:lang w:eastAsia="ru-RU"/>
        </w:rPr>
        <w:t xml:space="preserve"> курсы на своей платформе и</w:t>
      </w:r>
      <w:r w:rsidR="00C50A12">
        <w:rPr>
          <w:lang w:eastAsia="ru-RU"/>
        </w:rPr>
        <w:t xml:space="preserve"> оптимизирует процесс рекрутинга, запустив совместно с </w:t>
      </w:r>
      <w:r w:rsidR="00956B89">
        <w:rPr>
          <w:lang w:eastAsia="ru-RU"/>
        </w:rPr>
        <w:t>ПАО «Мегафон» а</w:t>
      </w:r>
      <w:r w:rsidR="00E207B0" w:rsidRPr="00947E1E">
        <w:rPr>
          <w:lang w:eastAsia="ru-RU"/>
        </w:rPr>
        <w:t>втоматизированн</w:t>
      </w:r>
      <w:r w:rsidR="00956B89">
        <w:rPr>
          <w:lang w:eastAsia="ru-RU"/>
        </w:rPr>
        <w:t>ую</w:t>
      </w:r>
      <w:r w:rsidR="00E207B0" w:rsidRPr="00947E1E">
        <w:rPr>
          <w:lang w:eastAsia="ru-RU"/>
        </w:rPr>
        <w:t xml:space="preserve"> систем</w:t>
      </w:r>
      <w:r w:rsidR="00956B89">
        <w:rPr>
          <w:lang w:eastAsia="ru-RU"/>
        </w:rPr>
        <w:t>у</w:t>
      </w:r>
      <w:r w:rsidR="00E207B0" w:rsidRPr="00947E1E">
        <w:rPr>
          <w:lang w:eastAsia="ru-RU"/>
        </w:rPr>
        <w:t xml:space="preserve"> подбора персонала</w:t>
      </w:r>
      <w:r w:rsidR="00956B89">
        <w:rPr>
          <w:lang w:eastAsia="ru-RU"/>
        </w:rPr>
        <w:t>.</w:t>
      </w:r>
      <w:r w:rsidR="00E207B0">
        <w:rPr>
          <w:lang w:eastAsia="ru-RU"/>
        </w:rPr>
        <w:tab/>
      </w:r>
    </w:p>
    <w:p w14:paraId="60C0563B" w14:textId="5EABFC65" w:rsidR="00E207B0" w:rsidRPr="00947E1E" w:rsidRDefault="00E207B0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Сервис повышает точность кадровых операций и позволяет экономить время на их выполнение. Все взаимодействие переведено в электронную форму.</w:t>
      </w:r>
      <w:r w:rsidR="002618F1">
        <w:rPr>
          <w:lang w:eastAsia="ru-RU"/>
        </w:rPr>
        <w:t xml:space="preserve"> </w:t>
      </w:r>
      <w:r w:rsidRPr="00947E1E">
        <w:rPr>
          <w:lang w:eastAsia="ru-RU"/>
        </w:rPr>
        <w:t xml:space="preserve">Например, система позволяет роботизировать обзвон кандидатов. Робот получает от сотрудников первую информацию, заносит ее в карточки </w:t>
      </w:r>
      <w:r w:rsidRPr="00947E1E">
        <w:rPr>
          <w:lang w:eastAsia="ru-RU"/>
        </w:rPr>
        <w:lastRenderedPageBreak/>
        <w:t>кандидатов. После этого специалист по подбору персонала более предметно рассматривает претендентов.</w:t>
      </w:r>
    </w:p>
    <w:p w14:paraId="3558FDB7" w14:textId="00E0FD29" w:rsidR="00E207B0" w:rsidRPr="007F4975" w:rsidRDefault="00E207B0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 xml:space="preserve">Кандидату присылают ссылки для записи видеоинтервью и прохождения тестов. Все результаты автоматически попадают в систему. Там их рассматривает рекрутер, который по результатам подбора передает </w:t>
      </w:r>
      <w:proofErr w:type="spellStart"/>
      <w:r w:rsidRPr="00947E1E">
        <w:rPr>
          <w:lang w:eastAsia="ru-RU"/>
        </w:rPr>
        <w:t>оффер</w:t>
      </w:r>
      <w:proofErr w:type="spellEnd"/>
      <w:r w:rsidRPr="00947E1E">
        <w:rPr>
          <w:lang w:eastAsia="ru-RU"/>
        </w:rPr>
        <w:t xml:space="preserve"> на согласование руководителю. Если кандидат его устраивает, то одобрение происходит в электронной форме: соискатель получает соответствующее уведомле­ние на электронную почту или мобильный телефон с возможностью принять предложение о работе.</w:t>
      </w:r>
      <w:r w:rsidR="007F4975" w:rsidRPr="007F4975">
        <w:rPr>
          <w:lang w:eastAsia="ru-RU"/>
        </w:rPr>
        <w:t>[21]</w:t>
      </w:r>
    </w:p>
    <w:p w14:paraId="66E590E3" w14:textId="095BF81D" w:rsidR="00956B89" w:rsidRPr="005D1C2D" w:rsidRDefault="000C34FB" w:rsidP="005D1C2D">
      <w:pPr>
        <w:pStyle w:val="a3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097C95" wp14:editId="2985940E">
            <wp:simplePos x="0" y="0"/>
            <wp:positionH relativeFrom="margin">
              <wp:posOffset>2219325</wp:posOffset>
            </wp:positionH>
            <wp:positionV relativeFrom="paragraph">
              <wp:posOffset>161290</wp:posOffset>
            </wp:positionV>
            <wp:extent cx="3793490" cy="3480435"/>
            <wp:effectExtent l="0" t="0" r="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5"/>
                    <a:stretch/>
                  </pic:blipFill>
                  <pic:spPr bwMode="auto">
                    <a:xfrm>
                      <a:off x="0" y="0"/>
                      <a:ext cx="379349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4BD">
        <w:rPr>
          <w:noProof/>
        </w:rPr>
        <w:drawing>
          <wp:inline distT="0" distB="0" distL="0" distR="0" wp14:anchorId="5810B00E" wp14:editId="54EAB73C">
            <wp:extent cx="1917513" cy="3461549"/>
            <wp:effectExtent l="0" t="0" r="698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730" cy="346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57A1" w14:textId="1AE040D5" w:rsidR="00EB7370" w:rsidRDefault="00956B89" w:rsidP="005D1C2D">
      <w:pPr>
        <w:spacing w:line="360" w:lineRule="auto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0C34FB">
        <w:rPr>
          <w:lang w:eastAsia="ru-RU"/>
        </w:rPr>
        <w:t>11</w:t>
      </w:r>
      <w:r w:rsidRPr="009B0452">
        <w:rPr>
          <w:lang w:eastAsia="ru-RU"/>
        </w:rPr>
        <w:t xml:space="preserve"> –</w:t>
      </w:r>
      <w:r w:rsidRPr="00226990">
        <w:rPr>
          <w:lang w:eastAsia="ru-RU"/>
        </w:rPr>
        <w:t xml:space="preserve"> </w:t>
      </w:r>
      <w:r w:rsidR="000C34FB">
        <w:rPr>
          <w:lang w:eastAsia="ru-RU"/>
        </w:rPr>
        <w:t>Дерев</w:t>
      </w:r>
      <w:r w:rsidR="00204CAC">
        <w:rPr>
          <w:lang w:eastAsia="ru-RU"/>
        </w:rPr>
        <w:t>ья</w:t>
      </w:r>
      <w:r w:rsidR="000C34FB">
        <w:rPr>
          <w:lang w:eastAsia="ru-RU"/>
        </w:rPr>
        <w:t xml:space="preserve"> проблем процесс</w:t>
      </w:r>
      <w:r w:rsidR="00204CAC">
        <w:rPr>
          <w:lang w:eastAsia="ru-RU"/>
        </w:rPr>
        <w:t>ов</w:t>
      </w:r>
      <w:r w:rsidR="000C34FB">
        <w:rPr>
          <w:lang w:eastAsia="ru-RU"/>
        </w:rPr>
        <w:t xml:space="preserve"> «</w:t>
      </w:r>
      <w:r w:rsidR="00204CAC">
        <w:rPr>
          <w:lang w:eastAsia="ru-RU"/>
        </w:rPr>
        <w:t>Адаптация</w:t>
      </w:r>
      <w:r w:rsidR="000C34FB">
        <w:rPr>
          <w:lang w:eastAsia="ru-RU"/>
        </w:rPr>
        <w:t>»</w:t>
      </w:r>
      <w:r w:rsidR="00204CAC">
        <w:rPr>
          <w:lang w:eastAsia="ru-RU"/>
        </w:rPr>
        <w:t xml:space="preserve"> и «Рекрутинг»</w:t>
      </w:r>
      <w:r w:rsidR="000C34FB">
        <w:rPr>
          <w:lang w:eastAsia="ru-RU"/>
        </w:rPr>
        <w:t>. Составлен</w:t>
      </w:r>
      <w:r w:rsidR="00204CAC">
        <w:rPr>
          <w:lang w:eastAsia="ru-RU"/>
        </w:rPr>
        <w:t>ы</w:t>
      </w:r>
      <w:r w:rsidR="000C34FB">
        <w:rPr>
          <w:lang w:eastAsia="ru-RU"/>
        </w:rPr>
        <w:t xml:space="preserve"> автором</w:t>
      </w:r>
    </w:p>
    <w:p w14:paraId="3E153019" w14:textId="77777777" w:rsidR="00EB7370" w:rsidRDefault="00EB7370" w:rsidP="00EB7370">
      <w:pPr>
        <w:spacing w:line="360" w:lineRule="auto"/>
        <w:jc w:val="center"/>
        <w:rPr>
          <w:lang w:eastAsia="ru-RU"/>
        </w:rPr>
      </w:pPr>
    </w:p>
    <w:p w14:paraId="1AB48D94" w14:textId="77777777" w:rsidR="00EB7370" w:rsidRDefault="00EB7370" w:rsidP="00EB7370">
      <w:pPr>
        <w:spacing w:line="360" w:lineRule="auto"/>
        <w:jc w:val="center"/>
        <w:rPr>
          <w:lang w:eastAsia="ru-RU"/>
        </w:rPr>
      </w:pPr>
    </w:p>
    <w:p w14:paraId="04F33C7B" w14:textId="77777777" w:rsidR="00204CAC" w:rsidRDefault="00204CAC" w:rsidP="00875706">
      <w:pPr>
        <w:spacing w:line="360" w:lineRule="auto"/>
        <w:rPr>
          <w:lang w:eastAsia="ru-RU"/>
        </w:rPr>
      </w:pPr>
    </w:p>
    <w:p w14:paraId="4ED6EB04" w14:textId="77777777" w:rsidR="00204CAC" w:rsidRDefault="00204CAC" w:rsidP="00EB7370">
      <w:pPr>
        <w:spacing w:line="360" w:lineRule="auto"/>
        <w:jc w:val="center"/>
        <w:rPr>
          <w:lang w:eastAsia="ru-RU"/>
        </w:rPr>
      </w:pPr>
    </w:p>
    <w:p w14:paraId="0043CE60" w14:textId="2424C2F3" w:rsidR="005F751C" w:rsidRPr="001A1DF6" w:rsidRDefault="000420A5" w:rsidP="00875706">
      <w:pPr>
        <w:pStyle w:val="1"/>
      </w:pPr>
      <w:bookmarkStart w:id="20" w:name="_Toc154048025"/>
      <w:r>
        <w:lastRenderedPageBreak/>
        <w:t>Эффективные п</w:t>
      </w:r>
      <w:r w:rsidR="00BF1BC5">
        <w:t>редприятия по совер</w:t>
      </w:r>
      <w:r w:rsidR="00EF62D6">
        <w:t xml:space="preserve">шенствованию </w:t>
      </w:r>
      <w:r>
        <w:rPr>
          <w:lang w:val="en-US"/>
        </w:rPr>
        <w:t>HR</w:t>
      </w:r>
      <w:r>
        <w:t xml:space="preserve"> </w:t>
      </w:r>
      <w:r w:rsidR="00EF62D6">
        <w:t>бизнес-процессов</w:t>
      </w:r>
      <w:r>
        <w:t xml:space="preserve"> ОАО «РЖД»</w:t>
      </w:r>
      <w:bookmarkEnd w:id="20"/>
    </w:p>
    <w:p w14:paraId="76102E99" w14:textId="3D5900EA" w:rsidR="00EB7370" w:rsidRPr="00EB7370" w:rsidRDefault="00EB7370" w:rsidP="00EA345E">
      <w:pPr>
        <w:pStyle w:val="2"/>
        <w:ind w:firstLine="709"/>
      </w:pPr>
      <w:bookmarkStart w:id="21" w:name="_Toc154048026"/>
      <w:r>
        <w:t xml:space="preserve">Мероприятия по улучшению </w:t>
      </w:r>
      <w:r w:rsidR="00EA345E">
        <w:t xml:space="preserve">выбранного </w:t>
      </w:r>
      <w:r>
        <w:rPr>
          <w:lang w:val="en-US"/>
        </w:rPr>
        <w:t>HR</w:t>
      </w:r>
      <w:r>
        <w:t xml:space="preserve"> процесса</w:t>
      </w:r>
      <w:bookmarkEnd w:id="21"/>
      <w:r>
        <w:t xml:space="preserve"> </w:t>
      </w:r>
    </w:p>
    <w:p w14:paraId="22F805AB" w14:textId="6C2C2140" w:rsidR="000420A5" w:rsidRPr="00FA7B31" w:rsidRDefault="000420A5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В отрасли управления человеческими ресурсами внедрение искусственного интеллекта приводит к значительному повышению эффективности до 25%. Это подтверждено результатами исследований, которые также указывают на потенциал дальнейшего увеличения этого показателя. Актуальность данного явления становится еще более очевидной, учитывая скорое наступление этой технологии в повседневной работе.</w:t>
      </w:r>
      <w:r w:rsidR="00FA7B31" w:rsidRPr="00FA7B31">
        <w:rPr>
          <w:lang w:eastAsia="ru-RU"/>
        </w:rPr>
        <w:t>[25]</w:t>
      </w:r>
    </w:p>
    <w:p w14:paraId="1FFE3C20" w14:textId="77777777" w:rsidR="000420A5" w:rsidRPr="00947E1E" w:rsidRDefault="000420A5" w:rsidP="00EA345E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>Более 70% респондентов выразили готовность передать более 50% своих текущих задач на обработку искусственному интеллекту. Это говорит о высокой уровне доверия и готовности к внедрению ИИ в различные сферы деятельности. Данная статистика свидетельствует о широком распространении потенциала ИИ среди сотрудников и готовности к его активному использованию.</w:t>
      </w:r>
    </w:p>
    <w:p w14:paraId="22E91FAC" w14:textId="0B439B29" w:rsidR="000420A5" w:rsidRPr="001A6923" w:rsidRDefault="000420A5" w:rsidP="00E85E40">
      <w:pPr>
        <w:spacing w:after="0" w:line="360" w:lineRule="auto"/>
        <w:ind w:firstLine="709"/>
        <w:jc w:val="both"/>
        <w:rPr>
          <w:lang w:eastAsia="ru-RU"/>
        </w:rPr>
      </w:pPr>
      <w:r w:rsidRPr="00947E1E">
        <w:rPr>
          <w:lang w:eastAsia="ru-RU"/>
        </w:rPr>
        <w:t xml:space="preserve">Данные выводы подкрепляются результатами опросов сотрудников, занятых в областях, непосредственно связанных с использованием искусственного интеллекта в управлении человеческими ресурсами. Они выделяют ценные преимущества внедрения ИИ, такие как улучшение процессов подбора персонала, анализа данных о сотрудниках, автоматизация </w:t>
      </w:r>
      <w:r w:rsidR="006B0B2D">
        <w:rPr>
          <w:lang w:eastAsia="ru-RU"/>
        </w:rPr>
        <w:t>повседневных</w:t>
      </w:r>
      <w:r w:rsidRPr="00947E1E">
        <w:rPr>
          <w:lang w:eastAsia="ru-RU"/>
        </w:rPr>
        <w:t xml:space="preserve"> задач и повышение общей эффективности деятельности HR-отдела.</w:t>
      </w:r>
      <w:r w:rsidR="005D75E1" w:rsidRPr="005D75E1">
        <w:rPr>
          <w:lang w:eastAsia="ru-RU"/>
        </w:rPr>
        <w:t>[26]</w:t>
      </w:r>
      <w:r w:rsidR="00E85E40" w:rsidRPr="00E85E40">
        <w:rPr>
          <w:lang w:eastAsia="ru-RU"/>
        </w:rPr>
        <w:t xml:space="preserve"> </w:t>
      </w:r>
      <w:r w:rsidRPr="00947E1E">
        <w:rPr>
          <w:lang w:eastAsia="ru-RU"/>
        </w:rPr>
        <w:t>Внедрение и использование искусственного интеллекта в управлении человеческими ресурсами представляет собой актуальное и перспективное направление. Оно не только предстоит в будущем, но уже ныне набирает обороты в повседневной работе организаций. Однако, стоит учитывать особенности российского рынка труда и адаптировать стратегии внедрения и использования ИИ под конкретные условия данной страны и бизнес-среды.</w:t>
      </w:r>
      <w:r w:rsidR="001A6923" w:rsidRPr="001A6923">
        <w:rPr>
          <w:lang w:eastAsia="ru-RU"/>
        </w:rPr>
        <w:t>[27]</w:t>
      </w:r>
    </w:p>
    <w:p w14:paraId="05BBC040" w14:textId="53E20FD9" w:rsidR="00427751" w:rsidRPr="001A6923" w:rsidRDefault="00427751" w:rsidP="00EA345E">
      <w:pPr>
        <w:spacing w:after="0" w:line="360" w:lineRule="auto"/>
        <w:ind w:firstLine="709"/>
        <w:jc w:val="both"/>
        <w:rPr>
          <w:lang w:eastAsia="ru-RU"/>
        </w:rPr>
      </w:pPr>
      <w:r w:rsidRPr="00427751">
        <w:rPr>
          <w:lang w:eastAsia="ru-RU"/>
        </w:rPr>
        <w:t xml:space="preserve">Анализируя рынок HR Tech в области искусственного интеллекта (ИИ), </w:t>
      </w:r>
      <w:r w:rsidR="00056EFB">
        <w:rPr>
          <w:lang w:eastAsia="ru-RU"/>
        </w:rPr>
        <w:t>были</w:t>
      </w:r>
      <w:r w:rsidRPr="00427751">
        <w:rPr>
          <w:lang w:eastAsia="ru-RU"/>
        </w:rPr>
        <w:t xml:space="preserve"> </w:t>
      </w:r>
      <w:r w:rsidR="006B0B2D" w:rsidRPr="00427751">
        <w:rPr>
          <w:lang w:eastAsia="ru-RU"/>
        </w:rPr>
        <w:t>идентифицир</w:t>
      </w:r>
      <w:r w:rsidR="006B0B2D">
        <w:rPr>
          <w:lang w:eastAsia="ru-RU"/>
        </w:rPr>
        <w:t>ованы</w:t>
      </w:r>
      <w:r w:rsidRPr="00427751">
        <w:rPr>
          <w:lang w:eastAsia="ru-RU"/>
        </w:rPr>
        <w:t xml:space="preserve"> три платформы, способные помочь контролировать </w:t>
      </w:r>
      <w:r w:rsidRPr="00427751">
        <w:rPr>
          <w:lang w:eastAsia="ru-RU"/>
        </w:rPr>
        <w:lastRenderedPageBreak/>
        <w:t xml:space="preserve">уровень стресса и предотвращать выгорание сотрудников – </w:t>
      </w:r>
      <w:proofErr w:type="spellStart"/>
      <w:r w:rsidRPr="00427751">
        <w:rPr>
          <w:lang w:eastAsia="ru-RU"/>
        </w:rPr>
        <w:t>Сбер</w:t>
      </w:r>
      <w:proofErr w:type="spellEnd"/>
      <w:r w:rsidRPr="00427751">
        <w:rPr>
          <w:lang w:eastAsia="ru-RU"/>
        </w:rPr>
        <w:t xml:space="preserve"> Пульс, Ива и </w:t>
      </w:r>
      <w:proofErr w:type="spellStart"/>
      <w:r w:rsidRPr="00427751">
        <w:rPr>
          <w:lang w:eastAsia="ru-RU"/>
        </w:rPr>
        <w:t>Talent</w:t>
      </w:r>
      <w:proofErr w:type="spellEnd"/>
      <w:r w:rsidRPr="00427751">
        <w:rPr>
          <w:lang w:eastAsia="ru-RU"/>
        </w:rPr>
        <w:t xml:space="preserve"> Tech. Среди них платформа Ива лучше всего справляется с поставленной задачей </w:t>
      </w:r>
      <w:r w:rsidR="00056EFB">
        <w:rPr>
          <w:lang w:eastAsia="ru-RU"/>
        </w:rPr>
        <w:t xml:space="preserve">– работой с выгоранием </w:t>
      </w:r>
      <w:r w:rsidRPr="00427751">
        <w:rPr>
          <w:lang w:eastAsia="ru-RU"/>
        </w:rPr>
        <w:t>и при этом имеет приемлемую цену. Yva.ai была успешно внедрена в компанию "</w:t>
      </w:r>
      <w:proofErr w:type="spellStart"/>
      <w:r w:rsidRPr="00427751">
        <w:rPr>
          <w:lang w:eastAsia="ru-RU"/>
        </w:rPr>
        <w:t>Дом.РФ</w:t>
      </w:r>
      <w:proofErr w:type="spellEnd"/>
      <w:r w:rsidRPr="00427751">
        <w:rPr>
          <w:lang w:eastAsia="ru-RU"/>
        </w:rPr>
        <w:t>". В результате использования этой ИИ-платформы компанией удалось снизить текучесть персонала на 25%, сократить время, затрачиваемое HR на 30%, и оценить финансовый эффект в размере 100 миллионов рублей ежегодно.</w:t>
      </w:r>
      <w:r w:rsidR="005D75E1" w:rsidRPr="005D75E1">
        <w:rPr>
          <w:lang w:eastAsia="ru-RU"/>
        </w:rPr>
        <w:t>[2</w:t>
      </w:r>
      <w:r w:rsidR="00E85E40" w:rsidRPr="00E85E40">
        <w:rPr>
          <w:lang w:eastAsia="ru-RU"/>
        </w:rPr>
        <w:t>8</w:t>
      </w:r>
      <w:r w:rsidR="001A6923" w:rsidRPr="001A6923">
        <w:rPr>
          <w:lang w:eastAsia="ru-RU"/>
        </w:rPr>
        <w:t>]</w:t>
      </w:r>
    </w:p>
    <w:p w14:paraId="592573A3" w14:textId="13F5F8A5" w:rsidR="00BF1BC5" w:rsidRDefault="00427751" w:rsidP="0060241E">
      <w:pPr>
        <w:spacing w:after="0" w:line="360" w:lineRule="auto"/>
        <w:ind w:firstLine="709"/>
        <w:jc w:val="both"/>
        <w:rPr>
          <w:lang w:eastAsia="ru-RU"/>
        </w:rPr>
      </w:pPr>
      <w:r w:rsidRPr="00427751">
        <w:rPr>
          <w:lang w:eastAsia="ru-RU"/>
        </w:rPr>
        <w:t xml:space="preserve">Платформа Ива представляет собой инструмент для оценки уровня вовлеченности и производительности сотрудников в реальном времени. Она основана на системе умных опросов и анализе взаимодействия в корпоративных системах. С помощью анализа более чем ста метрик (120+ активных, 80+ пассивных), Ива проводит анализ задач, времени, проводимого сотрудником на работе, оценивает его социальный капитал, цифровую активность, коммуникацию с коллегами и, что самое важное, определяет уровень выгорания сотрудника. Собрав информацию о рабочей активности сотрудника, ИИ может рекомендовать HR данного сотрудника в качестве кандидата на повышение. Исследовав представленные метрики, HR может отправить сотрудника на повышение квалификации на обучающую платформу РЖД. </w:t>
      </w:r>
      <w:r w:rsidR="00E85E40">
        <w:rPr>
          <w:lang w:val="en-US" w:eastAsia="ru-RU"/>
        </w:rPr>
        <w:t>[29]</w:t>
      </w:r>
      <w:r w:rsidRPr="00427751">
        <w:rPr>
          <w:lang w:eastAsia="ru-RU"/>
        </w:rPr>
        <w:t xml:space="preserve"> </w:t>
      </w:r>
    </w:p>
    <w:p w14:paraId="745A7F42" w14:textId="7A6257D1" w:rsidR="00BF1BC5" w:rsidRDefault="00EB7370" w:rsidP="00EA345E">
      <w:pPr>
        <w:spacing w:after="0" w:line="360" w:lineRule="auto"/>
        <w:rPr>
          <w:lang w:eastAsia="ru-RU"/>
        </w:rPr>
      </w:pPr>
      <w:r w:rsidRPr="00EB7370">
        <w:rPr>
          <w:noProof/>
          <w:lang w:eastAsia="ru-RU"/>
        </w:rPr>
        <w:drawing>
          <wp:inline distT="0" distB="0" distL="0" distR="0" wp14:anchorId="29CFE7E3" wp14:editId="6756D93C">
            <wp:extent cx="5940425" cy="28111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9664" w14:textId="45C51879" w:rsidR="00BF1BC5" w:rsidRPr="00BF1BC5" w:rsidRDefault="006B0B2D" w:rsidP="0060241E">
      <w:pPr>
        <w:spacing w:line="360" w:lineRule="auto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623EAA">
        <w:rPr>
          <w:lang w:eastAsia="ru-RU"/>
        </w:rPr>
        <w:t>1</w:t>
      </w:r>
      <w:r w:rsidRPr="009B0452">
        <w:rPr>
          <w:lang w:eastAsia="ru-RU"/>
        </w:rPr>
        <w:t>2 –</w:t>
      </w:r>
      <w:r w:rsidRPr="00226990">
        <w:rPr>
          <w:lang w:eastAsia="ru-RU"/>
        </w:rPr>
        <w:t xml:space="preserve"> </w:t>
      </w:r>
      <w:r w:rsidRPr="00947E1E">
        <w:rPr>
          <w:lang w:eastAsia="ru-RU"/>
        </w:rPr>
        <w:t xml:space="preserve">Основные </w:t>
      </w:r>
      <w:r w:rsidR="00623EAA">
        <w:rPr>
          <w:lang w:eastAsia="ru-RU"/>
        </w:rPr>
        <w:t xml:space="preserve">функции </w:t>
      </w:r>
      <w:proofErr w:type="spellStart"/>
      <w:r w:rsidR="00623EAA">
        <w:rPr>
          <w:lang w:val="en-US" w:eastAsia="ru-RU"/>
        </w:rPr>
        <w:t>Yva</w:t>
      </w:r>
      <w:proofErr w:type="spellEnd"/>
      <w:r w:rsidR="00623EAA" w:rsidRPr="00623EAA">
        <w:rPr>
          <w:lang w:eastAsia="ru-RU"/>
        </w:rPr>
        <w:t>.</w:t>
      </w:r>
      <w:r w:rsidR="00623EAA">
        <w:rPr>
          <w:lang w:val="en-US" w:eastAsia="ru-RU"/>
        </w:rPr>
        <w:t>ai</w:t>
      </w:r>
      <w:r w:rsidR="00623EAA" w:rsidRPr="00623EAA">
        <w:rPr>
          <w:lang w:eastAsia="ru-RU"/>
        </w:rPr>
        <w:t xml:space="preserve">. </w:t>
      </w:r>
      <w:r w:rsidR="00623EAA">
        <w:rPr>
          <w:lang w:eastAsia="ru-RU"/>
        </w:rPr>
        <w:t>Составлено автором</w:t>
      </w:r>
    </w:p>
    <w:p w14:paraId="675709F8" w14:textId="24B7DD00" w:rsidR="00EA345E" w:rsidRDefault="00EA345E" w:rsidP="00EA345E">
      <w:pPr>
        <w:pStyle w:val="2"/>
      </w:pPr>
      <w:bookmarkStart w:id="22" w:name="_Toc154048027"/>
      <w:r>
        <w:lastRenderedPageBreak/>
        <w:t>Расчет эффективности</w:t>
      </w:r>
      <w:bookmarkEnd w:id="22"/>
    </w:p>
    <w:p w14:paraId="4882D298" w14:textId="611168D0" w:rsidR="00EA345E" w:rsidRDefault="004C4264" w:rsidP="0060241E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 рамках расчета эффективности </w:t>
      </w:r>
      <w:r w:rsidR="00AF7D36">
        <w:rPr>
          <w:lang w:eastAsia="ru-RU"/>
        </w:rPr>
        <w:t xml:space="preserve">предложенной инициативы, рассмотрим внедрение </w:t>
      </w:r>
      <w:proofErr w:type="spellStart"/>
      <w:r w:rsidR="00AF7D36">
        <w:rPr>
          <w:lang w:val="en-US" w:eastAsia="ru-RU"/>
        </w:rPr>
        <w:t>Yva</w:t>
      </w:r>
      <w:proofErr w:type="spellEnd"/>
      <w:r w:rsidR="00AF7D36" w:rsidRPr="00AF7D36">
        <w:rPr>
          <w:lang w:eastAsia="ru-RU"/>
        </w:rPr>
        <w:t>.</w:t>
      </w:r>
      <w:r w:rsidR="00AF7D36">
        <w:rPr>
          <w:lang w:val="en-US" w:eastAsia="ru-RU"/>
        </w:rPr>
        <w:t>ai</w:t>
      </w:r>
      <w:r w:rsidR="006D6414">
        <w:rPr>
          <w:lang w:eastAsia="ru-RU"/>
        </w:rPr>
        <w:t>. всего в ОАО «РЖД»</w:t>
      </w:r>
      <w:r w:rsidR="003E4DE8">
        <w:rPr>
          <w:lang w:eastAsia="ru-RU"/>
        </w:rPr>
        <w:t xml:space="preserve"> 701</w:t>
      </w:r>
      <w:r w:rsidR="00197DF7">
        <w:rPr>
          <w:lang w:eastAsia="ru-RU"/>
        </w:rPr>
        <w:t xml:space="preserve"> </w:t>
      </w:r>
      <w:r w:rsidR="003E4DE8">
        <w:rPr>
          <w:lang w:eastAsia="ru-RU"/>
        </w:rPr>
        <w:t xml:space="preserve">200 </w:t>
      </w:r>
      <w:r w:rsidR="00713BDF">
        <w:rPr>
          <w:lang w:eastAsia="ru-RU"/>
        </w:rPr>
        <w:t>сотрудников</w:t>
      </w:r>
      <w:r w:rsidR="003E4DE8">
        <w:rPr>
          <w:lang w:eastAsia="ru-RU"/>
        </w:rPr>
        <w:t xml:space="preserve">, их из по официальным данным около 6500 </w:t>
      </w:r>
      <w:r w:rsidR="003E4DE8">
        <w:rPr>
          <w:lang w:val="en-US" w:eastAsia="ru-RU"/>
        </w:rPr>
        <w:t>HR</w:t>
      </w:r>
      <w:r w:rsidR="003E4DE8" w:rsidRPr="003E4DE8">
        <w:rPr>
          <w:lang w:eastAsia="ru-RU"/>
        </w:rPr>
        <w:t xml:space="preserve"> </w:t>
      </w:r>
      <w:r w:rsidR="003E4DE8">
        <w:rPr>
          <w:lang w:eastAsia="ru-RU"/>
        </w:rPr>
        <w:t>специалистов</w:t>
      </w:r>
      <w:r w:rsidR="00713BDF">
        <w:rPr>
          <w:lang w:eastAsia="ru-RU"/>
        </w:rPr>
        <w:t>.</w:t>
      </w:r>
    </w:p>
    <w:p w14:paraId="4916B0A5" w14:textId="366F773D" w:rsidR="00713BDF" w:rsidRDefault="00EE0F12" w:rsidP="0060241E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Основываясь на данных</w:t>
      </w:r>
      <w:r w:rsidR="00713BDF">
        <w:rPr>
          <w:lang w:eastAsia="ru-RU"/>
        </w:rPr>
        <w:t xml:space="preserve"> успешного внедрения в ДОМ.РФ, где количество увольняющихся из-за выгорания снизилось на 25%,</w:t>
      </w:r>
      <w:r w:rsidR="00623EAA">
        <w:rPr>
          <w:lang w:eastAsia="ru-RU"/>
        </w:rPr>
        <w:t xml:space="preserve"> а время </w:t>
      </w:r>
      <w:r w:rsidR="00623EAA">
        <w:rPr>
          <w:lang w:val="en-US" w:eastAsia="ru-RU"/>
        </w:rPr>
        <w:t>HR</w:t>
      </w:r>
      <w:r w:rsidR="00623EAA" w:rsidRPr="00623EAA">
        <w:rPr>
          <w:lang w:eastAsia="ru-RU"/>
        </w:rPr>
        <w:t xml:space="preserve"> </w:t>
      </w:r>
      <w:r w:rsidR="00623EAA">
        <w:rPr>
          <w:lang w:eastAsia="ru-RU"/>
        </w:rPr>
        <w:t>сократилось на 30%,</w:t>
      </w:r>
      <w:r w:rsidR="00713BDF">
        <w:rPr>
          <w:lang w:eastAsia="ru-RU"/>
        </w:rPr>
        <w:t xml:space="preserve"> рассмотрим три сценария внедрения.</w:t>
      </w:r>
      <w:r w:rsidR="00623EAA">
        <w:rPr>
          <w:lang w:eastAsia="ru-RU"/>
        </w:rPr>
        <w:t xml:space="preserve"> </w:t>
      </w:r>
      <w:r w:rsidR="00623EAA" w:rsidRPr="00623EAA">
        <w:rPr>
          <w:lang w:eastAsia="ru-RU"/>
        </w:rPr>
        <w:t>[</w:t>
      </w:r>
      <w:r w:rsidR="00623EAA" w:rsidRPr="0088689F">
        <w:rPr>
          <w:lang w:eastAsia="ru-RU"/>
        </w:rPr>
        <w:t>29]</w:t>
      </w:r>
      <w:r w:rsidR="007C33A2">
        <w:rPr>
          <w:lang w:eastAsia="ru-RU"/>
        </w:rPr>
        <w:t xml:space="preserve"> </w:t>
      </w:r>
      <w:r w:rsidR="00795324">
        <w:rPr>
          <w:lang w:eastAsia="ru-RU"/>
        </w:rPr>
        <w:t>Экономический эффект</w:t>
      </w:r>
      <w:r w:rsidR="00197DF7">
        <w:rPr>
          <w:lang w:eastAsia="ru-RU"/>
        </w:rPr>
        <w:t xml:space="preserve"> от предложенных идей будет следующий.</w:t>
      </w:r>
    </w:p>
    <w:p w14:paraId="3FF6762B" w14:textId="77777777" w:rsidR="007C33A2" w:rsidRDefault="007C33A2" w:rsidP="007C33A2">
      <w:pPr>
        <w:spacing w:after="0" w:line="360" w:lineRule="auto"/>
        <w:jc w:val="both"/>
        <w:rPr>
          <w:lang w:eastAsia="ru-RU"/>
        </w:rPr>
      </w:pPr>
      <w:r w:rsidRPr="00E26000">
        <w:rPr>
          <w:lang w:eastAsia="ru-RU"/>
        </w:rPr>
        <w:drawing>
          <wp:inline distT="0" distB="0" distL="0" distR="0" wp14:anchorId="0328E4F8" wp14:editId="52E4B52A">
            <wp:extent cx="5940425" cy="10471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34D" w14:textId="7476457B" w:rsidR="007C33A2" w:rsidRDefault="007C33A2" w:rsidP="007C33A2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13</w:t>
      </w:r>
      <w:r w:rsidRPr="009B0452">
        <w:rPr>
          <w:lang w:eastAsia="ru-RU"/>
        </w:rPr>
        <w:t xml:space="preserve"> –</w:t>
      </w:r>
      <w:r w:rsidRPr="00226990">
        <w:rPr>
          <w:lang w:eastAsia="ru-RU"/>
        </w:rPr>
        <w:t xml:space="preserve"> </w:t>
      </w:r>
      <w:r>
        <w:rPr>
          <w:lang w:eastAsia="ru-RU"/>
        </w:rPr>
        <w:t>Экономический эффект от оптимизации бизнес-процесса</w:t>
      </w:r>
    </w:p>
    <w:p w14:paraId="19A192C0" w14:textId="3BF83AB7" w:rsidR="0027406A" w:rsidRDefault="00795324" w:rsidP="0027406A">
      <w:pPr>
        <w:spacing w:after="0" w:line="360" w:lineRule="auto"/>
        <w:ind w:firstLine="709"/>
        <w:jc w:val="both"/>
      </w:pPr>
      <w:r>
        <w:rPr>
          <w:lang w:eastAsia="ru-RU"/>
        </w:rPr>
        <w:t>Составим финансовую модель по ОПУ и ОДДС для предложенного улучшения бизнес-процесса.</w:t>
      </w:r>
      <w:r>
        <w:rPr>
          <w:lang w:eastAsia="ru-RU"/>
        </w:rPr>
        <w:t xml:space="preserve"> </w:t>
      </w:r>
      <w:r w:rsidR="0027406A" w:rsidRPr="0027406A">
        <w:t xml:space="preserve">Отчет о прибылях и убытках является стандартной формой финансовой оценки. Его цель состоит в анализе соотношения доходов предприятия (проекта), которые относятся к данному периоду в соответствии с учетной политикой предприятия, и связанных с ними расходов, налоговых выплат и дивидендов. Этот отчет необходим для оценки эффективности текущей деятельности и также позволяет определить чистую прибыль, которая является одним из основных источников денежных средств для погашения займов, привлеченных для финансирования инвестиционных издержек проекта. Тем не менее, наличие и размер чистой прибыли не являются единственными критериями успешной реализации инвестиционного проекта, так как доходы и расходы, приведенные в отчете о прибылях и убытках, обычно не отражают фактический денежный поток в данном периоде. </w:t>
      </w:r>
    </w:p>
    <w:p w14:paraId="27642485" w14:textId="77777777" w:rsidR="00FB31C5" w:rsidRDefault="00FB31C5" w:rsidP="00FB31C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Отчет о движении денежных средств предназначен для расчета и оценки финансовой реализуемости проекта. Денежный поток проекта рассчитывается на каждом интервале планирования проекта путем учета притока и оттока </w:t>
      </w:r>
      <w:r>
        <w:rPr>
          <w:lang w:eastAsia="ru-RU"/>
        </w:rPr>
        <w:lastRenderedPageBreak/>
        <w:t>денежных средств. Приток включает поступления от реализации продукции (услуг), внереализационные доходы, увеличение акционерного (уставного) капитала за счет денежных взносов акционеров (учредителей) и привлечение заемных средств. Отток включает инвестиционные издержки, текущие затраты (за исключением амортизации), налоги и отчисления, погашение займов и выплату процентов, а также выплату дивидендов.</w:t>
      </w:r>
    </w:p>
    <w:p w14:paraId="439E899D" w14:textId="619AC08B" w:rsidR="009E2146" w:rsidRDefault="004F0DC0" w:rsidP="009E2146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Использовавшиеся допущения:</w:t>
      </w:r>
      <w:r w:rsidR="00623EAA">
        <w:rPr>
          <w:lang w:eastAsia="ru-RU"/>
        </w:rPr>
        <w:t xml:space="preserve"> </w:t>
      </w:r>
      <w:r w:rsidR="00713BDF">
        <w:rPr>
          <w:lang w:eastAsia="ru-RU"/>
        </w:rPr>
        <w:t xml:space="preserve">В негативном сценарии в 2024 году </w:t>
      </w:r>
      <w:r>
        <w:rPr>
          <w:lang w:eastAsia="ru-RU"/>
        </w:rPr>
        <w:t xml:space="preserve">количество увольнений снизится на 18,2%, а в 2025 на 19,2%. В </w:t>
      </w:r>
      <w:r w:rsidR="00A14ED2">
        <w:rPr>
          <w:lang w:eastAsia="ru-RU"/>
        </w:rPr>
        <w:t>базовом</w:t>
      </w:r>
      <w:r>
        <w:rPr>
          <w:lang w:eastAsia="ru-RU"/>
        </w:rPr>
        <w:t xml:space="preserve"> сценарии в 2024 году количество увольнений снизится на 2</w:t>
      </w:r>
      <w:r w:rsidR="00A14ED2">
        <w:rPr>
          <w:lang w:eastAsia="ru-RU"/>
        </w:rPr>
        <w:t>0,0</w:t>
      </w:r>
      <w:r>
        <w:rPr>
          <w:lang w:eastAsia="ru-RU"/>
        </w:rPr>
        <w:t xml:space="preserve">%, а в 2025 на </w:t>
      </w:r>
      <w:r w:rsidR="00A14ED2">
        <w:rPr>
          <w:lang w:eastAsia="ru-RU"/>
        </w:rPr>
        <w:t>26,4</w:t>
      </w:r>
      <w:r>
        <w:rPr>
          <w:lang w:eastAsia="ru-RU"/>
        </w:rPr>
        <w:t xml:space="preserve">%. В </w:t>
      </w:r>
      <w:r w:rsidR="00A14ED2">
        <w:rPr>
          <w:lang w:eastAsia="ru-RU"/>
        </w:rPr>
        <w:t>позитивном</w:t>
      </w:r>
      <w:r>
        <w:rPr>
          <w:lang w:eastAsia="ru-RU"/>
        </w:rPr>
        <w:t xml:space="preserve"> сценарии в 2024 году количество увольнений снизится на </w:t>
      </w:r>
      <w:r w:rsidR="00A14ED2">
        <w:rPr>
          <w:lang w:eastAsia="ru-RU"/>
        </w:rPr>
        <w:t>26,4</w:t>
      </w:r>
      <w:r>
        <w:rPr>
          <w:lang w:eastAsia="ru-RU"/>
        </w:rPr>
        <w:t xml:space="preserve">%, а в 2025 на </w:t>
      </w:r>
      <w:r w:rsidR="00A14ED2">
        <w:rPr>
          <w:lang w:eastAsia="ru-RU"/>
        </w:rPr>
        <w:t>30,4</w:t>
      </w:r>
      <w:r>
        <w:rPr>
          <w:lang w:eastAsia="ru-RU"/>
        </w:rPr>
        <w:t>%.</w:t>
      </w:r>
      <w:r w:rsidR="00AF16B0">
        <w:rPr>
          <w:lang w:eastAsia="ru-RU"/>
        </w:rPr>
        <w:t xml:space="preserve"> Экономия составит 390 382 тыс. руб. в базовом сценарии за 2024 год.</w:t>
      </w:r>
    </w:p>
    <w:p w14:paraId="1C6ED802" w14:textId="68E68FC1" w:rsidR="00623EAA" w:rsidRDefault="009E2146" w:rsidP="009E2146">
      <w:pPr>
        <w:spacing w:after="0" w:line="360" w:lineRule="auto"/>
        <w:ind w:firstLine="142"/>
        <w:jc w:val="center"/>
        <w:rPr>
          <w:lang w:eastAsia="ru-RU"/>
        </w:rPr>
      </w:pPr>
      <w:r w:rsidRPr="009E2146">
        <w:rPr>
          <w:lang w:eastAsia="ru-RU"/>
        </w:rPr>
        <w:drawing>
          <wp:inline distT="0" distB="0" distL="0" distR="0" wp14:anchorId="2E6EF49B" wp14:editId="0FC9D65F">
            <wp:extent cx="5940425" cy="142049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E25">
        <w:rPr>
          <w:lang w:eastAsia="ru-RU"/>
        </w:rPr>
        <w:t>Рисунок 1</w:t>
      </w:r>
      <w:r w:rsidR="00094E9E">
        <w:rPr>
          <w:lang w:eastAsia="ru-RU"/>
        </w:rPr>
        <w:t>4</w:t>
      </w:r>
      <w:r w:rsidR="00623EAA" w:rsidRPr="009B0452">
        <w:rPr>
          <w:lang w:eastAsia="ru-RU"/>
        </w:rPr>
        <w:t xml:space="preserve"> –</w:t>
      </w:r>
      <w:r w:rsidR="00623EAA" w:rsidRPr="00226990">
        <w:rPr>
          <w:lang w:eastAsia="ru-RU"/>
        </w:rPr>
        <w:t xml:space="preserve"> </w:t>
      </w:r>
      <w:r w:rsidR="0060241E">
        <w:rPr>
          <w:lang w:eastAsia="ru-RU"/>
        </w:rPr>
        <w:t>Прогноз сокращений увольнений</w:t>
      </w:r>
    </w:p>
    <w:p w14:paraId="47854065" w14:textId="57691E33" w:rsidR="004F0DC0" w:rsidRPr="003E4DE8" w:rsidRDefault="00FB425E" w:rsidP="009E2146">
      <w:pPr>
        <w:tabs>
          <w:tab w:val="right" w:pos="9355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 статью капитальных затрат внесем </w:t>
      </w:r>
      <w:r w:rsidR="00DA1F97">
        <w:rPr>
          <w:lang w:eastAsia="ru-RU"/>
        </w:rPr>
        <w:t>ежемесячное продление лицензии, обучение сотрудников</w:t>
      </w:r>
      <w:proofErr w:type="gramStart"/>
      <w:r w:rsidR="00DC1936">
        <w:rPr>
          <w:lang w:eastAsia="ru-RU"/>
        </w:rPr>
        <w:t>.</w:t>
      </w:r>
      <w:proofErr w:type="gramEnd"/>
      <w:r w:rsidR="00DC1936">
        <w:rPr>
          <w:lang w:eastAsia="ru-RU"/>
        </w:rPr>
        <w:t xml:space="preserve"> В статью операционных затрат</w:t>
      </w:r>
      <w:r w:rsidR="0005642B">
        <w:rPr>
          <w:lang w:eastAsia="ru-RU"/>
        </w:rPr>
        <w:t xml:space="preserve"> включаем регулярное обслуживание системы</w:t>
      </w:r>
      <w:r w:rsidR="00CA32C3">
        <w:rPr>
          <w:lang w:eastAsia="ru-RU"/>
        </w:rPr>
        <w:t xml:space="preserve"> по 240 тыс</w:t>
      </w:r>
      <w:r w:rsidR="000D1ECA">
        <w:rPr>
          <w:lang w:eastAsia="ru-RU"/>
        </w:rPr>
        <w:t>.</w:t>
      </w:r>
      <w:r w:rsidR="00CA32C3">
        <w:rPr>
          <w:lang w:eastAsia="ru-RU"/>
        </w:rPr>
        <w:t xml:space="preserve"> в </w:t>
      </w:r>
      <w:r w:rsidR="007377ED">
        <w:rPr>
          <w:lang w:eastAsia="ru-RU"/>
        </w:rPr>
        <w:t>ква</w:t>
      </w:r>
      <w:r w:rsidR="005D7A11">
        <w:rPr>
          <w:lang w:eastAsia="ru-RU"/>
        </w:rPr>
        <w:t>ртал</w:t>
      </w:r>
      <w:r w:rsidR="00CA32C3">
        <w:rPr>
          <w:lang w:eastAsia="ru-RU"/>
        </w:rPr>
        <w:t xml:space="preserve"> </w:t>
      </w:r>
      <w:r w:rsidR="00DA1F97">
        <w:rPr>
          <w:lang w:eastAsia="ru-RU"/>
        </w:rPr>
        <w:t>во всех трех сценариях</w:t>
      </w:r>
      <w:r w:rsidR="009E765D">
        <w:rPr>
          <w:lang w:eastAsia="ru-RU"/>
        </w:rPr>
        <w:t>:</w:t>
      </w:r>
      <w:r>
        <w:rPr>
          <w:lang w:eastAsia="ru-RU"/>
        </w:rPr>
        <w:tab/>
      </w:r>
    </w:p>
    <w:p w14:paraId="5E86E692" w14:textId="77777777" w:rsidR="0011494F" w:rsidRDefault="0011494F" w:rsidP="009E765D">
      <w:pPr>
        <w:spacing w:line="360" w:lineRule="auto"/>
        <w:jc w:val="center"/>
        <w:rPr>
          <w:lang w:eastAsia="ru-RU"/>
        </w:rPr>
      </w:pPr>
      <w:r w:rsidRPr="0011494F">
        <w:rPr>
          <w:lang w:eastAsia="ru-RU"/>
        </w:rPr>
        <w:drawing>
          <wp:inline distT="0" distB="0" distL="0" distR="0" wp14:anchorId="210538E5" wp14:editId="60645C5E">
            <wp:extent cx="4488569" cy="983065"/>
            <wp:effectExtent l="0" t="0" r="762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D92B" w14:textId="772041AA" w:rsidR="009E765D" w:rsidRDefault="00B118BE" w:rsidP="009E765D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>Рисунок 1</w:t>
      </w:r>
      <w:r w:rsidR="00094E9E">
        <w:rPr>
          <w:lang w:eastAsia="ru-RU"/>
        </w:rPr>
        <w:t>5</w:t>
      </w:r>
      <w:r w:rsidR="0060241E">
        <w:rPr>
          <w:lang w:eastAsia="ru-RU"/>
        </w:rPr>
        <w:t xml:space="preserve"> </w:t>
      </w:r>
      <w:r w:rsidR="009E765D" w:rsidRPr="009B0452">
        <w:rPr>
          <w:lang w:eastAsia="ru-RU"/>
        </w:rPr>
        <w:t>–</w:t>
      </w:r>
      <w:r w:rsidR="009E765D" w:rsidRPr="00226990">
        <w:rPr>
          <w:lang w:eastAsia="ru-RU"/>
        </w:rPr>
        <w:t xml:space="preserve"> </w:t>
      </w:r>
      <w:r w:rsidR="0060241E">
        <w:rPr>
          <w:lang w:eastAsia="ru-RU"/>
        </w:rPr>
        <w:t>Капитальные затраты</w:t>
      </w:r>
    </w:p>
    <w:p w14:paraId="27BF950F" w14:textId="1A6D0CBE" w:rsidR="002A230E" w:rsidRPr="00D46301" w:rsidRDefault="00391441" w:rsidP="009E2146">
      <w:pPr>
        <w:tabs>
          <w:tab w:val="right" w:pos="9355"/>
        </w:tabs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Ставка дисконтирования составим 19,5%, а период расчета два года. Расчеты проводились без учета инфляции и НДС.</w:t>
      </w:r>
      <w:r w:rsidR="00EB298E">
        <w:rPr>
          <w:lang w:eastAsia="ru-RU"/>
        </w:rPr>
        <w:t xml:space="preserve"> </w:t>
      </w:r>
      <w:r w:rsidR="00564E10">
        <w:rPr>
          <w:lang w:eastAsia="ru-RU"/>
        </w:rPr>
        <w:t>Воронка расчетов</w:t>
      </w:r>
      <w:r w:rsidR="00097CB8">
        <w:rPr>
          <w:lang w:eastAsia="ru-RU"/>
        </w:rPr>
        <w:t xml:space="preserve"> </w:t>
      </w:r>
      <w:r w:rsidR="00097CB8">
        <w:rPr>
          <w:lang w:eastAsia="ru-RU"/>
        </w:rPr>
        <w:lastRenderedPageBreak/>
        <w:t>количества удержанных с</w:t>
      </w:r>
      <w:r w:rsidR="009E765D">
        <w:rPr>
          <w:lang w:eastAsia="ru-RU"/>
        </w:rPr>
        <w:t>от</w:t>
      </w:r>
      <w:r w:rsidR="00097CB8">
        <w:rPr>
          <w:lang w:eastAsia="ru-RU"/>
        </w:rPr>
        <w:t>рудников</w:t>
      </w:r>
      <w:r w:rsidR="003E5CD9">
        <w:rPr>
          <w:lang w:eastAsia="ru-RU"/>
        </w:rPr>
        <w:t xml:space="preserve"> и экономический эффект</w:t>
      </w:r>
      <w:r w:rsidR="00EB298E">
        <w:rPr>
          <w:lang w:eastAsia="ru-RU"/>
        </w:rPr>
        <w:t xml:space="preserve"> от внедрения искусственного интеллекта </w:t>
      </w:r>
      <w:proofErr w:type="spellStart"/>
      <w:r w:rsidR="00EB298E">
        <w:rPr>
          <w:lang w:val="en-US" w:eastAsia="ru-RU"/>
        </w:rPr>
        <w:t>Yva</w:t>
      </w:r>
      <w:proofErr w:type="spellEnd"/>
      <w:r w:rsidR="00EB298E" w:rsidRPr="00EB298E">
        <w:rPr>
          <w:lang w:eastAsia="ru-RU"/>
        </w:rPr>
        <w:t>.</w:t>
      </w:r>
      <w:r w:rsidR="00EB298E">
        <w:rPr>
          <w:lang w:val="en-US" w:eastAsia="ru-RU"/>
        </w:rPr>
        <w:t>ai</w:t>
      </w:r>
      <w:r w:rsidR="00D46301">
        <w:rPr>
          <w:lang w:eastAsia="ru-RU"/>
        </w:rPr>
        <w:t xml:space="preserve">. </w:t>
      </w:r>
    </w:p>
    <w:p w14:paraId="1AC40248" w14:textId="77777777" w:rsidR="007377ED" w:rsidRDefault="007377ED" w:rsidP="009E2146">
      <w:pPr>
        <w:tabs>
          <w:tab w:val="right" w:pos="9355"/>
        </w:tabs>
        <w:spacing w:after="0" w:line="276" w:lineRule="auto"/>
        <w:ind w:firstLine="142"/>
        <w:jc w:val="center"/>
        <w:rPr>
          <w:lang w:eastAsia="ru-RU"/>
        </w:rPr>
      </w:pPr>
    </w:p>
    <w:p w14:paraId="54CE0B47" w14:textId="5B3041CE" w:rsidR="00CF5F65" w:rsidRDefault="00482E25" w:rsidP="009E2146">
      <w:pPr>
        <w:tabs>
          <w:tab w:val="right" w:pos="9355"/>
        </w:tabs>
        <w:spacing w:after="0" w:line="276" w:lineRule="auto"/>
        <w:ind w:firstLine="142"/>
        <w:jc w:val="center"/>
        <w:rPr>
          <w:lang w:eastAsia="ru-RU"/>
        </w:rPr>
      </w:pPr>
      <w:r w:rsidRPr="00482E25">
        <w:rPr>
          <w:lang w:eastAsia="ru-RU"/>
        </w:rPr>
        <w:drawing>
          <wp:inline distT="0" distB="0" distL="0" distR="0" wp14:anchorId="6A359E77" wp14:editId="6FC3D0A7">
            <wp:extent cx="5940425" cy="2493818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1799"/>
                    <a:stretch/>
                  </pic:blipFill>
                  <pic:spPr bwMode="auto">
                    <a:xfrm>
                      <a:off x="0" y="0"/>
                      <a:ext cx="5940425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7A11">
        <w:rPr>
          <w:lang w:eastAsia="ru-RU"/>
        </w:rPr>
        <w:t>Рисунок 1</w:t>
      </w:r>
      <w:r w:rsidR="00094E9E">
        <w:rPr>
          <w:lang w:eastAsia="ru-RU"/>
        </w:rPr>
        <w:t>6</w:t>
      </w:r>
      <w:r w:rsidR="00CF5F65" w:rsidRPr="009B0452">
        <w:rPr>
          <w:lang w:eastAsia="ru-RU"/>
        </w:rPr>
        <w:t xml:space="preserve"> –</w:t>
      </w:r>
      <w:r w:rsidR="00CF5F65" w:rsidRPr="00226990">
        <w:rPr>
          <w:lang w:eastAsia="ru-RU"/>
        </w:rPr>
        <w:t xml:space="preserve"> </w:t>
      </w:r>
      <w:r w:rsidR="00EB298E">
        <w:rPr>
          <w:lang w:eastAsia="ru-RU"/>
        </w:rPr>
        <w:t>Подсчет количества сотрудников, увольняющихся из-за выгорания</w:t>
      </w:r>
    </w:p>
    <w:p w14:paraId="5901C22F" w14:textId="77777777" w:rsidR="002B6ACF" w:rsidRDefault="002B6ACF" w:rsidP="009E2146">
      <w:pPr>
        <w:tabs>
          <w:tab w:val="right" w:pos="9355"/>
        </w:tabs>
        <w:spacing w:after="0" w:line="276" w:lineRule="auto"/>
        <w:ind w:firstLine="142"/>
        <w:jc w:val="center"/>
        <w:rPr>
          <w:lang w:eastAsia="ru-RU"/>
        </w:rPr>
      </w:pPr>
    </w:p>
    <w:p w14:paraId="2C86101C" w14:textId="186E6BC3" w:rsidR="0088689F" w:rsidRDefault="0021287B" w:rsidP="007616AC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Также рассчитаем </w:t>
      </w:r>
      <w:r w:rsidR="00833168">
        <w:rPr>
          <w:lang w:eastAsia="ru-RU"/>
        </w:rPr>
        <w:t xml:space="preserve">экономический эффект от экономии времени </w:t>
      </w:r>
      <w:r w:rsidR="00833168">
        <w:rPr>
          <w:lang w:val="en-US" w:eastAsia="ru-RU"/>
        </w:rPr>
        <w:t>HR</w:t>
      </w:r>
      <w:r w:rsidR="00CF5F65">
        <w:rPr>
          <w:lang w:eastAsia="ru-RU"/>
        </w:rPr>
        <w:t xml:space="preserve"> в ОАО «РЖД</w:t>
      </w:r>
      <w:proofErr w:type="gramStart"/>
      <w:r w:rsidR="00CF5F65">
        <w:rPr>
          <w:lang w:eastAsia="ru-RU"/>
        </w:rPr>
        <w:t>»</w:t>
      </w:r>
      <w:r w:rsidR="0088689F" w:rsidRPr="0088689F">
        <w:rPr>
          <w:noProof/>
        </w:rPr>
        <w:t xml:space="preserve"> </w:t>
      </w:r>
      <w:r w:rsidR="005D7A11">
        <w:rPr>
          <w:noProof/>
        </w:rPr>
        <w:t>.</w:t>
      </w:r>
      <w:proofErr w:type="gramEnd"/>
      <w:r w:rsidR="005D7A11">
        <w:rPr>
          <w:noProof/>
        </w:rPr>
        <w:t xml:space="preserve"> Экономия составит 146 779 тыс. руб. в год.</w:t>
      </w:r>
      <w:r w:rsidR="0088689F" w:rsidRPr="0088689F">
        <w:rPr>
          <w:lang w:eastAsia="ru-RU"/>
        </w:rPr>
        <w:drawing>
          <wp:inline distT="0" distB="0" distL="0" distR="0" wp14:anchorId="68F3374E" wp14:editId="66698E9B">
            <wp:extent cx="5940425" cy="1359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22D0" w14:textId="328E591C" w:rsidR="007F2C05" w:rsidRDefault="005D7A11" w:rsidP="00ED3C66">
      <w:pPr>
        <w:ind w:firstLine="709"/>
        <w:jc w:val="center"/>
        <w:rPr>
          <w:lang w:eastAsia="ru-RU"/>
        </w:rPr>
      </w:pPr>
      <w:r>
        <w:rPr>
          <w:lang w:eastAsia="ru-RU"/>
        </w:rPr>
        <w:t>Рисунок 1</w:t>
      </w:r>
      <w:r w:rsidR="00094E9E">
        <w:rPr>
          <w:lang w:eastAsia="ru-RU"/>
        </w:rPr>
        <w:t>7</w:t>
      </w:r>
      <w:r w:rsidR="00EB298E" w:rsidRPr="009B0452">
        <w:rPr>
          <w:lang w:eastAsia="ru-RU"/>
        </w:rPr>
        <w:t xml:space="preserve"> –</w:t>
      </w:r>
      <w:r w:rsidR="00EB298E" w:rsidRPr="00226990">
        <w:rPr>
          <w:lang w:eastAsia="ru-RU"/>
        </w:rPr>
        <w:t xml:space="preserve"> </w:t>
      </w:r>
      <w:r w:rsidR="00EB298E">
        <w:rPr>
          <w:lang w:eastAsia="ru-RU"/>
        </w:rPr>
        <w:t xml:space="preserve">Подсчет экономического эффекта от сокращения рабочего времени </w:t>
      </w:r>
      <w:r w:rsidR="00EB298E">
        <w:rPr>
          <w:lang w:val="en-US" w:eastAsia="ru-RU"/>
        </w:rPr>
        <w:t>HR</w:t>
      </w:r>
    </w:p>
    <w:p w14:paraId="4C76FCF5" w14:textId="68383BE2" w:rsidR="00954065" w:rsidRDefault="00954065" w:rsidP="007616AC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Полная финансовая модель </w:t>
      </w:r>
      <w:r w:rsidR="00FE2A3D">
        <w:rPr>
          <w:lang w:eastAsia="ru-RU"/>
        </w:rPr>
        <w:t>указана в приложениях. Ниже приведены ОПУ в трех сценариях</w:t>
      </w:r>
      <w:r w:rsidR="007616AC">
        <w:rPr>
          <w:lang w:eastAsia="ru-RU"/>
        </w:rPr>
        <w:t>.</w:t>
      </w:r>
    </w:p>
    <w:p w14:paraId="39EC065B" w14:textId="788461E4" w:rsidR="00FE2A3D" w:rsidRDefault="00FE2A3D" w:rsidP="00D64F66">
      <w:pPr>
        <w:rPr>
          <w:lang w:eastAsia="ru-RU"/>
        </w:rPr>
      </w:pPr>
      <w:r w:rsidRPr="00FE2A3D">
        <w:rPr>
          <w:noProof/>
          <w:lang w:eastAsia="ru-RU"/>
        </w:rPr>
        <w:lastRenderedPageBreak/>
        <w:drawing>
          <wp:inline distT="0" distB="0" distL="0" distR="0" wp14:anchorId="09AC5587" wp14:editId="43C0A916">
            <wp:extent cx="5940425" cy="19119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154C" w14:textId="28FB1C34" w:rsidR="005A052F" w:rsidRDefault="005A052F" w:rsidP="007378CB">
      <w:pPr>
        <w:spacing w:line="360" w:lineRule="auto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EB298E">
        <w:rPr>
          <w:lang w:eastAsia="ru-RU"/>
        </w:rPr>
        <w:t>1</w:t>
      </w:r>
      <w:r w:rsidR="00094E9E">
        <w:rPr>
          <w:lang w:eastAsia="ru-RU"/>
        </w:rPr>
        <w:t>8</w:t>
      </w:r>
      <w:r w:rsidRPr="009B0452">
        <w:rPr>
          <w:lang w:eastAsia="ru-RU"/>
        </w:rPr>
        <w:t xml:space="preserve"> –</w:t>
      </w:r>
      <w:r w:rsidRPr="00226990">
        <w:rPr>
          <w:lang w:eastAsia="ru-RU"/>
        </w:rPr>
        <w:t xml:space="preserve"> </w:t>
      </w:r>
      <w:r w:rsidR="00EB298E">
        <w:rPr>
          <w:lang w:eastAsia="ru-RU"/>
        </w:rPr>
        <w:t>ОПУ негативного сценария</w:t>
      </w:r>
    </w:p>
    <w:p w14:paraId="4E3E64B3" w14:textId="77777777" w:rsidR="007378CB" w:rsidRDefault="007378CB" w:rsidP="007378CB">
      <w:pPr>
        <w:spacing w:line="360" w:lineRule="auto"/>
        <w:jc w:val="center"/>
        <w:rPr>
          <w:lang w:eastAsia="ru-RU"/>
        </w:rPr>
      </w:pPr>
    </w:p>
    <w:p w14:paraId="249251C0" w14:textId="59FB4CDE" w:rsidR="00166E70" w:rsidRDefault="00166E70" w:rsidP="00D64F66">
      <w:pPr>
        <w:rPr>
          <w:lang w:eastAsia="ru-RU"/>
        </w:rPr>
      </w:pPr>
      <w:r w:rsidRPr="00166E70">
        <w:rPr>
          <w:noProof/>
          <w:lang w:eastAsia="ru-RU"/>
        </w:rPr>
        <w:drawing>
          <wp:inline distT="0" distB="0" distL="0" distR="0" wp14:anchorId="18C0C7AD" wp14:editId="3568EAB1">
            <wp:extent cx="5940425" cy="19005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3F55" w14:textId="7334F160" w:rsidR="005A052F" w:rsidRDefault="00EB298E" w:rsidP="005D7A11">
      <w:pPr>
        <w:spacing w:line="360" w:lineRule="auto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>
        <w:rPr>
          <w:lang w:eastAsia="ru-RU"/>
        </w:rPr>
        <w:t>1</w:t>
      </w:r>
      <w:r w:rsidR="00094E9E">
        <w:rPr>
          <w:lang w:eastAsia="ru-RU"/>
        </w:rPr>
        <w:t>9</w:t>
      </w:r>
      <w:r w:rsidRPr="009B0452">
        <w:rPr>
          <w:lang w:eastAsia="ru-RU"/>
        </w:rPr>
        <w:t xml:space="preserve"> –</w:t>
      </w:r>
      <w:r w:rsidRPr="00226990">
        <w:rPr>
          <w:lang w:eastAsia="ru-RU"/>
        </w:rPr>
        <w:t xml:space="preserve"> </w:t>
      </w:r>
      <w:r>
        <w:rPr>
          <w:lang w:eastAsia="ru-RU"/>
        </w:rPr>
        <w:t>ОПУ базового сценария</w:t>
      </w:r>
    </w:p>
    <w:p w14:paraId="7A0F325D" w14:textId="77777777" w:rsidR="007378CB" w:rsidRDefault="007378CB" w:rsidP="005D7A11">
      <w:pPr>
        <w:spacing w:line="360" w:lineRule="auto"/>
        <w:jc w:val="center"/>
        <w:rPr>
          <w:lang w:eastAsia="ru-RU"/>
        </w:rPr>
      </w:pPr>
    </w:p>
    <w:p w14:paraId="357C248C" w14:textId="7CD76FB7" w:rsidR="00B33FAB" w:rsidRDefault="00B33FAB" w:rsidP="00D64F66">
      <w:pPr>
        <w:rPr>
          <w:lang w:eastAsia="ru-RU"/>
        </w:rPr>
      </w:pPr>
      <w:r w:rsidRPr="00B33FAB">
        <w:rPr>
          <w:noProof/>
          <w:lang w:eastAsia="ru-RU"/>
        </w:rPr>
        <w:drawing>
          <wp:inline distT="0" distB="0" distL="0" distR="0" wp14:anchorId="6FE5B5A4" wp14:editId="19C73438">
            <wp:extent cx="5940425" cy="1913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FE53" w14:textId="2157EF21" w:rsidR="00EB298E" w:rsidRDefault="00EB298E" w:rsidP="00EB298E">
      <w:pPr>
        <w:spacing w:line="360" w:lineRule="auto"/>
        <w:jc w:val="center"/>
        <w:rPr>
          <w:lang w:eastAsia="ru-RU"/>
        </w:rPr>
      </w:pPr>
      <w:r w:rsidRPr="009B0452">
        <w:rPr>
          <w:lang w:eastAsia="ru-RU"/>
        </w:rPr>
        <w:t xml:space="preserve">Рисунок </w:t>
      </w:r>
      <w:r w:rsidR="00094E9E">
        <w:rPr>
          <w:lang w:eastAsia="ru-RU"/>
        </w:rPr>
        <w:t>20</w:t>
      </w:r>
      <w:r w:rsidRPr="009B0452">
        <w:rPr>
          <w:lang w:eastAsia="ru-RU"/>
        </w:rPr>
        <w:t xml:space="preserve"> –</w:t>
      </w:r>
      <w:r w:rsidRPr="00226990">
        <w:rPr>
          <w:lang w:eastAsia="ru-RU"/>
        </w:rPr>
        <w:t xml:space="preserve"> </w:t>
      </w:r>
      <w:r>
        <w:rPr>
          <w:lang w:eastAsia="ru-RU"/>
        </w:rPr>
        <w:t>ОПУ позитивного сценария</w:t>
      </w:r>
    </w:p>
    <w:p w14:paraId="3B4C1F62" w14:textId="77777777" w:rsidR="005A052F" w:rsidRPr="00833168" w:rsidRDefault="005A052F" w:rsidP="00D64F66">
      <w:pPr>
        <w:rPr>
          <w:lang w:eastAsia="ru-RU"/>
        </w:rPr>
      </w:pPr>
    </w:p>
    <w:p w14:paraId="144EAD9D" w14:textId="77777777" w:rsidR="005D74D2" w:rsidRDefault="005D74D2" w:rsidP="00D64F66">
      <w:pPr>
        <w:rPr>
          <w:lang w:eastAsia="ru-RU"/>
        </w:rPr>
      </w:pPr>
    </w:p>
    <w:p w14:paraId="44AD7DB4" w14:textId="7667A1DD" w:rsidR="00B33FAB" w:rsidRDefault="00B33FAB" w:rsidP="00B33FAB">
      <w:pPr>
        <w:pStyle w:val="1"/>
        <w:numPr>
          <w:ilvl w:val="0"/>
          <w:numId w:val="0"/>
        </w:numPr>
      </w:pPr>
      <w:bookmarkStart w:id="23" w:name="_Toc154048028"/>
      <w:r>
        <w:lastRenderedPageBreak/>
        <w:t>Заключение</w:t>
      </w:r>
      <w:bookmarkEnd w:id="23"/>
    </w:p>
    <w:p w14:paraId="07B4766B" w14:textId="3FAEAFD6" w:rsidR="00B8472D" w:rsidRDefault="00B8472D" w:rsidP="00A45F7F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 заключении можно </w:t>
      </w:r>
      <w:r w:rsidR="00D540C3">
        <w:rPr>
          <w:lang w:eastAsia="ru-RU"/>
        </w:rPr>
        <w:t>сделать вывод</w:t>
      </w:r>
      <w:r w:rsidR="004F171B">
        <w:rPr>
          <w:lang w:eastAsia="ru-RU"/>
        </w:rPr>
        <w:t xml:space="preserve"> - </w:t>
      </w:r>
      <w:r w:rsidR="00875706">
        <w:rPr>
          <w:lang w:eastAsia="ru-RU"/>
        </w:rPr>
        <w:t>для преодоления барьеров рекомендуется сфокусироваться на удержании сотрудников, включая</w:t>
      </w:r>
      <w:r w:rsidR="00875706">
        <w:rPr>
          <w:lang w:eastAsia="ru-RU"/>
        </w:rPr>
        <w:t xml:space="preserve"> </w:t>
      </w:r>
      <w:r w:rsidR="00875706">
        <w:rPr>
          <w:lang w:eastAsia="ru-RU"/>
        </w:rPr>
        <w:t>бережное отношение к персоналу</w:t>
      </w:r>
      <w:r w:rsidR="00875706">
        <w:rPr>
          <w:lang w:eastAsia="ru-RU"/>
        </w:rPr>
        <w:t xml:space="preserve">. Так как </w:t>
      </w:r>
      <w:r w:rsidR="00D540C3">
        <w:rPr>
          <w:lang w:eastAsia="ru-RU"/>
        </w:rPr>
        <w:t>р</w:t>
      </w:r>
      <w:r>
        <w:rPr>
          <w:lang w:eastAsia="ru-RU"/>
        </w:rPr>
        <w:t xml:space="preserve">ыночный анализ показал, что компании сталкиваются с дефицитом кадров, что приводит к увеличению затрат на поиск кандидатов. </w:t>
      </w:r>
    </w:p>
    <w:p w14:paraId="3B241D33" w14:textId="249EB26B" w:rsidR="00B8472D" w:rsidRDefault="00B8472D" w:rsidP="00A45F7F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Анализ предметной области показал, что с учетом уже существующих решений внутри компании, улучшение</w:t>
      </w:r>
      <w:r w:rsidR="00A45F7F">
        <w:rPr>
          <w:lang w:eastAsia="ru-RU"/>
        </w:rPr>
        <w:t xml:space="preserve"> бизнес-процесса «О</w:t>
      </w:r>
      <w:r>
        <w:rPr>
          <w:lang w:eastAsia="ru-RU"/>
        </w:rPr>
        <w:t>рганизаци</w:t>
      </w:r>
      <w:r w:rsidR="00A45F7F">
        <w:rPr>
          <w:lang w:eastAsia="ru-RU"/>
        </w:rPr>
        <w:t>я</w:t>
      </w:r>
      <w:r>
        <w:rPr>
          <w:lang w:eastAsia="ru-RU"/>
        </w:rPr>
        <w:t xml:space="preserve"> и нормирование труда</w:t>
      </w:r>
      <w:r w:rsidR="00A45F7F">
        <w:rPr>
          <w:lang w:eastAsia="ru-RU"/>
        </w:rPr>
        <w:t>»</w:t>
      </w:r>
      <w:r>
        <w:rPr>
          <w:lang w:eastAsia="ru-RU"/>
        </w:rPr>
        <w:t xml:space="preserve"> является наиболее эффективным вариантом для улучшения удержания сотрудников.</w:t>
      </w:r>
      <w:r w:rsidR="002202E4">
        <w:rPr>
          <w:lang w:eastAsia="ru-RU"/>
        </w:rPr>
        <w:t xml:space="preserve"> </w:t>
      </w:r>
      <w:r>
        <w:rPr>
          <w:lang w:eastAsia="ru-RU"/>
        </w:rPr>
        <w:t xml:space="preserve">Важные показатели по выгоранию сотрудников свидетельствуют о необходимости предотвращения выгорания через обсуждение с руководителем. Здесь, рекомендуется принимать </w:t>
      </w:r>
      <w:r w:rsidR="00A45F7F">
        <w:rPr>
          <w:lang w:eastAsia="ru-RU"/>
        </w:rPr>
        <w:t>превентивные</w:t>
      </w:r>
      <w:r>
        <w:rPr>
          <w:lang w:eastAsia="ru-RU"/>
        </w:rPr>
        <w:t xml:space="preserve"> меры для предотвращения выгорания, такие как развитие методов работы с усталостью, стрессом и мотивацией.</w:t>
      </w:r>
    </w:p>
    <w:p w14:paraId="420BC095" w14:textId="11ABC852" w:rsidR="00B8472D" w:rsidRDefault="00B8472D" w:rsidP="00A45F7F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Анализ рынка ИИ в HR Tech выявил, что Yva.ai является наиболее подходящей платформой для контроля уровня стресса и выгорания сотрудников, с демонстрированным экономическим и временным эффектом в других компаниях.</w:t>
      </w:r>
      <w:r w:rsidR="002202E4">
        <w:rPr>
          <w:lang w:eastAsia="ru-RU"/>
        </w:rPr>
        <w:t xml:space="preserve"> </w:t>
      </w:r>
      <w:r>
        <w:rPr>
          <w:lang w:eastAsia="ru-RU"/>
        </w:rPr>
        <w:t xml:space="preserve">Внедрение Yva.ai планируется в </w:t>
      </w:r>
      <w:r w:rsidR="002202E4">
        <w:rPr>
          <w:lang w:eastAsia="ru-RU"/>
        </w:rPr>
        <w:t>ОАО «РЖД»</w:t>
      </w:r>
      <w:r>
        <w:rPr>
          <w:lang w:eastAsia="ru-RU"/>
        </w:rPr>
        <w:t xml:space="preserve"> в течение 12 месяцев. Оценка эффективности инициативы показала, что данная практика будет экономически окупаться за </w:t>
      </w:r>
      <w:r w:rsidR="00061FF6">
        <w:rPr>
          <w:lang w:eastAsia="ru-RU"/>
        </w:rPr>
        <w:t>2</w:t>
      </w:r>
      <w:r>
        <w:rPr>
          <w:lang w:eastAsia="ru-RU"/>
        </w:rPr>
        <w:t xml:space="preserve"> года, сократит количество увольнений и повысит плановую выручку.</w:t>
      </w:r>
    </w:p>
    <w:p w14:paraId="156AB2F1" w14:textId="6E8C841F" w:rsidR="00B8472D" w:rsidRPr="00B8472D" w:rsidRDefault="00061FF6" w:rsidP="00A45F7F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</w:t>
      </w:r>
    </w:p>
    <w:p w14:paraId="019F1DA8" w14:textId="77777777" w:rsidR="00B33FAB" w:rsidRDefault="00B33FAB" w:rsidP="00D64F66">
      <w:pPr>
        <w:rPr>
          <w:lang w:eastAsia="ru-RU"/>
        </w:rPr>
      </w:pPr>
    </w:p>
    <w:p w14:paraId="16495EE8" w14:textId="77777777" w:rsidR="00EB298E" w:rsidRDefault="00EB298E" w:rsidP="00D64F66">
      <w:pPr>
        <w:rPr>
          <w:lang w:eastAsia="ru-RU"/>
        </w:rPr>
      </w:pPr>
    </w:p>
    <w:p w14:paraId="558B50B2" w14:textId="77777777" w:rsidR="00EB298E" w:rsidRDefault="00EB298E" w:rsidP="00D64F66">
      <w:pPr>
        <w:rPr>
          <w:lang w:eastAsia="ru-RU"/>
        </w:rPr>
      </w:pPr>
    </w:p>
    <w:p w14:paraId="6387F905" w14:textId="77777777" w:rsidR="00EB298E" w:rsidRDefault="00EB298E" w:rsidP="00D64F66">
      <w:pPr>
        <w:rPr>
          <w:lang w:eastAsia="ru-RU"/>
        </w:rPr>
      </w:pPr>
    </w:p>
    <w:p w14:paraId="357244FE" w14:textId="77777777" w:rsidR="00EB298E" w:rsidRDefault="00EB298E" w:rsidP="00D64F66">
      <w:pPr>
        <w:rPr>
          <w:lang w:eastAsia="ru-RU"/>
        </w:rPr>
      </w:pPr>
    </w:p>
    <w:p w14:paraId="3A59D6EA" w14:textId="77777777" w:rsidR="00417AE9" w:rsidRDefault="00417AE9" w:rsidP="00B33FAB">
      <w:pPr>
        <w:pStyle w:val="1"/>
        <w:numPr>
          <w:ilvl w:val="0"/>
          <w:numId w:val="0"/>
        </w:numPr>
        <w:spacing w:line="360" w:lineRule="auto"/>
      </w:pPr>
      <w:bookmarkStart w:id="24" w:name="_Toc153991657"/>
      <w:bookmarkStart w:id="25" w:name="_Toc154048029"/>
      <w:r>
        <w:lastRenderedPageBreak/>
        <w:t>Список использованной литературы</w:t>
      </w:r>
      <w:bookmarkEnd w:id="25"/>
    </w:p>
    <w:bookmarkEnd w:id="24"/>
    <w:p w14:paraId="3BE45AD0" w14:textId="64402CA2" w:rsidR="00726D55" w:rsidRDefault="00726D55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726D55">
        <w:t xml:space="preserve">Бизнес-процессы: сущность, классификация // </w:t>
      </w:r>
      <w:proofErr w:type="spellStart"/>
      <w:r w:rsidRPr="00726D55">
        <w:t>studfile</w:t>
      </w:r>
      <w:proofErr w:type="spellEnd"/>
      <w:r w:rsidRPr="00726D55">
        <w:t xml:space="preserve"> URL: https://studfile.net/preview/8774207/page:30/ (дата обращения: </w:t>
      </w:r>
      <w:r w:rsidR="00F4369D">
        <w:t>0</w:t>
      </w:r>
      <w:r w:rsidRPr="00726D55">
        <w:t>5.12.2023).</w:t>
      </w:r>
    </w:p>
    <w:p w14:paraId="32993E03" w14:textId="668A353A" w:rsidR="00DF0A5F" w:rsidRDefault="00DF0A5F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DF0A5F">
        <w:t xml:space="preserve">Организация и управление бизнес-процессами // </w:t>
      </w:r>
      <w:proofErr w:type="spellStart"/>
      <w:proofErr w:type="gramStart"/>
      <w:r w:rsidRPr="00DF0A5F">
        <w:t>physics.itmo</w:t>
      </w:r>
      <w:proofErr w:type="spellEnd"/>
      <w:proofErr w:type="gramEnd"/>
      <w:r w:rsidRPr="00DF0A5F">
        <w:t xml:space="preserve"> URL: https://physics.itmo.ru/ru/discipline/3644 (дата обращения: </w:t>
      </w:r>
      <w:r w:rsidR="00F4369D">
        <w:t>0</w:t>
      </w:r>
      <w:r w:rsidRPr="00DF0A5F">
        <w:t>5.12.2023).</w:t>
      </w:r>
    </w:p>
    <w:p w14:paraId="41DB181F" w14:textId="0EE4BB93" w:rsidR="00B723FD" w:rsidRDefault="00B723FD" w:rsidP="00C77A33">
      <w:pPr>
        <w:pStyle w:val="a4"/>
        <w:numPr>
          <w:ilvl w:val="0"/>
          <w:numId w:val="13"/>
        </w:numPr>
        <w:ind w:left="0" w:firstLine="709"/>
        <w:jc w:val="both"/>
      </w:pPr>
      <w:proofErr w:type="spellStart"/>
      <w:r>
        <w:t>Абдакиев</w:t>
      </w:r>
      <w:proofErr w:type="spellEnd"/>
      <w:r>
        <w:t xml:space="preserve"> Н.М. Реинжиниринг бизнес - процессов/ - М.: Эксмо, 20</w:t>
      </w:r>
      <w:r w:rsidRPr="00B723FD">
        <w:t>1</w:t>
      </w:r>
      <w:r>
        <w:t xml:space="preserve">9. - 229с. 2.     </w:t>
      </w:r>
    </w:p>
    <w:p w14:paraId="0D394664" w14:textId="218C0A45" w:rsidR="00B723FD" w:rsidRDefault="00B723FD" w:rsidP="00C77A33">
      <w:pPr>
        <w:pStyle w:val="a4"/>
        <w:numPr>
          <w:ilvl w:val="0"/>
          <w:numId w:val="13"/>
        </w:numPr>
        <w:ind w:left="0" w:firstLine="709"/>
        <w:jc w:val="both"/>
      </w:pPr>
      <w:r>
        <w:t>Блинов А.О. Исследование систем управления</w:t>
      </w:r>
      <w:r w:rsidR="002D13A0" w:rsidRPr="002D13A0">
        <w:t xml:space="preserve">/ </w:t>
      </w:r>
      <w:r>
        <w:t xml:space="preserve">М.: Элит, </w:t>
      </w:r>
      <w:r w:rsidRPr="00B723FD">
        <w:t>2020</w:t>
      </w:r>
      <w:r>
        <w:t xml:space="preserve">. - 341 </w:t>
      </w:r>
      <w:proofErr w:type="gramStart"/>
      <w:r>
        <w:t>с. .</w:t>
      </w:r>
      <w:proofErr w:type="gramEnd"/>
      <w:r>
        <w:t xml:space="preserve">        </w:t>
      </w:r>
    </w:p>
    <w:p w14:paraId="2ED658BD" w14:textId="587337A2" w:rsidR="00BB26E5" w:rsidRDefault="00BB26E5" w:rsidP="00C77A33">
      <w:pPr>
        <w:pStyle w:val="a4"/>
        <w:numPr>
          <w:ilvl w:val="0"/>
          <w:numId w:val="13"/>
        </w:numPr>
        <w:ind w:left="0" w:firstLine="709"/>
        <w:jc w:val="both"/>
      </w:pPr>
      <w:proofErr w:type="spellStart"/>
      <w:r>
        <w:t>Варзунов</w:t>
      </w:r>
      <w:proofErr w:type="spellEnd"/>
      <w:r>
        <w:t xml:space="preserve"> А. В., Торосян Е. К., </w:t>
      </w:r>
      <w:proofErr w:type="spellStart"/>
      <w:r>
        <w:t>Сажнева</w:t>
      </w:r>
      <w:proofErr w:type="spellEnd"/>
      <w:r>
        <w:t xml:space="preserve"> Л. П., Анализ и управление бизнес-процессами // Учебное пособие. – СПб: Университет ИТМО, 2022. –112 </w:t>
      </w:r>
    </w:p>
    <w:p w14:paraId="087CE9C8" w14:textId="3074FFF0" w:rsidR="00252BE9" w:rsidRDefault="00252BE9" w:rsidP="00C77A33">
      <w:pPr>
        <w:pStyle w:val="a4"/>
        <w:numPr>
          <w:ilvl w:val="0"/>
          <w:numId w:val="13"/>
        </w:numPr>
        <w:ind w:left="0" w:firstLine="709"/>
        <w:jc w:val="both"/>
      </w:pPr>
      <w:proofErr w:type="spellStart"/>
      <w:r>
        <w:t>Елиферов</w:t>
      </w:r>
      <w:proofErr w:type="spellEnd"/>
      <w:r>
        <w:t xml:space="preserve"> В.Г., Репин В.В., Процессный подход к управлению. Моделирование бизнес-процессов. - М.: РИА «Стандарты и качество»,</w:t>
      </w:r>
      <w:r w:rsidR="00F4369D">
        <w:t xml:space="preserve"> 2021</w:t>
      </w:r>
      <w:r>
        <w:t xml:space="preserve"> - 380с.</w:t>
      </w:r>
    </w:p>
    <w:p w14:paraId="3B214EF6" w14:textId="719E4B15" w:rsidR="00252BE9" w:rsidRDefault="00252BE9" w:rsidP="00C77A33">
      <w:pPr>
        <w:pStyle w:val="a4"/>
        <w:numPr>
          <w:ilvl w:val="0"/>
          <w:numId w:val="13"/>
        </w:numPr>
        <w:ind w:left="0" w:firstLine="709"/>
        <w:jc w:val="both"/>
      </w:pPr>
      <w:proofErr w:type="spellStart"/>
      <w:r>
        <w:t>Елиферов</w:t>
      </w:r>
      <w:proofErr w:type="spellEnd"/>
      <w:r>
        <w:t>, В.Г. Бизнес-процессы: Регламентация и управление: Учебник / М.: НИЦ ИНФРА-</w:t>
      </w:r>
      <w:proofErr w:type="gramStart"/>
      <w:r>
        <w:t>М,.</w:t>
      </w:r>
      <w:proofErr w:type="gramEnd"/>
      <w:r>
        <w:t xml:space="preserve"> </w:t>
      </w:r>
      <w:r w:rsidR="00971F7E">
        <w:t>2020</w:t>
      </w:r>
      <w:r>
        <w:t>- 319 c.</w:t>
      </w:r>
    </w:p>
    <w:p w14:paraId="10475BBE" w14:textId="7ED9261C" w:rsidR="00252BE9" w:rsidRDefault="00252BE9" w:rsidP="00C77A33">
      <w:pPr>
        <w:pStyle w:val="a4"/>
        <w:numPr>
          <w:ilvl w:val="0"/>
          <w:numId w:val="13"/>
        </w:numPr>
        <w:ind w:left="0" w:firstLine="709"/>
        <w:jc w:val="both"/>
      </w:pPr>
      <w:proofErr w:type="spellStart"/>
      <w:r>
        <w:t>Калянов</w:t>
      </w:r>
      <w:proofErr w:type="spellEnd"/>
      <w:r>
        <w:t xml:space="preserve"> Г.Н.</w:t>
      </w:r>
      <w:r w:rsidR="00971F7E">
        <w:t xml:space="preserve"> </w:t>
      </w:r>
      <w:r>
        <w:t xml:space="preserve">Моделирование, анализ, реорганизация и автоматизация бизнес-процессов // М.: Финансы и статистика. </w:t>
      </w:r>
      <w:r w:rsidR="00971F7E">
        <w:t>2021</w:t>
      </w:r>
    </w:p>
    <w:p w14:paraId="0E95887A" w14:textId="0017F9CB" w:rsidR="00B723FD" w:rsidRDefault="00B723FD" w:rsidP="00C77A33">
      <w:pPr>
        <w:pStyle w:val="a4"/>
        <w:numPr>
          <w:ilvl w:val="0"/>
          <w:numId w:val="13"/>
        </w:numPr>
        <w:ind w:left="0" w:firstLine="709"/>
        <w:jc w:val="both"/>
      </w:pPr>
      <w:proofErr w:type="spellStart"/>
      <w:r>
        <w:t>Виханский</w:t>
      </w:r>
      <w:proofErr w:type="spellEnd"/>
      <w:r>
        <w:t xml:space="preserve"> О.С. Менеджмент / - М.: </w:t>
      </w:r>
      <w:proofErr w:type="spellStart"/>
      <w:r>
        <w:t>Экономистъ</w:t>
      </w:r>
      <w:proofErr w:type="spellEnd"/>
      <w:r>
        <w:t>, 20</w:t>
      </w:r>
      <w:r w:rsidR="002D13A0" w:rsidRPr="00252BE9">
        <w:t>1</w:t>
      </w:r>
      <w:r>
        <w:t xml:space="preserve">9, 342 </w:t>
      </w:r>
      <w:proofErr w:type="gramStart"/>
      <w:r>
        <w:t>c. .</w:t>
      </w:r>
      <w:proofErr w:type="gramEnd"/>
      <w:r>
        <w:t xml:space="preserve">        </w:t>
      </w:r>
    </w:p>
    <w:p w14:paraId="19A16034" w14:textId="5BAFBAE9" w:rsidR="00B723FD" w:rsidRDefault="00B723FD" w:rsidP="00C77A33">
      <w:pPr>
        <w:pStyle w:val="a4"/>
        <w:numPr>
          <w:ilvl w:val="0"/>
          <w:numId w:val="13"/>
        </w:numPr>
        <w:ind w:left="0" w:firstLine="709"/>
        <w:jc w:val="both"/>
      </w:pPr>
      <w:r>
        <w:t>Воронин В.В. Процессный подход к управлению. Моделирование бизнес-процессов/ РИА "Стандарты и качество", 20</w:t>
      </w:r>
      <w:r w:rsidR="00252BE9" w:rsidRPr="00252BE9">
        <w:t>20</w:t>
      </w:r>
      <w:r>
        <w:t>. - 421 с.</w:t>
      </w:r>
    </w:p>
    <w:p w14:paraId="5EF460FD" w14:textId="661759DC" w:rsidR="00B723FD" w:rsidRDefault="00B723FD" w:rsidP="00C77A33">
      <w:pPr>
        <w:pStyle w:val="a4"/>
        <w:numPr>
          <w:ilvl w:val="0"/>
          <w:numId w:val="13"/>
        </w:numPr>
        <w:ind w:left="0" w:firstLine="709"/>
        <w:jc w:val="both"/>
      </w:pPr>
      <w:proofErr w:type="spellStart"/>
      <w:r>
        <w:t>Ворсон</w:t>
      </w:r>
      <w:proofErr w:type="spellEnd"/>
      <w:r>
        <w:t xml:space="preserve"> М. Практическое руководство по реинжинирингу бизнес - процессов/ </w:t>
      </w:r>
      <w:proofErr w:type="spellStart"/>
      <w:r>
        <w:t>Ворсон</w:t>
      </w:r>
      <w:proofErr w:type="spellEnd"/>
      <w:r>
        <w:t xml:space="preserve"> М. М.: Аудит, 20</w:t>
      </w:r>
      <w:r w:rsidR="00252BE9" w:rsidRPr="00252BE9">
        <w:t>19</w:t>
      </w:r>
      <w:r>
        <w:t>. - 112</w:t>
      </w:r>
      <w:proofErr w:type="gramStart"/>
      <w:r>
        <w:t>с. .</w:t>
      </w:r>
      <w:proofErr w:type="gramEnd"/>
      <w:r>
        <w:t xml:space="preserve">        </w:t>
      </w:r>
    </w:p>
    <w:p w14:paraId="7C617539" w14:textId="68704582" w:rsidR="00B723FD" w:rsidRDefault="00B723FD" w:rsidP="00C77A33">
      <w:pPr>
        <w:pStyle w:val="a4"/>
        <w:numPr>
          <w:ilvl w:val="0"/>
          <w:numId w:val="13"/>
        </w:numPr>
        <w:ind w:left="0" w:firstLine="709"/>
        <w:jc w:val="both"/>
      </w:pPr>
      <w:r>
        <w:t xml:space="preserve">Нив Р. Генри. Принципы построения устойчивого бизнеса / Генри Р. Нив; Пер. с </w:t>
      </w:r>
      <w:proofErr w:type="spellStart"/>
      <w:r>
        <w:t>анг</w:t>
      </w:r>
      <w:proofErr w:type="spellEnd"/>
      <w:r>
        <w:t>. - М.: Альпина Бизнес Букс, 20</w:t>
      </w:r>
      <w:r w:rsidR="00252BE9" w:rsidRPr="00252BE9">
        <w:t>19</w:t>
      </w:r>
    </w:p>
    <w:p w14:paraId="4E72004D" w14:textId="77777777" w:rsidR="00252BE9" w:rsidRDefault="00252BE9" w:rsidP="00C77A33">
      <w:pPr>
        <w:pStyle w:val="a4"/>
        <w:numPr>
          <w:ilvl w:val="0"/>
          <w:numId w:val="13"/>
        </w:numPr>
        <w:ind w:left="0" w:firstLine="709"/>
        <w:jc w:val="both"/>
      </w:pPr>
      <w:r>
        <w:t>Алексеева, М.М. Планирование деятельности фирмы / М.М. Алексеева// Учебно-методическое пособие. М.: Финансы и статистика, 2017. – 125 с.</w:t>
      </w:r>
    </w:p>
    <w:p w14:paraId="06826278" w14:textId="6FF64D80" w:rsidR="00252BE9" w:rsidRDefault="00252BE9" w:rsidP="00C77A33">
      <w:pPr>
        <w:pStyle w:val="a4"/>
        <w:numPr>
          <w:ilvl w:val="0"/>
          <w:numId w:val="13"/>
        </w:numPr>
        <w:ind w:left="0" w:firstLine="709"/>
        <w:jc w:val="both"/>
      </w:pPr>
      <w:r>
        <w:t>Игошин, А.Н. Экономика организации: учебно-методическое пособие // Княгинино, 2015.- 175 с.</w:t>
      </w:r>
    </w:p>
    <w:p w14:paraId="53083690" w14:textId="77777777" w:rsidR="00252BE9" w:rsidRDefault="00252BE9" w:rsidP="00C77A33">
      <w:pPr>
        <w:pStyle w:val="a4"/>
        <w:numPr>
          <w:ilvl w:val="0"/>
          <w:numId w:val="13"/>
        </w:numPr>
        <w:ind w:left="0" w:firstLine="709"/>
        <w:jc w:val="both"/>
      </w:pPr>
      <w:proofErr w:type="spellStart"/>
      <w:r>
        <w:t>Камысовская</w:t>
      </w:r>
      <w:proofErr w:type="spellEnd"/>
      <w:r>
        <w:t>, С.В. Бухгалтерская финансовая отчетность: формирование и анализ показателей: Уч. пос. Серия Высшее образование.</w:t>
      </w:r>
    </w:p>
    <w:p w14:paraId="7D220927" w14:textId="57081CD6" w:rsidR="00252BE9" w:rsidRDefault="00252BE9" w:rsidP="00C77A33">
      <w:pPr>
        <w:pStyle w:val="a4"/>
        <w:numPr>
          <w:ilvl w:val="0"/>
          <w:numId w:val="13"/>
        </w:numPr>
        <w:ind w:left="0" w:firstLine="709"/>
        <w:jc w:val="both"/>
      </w:pPr>
      <w:proofErr w:type="spellStart"/>
      <w:r>
        <w:t>Каспина</w:t>
      </w:r>
      <w:proofErr w:type="spellEnd"/>
      <w:r>
        <w:t xml:space="preserve">, Р.Г. Финансовый учет и отчетность в условиях инфляции: Уч. пос. / Изд. 2-е, стер. – М.: </w:t>
      </w:r>
      <w:proofErr w:type="spellStart"/>
      <w:r>
        <w:t>ОмегаЛ</w:t>
      </w:r>
      <w:proofErr w:type="spellEnd"/>
      <w:r>
        <w:t>, 2018. – 204 с.</w:t>
      </w:r>
    </w:p>
    <w:p w14:paraId="6E7660F1" w14:textId="6F1962BD" w:rsidR="00252BE9" w:rsidRDefault="00252BE9" w:rsidP="00C77A33">
      <w:pPr>
        <w:pStyle w:val="a4"/>
        <w:numPr>
          <w:ilvl w:val="0"/>
          <w:numId w:val="13"/>
        </w:numPr>
        <w:ind w:left="0" w:firstLine="709"/>
        <w:jc w:val="both"/>
      </w:pPr>
      <w:r>
        <w:t>Кирьянова, З. В. Анализ финансовой отчетности: учебник // - М.: ЮРАЙТ, 2014. - 428 с.</w:t>
      </w:r>
    </w:p>
    <w:p w14:paraId="31447D9C" w14:textId="450A1FDF" w:rsidR="00411B78" w:rsidRDefault="00411B78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1C0BD6">
        <w:t xml:space="preserve">Современный образ РЖД // </w:t>
      </w:r>
      <w:proofErr w:type="spellStart"/>
      <w:r w:rsidRPr="001C0BD6">
        <w:t>universitetrzd</w:t>
      </w:r>
      <w:proofErr w:type="spellEnd"/>
      <w:r w:rsidRPr="001C0BD6">
        <w:t xml:space="preserve"> URL: https://universitetrzd.ru/magazines/hr-partner-5-2020/stanislav-sugak-nachalnik-tsentra-vnutrennikh-kommunikatsiy-i-brenda-rabotodatelya-oao-rzhd-nam-</w:t>
      </w:r>
      <w:r w:rsidRPr="001C0BD6">
        <w:lastRenderedPageBreak/>
        <w:t>vazh/?special_version=Y&amp;ysclid=lpwuzgup6n239518430 (дата обращения: 15.12.2023).</w:t>
      </w:r>
    </w:p>
    <w:p w14:paraId="6726D7F6" w14:textId="77777777" w:rsidR="007F2BF0" w:rsidRDefault="007F2BF0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D64F66">
        <w:t xml:space="preserve">Шведов, Л. А. Анализ проблем управления человеческими ресурсами и методов их эффективного решения на примере ОАО «РЖД» / Л. А. Шведов, П. С. Ярцев. — </w:t>
      </w:r>
      <w:proofErr w:type="gramStart"/>
      <w:r w:rsidRPr="00D64F66">
        <w:t>Текст :</w:t>
      </w:r>
      <w:proofErr w:type="gramEnd"/>
      <w:r w:rsidRPr="00D64F66">
        <w:t xml:space="preserve"> непосредственный // Экономическая наука и практика : материалы VII </w:t>
      </w:r>
      <w:proofErr w:type="spellStart"/>
      <w:r w:rsidRPr="00D64F66">
        <w:t>Междунар</w:t>
      </w:r>
      <w:proofErr w:type="spellEnd"/>
      <w:r w:rsidRPr="00D64F66">
        <w:t xml:space="preserve">. науч. </w:t>
      </w:r>
      <w:proofErr w:type="spellStart"/>
      <w:r w:rsidRPr="00D64F66">
        <w:t>конф</w:t>
      </w:r>
      <w:proofErr w:type="spellEnd"/>
      <w:r w:rsidRPr="00D64F66">
        <w:t xml:space="preserve">. (г. Краснодар, февраль 2019 г.). — </w:t>
      </w:r>
      <w:proofErr w:type="gramStart"/>
      <w:r w:rsidRPr="00D64F66">
        <w:t>Краснодар :</w:t>
      </w:r>
      <w:proofErr w:type="gramEnd"/>
      <w:r w:rsidRPr="00D64F66">
        <w:t xml:space="preserve"> Новация, 2019. — С. 26-28. — URL: https://moluch.ru/conf/econ/archive/323/14841/ (дата обращения: 15.12.2023).</w:t>
      </w:r>
    </w:p>
    <w:p w14:paraId="74D7DB43" w14:textId="77777777" w:rsidR="007F2BF0" w:rsidRDefault="007F2BF0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A90F95">
        <w:t>Федотова Н.В. SWOT-анализ транспортной компании // Экономика: вчера, сегодня,</w:t>
      </w:r>
      <w:r w:rsidRPr="00B723FD">
        <w:rPr>
          <w:b/>
        </w:rPr>
        <w:t xml:space="preserve"> </w:t>
      </w:r>
      <w:r w:rsidRPr="00A90F95">
        <w:t>завтра. 2022 Том 12 № 4А. С. 128-134. DOI:</w:t>
      </w:r>
      <w:r>
        <w:t xml:space="preserve"> </w:t>
      </w:r>
      <w:r w:rsidRPr="00A90F95">
        <w:t>10.34670/AR.2022.42.71.009</w:t>
      </w:r>
    </w:p>
    <w:p w14:paraId="5BA50C92" w14:textId="77777777" w:rsidR="007F2BF0" w:rsidRDefault="007F2BF0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A0677E">
        <w:t>Цифровизация HR-процессов. Топ-5 платформ ОАО «РЖД» // Сетевое издание национальная система квалификации России URL: https://journal.nark.ru/articles/otrasl/tsifrovizatsiya-hr-protsessov-top-5-platform-oao-rzhd/?ysclid=lpxt49067j885695440 (дата обращения: 15.12</w:t>
      </w:r>
      <w:r>
        <w:t>.2023</w:t>
      </w:r>
      <w:r w:rsidRPr="00A0677E">
        <w:t>).</w:t>
      </w:r>
    </w:p>
    <w:p w14:paraId="65E02C88" w14:textId="77777777" w:rsidR="007F2BF0" w:rsidRDefault="007F2BF0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0139F3">
        <w:t>Анализ бизнес-процессов: инструменты // SILA UNION URL: https://silaunion.ru/articles/analiz-biznes-processov-etapy-i-instrumenty?ysclid=lpgskzzgoi531602023 (дата обращения: 15.12.2023).</w:t>
      </w:r>
    </w:p>
    <w:p w14:paraId="38072AF0" w14:textId="77777777" w:rsidR="007F2BF0" w:rsidRDefault="007F2BF0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5D3E92">
        <w:t xml:space="preserve">"HR-Аналитика" на базе </w:t>
      </w:r>
      <w:proofErr w:type="spellStart"/>
      <w:r w:rsidRPr="005D3E92">
        <w:t>Luxms</w:t>
      </w:r>
      <w:proofErr w:type="spellEnd"/>
      <w:r w:rsidRPr="005D3E92">
        <w:t xml:space="preserve"> BI для мониторинга статистики данных о персонале штатом 700 тыс. человек в ОАО «РЖД» // </w:t>
      </w:r>
      <w:proofErr w:type="spellStart"/>
      <w:r w:rsidRPr="005D3E92">
        <w:t>globalcio</w:t>
      </w:r>
      <w:proofErr w:type="spellEnd"/>
      <w:r w:rsidRPr="005D3E92">
        <w:t xml:space="preserve"> URL: https://globalcio.ru/projects/36613/?ysclid=lpx1d1sev869394639 (дата обращения: 15.12.2023)</w:t>
      </w:r>
      <w:r>
        <w:t>.</w:t>
      </w:r>
    </w:p>
    <w:p w14:paraId="5AAC6183" w14:textId="0190BF78" w:rsidR="00252BE9" w:rsidRDefault="00252BE9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1C4B8B">
        <w:t xml:space="preserve">Рынок труда в России 2023 // </w:t>
      </w:r>
      <w:proofErr w:type="spellStart"/>
      <w:r w:rsidRPr="001C4B8B">
        <w:t>HeadHunter</w:t>
      </w:r>
      <w:proofErr w:type="spellEnd"/>
      <w:r w:rsidRPr="001C4B8B">
        <w:t xml:space="preserve"> URL: https://hhcdn.ru/file/17523815.pdf (дата обращения: 15.12</w:t>
      </w:r>
      <w:r>
        <w:t>.2023</w:t>
      </w:r>
      <w:r w:rsidRPr="001C4B8B">
        <w:t>).</w:t>
      </w:r>
    </w:p>
    <w:p w14:paraId="541A85CA" w14:textId="3906A4C0" w:rsidR="00FA7B31" w:rsidRDefault="00FA7B31" w:rsidP="00C77A33">
      <w:pPr>
        <w:pStyle w:val="a4"/>
        <w:numPr>
          <w:ilvl w:val="0"/>
          <w:numId w:val="13"/>
        </w:numPr>
        <w:ind w:left="0" w:firstLine="709"/>
        <w:jc w:val="both"/>
        <w:rPr>
          <w:lang w:val="en-US"/>
        </w:rPr>
      </w:pPr>
      <w:r w:rsidRPr="00FA7B31">
        <w:rPr>
          <w:lang w:val="en-US"/>
        </w:rPr>
        <w:t>AI in HR: 2024 Guide to Opportunities and Applications in HR // AIHR URL: https://www.aihr.com/blog/ai-in-hr/ (</w:t>
      </w:r>
      <w:r w:rsidRPr="00FA7B31">
        <w:t>дата</w:t>
      </w:r>
      <w:r w:rsidRPr="00FA7B31">
        <w:rPr>
          <w:lang w:val="en-US"/>
        </w:rPr>
        <w:t xml:space="preserve"> </w:t>
      </w:r>
      <w:r w:rsidRPr="00FA7B31">
        <w:t>обращения</w:t>
      </w:r>
      <w:r w:rsidRPr="00FA7B31">
        <w:rPr>
          <w:lang w:val="en-US"/>
        </w:rPr>
        <w:t>: 15.12.2023).</w:t>
      </w:r>
    </w:p>
    <w:p w14:paraId="597191D1" w14:textId="2E3F4C5E" w:rsidR="00D65D04" w:rsidRDefault="00D65D04" w:rsidP="00C77A33">
      <w:pPr>
        <w:pStyle w:val="a4"/>
        <w:numPr>
          <w:ilvl w:val="0"/>
          <w:numId w:val="13"/>
        </w:numPr>
        <w:ind w:left="0" w:firstLine="709"/>
        <w:jc w:val="both"/>
        <w:rPr>
          <w:lang w:val="en-US"/>
        </w:rPr>
      </w:pPr>
      <w:r w:rsidRPr="00D65D04">
        <w:rPr>
          <w:lang w:val="en-US"/>
        </w:rPr>
        <w:t>How Generative AI Will Transform HR // www.bcg.com URL: https://www.bcg.com/publications/2023/transforming-human-resources-using-generative-ai (</w:t>
      </w:r>
      <w:proofErr w:type="spellStart"/>
      <w:r w:rsidRPr="00D65D04">
        <w:rPr>
          <w:lang w:val="en-US"/>
        </w:rPr>
        <w:t>дата</w:t>
      </w:r>
      <w:proofErr w:type="spellEnd"/>
      <w:r w:rsidRPr="00D65D04">
        <w:rPr>
          <w:lang w:val="en-US"/>
        </w:rPr>
        <w:t xml:space="preserve"> </w:t>
      </w:r>
      <w:proofErr w:type="spellStart"/>
      <w:r w:rsidRPr="00D65D04">
        <w:rPr>
          <w:lang w:val="en-US"/>
        </w:rPr>
        <w:t>обращения</w:t>
      </w:r>
      <w:proofErr w:type="spellEnd"/>
      <w:r w:rsidRPr="00D65D04">
        <w:rPr>
          <w:lang w:val="en-US"/>
        </w:rPr>
        <w:t>: 15.12.2023).</w:t>
      </w:r>
    </w:p>
    <w:p w14:paraId="01ADB4EA" w14:textId="515DDFB0" w:rsidR="009530A0" w:rsidRDefault="009530A0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9530A0">
        <w:t xml:space="preserve">Поиск </w:t>
      </w:r>
      <w:r w:rsidRPr="009530A0">
        <w:rPr>
          <w:lang w:val="en-US"/>
        </w:rPr>
        <w:t>AI</w:t>
      </w:r>
      <w:r w:rsidRPr="009530A0">
        <w:t xml:space="preserve"> решений для </w:t>
      </w:r>
      <w:r w:rsidRPr="009530A0">
        <w:rPr>
          <w:lang w:val="en-US"/>
        </w:rPr>
        <w:t>HR</w:t>
      </w:r>
      <w:r w:rsidRPr="009530A0">
        <w:t xml:space="preserve"> // </w:t>
      </w:r>
      <w:proofErr w:type="spellStart"/>
      <w:r w:rsidRPr="009530A0">
        <w:rPr>
          <w:lang w:val="en-US"/>
        </w:rPr>
        <w:t>aihr</w:t>
      </w:r>
      <w:proofErr w:type="spellEnd"/>
      <w:r w:rsidRPr="009530A0">
        <w:t>.</w:t>
      </w:r>
      <w:proofErr w:type="spellStart"/>
      <w:r w:rsidRPr="009530A0">
        <w:rPr>
          <w:lang w:val="en-US"/>
        </w:rPr>
        <w:t>sk</w:t>
      </w:r>
      <w:proofErr w:type="spellEnd"/>
      <w:r w:rsidRPr="009530A0">
        <w:t>.</w:t>
      </w:r>
      <w:proofErr w:type="spellStart"/>
      <w:r w:rsidRPr="009530A0">
        <w:rPr>
          <w:lang w:val="en-US"/>
        </w:rPr>
        <w:t>ru</w:t>
      </w:r>
      <w:proofErr w:type="spellEnd"/>
      <w:r w:rsidRPr="009530A0">
        <w:t xml:space="preserve"> </w:t>
      </w:r>
      <w:r w:rsidRPr="009530A0">
        <w:rPr>
          <w:lang w:val="en-US"/>
        </w:rPr>
        <w:t>URL</w:t>
      </w:r>
      <w:r w:rsidRPr="009530A0">
        <w:t xml:space="preserve">: </w:t>
      </w:r>
      <w:r w:rsidRPr="009530A0">
        <w:rPr>
          <w:lang w:val="en-US"/>
        </w:rPr>
        <w:t>https</w:t>
      </w:r>
      <w:r w:rsidRPr="009530A0">
        <w:t>://</w:t>
      </w:r>
      <w:proofErr w:type="spellStart"/>
      <w:r w:rsidRPr="009530A0">
        <w:rPr>
          <w:lang w:val="en-US"/>
        </w:rPr>
        <w:t>aihr</w:t>
      </w:r>
      <w:proofErr w:type="spellEnd"/>
      <w:r w:rsidRPr="009530A0">
        <w:t>.</w:t>
      </w:r>
      <w:proofErr w:type="spellStart"/>
      <w:r w:rsidRPr="009530A0">
        <w:rPr>
          <w:lang w:val="en-US"/>
        </w:rPr>
        <w:t>sk</w:t>
      </w:r>
      <w:proofErr w:type="spellEnd"/>
      <w:r w:rsidRPr="009530A0">
        <w:t>.</w:t>
      </w:r>
      <w:proofErr w:type="spellStart"/>
      <w:r w:rsidRPr="009530A0">
        <w:rPr>
          <w:lang w:val="en-US"/>
        </w:rPr>
        <w:t>ru</w:t>
      </w:r>
      <w:proofErr w:type="spellEnd"/>
      <w:r w:rsidRPr="009530A0">
        <w:t>/ (дата обращения: 15.12.2023).</w:t>
      </w:r>
    </w:p>
    <w:p w14:paraId="2267EFCF" w14:textId="08DECC95" w:rsidR="00E85E40" w:rsidRDefault="00E85E40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E85E40">
        <w:t xml:space="preserve">Победитель Russian </w:t>
      </w:r>
      <w:proofErr w:type="spellStart"/>
      <w:r w:rsidRPr="00E85E40">
        <w:t>Intranet</w:t>
      </w:r>
      <w:proofErr w:type="spellEnd"/>
      <w:r w:rsidRPr="00E85E40">
        <w:t xml:space="preserve"> Awards 2021. Кейс ДОМ.РФ: искусственный интеллект предупредил эмоциональное выгорание сотрудников // abazhur.rivelty.ru URL: https://abazhur.rivelty.ru/keys-dom-rf/ (дата обращения: 15.12.2023).</w:t>
      </w:r>
    </w:p>
    <w:p w14:paraId="0EB22BBE" w14:textId="77777777" w:rsidR="00E85E40" w:rsidRPr="00E85E40" w:rsidRDefault="00E85E40" w:rsidP="00C77A33">
      <w:pPr>
        <w:pStyle w:val="a4"/>
        <w:numPr>
          <w:ilvl w:val="0"/>
          <w:numId w:val="13"/>
        </w:numPr>
        <w:ind w:left="0" w:firstLine="709"/>
        <w:jc w:val="both"/>
      </w:pPr>
      <w:r w:rsidRPr="00D90FE3">
        <w:rPr>
          <w:lang w:val="en-US"/>
        </w:rPr>
        <w:t>YVA</w:t>
      </w:r>
      <w:r w:rsidRPr="00E85E40">
        <w:t xml:space="preserve"> </w:t>
      </w:r>
      <w:r w:rsidRPr="00D90FE3">
        <w:rPr>
          <w:lang w:val="en-US"/>
        </w:rPr>
        <w:t>AI</w:t>
      </w:r>
      <w:r w:rsidRPr="00E85E40">
        <w:t xml:space="preserve"> // </w:t>
      </w:r>
      <w:r w:rsidRPr="00D90FE3">
        <w:rPr>
          <w:lang w:val="en-US"/>
        </w:rPr>
        <w:t>help</w:t>
      </w:r>
      <w:r w:rsidRPr="00E85E40">
        <w:t>.</w:t>
      </w:r>
      <w:proofErr w:type="spellStart"/>
      <w:r w:rsidRPr="00D90FE3">
        <w:rPr>
          <w:lang w:val="en-US"/>
        </w:rPr>
        <w:t>yva</w:t>
      </w:r>
      <w:proofErr w:type="spellEnd"/>
      <w:r w:rsidRPr="00E85E40">
        <w:t>.</w:t>
      </w:r>
      <w:r w:rsidRPr="00D90FE3">
        <w:rPr>
          <w:lang w:val="en-US"/>
        </w:rPr>
        <w:t>ai</w:t>
      </w:r>
      <w:r w:rsidRPr="00E85E40">
        <w:t xml:space="preserve"> </w:t>
      </w:r>
      <w:r w:rsidRPr="00D90FE3">
        <w:rPr>
          <w:lang w:val="en-US"/>
        </w:rPr>
        <w:t>URL</w:t>
      </w:r>
      <w:r w:rsidRPr="00E85E40">
        <w:t xml:space="preserve">: </w:t>
      </w:r>
      <w:r w:rsidRPr="00D90FE3">
        <w:rPr>
          <w:lang w:val="en-US"/>
        </w:rPr>
        <w:t>https</w:t>
      </w:r>
      <w:r w:rsidRPr="00E85E40">
        <w:t>://</w:t>
      </w:r>
      <w:r w:rsidRPr="00D90FE3">
        <w:rPr>
          <w:lang w:val="en-US"/>
        </w:rPr>
        <w:t>help</w:t>
      </w:r>
      <w:r w:rsidRPr="00E85E40">
        <w:t>.</w:t>
      </w:r>
      <w:proofErr w:type="spellStart"/>
      <w:r w:rsidRPr="00D90FE3">
        <w:rPr>
          <w:lang w:val="en-US"/>
        </w:rPr>
        <w:t>yva</w:t>
      </w:r>
      <w:proofErr w:type="spellEnd"/>
      <w:r w:rsidRPr="00E85E40">
        <w:t>.</w:t>
      </w:r>
      <w:r w:rsidRPr="00D90FE3">
        <w:rPr>
          <w:lang w:val="en-US"/>
        </w:rPr>
        <w:t>ai</w:t>
      </w:r>
      <w:r w:rsidRPr="00E85E40">
        <w:t>/ (дата обращения: 15.12.2023).</w:t>
      </w:r>
    </w:p>
    <w:p w14:paraId="730E8285" w14:textId="77777777" w:rsidR="00E85E40" w:rsidRPr="009530A0" w:rsidRDefault="00E85E40" w:rsidP="00E85E40">
      <w:pPr>
        <w:pStyle w:val="a4"/>
        <w:ind w:left="709"/>
        <w:jc w:val="both"/>
      </w:pPr>
    </w:p>
    <w:p w14:paraId="63C5D6F6" w14:textId="77777777" w:rsidR="00417AE9" w:rsidRDefault="00417AE9" w:rsidP="00B723FD">
      <w:pPr>
        <w:ind w:firstLine="709"/>
        <w:jc w:val="both"/>
        <w:rPr>
          <w:b/>
        </w:rPr>
      </w:pPr>
    </w:p>
    <w:p w14:paraId="463A6D71" w14:textId="77777777" w:rsidR="009A4358" w:rsidRDefault="009A4358" w:rsidP="00B723FD">
      <w:pPr>
        <w:ind w:firstLine="709"/>
        <w:jc w:val="both"/>
        <w:rPr>
          <w:b/>
        </w:rPr>
      </w:pPr>
    </w:p>
    <w:p w14:paraId="78628029" w14:textId="6C84EC29" w:rsidR="009A4358" w:rsidRDefault="009A4358" w:rsidP="009A4358">
      <w:pPr>
        <w:pStyle w:val="1"/>
        <w:numPr>
          <w:ilvl w:val="0"/>
          <w:numId w:val="0"/>
        </w:numPr>
        <w:spacing w:line="360" w:lineRule="auto"/>
      </w:pPr>
      <w:bookmarkStart w:id="26" w:name="_Toc154048030"/>
      <w:r>
        <w:lastRenderedPageBreak/>
        <w:t>Приложения</w:t>
      </w:r>
      <w:bookmarkEnd w:id="26"/>
    </w:p>
    <w:p w14:paraId="1F379851" w14:textId="4BD82F3E" w:rsidR="00350B48" w:rsidRPr="00A45F7F" w:rsidRDefault="00350B48" w:rsidP="00350B48">
      <w:pPr>
        <w:ind w:firstLine="709"/>
        <w:rPr>
          <w:lang w:eastAsia="ru-RU"/>
        </w:rPr>
      </w:pPr>
      <w:r>
        <w:rPr>
          <w:lang w:eastAsia="ru-RU"/>
        </w:rPr>
        <w:t xml:space="preserve">Финансовая модель внедрения </w:t>
      </w:r>
      <w:proofErr w:type="spellStart"/>
      <w:r>
        <w:rPr>
          <w:lang w:val="en-US" w:eastAsia="ru-RU"/>
        </w:rPr>
        <w:t>Yva</w:t>
      </w:r>
      <w:proofErr w:type="spellEnd"/>
      <w:r w:rsidRPr="00A45F7F">
        <w:rPr>
          <w:lang w:eastAsia="ru-RU"/>
        </w:rPr>
        <w:t>.</w:t>
      </w:r>
      <w:r>
        <w:rPr>
          <w:lang w:val="en-US" w:eastAsia="ru-RU"/>
        </w:rPr>
        <w:t>ai</w:t>
      </w:r>
      <w:r w:rsidRPr="00A45F7F">
        <w:rPr>
          <w:lang w:eastAsia="ru-RU"/>
        </w:rPr>
        <w:t xml:space="preserve"> </w:t>
      </w:r>
      <w:r>
        <w:rPr>
          <w:lang w:eastAsia="ru-RU"/>
        </w:rPr>
        <w:t xml:space="preserve">в бизнес-процесс «Организация и нормирование труда» </w:t>
      </w:r>
      <w:r>
        <w:rPr>
          <w:lang w:eastAsia="ru-RU"/>
        </w:rPr>
        <w:t>негативного</w:t>
      </w:r>
      <w:r>
        <w:rPr>
          <w:lang w:eastAsia="ru-RU"/>
        </w:rPr>
        <w:t xml:space="preserve"> сценария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710"/>
        <w:gridCol w:w="991"/>
        <w:gridCol w:w="991"/>
        <w:gridCol w:w="991"/>
        <w:gridCol w:w="991"/>
        <w:gridCol w:w="991"/>
        <w:gridCol w:w="1017"/>
        <w:gridCol w:w="1017"/>
      </w:tblGrid>
      <w:tr w:rsidR="0088518A" w:rsidRPr="0088518A" w14:paraId="6D529853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C00FAC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260204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№ периода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2826B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61734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91156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EE243A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F06D75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A3F7A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6156FA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63A8790D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AA8A6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8BB089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Начало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0056EE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13B64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01.01.2024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45EA5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01.04.2024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3BC5D4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01.07.2024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210EA9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01.10.2024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3C4F86" w14:textId="77777777" w:rsidR="0088518A" w:rsidRPr="0088518A" w:rsidRDefault="0088518A" w:rsidP="0088518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C39142" w14:textId="77777777" w:rsidR="0088518A" w:rsidRPr="0088518A" w:rsidRDefault="0088518A" w:rsidP="0088518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2025</w:t>
            </w:r>
          </w:p>
        </w:tc>
      </w:tr>
      <w:tr w:rsidR="0088518A" w:rsidRPr="0088518A" w14:paraId="054F8CBB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38CD06" w14:textId="77777777" w:rsidR="0088518A" w:rsidRPr="0088518A" w:rsidRDefault="0088518A" w:rsidP="0088518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B1E4F33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Конец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D12036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до реализации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CD727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31.03.2024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ABFCB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31.06.2024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0AE40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30.09.2024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D9C6F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31.12.2024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B1D774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3570E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1988E218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D690D6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ОПУ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7F56B4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2E25F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74124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E36F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C051D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116FD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FC5BC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5AB97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4AC8DC13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56757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E5C375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8815D5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BA33F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677AC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DE9A35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CEC2A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0DC9D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0458A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3A622877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AF989A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Доходы от инициатив, тыс. </w:t>
            </w:r>
            <w:proofErr w:type="spell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7DFB4C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1E8B05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C814B0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CE5D8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E8049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529 151,37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045C2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529 151,37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4F714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1 058 302,73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BA4E7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2 501 054,48</w:t>
            </w:r>
          </w:p>
        </w:tc>
      </w:tr>
      <w:tr w:rsidR="0088518A" w:rsidRPr="0088518A" w14:paraId="383FFFFF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B73E4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DC72C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2CC98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3B726A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A145D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003FAF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9817D5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D7189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D6A33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042FDF4F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4CA804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Сокращение затрат на подбор персонала,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D654C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7F406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D61DF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B4833E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FC982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88 812,04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65416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88 812,04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8B8375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177 624,08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3EF45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739 697,16</w:t>
            </w:r>
          </w:p>
        </w:tc>
      </w:tr>
      <w:tr w:rsidR="0088518A" w:rsidRPr="0088518A" w14:paraId="70B3DCCF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96944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C3DCB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F7E9D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D1E8BE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DA977E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F287C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4FB05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2BD0CA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F5CC8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0DF801A9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2AF0E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Сокращение рабочего времени </w:t>
            </w:r>
            <w:proofErr w:type="spellStart"/>
            <w:proofErr w:type="gram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hr,тыс</w:t>
            </w:r>
            <w:proofErr w:type="spellEnd"/>
            <w:proofErr w:type="gramEnd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67BA8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BE898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C6EC5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66306E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5CCFD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440 339,33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9E49D0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440 339,33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82A12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880 678,66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6E3BC6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1 761 357,31</w:t>
            </w:r>
          </w:p>
        </w:tc>
      </w:tr>
      <w:tr w:rsidR="0088518A" w:rsidRPr="0088518A" w14:paraId="394CC8A5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6464F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8351BE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E3CE6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71F9F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8E790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C6D425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C562E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706BD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E535C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682A9225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BA2201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Постоянные расходы, 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</w:t>
            </w:r>
            <w:proofErr w:type="spellEnd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B765D0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C9DA8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D0E0D5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4E0DE9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78AF3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E779E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3D268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FAFF8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(1 920,00)</w:t>
            </w:r>
          </w:p>
        </w:tc>
      </w:tr>
      <w:tr w:rsidR="0088518A" w:rsidRPr="0088518A" w14:paraId="0163DECC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35920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0B2D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4901A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D2061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407BB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D61F5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7C8DD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595C8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3F531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160D81B1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66DD3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Регулярное обслуживание системы,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40C3F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ABE42E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5D8AA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9E2A7A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0480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695B10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D75924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839C3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</w:tr>
      <w:tr w:rsidR="0088518A" w:rsidRPr="0088518A" w14:paraId="6EB2F788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351940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167DB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E1008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DD7C2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F1BB5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ACCF2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93B6C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D7BF3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CE9EE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54063358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CF00A9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EBITDA, </w:t>
            </w:r>
            <w:proofErr w:type="spellStart"/>
            <w:proofErr w:type="gram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5945A9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D23E50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AD355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41FD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A7A2F9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528 911,37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24192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528 911,37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E4C56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1 057 342,73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75E605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2 114 685,47</w:t>
            </w:r>
          </w:p>
        </w:tc>
      </w:tr>
      <w:tr w:rsidR="0088518A" w:rsidRPr="0088518A" w14:paraId="31D843DA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EC958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313EB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40218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52846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AED0F0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927FBF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3BA63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637D8A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D40BE0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362F0D40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AFD3DE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Амортизация, </w:t>
            </w:r>
            <w:proofErr w:type="spellStart"/>
            <w:proofErr w:type="gram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5FC50B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16DED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7069A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92DDD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54C889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9E044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17608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DEE61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88518A" w:rsidRPr="0088518A" w14:paraId="6B360A83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1C2FD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64DC1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5B6D8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8525A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02B3E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BBF018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F6A06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73BD60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34C35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611F3F23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3E28BF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Чистая прибыль, тыс. </w:t>
            </w:r>
            <w:proofErr w:type="spell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ADE341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F41378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9BE125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1940B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D40165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528 911,37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466EF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528 911,37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1BA32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1 057 342,73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4F6D4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2 114 685,47</w:t>
            </w:r>
          </w:p>
        </w:tc>
      </w:tr>
      <w:tr w:rsidR="0088518A" w:rsidRPr="0088518A" w14:paraId="68F33B27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C60A8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8F2E6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F39F7F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3ABE0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97F160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13AE85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1AD21A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FAE23F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C66A9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307240DF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31386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4CF30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14FF5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942FE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FE8A7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1286AA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0C511A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4240A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B7277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15F1F241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2F84DA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ОДДС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0870DD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DECE0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9323F0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D65A9F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5F549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3CE72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7BBD0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1049F5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61C37C5C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E76E9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89B16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6798A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582F8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237D3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86C16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B5746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3EE51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E859A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4C9581AA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86AD77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lastRenderedPageBreak/>
              <w:t>СF по операционной д-</w:t>
            </w:r>
            <w:proofErr w:type="spell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ти</w:t>
            </w:r>
            <w:proofErr w:type="spellEnd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, </w:t>
            </w:r>
            <w:proofErr w:type="spellStart"/>
            <w:proofErr w:type="gram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B9721F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5BB21A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CC7B0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99340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6CF07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528 911,37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52DB5A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528 911,37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B5F3C6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1 057 342,73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55B1D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2 114 685,47</w:t>
            </w:r>
          </w:p>
        </w:tc>
      </w:tr>
      <w:tr w:rsidR="0088518A" w:rsidRPr="0088518A" w14:paraId="03A03B33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9C45C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2EAAA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55B90F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A95FF8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D3A00A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AF452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FD82E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9395A8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E141A5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3012FE89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0BC85A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Доходы, тыс. </w:t>
            </w:r>
            <w:proofErr w:type="spell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1200B6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B1FBB0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118A45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F2524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4C60F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529 151,37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319DE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529 151,37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83988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1 058 302,73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7E9B2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2 116 605,47</w:t>
            </w:r>
          </w:p>
        </w:tc>
      </w:tr>
      <w:tr w:rsidR="0088518A" w:rsidRPr="0088518A" w14:paraId="1E95F8D3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BB9FAA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92B0E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2579F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C42C2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DEBBF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DCFC6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CC75FA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D6E13F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8BF72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5B35A2CD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778613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Расходы, 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</w:t>
            </w:r>
            <w:proofErr w:type="spellEnd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5F756C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28871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D2D1B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C5712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933DD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B9067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39486A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9BCDD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(1 920,00)</w:t>
            </w:r>
          </w:p>
        </w:tc>
      </w:tr>
      <w:tr w:rsidR="0088518A" w:rsidRPr="0088518A" w14:paraId="178C6B68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B3748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8B3C8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9D27A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074F7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80769A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52BAD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D70CE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17776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4C70B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3D39E83F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01293C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CF от инвестиционной д-</w:t>
            </w:r>
            <w:proofErr w:type="spell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сти</w:t>
            </w:r>
            <w:proofErr w:type="spellEnd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, </w:t>
            </w:r>
            <w:proofErr w:type="spellStart"/>
            <w:proofErr w:type="gram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979BF8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474346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ECB30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9CE69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46060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62A4C4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57EC1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(547 707,42)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07FB2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(547 707,42)</w:t>
            </w:r>
          </w:p>
        </w:tc>
      </w:tr>
      <w:tr w:rsidR="0088518A" w:rsidRPr="0088518A" w14:paraId="4DB3DB30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8F88C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7E6C7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130F8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479E2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8A745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9EF0D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8A7F3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4008C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9E587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1D52AD16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ECAF1C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Поступления по 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инвест</w:t>
            </w:r>
            <w:proofErr w:type="spellEnd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. д-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068384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F01739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B7CF5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9AB465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07547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4047E6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132756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D8CD8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88518A" w:rsidRPr="0088518A" w14:paraId="03DB4B1A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C6D91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82443A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806A3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77B7A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CCEB7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72FD3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69FD6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2B360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C3994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6EA3D5ED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DCDAEC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Выплаты по 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инвест</w:t>
            </w:r>
            <w:proofErr w:type="spellEnd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. д-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C7453C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B7DCC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9E5B5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22312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C39EB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ADE479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22BCB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AD97C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</w:tr>
      <w:tr w:rsidR="0088518A" w:rsidRPr="0088518A" w14:paraId="51622293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52C6E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A4813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FE5F9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A615A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9A3DF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4784C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BE40B5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C5150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C48D0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5E861D4F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D5389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CAPEX, 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</w:t>
            </w:r>
            <w:proofErr w:type="spellEnd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E9EFB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9E5C6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ADCB6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022C6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6E2FA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27EBE5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91872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FBEB7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</w:tr>
      <w:tr w:rsidR="0088518A" w:rsidRPr="0088518A" w14:paraId="7BA410A7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1F460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CF3F3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B8AFF8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437D2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254CF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07372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DB209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7E29C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14B65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0FC32B98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1FC9F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Продление лицензии,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949101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8B9FA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782CF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62107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1F88EA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D45C5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E83014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88518A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(546 839,42)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89565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88518A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(546 839,42)</w:t>
            </w:r>
          </w:p>
        </w:tc>
      </w:tr>
      <w:tr w:rsidR="0088518A" w:rsidRPr="0088518A" w14:paraId="238B7151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6C18B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FD350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E7C30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32B97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00F74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1BF0E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F4D28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3CBF3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80495F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214C240C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8705E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Обучение сотрудников,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FAEBE0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37D29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(368,00)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97632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C440D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F73D6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FABFE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A1D37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(368,00)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39891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(368,00)</w:t>
            </w:r>
          </w:p>
        </w:tc>
      </w:tr>
      <w:tr w:rsidR="0088518A" w:rsidRPr="0088518A" w14:paraId="523B8072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0FB62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CBCF2F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D80FD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E3D71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C035B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D8D66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A677C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4EBE6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EB4178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40670BD5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BB65F6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Непредвиденные траты,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88518A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43725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85997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(450,00)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5D56B9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D4F80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3B47D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408250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D4042A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(500,00)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B0959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(500,00)</w:t>
            </w:r>
          </w:p>
        </w:tc>
      </w:tr>
      <w:tr w:rsidR="0088518A" w:rsidRPr="0088518A" w14:paraId="4A00D155" w14:textId="77777777" w:rsidTr="0088518A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3DC5B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D6E76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793AA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CC14D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47BBA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F760D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4C050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68E7F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98625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5F49557C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6B9926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CF по финансовой д-</w:t>
            </w:r>
            <w:proofErr w:type="spell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сти</w:t>
            </w:r>
            <w:proofErr w:type="spellEnd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, </w:t>
            </w:r>
            <w:proofErr w:type="spellStart"/>
            <w:proofErr w:type="gram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DF1687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701D1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18282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CA7B74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EEC59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1F116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BEAF383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8C955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</w:tr>
      <w:tr w:rsidR="0088518A" w:rsidRPr="0088518A" w14:paraId="6396FD6F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616910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085DB0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FED85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BF672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E59F1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14C6E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1EDFA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763CA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0143E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7A9D722E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8589BB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Поступления по фин. д-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018ED2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D0D77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E7E85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CA580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A0FF3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6C54B9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FB1254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FAE12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88518A" w:rsidRPr="0088518A" w14:paraId="46836714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32523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88B310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4A57A8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011C92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5DF5FF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B2E68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433118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BF545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126A4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5CBC1287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1642E8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Выплаты по фин. д-</w:t>
            </w:r>
            <w:proofErr w:type="spellStart"/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11938E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5656D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4DA4E4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BB66D7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651FC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8198D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D1781A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F94AE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88518A" w:rsidRPr="0088518A" w14:paraId="4AF37310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1FBA3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38469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F82069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00402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AAC4A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463CD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99C52C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2E0F7D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14F477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0376DBA5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921423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Чистый денежный поток (NCF), тыс. </w:t>
            </w:r>
            <w:proofErr w:type="spell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1B6F10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80857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8CF919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(136 949,86)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3D303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(136 949,86)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706D2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392 201,51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19291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392 201,51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4A5E14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372 975,45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07EF5F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1 566 978,04</w:t>
            </w:r>
          </w:p>
        </w:tc>
      </w:tr>
      <w:tr w:rsidR="0088518A" w:rsidRPr="0088518A" w14:paraId="67ED80F4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D4EB0A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49848B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6EC540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9229A6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54B9D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697212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4A1301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C7C783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3D9E44" w14:textId="77777777" w:rsidR="0088518A" w:rsidRPr="0088518A" w:rsidRDefault="0088518A" w:rsidP="0088518A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88518A" w:rsidRPr="0088518A" w14:paraId="522C2626" w14:textId="77777777" w:rsidTr="0088518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78F0DA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lastRenderedPageBreak/>
              <w:t xml:space="preserve">Дисконтированный денежный поток (DCF), </w:t>
            </w:r>
            <w:proofErr w:type="spellStart"/>
            <w:proofErr w:type="gramStart"/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BC975D" w14:textId="77777777" w:rsidR="0088518A" w:rsidRPr="0088518A" w:rsidRDefault="0088518A" w:rsidP="008851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079F28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(115 086,07)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71893E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(114 602,39)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ABC7C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(114 602,39)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0D93E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328 202,10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F0B6E2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328 202,10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A5051B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312 113,35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C1CEED" w14:textId="77777777" w:rsidR="0088518A" w:rsidRPr="0088518A" w:rsidRDefault="0088518A" w:rsidP="0088518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88518A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1 311 278,70</w:t>
            </w:r>
          </w:p>
        </w:tc>
      </w:tr>
    </w:tbl>
    <w:p w14:paraId="2E878298" w14:textId="77777777" w:rsidR="009A4358" w:rsidRDefault="009A4358" w:rsidP="009A4358">
      <w:pPr>
        <w:rPr>
          <w:lang w:eastAsia="ru-RU"/>
        </w:rPr>
      </w:pPr>
    </w:p>
    <w:p w14:paraId="5FA0DA75" w14:textId="117BFD79" w:rsidR="00925EFE" w:rsidRPr="00A45F7F" w:rsidRDefault="00A45F7F" w:rsidP="00350B48">
      <w:pPr>
        <w:ind w:firstLine="709"/>
        <w:rPr>
          <w:lang w:eastAsia="ru-RU"/>
        </w:rPr>
      </w:pPr>
      <w:r>
        <w:rPr>
          <w:lang w:eastAsia="ru-RU"/>
        </w:rPr>
        <w:t xml:space="preserve">Финансовая модель внедрения </w:t>
      </w:r>
      <w:proofErr w:type="spellStart"/>
      <w:r>
        <w:rPr>
          <w:lang w:val="en-US" w:eastAsia="ru-RU"/>
        </w:rPr>
        <w:t>Yva</w:t>
      </w:r>
      <w:proofErr w:type="spellEnd"/>
      <w:r w:rsidRPr="00A45F7F">
        <w:rPr>
          <w:lang w:eastAsia="ru-RU"/>
        </w:rPr>
        <w:t>.</w:t>
      </w:r>
      <w:r>
        <w:rPr>
          <w:lang w:val="en-US" w:eastAsia="ru-RU"/>
        </w:rPr>
        <w:t>ai</w:t>
      </w:r>
      <w:r w:rsidRPr="00A45F7F">
        <w:rPr>
          <w:lang w:eastAsia="ru-RU"/>
        </w:rPr>
        <w:t xml:space="preserve"> </w:t>
      </w:r>
      <w:r>
        <w:rPr>
          <w:lang w:eastAsia="ru-RU"/>
        </w:rPr>
        <w:t>в бизнес-процесс «Организация и нормирование труда» базового сценария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710"/>
        <w:gridCol w:w="991"/>
        <w:gridCol w:w="991"/>
        <w:gridCol w:w="991"/>
        <w:gridCol w:w="991"/>
        <w:gridCol w:w="991"/>
        <w:gridCol w:w="1017"/>
        <w:gridCol w:w="1017"/>
      </w:tblGrid>
      <w:tr w:rsidR="00925EFE" w:rsidRPr="00925EFE" w14:paraId="6CE2ED83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8687FE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1BD0D9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№ периода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27E9CD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413691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D70B07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CEE7C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9EAE2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8B3D51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BC4D0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68976BCD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BEA5B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E913E9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Начало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AD99BA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EF445E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01.01.2024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1EB52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01.04.2024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1834F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01.07.2024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B4D07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01.10.2024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AED5F9" w14:textId="77777777" w:rsidR="00925EFE" w:rsidRPr="00925EFE" w:rsidRDefault="00925EFE" w:rsidP="00925EF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3A2C1" w14:textId="77777777" w:rsidR="00925EFE" w:rsidRPr="00925EFE" w:rsidRDefault="00925EFE" w:rsidP="00925EF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2025</w:t>
            </w:r>
          </w:p>
        </w:tc>
      </w:tr>
      <w:tr w:rsidR="00925EFE" w:rsidRPr="00925EFE" w14:paraId="00EE85A5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0F7F54" w14:textId="77777777" w:rsidR="00925EFE" w:rsidRPr="00925EFE" w:rsidRDefault="00925EFE" w:rsidP="00925EF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94638D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Конец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BBEE3E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до реализации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AF881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31.03.2024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04530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31.06.2024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F17B91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30.09.2024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1E75F1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31.21.2024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9F799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0863EE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001E14FB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89B8DF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ОПУ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862A1E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0A7D7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7B28E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DCD90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7E6A0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B5BCB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15D19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15385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2273749A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17925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55CD1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A9465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FC5BC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5A025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179E2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1B88B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5813E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FFFC0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5ACEA33B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4D014D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Доходы от инициатив, тыс. </w:t>
            </w:r>
            <w:proofErr w:type="spell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37BA25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ECE8B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A9AFE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CE9D9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8188A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537 934,98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64F2E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537 934,98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C70ED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1 075 869,95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90105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2 724 504,66</w:t>
            </w:r>
          </w:p>
        </w:tc>
      </w:tr>
      <w:tr w:rsidR="00925EFE" w:rsidRPr="00925EFE" w14:paraId="7D26FB47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58E3ED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2CDE9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649C2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C8493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AD4E7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A73D3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E50E2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5BA79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39D82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11F0438F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82D731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Сокращение затрат на подбор персонала,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864B2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FD83D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B787D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E296C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BE093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97 595,65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741EB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97 595,65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CAC12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195 191,29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61907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963 147,35</w:t>
            </w:r>
          </w:p>
        </w:tc>
      </w:tr>
      <w:tr w:rsidR="00925EFE" w:rsidRPr="00925EFE" w14:paraId="435E4724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5C710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682C12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6FA04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64B9C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38F0E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7E71F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E6AC0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6180B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9320C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094D653B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DC14C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Сокращение рабочего времени </w:t>
            </w:r>
            <w:proofErr w:type="spellStart"/>
            <w:proofErr w:type="gram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hr,тыс</w:t>
            </w:r>
            <w:proofErr w:type="spellEnd"/>
            <w:proofErr w:type="gramEnd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161B4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21CF8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23729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EFF11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FF9CF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440 339,33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36C697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440 339,33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6D748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880 678,66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1C71F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1 761 357,31</w:t>
            </w:r>
          </w:p>
        </w:tc>
      </w:tr>
      <w:tr w:rsidR="00925EFE" w:rsidRPr="00925EFE" w14:paraId="111457C7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31410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97A28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42BC8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477CC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89DFA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5657A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6D3B72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8E4A7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CBD76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48ADD26B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78256A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Постоянные расходы, 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</w:t>
            </w:r>
            <w:proofErr w:type="spellEnd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402F39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605DC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FA340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AA7B6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4D2B9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8DD50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3389C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3FCA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(1 920,00)</w:t>
            </w:r>
          </w:p>
        </w:tc>
      </w:tr>
      <w:tr w:rsidR="00925EFE" w:rsidRPr="00925EFE" w14:paraId="6DAB2A3E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6E28E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237A62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1AED5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1050D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F9218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888D2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9B680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F2DF8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76627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2744394E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80784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Регулярное обслуживание системы,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92D0B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5D308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1A97A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38FD3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572A7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05820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5B36F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58807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</w:tr>
      <w:tr w:rsidR="00925EFE" w:rsidRPr="00925EFE" w14:paraId="7D8CF7FF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573F6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2812A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F9DF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3B6FF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42ED6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9B969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ECDB7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AC88C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07E94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408666AA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12DC1D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EBITDA, </w:t>
            </w:r>
            <w:proofErr w:type="spellStart"/>
            <w:proofErr w:type="gram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92FC5C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81542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847BE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91AE6D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DD41E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537 694,98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36C8AA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537 694,98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BCE8A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1 074 909,95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35AEF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2 149 819,90</w:t>
            </w:r>
          </w:p>
        </w:tc>
      </w:tr>
      <w:tr w:rsidR="00925EFE" w:rsidRPr="00925EFE" w14:paraId="7C74D560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1D6A4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836D4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031E7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B4C2D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A3F63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289D3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23A0D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DE46D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50DE82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3E806B85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2AADE6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Амортизация, </w:t>
            </w:r>
            <w:proofErr w:type="spellStart"/>
            <w:proofErr w:type="gram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5E2B4A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AFB4C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B85DDD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F5BA0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BEDA69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1C836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93DF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FAEDC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925EFE" w:rsidRPr="00925EFE" w14:paraId="70DF986F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A995B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E0B95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32F2C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97C02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B2D96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4A2FD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19F72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2BD89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217DB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73E9BBD3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E7CFD0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Чистая прибыль, тыс. </w:t>
            </w:r>
            <w:proofErr w:type="spell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1C3135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98A58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122B6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1779F7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AEBC0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537 694,98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6FC3A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537 694,98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B12A6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1 074 909,95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B51B6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2 149 819,90</w:t>
            </w:r>
          </w:p>
        </w:tc>
      </w:tr>
      <w:tr w:rsidR="00925EFE" w:rsidRPr="00925EFE" w14:paraId="6CACA96C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D7735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704A1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D70F6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769AF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24BB2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2C4F1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E3C8E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9F16B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3656C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78041F42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EC81D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3E7E82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8813C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6C596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AE3AD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13A74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04A3C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0C25D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13ADE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7A674B62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300FCD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ОДДС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DB09CF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1417F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E89A2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6DA25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F94F2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5E4E7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F4967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3D941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2B02AA29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C3F9A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4DF3C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8D1CC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95430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39236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0F372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C390D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98281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47368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4880D4E8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46C2AF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СF по операционной д-</w:t>
            </w:r>
            <w:proofErr w:type="spell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ти</w:t>
            </w:r>
            <w:proofErr w:type="spellEnd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, </w:t>
            </w:r>
            <w:proofErr w:type="spellStart"/>
            <w:proofErr w:type="gram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A77A9B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176DA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D6048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792BC7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913E9E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537 694,98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1C1E9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537 694,98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CF90D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1 074 909,95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F3F167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2 149 819,90</w:t>
            </w:r>
          </w:p>
        </w:tc>
      </w:tr>
      <w:tr w:rsidR="00925EFE" w:rsidRPr="00925EFE" w14:paraId="08726FAC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74B5F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760EA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1D573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A8A3F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A613C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5211E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5F63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430B9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1FC26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2A346552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32D175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Доходы, тыс. </w:t>
            </w:r>
            <w:proofErr w:type="spell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9A4348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13E97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F0389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B717A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140B2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537 934,98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FBF58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537 934,98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076EF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1 075 869,95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391701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2 151 739,90</w:t>
            </w:r>
          </w:p>
        </w:tc>
      </w:tr>
      <w:tr w:rsidR="00925EFE" w:rsidRPr="00925EFE" w14:paraId="255A97F2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1FBA41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3923A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1AC2C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BAEE36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558B4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CC0AFE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CE659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1C88A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B45CD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03382599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83F1B6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Расходы, 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</w:t>
            </w:r>
            <w:proofErr w:type="spellEnd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DCA1F2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3D77A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256C4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B8F69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D86A8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7C747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8C0F5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35FD0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(1 920,00)</w:t>
            </w:r>
          </w:p>
        </w:tc>
      </w:tr>
      <w:tr w:rsidR="00925EFE" w:rsidRPr="00925EFE" w14:paraId="418B5166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07195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636E9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96040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2629D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20AD2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A0391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BA10F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2A0B8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09298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1427322F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BE8DCC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CF от инвестиционной д-</w:t>
            </w:r>
            <w:proofErr w:type="spell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сти</w:t>
            </w:r>
            <w:proofErr w:type="spellEnd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, </w:t>
            </w:r>
            <w:proofErr w:type="spellStart"/>
            <w:proofErr w:type="gram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52997C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D703BD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B72D6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555D5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EA06A1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0D214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C2BC5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(684 367,28)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C0591A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(547 707,42)</w:t>
            </w:r>
          </w:p>
        </w:tc>
      </w:tr>
      <w:tr w:rsidR="00925EFE" w:rsidRPr="00925EFE" w14:paraId="07606189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BCF297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B3699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E5A9E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B4E99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72802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AA3AE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A232E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881F0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1B88E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24F1660C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8A8729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Поступления по 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инвест</w:t>
            </w:r>
            <w:proofErr w:type="spellEnd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. д-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6FE0D3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10C99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12252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293D9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2B8DB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E8552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16E74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B32DD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925EFE" w:rsidRPr="00925EFE" w14:paraId="3D22EDED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499F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F3C77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37EA3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1FF1B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885E1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8D43D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7123A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72324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00DCC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3DD5AAED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0E6DF3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Выплаты по 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инвест</w:t>
            </w:r>
            <w:proofErr w:type="spellEnd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. д-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9CB661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0D7C6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6B8397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A42CD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7583C8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16980E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0D40D7A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(684 367,28)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15EA9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</w:tr>
      <w:tr w:rsidR="00925EFE" w:rsidRPr="00925EFE" w14:paraId="0F485487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0B1A8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06152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67082E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B1CCB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065F1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79F4E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B61B9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4C39B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4E98C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51B9A7FE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DF7C0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CAPEX, 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</w:t>
            </w:r>
            <w:proofErr w:type="spellEnd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A6399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FB306A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7D29F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BF282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73D74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159ADA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E2668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85026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</w:tr>
      <w:tr w:rsidR="00925EFE" w:rsidRPr="00925EFE" w14:paraId="6A75A15B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6EAA2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8306D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AB44E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7FD62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471D1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32BD8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9F137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BB2B5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7A009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257BDAE3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BC0D9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Продление лицензии,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62BC3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DB59B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0D326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541F8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49F35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08B85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944E0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(546 839,42)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8312F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(546 839,42)</w:t>
            </w:r>
          </w:p>
        </w:tc>
      </w:tr>
      <w:tr w:rsidR="00925EFE" w:rsidRPr="00925EFE" w14:paraId="61081032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88F6AE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6C3E3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9C798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EE57D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AD280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E65D1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8E9B3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E6697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69199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02D07662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62338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Обучение сотрудников,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602C1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965D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(368,00)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140AD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F0ED5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CDF98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EA582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43CAA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(368,00)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C201E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(368,00)</w:t>
            </w:r>
          </w:p>
        </w:tc>
      </w:tr>
      <w:tr w:rsidR="00925EFE" w:rsidRPr="00925EFE" w14:paraId="6189D4FE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5A313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1E095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59CFC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842E4E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F11E3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21B8F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C1F7F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52413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9C4182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11527D5A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BCFA0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Непредвиденные траты,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925EFE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D0ABA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55AF5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(450,00)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343A4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AC8CF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A7902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53090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8D5277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(500,00)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A176AD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(500,00)</w:t>
            </w:r>
          </w:p>
        </w:tc>
      </w:tr>
      <w:tr w:rsidR="00925EFE" w:rsidRPr="00925EFE" w14:paraId="2EDAE49D" w14:textId="77777777" w:rsidTr="00925EFE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9FA98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36A27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03789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35E5A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B8763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9BCC15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F132F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3E33A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5097C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23C238A5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812D89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CF по финансовой д-</w:t>
            </w:r>
            <w:proofErr w:type="spell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сти</w:t>
            </w:r>
            <w:proofErr w:type="spellEnd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, </w:t>
            </w:r>
            <w:proofErr w:type="spellStart"/>
            <w:proofErr w:type="gram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BCA21B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A3CEA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3AFB1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C04E57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8A526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87D10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6A8EFA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FBBE5A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</w:tr>
      <w:tr w:rsidR="00925EFE" w:rsidRPr="00925EFE" w14:paraId="229519EF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03E36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3737D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65014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EFBF8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793DF6F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EF780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DD2C3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F61B3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7FC42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7F3978FC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10B2C6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Поступления по фин. д-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A744AD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026627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15E70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4D7B06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75497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90C548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ED2D9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FA591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925EFE" w:rsidRPr="00925EFE" w14:paraId="3063F810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E3586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C24C64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F9794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AEC102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2F3B41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00D1B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79BCDC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4F25E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6EE56A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123E5D09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304E84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Выплаты по фин. д-</w:t>
            </w:r>
            <w:proofErr w:type="spellStart"/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40C31F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8A335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E0312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C96C2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479BC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2F887D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941EE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71F7D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925EFE" w:rsidRPr="00925EFE" w14:paraId="18CDF8A7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83D8E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248CA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3C24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AFC8D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B8FE22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FA2BE8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7316B0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3A024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763B4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17F4C641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C8E5ED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lastRenderedPageBreak/>
              <w:t xml:space="preserve">Чистый денежный поток (NCF), тыс. </w:t>
            </w:r>
            <w:proofErr w:type="spell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2984F9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F1010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77F3DB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(136 949,86)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D2DB51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(136 949,86)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34AC8F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400 985,12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CCC6A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400 985,12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ED2924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390 542,67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50205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1 602 112,48</w:t>
            </w:r>
          </w:p>
        </w:tc>
      </w:tr>
      <w:tr w:rsidR="00925EFE" w:rsidRPr="00925EFE" w14:paraId="26F75D75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6664A3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2F7D76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ECCCD7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7B3E0D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0872C9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283873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0A6CCB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FC797E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CDB722" w14:textId="77777777" w:rsidR="00925EFE" w:rsidRPr="00925EFE" w:rsidRDefault="00925EFE" w:rsidP="00925EFE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925EFE" w:rsidRPr="00925EFE" w14:paraId="4499C675" w14:textId="77777777" w:rsidTr="00925EFE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C91DA1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Дисконтированный денежный поток (DCF), </w:t>
            </w:r>
            <w:proofErr w:type="spellStart"/>
            <w:proofErr w:type="gramStart"/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82984F" w14:textId="77777777" w:rsidR="00925EFE" w:rsidRPr="00925EFE" w:rsidRDefault="00925EFE" w:rsidP="00925E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19DB0C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(115 086,07)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F55F15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(114 602,39)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4D8F0E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(114 602,39)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75F18A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335 552,40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C012BA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335 552,40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9B2A02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326 813,95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A770A9" w14:textId="77777777" w:rsidR="00925EFE" w:rsidRPr="00925EFE" w:rsidRDefault="00925EFE" w:rsidP="00925EFE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925EFE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1 340 679,90</w:t>
            </w:r>
          </w:p>
        </w:tc>
      </w:tr>
    </w:tbl>
    <w:p w14:paraId="73A20900" w14:textId="77777777" w:rsidR="00925EFE" w:rsidRDefault="00925EFE" w:rsidP="009A4358">
      <w:pPr>
        <w:rPr>
          <w:lang w:eastAsia="ru-RU"/>
        </w:rPr>
      </w:pPr>
    </w:p>
    <w:p w14:paraId="1A66D09E" w14:textId="3128437E" w:rsidR="00350B48" w:rsidRDefault="00350B48" w:rsidP="00350B48">
      <w:pPr>
        <w:ind w:firstLine="709"/>
        <w:rPr>
          <w:lang w:eastAsia="ru-RU"/>
        </w:rPr>
      </w:pPr>
      <w:r>
        <w:rPr>
          <w:lang w:eastAsia="ru-RU"/>
        </w:rPr>
        <w:t xml:space="preserve">Финансовая модель внедрения </w:t>
      </w:r>
      <w:proofErr w:type="spellStart"/>
      <w:r>
        <w:rPr>
          <w:lang w:val="en-US" w:eastAsia="ru-RU"/>
        </w:rPr>
        <w:t>Yva</w:t>
      </w:r>
      <w:proofErr w:type="spellEnd"/>
      <w:r w:rsidRPr="00A45F7F">
        <w:rPr>
          <w:lang w:eastAsia="ru-RU"/>
        </w:rPr>
        <w:t>.</w:t>
      </w:r>
      <w:r>
        <w:rPr>
          <w:lang w:val="en-US" w:eastAsia="ru-RU"/>
        </w:rPr>
        <w:t>ai</w:t>
      </w:r>
      <w:r w:rsidRPr="00A45F7F">
        <w:rPr>
          <w:lang w:eastAsia="ru-RU"/>
        </w:rPr>
        <w:t xml:space="preserve"> </w:t>
      </w:r>
      <w:r>
        <w:rPr>
          <w:lang w:eastAsia="ru-RU"/>
        </w:rPr>
        <w:t xml:space="preserve">в бизнес-процесс «Организация и нормирование труда» </w:t>
      </w:r>
      <w:r>
        <w:rPr>
          <w:lang w:eastAsia="ru-RU"/>
        </w:rPr>
        <w:t>позитивного</w:t>
      </w:r>
      <w:r>
        <w:rPr>
          <w:lang w:eastAsia="ru-RU"/>
        </w:rPr>
        <w:t xml:space="preserve"> сценария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710"/>
        <w:gridCol w:w="991"/>
        <w:gridCol w:w="991"/>
        <w:gridCol w:w="991"/>
        <w:gridCol w:w="991"/>
        <w:gridCol w:w="991"/>
        <w:gridCol w:w="1017"/>
        <w:gridCol w:w="1017"/>
      </w:tblGrid>
      <w:tr w:rsidR="001C36B7" w:rsidRPr="001C36B7" w14:paraId="34F7F7B9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4A1ED3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8D5965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№ периода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AB623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E4A36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5CF60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56C44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B3D26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9C46C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5466C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4E25F5E4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E751B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36CDB1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Начало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7DF4F1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2A7BE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01.01.2024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0D35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01.04.2024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17B3C6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01.07.2024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589BC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01.10.2024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5C1973" w14:textId="77777777" w:rsidR="001C36B7" w:rsidRPr="001C36B7" w:rsidRDefault="001C36B7" w:rsidP="001C36B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491E8D" w14:textId="77777777" w:rsidR="001C36B7" w:rsidRPr="001C36B7" w:rsidRDefault="001C36B7" w:rsidP="001C36B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2025</w:t>
            </w:r>
          </w:p>
        </w:tc>
      </w:tr>
      <w:tr w:rsidR="001C36B7" w:rsidRPr="001C36B7" w14:paraId="0211721C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571089" w14:textId="77777777" w:rsidR="001C36B7" w:rsidRPr="001C36B7" w:rsidRDefault="001C36B7" w:rsidP="001C36B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22100B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Конец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CE3948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до реализации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785D58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31.03.2024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A1B8C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31.06.2024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3BADB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30.09.2024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855C58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31.21.2024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345B49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9EC5A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044F76A9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5358DC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ОПУ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84F513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BA9BC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F67B1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0DCAD0B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E765B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36452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08703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C6CA6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6A51C984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87EF6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F95E73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A9359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7AF86B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98EAAC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6FC57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F73F2C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3F45C3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642E5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7F23E6D4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ACC2F7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Доходы от инициатив, тыс. </w:t>
            </w:r>
            <w:proofErr w:type="spell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C05ACB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67E82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41E1C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807A2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DBCEC4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569 165,58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97F47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569 165,58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897894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1 138 331,16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E3A45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2 932 544,49</w:t>
            </w:r>
          </w:p>
        </w:tc>
      </w:tr>
      <w:tr w:rsidR="001C36B7" w:rsidRPr="001C36B7" w14:paraId="4037A350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5B5BC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DC0E5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1F434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63BCB3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4AFFB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3FC28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177D3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2C0A6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97738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390480E5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81006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Сокращение затрат на подбор персонала,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F9BFD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428DE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B949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912AD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266CB4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128 826,25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24F80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128 826,25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4B043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257 652,51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ECD718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1 171 187,18</w:t>
            </w:r>
          </w:p>
        </w:tc>
      </w:tr>
      <w:tr w:rsidR="001C36B7" w:rsidRPr="001C36B7" w14:paraId="6B6683B3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D1AE79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1F5DA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57C52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323C1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37DB3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E1311C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25DA23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2E37D3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205B9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0B5089BC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D74DA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Сокращение рабочего времени </w:t>
            </w:r>
            <w:proofErr w:type="spellStart"/>
            <w:proofErr w:type="gram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hr,тыс</w:t>
            </w:r>
            <w:proofErr w:type="spellEnd"/>
            <w:proofErr w:type="gramEnd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CBFC88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A3AB9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FADD4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07DEA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F6BD0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440 339,33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BDE2F9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440 339,33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B93E0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880 678,66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8C742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1 761 357,31</w:t>
            </w:r>
          </w:p>
        </w:tc>
      </w:tr>
      <w:tr w:rsidR="001C36B7" w:rsidRPr="001C36B7" w14:paraId="58EF0767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C0A00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C8F9C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220B3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1566B1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117E1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1F713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46B5DB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BB3D7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32E7A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397D6587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FBEAA9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Постоянные расходы, 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</w:t>
            </w:r>
            <w:proofErr w:type="spellEnd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6632FB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BE9C0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739D84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6EB1F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AEF31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B01AB6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FD86C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28E8F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(1 920,00)</w:t>
            </w:r>
          </w:p>
        </w:tc>
      </w:tr>
      <w:tr w:rsidR="001C36B7" w:rsidRPr="001C36B7" w14:paraId="63073F55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ACCF2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94B0BC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4D0FC3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62823C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2AFBD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0BF18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3D5EB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68A0A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E7E34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4DDD0A68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159B96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Регулярное обслуживание системы,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FE9F0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28ECEC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15F7D9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D1F8B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3EE610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0CB108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F042B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3D4DC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</w:tr>
      <w:tr w:rsidR="001C36B7" w:rsidRPr="001C36B7" w14:paraId="505F1667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E5061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27265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F7128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8F8C8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0FFB8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32338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EA931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DD81A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C4077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78176037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EB53C5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EBITDA, </w:t>
            </w:r>
            <w:proofErr w:type="spellStart"/>
            <w:proofErr w:type="gram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F98B0D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584D8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A2619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87F219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5F5AB0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568 925,58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26CED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568 925,58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DA74E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1 137 371,16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C2ED5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2 274 742,33</w:t>
            </w:r>
          </w:p>
        </w:tc>
      </w:tr>
      <w:tr w:rsidR="001C36B7" w:rsidRPr="001C36B7" w14:paraId="4EA29441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D320B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9B7E6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4DE2E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079B4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DDC6E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24049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D05CE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88301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A9515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49432937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1E620C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lastRenderedPageBreak/>
              <w:t xml:space="preserve">Амортизация, </w:t>
            </w:r>
            <w:proofErr w:type="spellStart"/>
            <w:proofErr w:type="gram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A4376E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EF655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0F36C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B58CD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E818E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10FE4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F712B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9640D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1C36B7" w:rsidRPr="001C36B7" w14:paraId="5FDAC980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90EF09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2EEDC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63FBD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C2966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10684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7C24A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963C5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956EDC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CAA9A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11DD8A26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7113EE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Чистая прибыль, тыс. </w:t>
            </w:r>
            <w:proofErr w:type="spell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1688E5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8EA79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BF083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AB1C1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609C3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568 925,58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55638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568 925,58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D8672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1 137 371,16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F9D14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2 274 742,33</w:t>
            </w:r>
          </w:p>
        </w:tc>
      </w:tr>
      <w:tr w:rsidR="001C36B7" w:rsidRPr="001C36B7" w14:paraId="7E53FB5F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99DF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FE9FA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3F415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BAED5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2F0B2C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CC939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46E46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B4B6A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D10FB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396D5AAF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DF784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17077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87982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E43A1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94D021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016B0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742B7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B3222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313FE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21A61125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3CB647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ОДДС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299F4E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D1413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BE9DB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B52FB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F3C50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DAD06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79A2A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61091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07AE1EDA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EC79D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0B8FF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9FB70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3E34E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80712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830E2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C31EE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86306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FAE19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2AA58829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E24A5E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СF по операционной д-</w:t>
            </w:r>
            <w:proofErr w:type="spell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ти</w:t>
            </w:r>
            <w:proofErr w:type="spellEnd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, </w:t>
            </w:r>
            <w:proofErr w:type="spellStart"/>
            <w:proofErr w:type="gram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4BC254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6AE39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AAC25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EF832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87B53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568 925,58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DBDBD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3F68A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568 925,58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9EA38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1 137 371,16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F59D6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2 274 742,33</w:t>
            </w:r>
          </w:p>
        </w:tc>
      </w:tr>
      <w:tr w:rsidR="001C36B7" w:rsidRPr="001C36B7" w14:paraId="2EE68F2E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6568C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70A87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FC2D8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6B92B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E9892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3F2F8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0F14C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9CDBC1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A73D4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60726DBA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0FAF00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Доходы, тыс. </w:t>
            </w:r>
            <w:proofErr w:type="spell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B9844B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14FD4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46347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57634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87FDC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569 165,58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2049A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569 165,58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B5B37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1 138 331,16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B3312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2 276 662,33</w:t>
            </w:r>
          </w:p>
        </w:tc>
      </w:tr>
      <w:tr w:rsidR="001C36B7" w:rsidRPr="001C36B7" w14:paraId="5AF8FE39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E8655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85971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026CA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0F22F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BCADC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637B8B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874B9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6B3C9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FF4B5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5B608D83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3DB976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Расходы, 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</w:t>
            </w:r>
            <w:proofErr w:type="spellEnd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0094CB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59210B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75548A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D2496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57AAF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47CEA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(240,00)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CFCA96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(960,00)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9BC85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(1 920,00)</w:t>
            </w:r>
          </w:p>
        </w:tc>
      </w:tr>
      <w:tr w:rsidR="001C36B7" w:rsidRPr="001C36B7" w14:paraId="60FFA7C7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21BC60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4463E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BA45A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0EE73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CA22B1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A1D31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2BFDA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B004B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B251F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3F31C6D6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D473E7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CF от инвестиционной д-</w:t>
            </w:r>
            <w:proofErr w:type="spell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сти</w:t>
            </w:r>
            <w:proofErr w:type="spellEnd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, </w:t>
            </w:r>
            <w:proofErr w:type="spellStart"/>
            <w:proofErr w:type="gram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6F535D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DDE69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BE3CD2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412D2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6DF38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2565E0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C233A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(547 707,42)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44F32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(547 707,42)</w:t>
            </w:r>
          </w:p>
        </w:tc>
      </w:tr>
      <w:tr w:rsidR="001C36B7" w:rsidRPr="001C36B7" w14:paraId="2F426688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A5D02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2ECB1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3245A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A669F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3BE3D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A0E1BC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00C45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78E551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02389B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300EA4F7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64292E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Поступления по 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инвест</w:t>
            </w:r>
            <w:proofErr w:type="spellEnd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. д-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8C7EEA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ED892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B2CB0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24623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D82C60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2B1D4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0F857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80CB9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1C36B7" w:rsidRPr="001C36B7" w14:paraId="21FD4B78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DB540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3432A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88899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13139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E24DA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CA17C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FED66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75091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EA63A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0A0DA1DD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44F99D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Выплаты по 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инвест</w:t>
            </w:r>
            <w:proofErr w:type="spellEnd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. д-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28A64C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80762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42312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65785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C79314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62337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5C5356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F5E98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</w:tr>
      <w:tr w:rsidR="001C36B7" w:rsidRPr="001C36B7" w14:paraId="1EBB3F5D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07546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3CF6D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D560C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EE9C9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FB299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76ADAB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F1349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7C4D6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B2C84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1110C761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7AA34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CAPEX, 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тыс</w:t>
            </w:r>
            <w:proofErr w:type="spellEnd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D5F7F6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96822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0C716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66743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8499D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0E109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9E4724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1C205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(547 707,42)</w:t>
            </w:r>
          </w:p>
        </w:tc>
      </w:tr>
      <w:tr w:rsidR="001C36B7" w:rsidRPr="001C36B7" w14:paraId="1E677746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D82B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4BB1D1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F17FE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C3DC9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F25E6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1B7AB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3EAED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C6668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57ABD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6EC106B9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57860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Продление лицензии,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BEA7D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38E9E0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104F9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D8B30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59D77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AB8656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(136 709,86)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4D5B1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1C36B7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(546 839,42)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AD91D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1C36B7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(546 839,42)</w:t>
            </w:r>
          </w:p>
        </w:tc>
      </w:tr>
      <w:tr w:rsidR="001C36B7" w:rsidRPr="001C36B7" w14:paraId="222E81CC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2BDFB0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31662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2828A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AC63B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7A1D2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BE1C1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4888E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B8EAF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1C13B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64133F82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3628E0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Обучение сотрудников,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CB1B4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E3319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(368,00)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F3294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84641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00762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C1D86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973179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(368,00)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51AAD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(368,00)</w:t>
            </w:r>
          </w:p>
        </w:tc>
      </w:tr>
      <w:tr w:rsidR="001C36B7" w:rsidRPr="001C36B7" w14:paraId="0003C6E2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785CE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91F63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9FA16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00BFB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C6D51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EAEEB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D49DE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BA5BF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6703A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37D8049B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F17BF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Непредвиденные траты,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тыс</w:t>
            </w:r>
            <w:proofErr w:type="spellEnd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1C36B7"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2E28A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DA2F2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(450,00)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4FA7D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E781B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67CDFB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55C5C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90C7C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(500,00)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4D418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(500,00)</w:t>
            </w:r>
          </w:p>
        </w:tc>
      </w:tr>
      <w:tr w:rsidR="001C36B7" w:rsidRPr="001C36B7" w14:paraId="0D45219C" w14:textId="77777777" w:rsidTr="001C36B7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356DF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C9B89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BC24F1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E21D7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908DD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E021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C3F54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A6012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873D3E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13944166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2705FC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CF по финансовой д-</w:t>
            </w:r>
            <w:proofErr w:type="spell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сти</w:t>
            </w:r>
            <w:proofErr w:type="spellEnd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, </w:t>
            </w:r>
            <w:proofErr w:type="spellStart"/>
            <w:proofErr w:type="gram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1D63BF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887000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3D932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423EB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6DCC20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3CBDF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4FA9F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8DD73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0,00</w:t>
            </w:r>
          </w:p>
        </w:tc>
      </w:tr>
      <w:tr w:rsidR="001C36B7" w:rsidRPr="001C36B7" w14:paraId="60743E76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9D978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CA2B91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F6559B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3F05E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D3679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399D1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4C4CA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257F9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9C339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08B721C4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8D1274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lastRenderedPageBreak/>
              <w:t>Поступления по фин. д-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09CC6C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BF434B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97E08C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8E22F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DF4759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C10C54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02DB0A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99F776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1C36B7" w:rsidRPr="001C36B7" w14:paraId="1DAE5F4C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972302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26F68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CC0A49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B34E51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D02AF4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0CAEF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A0981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F76ED7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6408B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55083CA7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8A96CA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Выплаты по фин. д-</w:t>
            </w:r>
            <w:proofErr w:type="spellStart"/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C7955A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B992F6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47A52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98D04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7BAD6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B73DCE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CAB9F8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4D000F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0,00</w:t>
            </w:r>
          </w:p>
        </w:tc>
      </w:tr>
      <w:tr w:rsidR="001C36B7" w:rsidRPr="001C36B7" w14:paraId="416ECF90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0BC09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E8263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0FD3A5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37207B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E5E9BA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442C48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3AA5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8A797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62840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4EBDE32A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1D9FCD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Чистый денежный поток (NCF), тыс. </w:t>
            </w:r>
            <w:proofErr w:type="spell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88692B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376D7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(137 527,86)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6F35B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(136 949,86)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6C6BE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(136 949,86)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7415CB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432 215,73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74F24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432 215,73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7F45FD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453 003,88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ACDD98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1 727 034,91</w:t>
            </w:r>
          </w:p>
        </w:tc>
      </w:tr>
      <w:tr w:rsidR="001C36B7" w:rsidRPr="001C36B7" w14:paraId="09288B6D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C09F04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A157B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AEB33D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1F080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829D80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E1057F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9CDCB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CC0A76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BA0A42" w14:textId="77777777" w:rsidR="001C36B7" w:rsidRPr="001C36B7" w:rsidRDefault="001C36B7" w:rsidP="001C36B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1C36B7" w:rsidRPr="001C36B7" w14:paraId="7ED6209B" w14:textId="77777777" w:rsidTr="001C36B7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799B67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 xml:space="preserve">Дисконтированный денежный поток (DCF), </w:t>
            </w:r>
            <w:proofErr w:type="spellStart"/>
            <w:proofErr w:type="gramStart"/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тыс.руб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4BB136" w14:textId="77777777" w:rsidR="001C36B7" w:rsidRPr="001C36B7" w:rsidRDefault="001C36B7" w:rsidP="001C36B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DA229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(115 086,07)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6D9048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(114 602,39)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451869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(114 602,39)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C65075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361 686,80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0969F4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361 686,80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327A21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379 082,75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83F837" w14:textId="77777777" w:rsidR="001C36B7" w:rsidRPr="001C36B7" w:rsidRDefault="001C36B7" w:rsidP="001C36B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</w:pPr>
            <w:r w:rsidRPr="001C36B7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ru-RU"/>
              </w:rPr>
              <w:t>1 445 217,49</w:t>
            </w:r>
          </w:p>
        </w:tc>
      </w:tr>
    </w:tbl>
    <w:p w14:paraId="1B0AFCB9" w14:textId="77777777" w:rsidR="001C36B7" w:rsidRPr="009A4358" w:rsidRDefault="001C36B7" w:rsidP="009A4358">
      <w:pPr>
        <w:rPr>
          <w:lang w:eastAsia="ru-RU"/>
        </w:rPr>
      </w:pPr>
    </w:p>
    <w:p w14:paraId="407F733B" w14:textId="77777777" w:rsidR="009A4358" w:rsidRPr="009530A0" w:rsidRDefault="009A4358" w:rsidP="00B723FD">
      <w:pPr>
        <w:ind w:firstLine="709"/>
        <w:jc w:val="both"/>
        <w:rPr>
          <w:b/>
        </w:rPr>
      </w:pPr>
    </w:p>
    <w:bookmarkEnd w:id="18"/>
    <w:p w14:paraId="2093AEA4" w14:textId="3F084B3F" w:rsidR="00F560B0" w:rsidRPr="009530A0" w:rsidRDefault="00F560B0" w:rsidP="00B723FD">
      <w:pPr>
        <w:pStyle w:val="1"/>
        <w:numPr>
          <w:ilvl w:val="0"/>
          <w:numId w:val="0"/>
        </w:numPr>
        <w:spacing w:line="360" w:lineRule="auto"/>
        <w:ind w:right="0" w:firstLine="709"/>
        <w:jc w:val="both"/>
      </w:pPr>
    </w:p>
    <w:p w14:paraId="3547C88D" w14:textId="77777777" w:rsidR="004C06F3" w:rsidRPr="009530A0" w:rsidRDefault="004C06F3" w:rsidP="00B723FD">
      <w:pPr>
        <w:spacing w:line="360" w:lineRule="auto"/>
        <w:ind w:firstLine="709"/>
        <w:jc w:val="both"/>
      </w:pPr>
    </w:p>
    <w:sectPr w:rsidR="004C06F3" w:rsidRPr="009530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897D7" w14:textId="77777777" w:rsidR="00C95A55" w:rsidRDefault="00C95A55" w:rsidP="0002589F">
      <w:pPr>
        <w:spacing w:after="0" w:line="240" w:lineRule="auto"/>
      </w:pPr>
      <w:r>
        <w:separator/>
      </w:r>
    </w:p>
  </w:endnote>
  <w:endnote w:type="continuationSeparator" w:id="0">
    <w:p w14:paraId="7550B589" w14:textId="77777777" w:rsidR="00C95A55" w:rsidRDefault="00C95A55" w:rsidP="00025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7974024"/>
      <w:docPartObj>
        <w:docPartGallery w:val="Page Numbers (Bottom of Page)"/>
        <w:docPartUnique/>
      </w:docPartObj>
    </w:sdtPr>
    <w:sdtEndPr/>
    <w:sdtContent>
      <w:p w14:paraId="157984B3" w14:textId="690AECB1" w:rsidR="0002589F" w:rsidRDefault="0002589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713643" w14:textId="77777777" w:rsidR="0002589F" w:rsidRDefault="0002589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349A5" w14:textId="77777777" w:rsidR="00C95A55" w:rsidRDefault="00C95A55" w:rsidP="0002589F">
      <w:pPr>
        <w:spacing w:after="0" w:line="240" w:lineRule="auto"/>
      </w:pPr>
      <w:r>
        <w:separator/>
      </w:r>
    </w:p>
  </w:footnote>
  <w:footnote w:type="continuationSeparator" w:id="0">
    <w:p w14:paraId="5F15EAEF" w14:textId="77777777" w:rsidR="00C95A55" w:rsidRDefault="00C95A55" w:rsidP="00025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D25D9"/>
    <w:multiLevelType w:val="hybridMultilevel"/>
    <w:tmpl w:val="DF6AA1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F692DD1"/>
    <w:multiLevelType w:val="hybridMultilevel"/>
    <w:tmpl w:val="C16AA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3983D2B"/>
    <w:multiLevelType w:val="hybridMultilevel"/>
    <w:tmpl w:val="AC2807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A069C"/>
    <w:multiLevelType w:val="hybridMultilevel"/>
    <w:tmpl w:val="790C60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3874285"/>
    <w:multiLevelType w:val="hybridMultilevel"/>
    <w:tmpl w:val="4474AD4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E733805"/>
    <w:multiLevelType w:val="hybridMultilevel"/>
    <w:tmpl w:val="828EF15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245278"/>
    <w:multiLevelType w:val="hybridMultilevel"/>
    <w:tmpl w:val="FF061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CE1B1A"/>
    <w:multiLevelType w:val="multilevel"/>
    <w:tmpl w:val="D690F5DE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0C759DF"/>
    <w:multiLevelType w:val="hybridMultilevel"/>
    <w:tmpl w:val="20B629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2B42112"/>
    <w:multiLevelType w:val="hybridMultilevel"/>
    <w:tmpl w:val="CFC2C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1069AC"/>
    <w:multiLevelType w:val="hybridMultilevel"/>
    <w:tmpl w:val="83444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5C42107"/>
    <w:multiLevelType w:val="hybridMultilevel"/>
    <w:tmpl w:val="90FC79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F430748"/>
    <w:multiLevelType w:val="hybridMultilevel"/>
    <w:tmpl w:val="140A2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12"/>
  </w:num>
  <w:num w:numId="5">
    <w:abstractNumId w:val="0"/>
  </w:num>
  <w:num w:numId="6">
    <w:abstractNumId w:val="3"/>
  </w:num>
  <w:num w:numId="7">
    <w:abstractNumId w:val="11"/>
  </w:num>
  <w:num w:numId="8">
    <w:abstractNumId w:val="8"/>
  </w:num>
  <w:num w:numId="9">
    <w:abstractNumId w:val="1"/>
  </w:num>
  <w:num w:numId="10">
    <w:abstractNumId w:val="10"/>
  </w:num>
  <w:num w:numId="11">
    <w:abstractNumId w:val="5"/>
  </w:num>
  <w:num w:numId="12">
    <w:abstractNumId w:val="2"/>
  </w:num>
  <w:num w:numId="1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5ED"/>
    <w:rsid w:val="00002853"/>
    <w:rsid w:val="000054CB"/>
    <w:rsid w:val="000061D8"/>
    <w:rsid w:val="00013144"/>
    <w:rsid w:val="0001330E"/>
    <w:rsid w:val="000139F3"/>
    <w:rsid w:val="00014A6C"/>
    <w:rsid w:val="00015F7B"/>
    <w:rsid w:val="00016E2A"/>
    <w:rsid w:val="000200F3"/>
    <w:rsid w:val="00020AB5"/>
    <w:rsid w:val="0002285D"/>
    <w:rsid w:val="0002589F"/>
    <w:rsid w:val="00027246"/>
    <w:rsid w:val="00033523"/>
    <w:rsid w:val="0003429F"/>
    <w:rsid w:val="00042058"/>
    <w:rsid w:val="000420A5"/>
    <w:rsid w:val="00042C5C"/>
    <w:rsid w:val="00043468"/>
    <w:rsid w:val="0005642B"/>
    <w:rsid w:val="00056EFB"/>
    <w:rsid w:val="00061FF6"/>
    <w:rsid w:val="00067D4E"/>
    <w:rsid w:val="0007379D"/>
    <w:rsid w:val="00075BFF"/>
    <w:rsid w:val="00083198"/>
    <w:rsid w:val="00090CB7"/>
    <w:rsid w:val="00094E9E"/>
    <w:rsid w:val="00097CB8"/>
    <w:rsid w:val="000A179E"/>
    <w:rsid w:val="000A27BD"/>
    <w:rsid w:val="000B6AD7"/>
    <w:rsid w:val="000C34FB"/>
    <w:rsid w:val="000C5C7A"/>
    <w:rsid w:val="000D1ECA"/>
    <w:rsid w:val="000D256B"/>
    <w:rsid w:val="000D6661"/>
    <w:rsid w:val="000F0436"/>
    <w:rsid w:val="00101AF3"/>
    <w:rsid w:val="00107EB9"/>
    <w:rsid w:val="00110251"/>
    <w:rsid w:val="001137D3"/>
    <w:rsid w:val="0011494F"/>
    <w:rsid w:val="00116C91"/>
    <w:rsid w:val="00132681"/>
    <w:rsid w:val="00156A48"/>
    <w:rsid w:val="00166E70"/>
    <w:rsid w:val="00167A0D"/>
    <w:rsid w:val="0017405B"/>
    <w:rsid w:val="001807DB"/>
    <w:rsid w:val="00182123"/>
    <w:rsid w:val="00197DF7"/>
    <w:rsid w:val="001A1DF6"/>
    <w:rsid w:val="001A6923"/>
    <w:rsid w:val="001B13C0"/>
    <w:rsid w:val="001B4786"/>
    <w:rsid w:val="001B7CF4"/>
    <w:rsid w:val="001C0BD6"/>
    <w:rsid w:val="001C36B7"/>
    <w:rsid w:val="001C4B8B"/>
    <w:rsid w:val="001D454E"/>
    <w:rsid w:val="00204CAC"/>
    <w:rsid w:val="00206EB4"/>
    <w:rsid w:val="0021287B"/>
    <w:rsid w:val="002202E4"/>
    <w:rsid w:val="00226990"/>
    <w:rsid w:val="00247D79"/>
    <w:rsid w:val="00252BE9"/>
    <w:rsid w:val="002618F1"/>
    <w:rsid w:val="0027406A"/>
    <w:rsid w:val="00280F9E"/>
    <w:rsid w:val="00282E67"/>
    <w:rsid w:val="00283BCD"/>
    <w:rsid w:val="002A230E"/>
    <w:rsid w:val="002B2BCB"/>
    <w:rsid w:val="002B6ACF"/>
    <w:rsid w:val="002C5400"/>
    <w:rsid w:val="002D13A0"/>
    <w:rsid w:val="002D15C1"/>
    <w:rsid w:val="002E2045"/>
    <w:rsid w:val="002E43AE"/>
    <w:rsid w:val="002E73D3"/>
    <w:rsid w:val="00337399"/>
    <w:rsid w:val="00347E5B"/>
    <w:rsid w:val="00350B48"/>
    <w:rsid w:val="00351576"/>
    <w:rsid w:val="003801D9"/>
    <w:rsid w:val="003905B5"/>
    <w:rsid w:val="00391441"/>
    <w:rsid w:val="003938FC"/>
    <w:rsid w:val="00395FAF"/>
    <w:rsid w:val="003A3B93"/>
    <w:rsid w:val="003A4489"/>
    <w:rsid w:val="003B3CA8"/>
    <w:rsid w:val="003B3F68"/>
    <w:rsid w:val="003C1BDC"/>
    <w:rsid w:val="003D510A"/>
    <w:rsid w:val="003D77FC"/>
    <w:rsid w:val="003E14A2"/>
    <w:rsid w:val="003E4DE8"/>
    <w:rsid w:val="003E5CD9"/>
    <w:rsid w:val="0040488F"/>
    <w:rsid w:val="00410B22"/>
    <w:rsid w:val="00411B78"/>
    <w:rsid w:val="00417AE9"/>
    <w:rsid w:val="00426E33"/>
    <w:rsid w:val="00426F0A"/>
    <w:rsid w:val="00427751"/>
    <w:rsid w:val="00435CA5"/>
    <w:rsid w:val="00435D33"/>
    <w:rsid w:val="0044242D"/>
    <w:rsid w:val="004445A5"/>
    <w:rsid w:val="004479F0"/>
    <w:rsid w:val="00451FB5"/>
    <w:rsid w:val="004532D3"/>
    <w:rsid w:val="0046286D"/>
    <w:rsid w:val="004630A4"/>
    <w:rsid w:val="0046601B"/>
    <w:rsid w:val="004710CB"/>
    <w:rsid w:val="00471D7F"/>
    <w:rsid w:val="00474E8E"/>
    <w:rsid w:val="00474F5C"/>
    <w:rsid w:val="004756A5"/>
    <w:rsid w:val="00475D78"/>
    <w:rsid w:val="00482E25"/>
    <w:rsid w:val="00483A43"/>
    <w:rsid w:val="00486F9E"/>
    <w:rsid w:val="004910FF"/>
    <w:rsid w:val="004917FA"/>
    <w:rsid w:val="004A068A"/>
    <w:rsid w:val="004A09EA"/>
    <w:rsid w:val="004A5D4E"/>
    <w:rsid w:val="004B11BB"/>
    <w:rsid w:val="004B1810"/>
    <w:rsid w:val="004C06F3"/>
    <w:rsid w:val="004C4264"/>
    <w:rsid w:val="004F0DC0"/>
    <w:rsid w:val="004F171B"/>
    <w:rsid w:val="004F3E4C"/>
    <w:rsid w:val="004F7476"/>
    <w:rsid w:val="00503764"/>
    <w:rsid w:val="00545BD0"/>
    <w:rsid w:val="005470A5"/>
    <w:rsid w:val="0055433C"/>
    <w:rsid w:val="00561BD0"/>
    <w:rsid w:val="00564E10"/>
    <w:rsid w:val="00592B66"/>
    <w:rsid w:val="005A052F"/>
    <w:rsid w:val="005A06E2"/>
    <w:rsid w:val="005A5BB7"/>
    <w:rsid w:val="005B527F"/>
    <w:rsid w:val="005B531E"/>
    <w:rsid w:val="005D1BBB"/>
    <w:rsid w:val="005D1C2D"/>
    <w:rsid w:val="005D3BFF"/>
    <w:rsid w:val="005D3E92"/>
    <w:rsid w:val="005D74D2"/>
    <w:rsid w:val="005D75E1"/>
    <w:rsid w:val="005D7A11"/>
    <w:rsid w:val="005E73CF"/>
    <w:rsid w:val="005F62CE"/>
    <w:rsid w:val="005F751C"/>
    <w:rsid w:val="0060241E"/>
    <w:rsid w:val="00605251"/>
    <w:rsid w:val="006069B0"/>
    <w:rsid w:val="00615DF0"/>
    <w:rsid w:val="00616A33"/>
    <w:rsid w:val="0062004D"/>
    <w:rsid w:val="00623EAA"/>
    <w:rsid w:val="006360B2"/>
    <w:rsid w:val="00636CEF"/>
    <w:rsid w:val="00661187"/>
    <w:rsid w:val="00665876"/>
    <w:rsid w:val="00670372"/>
    <w:rsid w:val="006B0B2D"/>
    <w:rsid w:val="006B263F"/>
    <w:rsid w:val="006B3AED"/>
    <w:rsid w:val="006B535F"/>
    <w:rsid w:val="006C1AF5"/>
    <w:rsid w:val="006C2527"/>
    <w:rsid w:val="006C55F8"/>
    <w:rsid w:val="006D6414"/>
    <w:rsid w:val="006D7F9E"/>
    <w:rsid w:val="006E0136"/>
    <w:rsid w:val="006E0969"/>
    <w:rsid w:val="006F6021"/>
    <w:rsid w:val="006F7D79"/>
    <w:rsid w:val="007063F3"/>
    <w:rsid w:val="00713BDF"/>
    <w:rsid w:val="007204AF"/>
    <w:rsid w:val="007206E9"/>
    <w:rsid w:val="00726D55"/>
    <w:rsid w:val="007351E6"/>
    <w:rsid w:val="00736BC9"/>
    <w:rsid w:val="00736F75"/>
    <w:rsid w:val="00737134"/>
    <w:rsid w:val="007377ED"/>
    <w:rsid w:val="007378CB"/>
    <w:rsid w:val="00737E9E"/>
    <w:rsid w:val="00747C03"/>
    <w:rsid w:val="0075305B"/>
    <w:rsid w:val="007616AC"/>
    <w:rsid w:val="00763B63"/>
    <w:rsid w:val="007717FD"/>
    <w:rsid w:val="0077205A"/>
    <w:rsid w:val="00781B8A"/>
    <w:rsid w:val="0079335D"/>
    <w:rsid w:val="00793741"/>
    <w:rsid w:val="00795324"/>
    <w:rsid w:val="00797BA0"/>
    <w:rsid w:val="007A6650"/>
    <w:rsid w:val="007B5A08"/>
    <w:rsid w:val="007C33A2"/>
    <w:rsid w:val="007C44CA"/>
    <w:rsid w:val="007C550B"/>
    <w:rsid w:val="007D7200"/>
    <w:rsid w:val="007D7E24"/>
    <w:rsid w:val="007F2BF0"/>
    <w:rsid w:val="007F2C05"/>
    <w:rsid w:val="007F4975"/>
    <w:rsid w:val="008054DB"/>
    <w:rsid w:val="0081573C"/>
    <w:rsid w:val="008255F3"/>
    <w:rsid w:val="0082596C"/>
    <w:rsid w:val="00833168"/>
    <w:rsid w:val="00845D3A"/>
    <w:rsid w:val="00856938"/>
    <w:rsid w:val="008657A1"/>
    <w:rsid w:val="00866485"/>
    <w:rsid w:val="00867C71"/>
    <w:rsid w:val="00875706"/>
    <w:rsid w:val="0088518A"/>
    <w:rsid w:val="0088689F"/>
    <w:rsid w:val="008963FA"/>
    <w:rsid w:val="008B623B"/>
    <w:rsid w:val="008B6654"/>
    <w:rsid w:val="008B6E17"/>
    <w:rsid w:val="008C0F76"/>
    <w:rsid w:val="008C40A4"/>
    <w:rsid w:val="008C41CC"/>
    <w:rsid w:val="008C74BD"/>
    <w:rsid w:val="008E0048"/>
    <w:rsid w:val="008E5EFA"/>
    <w:rsid w:val="008F1A2E"/>
    <w:rsid w:val="008F4C3E"/>
    <w:rsid w:val="008F54A8"/>
    <w:rsid w:val="00915629"/>
    <w:rsid w:val="00925EFE"/>
    <w:rsid w:val="009316CD"/>
    <w:rsid w:val="00935183"/>
    <w:rsid w:val="00947002"/>
    <w:rsid w:val="00947E1E"/>
    <w:rsid w:val="009530A0"/>
    <w:rsid w:val="00954065"/>
    <w:rsid w:val="00956B89"/>
    <w:rsid w:val="0096369A"/>
    <w:rsid w:val="00967306"/>
    <w:rsid w:val="00971F7E"/>
    <w:rsid w:val="00983FF2"/>
    <w:rsid w:val="009A4358"/>
    <w:rsid w:val="009A6F3D"/>
    <w:rsid w:val="009B0452"/>
    <w:rsid w:val="009B2139"/>
    <w:rsid w:val="009B3686"/>
    <w:rsid w:val="009B67A8"/>
    <w:rsid w:val="009C27DD"/>
    <w:rsid w:val="009C2B13"/>
    <w:rsid w:val="009C2DB7"/>
    <w:rsid w:val="009D6978"/>
    <w:rsid w:val="009E2146"/>
    <w:rsid w:val="009E5475"/>
    <w:rsid w:val="009E765D"/>
    <w:rsid w:val="00A0000E"/>
    <w:rsid w:val="00A04A86"/>
    <w:rsid w:val="00A0677E"/>
    <w:rsid w:val="00A14ED2"/>
    <w:rsid w:val="00A15F2C"/>
    <w:rsid w:val="00A168E8"/>
    <w:rsid w:val="00A23315"/>
    <w:rsid w:val="00A30198"/>
    <w:rsid w:val="00A36196"/>
    <w:rsid w:val="00A36BA2"/>
    <w:rsid w:val="00A452DE"/>
    <w:rsid w:val="00A45F7F"/>
    <w:rsid w:val="00A505A1"/>
    <w:rsid w:val="00A57EC5"/>
    <w:rsid w:val="00A63407"/>
    <w:rsid w:val="00A70854"/>
    <w:rsid w:val="00A83D44"/>
    <w:rsid w:val="00A85BF2"/>
    <w:rsid w:val="00A87D81"/>
    <w:rsid w:val="00A90F95"/>
    <w:rsid w:val="00A9486E"/>
    <w:rsid w:val="00AB15F1"/>
    <w:rsid w:val="00AB702C"/>
    <w:rsid w:val="00AB719E"/>
    <w:rsid w:val="00AE3C5B"/>
    <w:rsid w:val="00AE4099"/>
    <w:rsid w:val="00AE4969"/>
    <w:rsid w:val="00AF16B0"/>
    <w:rsid w:val="00AF358C"/>
    <w:rsid w:val="00AF7D36"/>
    <w:rsid w:val="00B01A95"/>
    <w:rsid w:val="00B118BE"/>
    <w:rsid w:val="00B20990"/>
    <w:rsid w:val="00B209A8"/>
    <w:rsid w:val="00B223CA"/>
    <w:rsid w:val="00B225DE"/>
    <w:rsid w:val="00B245D0"/>
    <w:rsid w:val="00B33FAB"/>
    <w:rsid w:val="00B444B7"/>
    <w:rsid w:val="00B45698"/>
    <w:rsid w:val="00B57B9A"/>
    <w:rsid w:val="00B66E7D"/>
    <w:rsid w:val="00B723FD"/>
    <w:rsid w:val="00B72D45"/>
    <w:rsid w:val="00B8472D"/>
    <w:rsid w:val="00B87FE7"/>
    <w:rsid w:val="00B922A7"/>
    <w:rsid w:val="00BA0621"/>
    <w:rsid w:val="00BA1862"/>
    <w:rsid w:val="00BB26E5"/>
    <w:rsid w:val="00BB612E"/>
    <w:rsid w:val="00BC6D80"/>
    <w:rsid w:val="00BC7416"/>
    <w:rsid w:val="00BF1BC5"/>
    <w:rsid w:val="00BF1EDA"/>
    <w:rsid w:val="00C0078A"/>
    <w:rsid w:val="00C0240F"/>
    <w:rsid w:val="00C10A32"/>
    <w:rsid w:val="00C17998"/>
    <w:rsid w:val="00C2539D"/>
    <w:rsid w:val="00C254ED"/>
    <w:rsid w:val="00C2562F"/>
    <w:rsid w:val="00C4025E"/>
    <w:rsid w:val="00C50A12"/>
    <w:rsid w:val="00C520C9"/>
    <w:rsid w:val="00C562F7"/>
    <w:rsid w:val="00C56893"/>
    <w:rsid w:val="00C605ED"/>
    <w:rsid w:val="00C62137"/>
    <w:rsid w:val="00C74930"/>
    <w:rsid w:val="00C77A33"/>
    <w:rsid w:val="00C874BD"/>
    <w:rsid w:val="00C92B41"/>
    <w:rsid w:val="00C95A55"/>
    <w:rsid w:val="00CA1404"/>
    <w:rsid w:val="00CA25EB"/>
    <w:rsid w:val="00CA32C3"/>
    <w:rsid w:val="00CC1457"/>
    <w:rsid w:val="00CC2326"/>
    <w:rsid w:val="00CC2B42"/>
    <w:rsid w:val="00CD563F"/>
    <w:rsid w:val="00CE0C8C"/>
    <w:rsid w:val="00CE1909"/>
    <w:rsid w:val="00CF104B"/>
    <w:rsid w:val="00CF13AD"/>
    <w:rsid w:val="00CF5F65"/>
    <w:rsid w:val="00D01AD8"/>
    <w:rsid w:val="00D159AF"/>
    <w:rsid w:val="00D34998"/>
    <w:rsid w:val="00D36906"/>
    <w:rsid w:val="00D37243"/>
    <w:rsid w:val="00D46301"/>
    <w:rsid w:val="00D540C3"/>
    <w:rsid w:val="00D60A5C"/>
    <w:rsid w:val="00D64F66"/>
    <w:rsid w:val="00D650BC"/>
    <w:rsid w:val="00D65D04"/>
    <w:rsid w:val="00D81056"/>
    <w:rsid w:val="00D90FE3"/>
    <w:rsid w:val="00D96828"/>
    <w:rsid w:val="00DA1F97"/>
    <w:rsid w:val="00DA7E87"/>
    <w:rsid w:val="00DC1936"/>
    <w:rsid w:val="00DD2ADE"/>
    <w:rsid w:val="00DD2DF6"/>
    <w:rsid w:val="00DE7010"/>
    <w:rsid w:val="00DF0A5F"/>
    <w:rsid w:val="00DF79CC"/>
    <w:rsid w:val="00E06B88"/>
    <w:rsid w:val="00E12A41"/>
    <w:rsid w:val="00E153E1"/>
    <w:rsid w:val="00E207B0"/>
    <w:rsid w:val="00E20BCE"/>
    <w:rsid w:val="00E26000"/>
    <w:rsid w:val="00E30129"/>
    <w:rsid w:val="00E43D05"/>
    <w:rsid w:val="00E65022"/>
    <w:rsid w:val="00E77C5C"/>
    <w:rsid w:val="00E80A89"/>
    <w:rsid w:val="00E8255E"/>
    <w:rsid w:val="00E843E6"/>
    <w:rsid w:val="00E85E40"/>
    <w:rsid w:val="00E90E3D"/>
    <w:rsid w:val="00E92DF7"/>
    <w:rsid w:val="00E9752E"/>
    <w:rsid w:val="00EA345E"/>
    <w:rsid w:val="00EB298E"/>
    <w:rsid w:val="00EB6C52"/>
    <w:rsid w:val="00EB7370"/>
    <w:rsid w:val="00EB7943"/>
    <w:rsid w:val="00EC61DD"/>
    <w:rsid w:val="00ED3B60"/>
    <w:rsid w:val="00ED3C66"/>
    <w:rsid w:val="00EE0F12"/>
    <w:rsid w:val="00EE19F3"/>
    <w:rsid w:val="00EE43C2"/>
    <w:rsid w:val="00EF14ED"/>
    <w:rsid w:val="00EF62D6"/>
    <w:rsid w:val="00F10EDC"/>
    <w:rsid w:val="00F15491"/>
    <w:rsid w:val="00F15605"/>
    <w:rsid w:val="00F23671"/>
    <w:rsid w:val="00F263BE"/>
    <w:rsid w:val="00F3388D"/>
    <w:rsid w:val="00F4369D"/>
    <w:rsid w:val="00F46716"/>
    <w:rsid w:val="00F51A96"/>
    <w:rsid w:val="00F560B0"/>
    <w:rsid w:val="00F76BD2"/>
    <w:rsid w:val="00F80E7F"/>
    <w:rsid w:val="00F810F3"/>
    <w:rsid w:val="00F951DF"/>
    <w:rsid w:val="00F96607"/>
    <w:rsid w:val="00FA2614"/>
    <w:rsid w:val="00FA7B31"/>
    <w:rsid w:val="00FB0985"/>
    <w:rsid w:val="00FB31C5"/>
    <w:rsid w:val="00FB425E"/>
    <w:rsid w:val="00FB54F7"/>
    <w:rsid w:val="00FE2A3D"/>
    <w:rsid w:val="00FF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EE458"/>
  <w15:chartTrackingRefBased/>
  <w15:docId w15:val="{206245CC-6735-47CF-8587-BBA67ACAB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1B4786"/>
    <w:pPr>
      <w:keepNext/>
      <w:keepLines/>
      <w:numPr>
        <w:numId w:val="1"/>
      </w:numPr>
      <w:spacing w:after="159"/>
      <w:ind w:right="68"/>
      <w:jc w:val="center"/>
      <w:outlineLvl w:val="0"/>
    </w:pPr>
    <w:rPr>
      <w:rFonts w:eastAsia="Times New Roman"/>
      <w:b/>
      <w:color w:val="000000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1B4786"/>
    <w:pPr>
      <w:keepNext/>
      <w:keepLines/>
      <w:numPr>
        <w:ilvl w:val="1"/>
        <w:numId w:val="1"/>
      </w:numPr>
      <w:spacing w:after="159"/>
      <w:ind w:right="68"/>
      <w:outlineLvl w:val="1"/>
    </w:pPr>
    <w:rPr>
      <w:rFonts w:eastAsia="Times New Roman"/>
      <w:b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4786"/>
    <w:rPr>
      <w:rFonts w:eastAsia="Times New Roman"/>
      <w:b/>
      <w:color w:val="00000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B4786"/>
    <w:rPr>
      <w:rFonts w:eastAsia="Times New Roman"/>
      <w:b/>
      <w:color w:val="000000"/>
      <w:lang w:eastAsia="ru-RU"/>
    </w:rPr>
  </w:style>
  <w:style w:type="table" w:customStyle="1" w:styleId="TableGrid">
    <w:name w:val="TableGrid"/>
    <w:rsid w:val="001B478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1B478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B2139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81573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81573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81573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81573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81573C"/>
    <w:rPr>
      <w:b/>
      <w:bCs/>
      <w:sz w:val="20"/>
      <w:szCs w:val="20"/>
    </w:rPr>
  </w:style>
  <w:style w:type="paragraph" w:styleId="aa">
    <w:name w:val="TOC Heading"/>
    <w:basedOn w:val="1"/>
    <w:next w:val="a"/>
    <w:uiPriority w:val="39"/>
    <w:unhideWhenUsed/>
    <w:qFormat/>
    <w:rsid w:val="006069B0"/>
    <w:pPr>
      <w:numPr>
        <w:numId w:val="0"/>
      </w:num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069B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69B0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6069B0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25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2589F"/>
  </w:style>
  <w:style w:type="paragraph" w:styleId="ae">
    <w:name w:val="footer"/>
    <w:basedOn w:val="a"/>
    <w:link w:val="af"/>
    <w:uiPriority w:val="99"/>
    <w:unhideWhenUsed/>
    <w:rsid w:val="00025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2589F"/>
  </w:style>
  <w:style w:type="character" w:styleId="af0">
    <w:name w:val="Unresolved Mention"/>
    <w:basedOn w:val="a0"/>
    <w:uiPriority w:val="99"/>
    <w:semiHidden/>
    <w:unhideWhenUsed/>
    <w:rsid w:val="00B72D45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856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4479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4479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f2">
    <w:name w:val="Grid Table Light"/>
    <w:basedOn w:val="a1"/>
    <w:uiPriority w:val="40"/>
    <w:rsid w:val="004479F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5">
    <w:name w:val="Plain Table 5"/>
    <w:basedOn w:val="a1"/>
    <w:uiPriority w:val="45"/>
    <w:rsid w:val="004479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4479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Plain Table 2"/>
    <w:basedOn w:val="a1"/>
    <w:uiPriority w:val="42"/>
    <w:rsid w:val="004479F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000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0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1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1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24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2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20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5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2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15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7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15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2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29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4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16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7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90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7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84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5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73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97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7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3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3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8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3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8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52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07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2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34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29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2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7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3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2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6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0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2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85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75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53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55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9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7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66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9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4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6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7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2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79591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26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1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1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75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4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25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9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33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1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2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7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3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41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45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20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30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06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63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13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1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12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8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2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4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63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8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0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32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0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3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86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8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2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49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8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66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8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46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16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9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68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8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23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4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9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02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2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43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59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5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8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43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73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16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29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0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19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86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45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89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2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1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30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89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57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54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51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81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6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17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9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27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93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3718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06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9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9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4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5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5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14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42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7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35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7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92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6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3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32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06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8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43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35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63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8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2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17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1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27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1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3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5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36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2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0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3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6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2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96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9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45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8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82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15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16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80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2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7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24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5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4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8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8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14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65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56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83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5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3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964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870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10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9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9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5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85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3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37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7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24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4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07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14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66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4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3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0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26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0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4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0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8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02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06958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62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0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6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12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30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7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0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4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66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2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84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7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2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2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5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3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14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8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4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74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70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22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6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9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87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7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78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3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5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27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95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16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8556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167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6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66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5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8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1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4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6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6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7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0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8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5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30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1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2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1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17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0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1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36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1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5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0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2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9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0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9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2722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963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13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73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9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25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36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1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36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26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95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5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8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1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9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09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72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27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17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3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61381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60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8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24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5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88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5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7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9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6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51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4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0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12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8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7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43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5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9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0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39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03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7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34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43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36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0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5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5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07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69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4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6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99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64690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31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43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0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36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8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0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9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3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1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85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4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7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5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83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5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8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3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1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64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10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0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31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63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84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3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08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35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99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97870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31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46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8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00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95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4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5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4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8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9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496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936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8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1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50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8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31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94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0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0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6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3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0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49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72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74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87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8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8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92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32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38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0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0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73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27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5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6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97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0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9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6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1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1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08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0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85522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444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23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42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93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68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0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76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76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6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28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5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9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22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1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9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0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93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17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36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8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45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24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7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84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1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0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4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22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19487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5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0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48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92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25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9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68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3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46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5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1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6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4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75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2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9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56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99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86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9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7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1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43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6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81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96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51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71409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87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7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58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0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1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2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14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0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8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1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00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0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62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29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3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66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2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33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1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4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9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26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7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5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68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9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0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1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1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1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0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80875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39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7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8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8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46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89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3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4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0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1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99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8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15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49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67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08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15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94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2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69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51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0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24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48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16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9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9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67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5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0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64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71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6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21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85553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54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9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6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8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2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8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1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7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20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64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8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11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8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33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2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66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7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4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8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1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6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3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3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79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3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3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83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7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2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56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3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99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0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0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85876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96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7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55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37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02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0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9445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00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7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34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8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56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7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66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42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1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78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73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92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0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7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9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4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9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25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0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34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75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1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5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8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3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1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87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7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93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56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73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66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0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74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16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4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30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0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14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72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16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3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06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78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8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95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18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8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25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93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7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84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43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18480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3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0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36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83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7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4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4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8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8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3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1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8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3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8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3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07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85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6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68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1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3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25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20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24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63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69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2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1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26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57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2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8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44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17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4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8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00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3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16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5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90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0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0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87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37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0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5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97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85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97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37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1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95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0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2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51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5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8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4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67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47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52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60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0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68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4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45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9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87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4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8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63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85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42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1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5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80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12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5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85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9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89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65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5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3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5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78825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05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6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7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8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28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7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6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0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89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5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58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13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7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0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9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6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7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0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41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85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6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1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29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0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56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30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4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2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55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33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17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7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08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8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6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6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3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3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55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36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8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04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42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8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56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60</Pages>
  <Words>12174</Words>
  <Characters>69397</Characters>
  <Application>Microsoft Office Word</Application>
  <DocSecurity>0</DocSecurity>
  <Lines>578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Репина</dc:creator>
  <cp:keywords/>
  <dc:description/>
  <cp:lastModifiedBy>Саша Репина</cp:lastModifiedBy>
  <cp:revision>2</cp:revision>
  <dcterms:created xsi:type="dcterms:W3CDTF">2023-12-21T07:58:00Z</dcterms:created>
  <dcterms:modified xsi:type="dcterms:W3CDTF">2023-12-21T07:58:00Z</dcterms:modified>
</cp:coreProperties>
</file>