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Statistical Results</w:t>
      </w:r>
    </w:p>
    <w:p>
      <w:pPr>
        <w:pStyle w:val="Heading2"/>
      </w:pPr>
      <w:r>
        <w:t>Age at Scan: Group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column_name</w:t>
            </w:r>
          </w:p>
        </w:tc>
        <w:tc>
          <w:tcPr>
            <w:tcW w:type="dxa" w:w="960"/>
          </w:tcPr>
          <w:p>
            <w:r>
              <w:t>n_DS</w:t>
            </w:r>
          </w:p>
        </w:tc>
        <w:tc>
          <w:tcPr>
            <w:tcW w:type="dxa" w:w="960"/>
          </w:tcPr>
          <w:p>
            <w:r>
              <w:t>n_Control</w:t>
            </w:r>
          </w:p>
        </w:tc>
        <w:tc>
          <w:tcPr>
            <w:tcW w:type="dxa" w:w="960"/>
          </w:tcPr>
          <w:p>
            <w:r>
              <w:t>mean_DS</w:t>
            </w:r>
          </w:p>
        </w:tc>
        <w:tc>
          <w:tcPr>
            <w:tcW w:type="dxa" w:w="960"/>
          </w:tcPr>
          <w:p>
            <w:r>
              <w:t>mean_Control</w:t>
            </w:r>
          </w:p>
        </w:tc>
        <w:tc>
          <w:tcPr>
            <w:tcW w:type="dxa" w:w="960"/>
          </w:tcPr>
          <w:p>
            <w:r>
              <w:t>mean_DS_days</w:t>
            </w:r>
          </w:p>
        </w:tc>
        <w:tc>
          <w:tcPr>
            <w:tcW w:type="dxa" w:w="960"/>
          </w:tcPr>
          <w:p>
            <w:r>
              <w:t>mean_Control_days</w:t>
            </w:r>
          </w:p>
        </w:tc>
        <w:tc>
          <w:tcPr>
            <w:tcW w:type="dxa" w:w="960"/>
          </w:tcPr>
          <w:p>
            <w:r>
              <w:t>t_stat</w:t>
            </w:r>
          </w:p>
        </w:tc>
        <w:tc>
          <w:tcPr>
            <w:tcW w:type="dxa" w:w="960"/>
          </w:tcPr>
          <w:p>
            <w:r>
              <w:t>p_value</w:t>
            </w:r>
          </w:p>
        </w:tc>
      </w:tr>
      <w:tr>
        <w:tc>
          <w:tcPr>
            <w:tcW w:type="dxa" w:w="960"/>
          </w:tcPr>
          <w:p>
            <w:r>
              <w:t>Age at Scan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0.566</w:t>
            </w:r>
          </w:p>
        </w:tc>
        <w:tc>
          <w:tcPr>
            <w:tcW w:type="dxa" w:w="960"/>
          </w:tcPr>
          <w:p>
            <w:r>
              <w:t>0.535</w:t>
            </w:r>
          </w:p>
        </w:tc>
        <w:tc>
          <w:tcPr>
            <w:tcW w:type="dxa" w:w="960"/>
          </w:tcPr>
          <w:p>
            <w:r>
              <w:t>206.639</w:t>
            </w:r>
          </w:p>
        </w:tc>
        <w:tc>
          <w:tcPr>
            <w:tcW w:type="dxa" w:w="960"/>
          </w:tcPr>
          <w:p>
            <w:r>
              <w:t>195.429</w:t>
            </w:r>
          </w:p>
        </w:tc>
        <w:tc>
          <w:tcPr>
            <w:tcW w:type="dxa" w:w="960"/>
          </w:tcPr>
          <w:p>
            <w:r>
              <w:t>2.107</w:t>
            </w:r>
          </w:p>
        </w:tc>
        <w:tc>
          <w:tcPr>
            <w:tcW w:type="dxa" w:w="960"/>
          </w:tcPr>
          <w:p>
            <w:r>
              <w:t>0.04</w:t>
            </w:r>
          </w:p>
        </w:tc>
      </w:tr>
    </w:tbl>
    <w:p>
      <w:pPr>
        <w:pStyle w:val="Heading2"/>
      </w:pPr>
      <w:r>
        <w:t>Sex Distribution: Group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column_name</w:t>
            </w:r>
          </w:p>
        </w:tc>
        <w:tc>
          <w:tcPr>
            <w:tcW w:type="dxa" w:w="1234"/>
          </w:tcPr>
          <w:p>
            <w:r>
              <w:t>n_DS</w:t>
            </w:r>
          </w:p>
        </w:tc>
        <w:tc>
          <w:tcPr>
            <w:tcW w:type="dxa" w:w="1234"/>
          </w:tcPr>
          <w:p>
            <w:r>
              <w:t>n_Control</w:t>
            </w:r>
          </w:p>
        </w:tc>
        <w:tc>
          <w:tcPr>
            <w:tcW w:type="dxa" w:w="1234"/>
          </w:tcPr>
          <w:p>
            <w:r>
              <w:t>mean_DS</w:t>
            </w:r>
          </w:p>
        </w:tc>
        <w:tc>
          <w:tcPr>
            <w:tcW w:type="dxa" w:w="1234"/>
          </w:tcPr>
          <w:p>
            <w:r>
              <w:t>mean_Control</w:t>
            </w:r>
          </w:p>
        </w:tc>
        <w:tc>
          <w:tcPr>
            <w:tcW w:type="dxa" w:w="1234"/>
          </w:tcPr>
          <w:p>
            <w:r>
              <w:t>t_stat</w:t>
            </w:r>
          </w:p>
        </w:tc>
        <w:tc>
          <w:tcPr>
            <w:tcW w:type="dxa" w:w="1234"/>
          </w:tcPr>
          <w:p>
            <w:r>
              <w:t>p_value</w:t>
            </w:r>
          </w:p>
        </w:tc>
      </w:tr>
      <w:tr>
        <w:tc>
          <w:tcPr>
            <w:tcW w:type="dxa" w:w="1234"/>
          </w:tcPr>
          <w:p>
            <w:r>
              <w:t>Sex (F=0, M=1)</w:t>
            </w:r>
          </w:p>
        </w:tc>
        <w:tc>
          <w:tcPr>
            <w:tcW w:type="dxa" w:w="1234"/>
          </w:tcPr>
          <w:p>
            <w:r>
              <w:t>36</w:t>
            </w:r>
          </w:p>
        </w:tc>
        <w:tc>
          <w:tcPr>
            <w:tcW w:type="dxa" w:w="1234"/>
          </w:tcPr>
          <w:p>
            <w:r>
              <w:t>35</w:t>
            </w:r>
          </w:p>
        </w:tc>
        <w:tc>
          <w:tcPr>
            <w:tcW w:type="dxa" w:w="1234"/>
          </w:tcPr>
          <w:p>
            <w:r>
              <w:t>0.444</w:t>
            </w:r>
          </w:p>
        </w:tc>
        <w:tc>
          <w:tcPr>
            <w:tcW w:type="dxa" w:w="1234"/>
          </w:tcPr>
          <w:p>
            <w:r>
              <w:t>0.571</w:t>
            </w:r>
          </w:p>
        </w:tc>
        <w:tc>
          <w:tcPr>
            <w:tcW w:type="dxa" w:w="1234"/>
          </w:tcPr>
          <w:p>
            <w:r>
              <w:t>-1.063</w:t>
            </w:r>
          </w:p>
        </w:tc>
        <w:tc>
          <w:tcPr>
            <w:tcW w:type="dxa" w:w="1234"/>
          </w:tcPr>
          <w:p>
            <w:r>
              <w:t>0.291</w:t>
            </w:r>
          </w:p>
        </w:tc>
      </w:tr>
    </w:tbl>
    <w:p>
      <w:pPr>
        <w:pStyle w:val="Heading2"/>
      </w:pPr>
      <w:r>
        <w:t>Maternal Age at Birth: Group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column_name</w:t>
            </w:r>
          </w:p>
        </w:tc>
        <w:tc>
          <w:tcPr>
            <w:tcW w:type="dxa" w:w="1234"/>
          </w:tcPr>
          <w:p>
            <w:r>
              <w:t>n_DS</w:t>
            </w:r>
          </w:p>
        </w:tc>
        <w:tc>
          <w:tcPr>
            <w:tcW w:type="dxa" w:w="1234"/>
          </w:tcPr>
          <w:p>
            <w:r>
              <w:t>n_Control</w:t>
            </w:r>
          </w:p>
        </w:tc>
        <w:tc>
          <w:tcPr>
            <w:tcW w:type="dxa" w:w="1234"/>
          </w:tcPr>
          <w:p>
            <w:r>
              <w:t>mean_DS</w:t>
            </w:r>
          </w:p>
        </w:tc>
        <w:tc>
          <w:tcPr>
            <w:tcW w:type="dxa" w:w="1234"/>
          </w:tcPr>
          <w:p>
            <w:r>
              <w:t>mean_Control</w:t>
            </w:r>
          </w:p>
        </w:tc>
        <w:tc>
          <w:tcPr>
            <w:tcW w:type="dxa" w:w="1234"/>
          </w:tcPr>
          <w:p>
            <w:r>
              <w:t>t_stat</w:t>
            </w:r>
          </w:p>
        </w:tc>
        <w:tc>
          <w:tcPr>
            <w:tcW w:type="dxa" w:w="1234"/>
          </w:tcPr>
          <w:p>
            <w:r>
              <w:t>p_value</w:t>
            </w:r>
          </w:p>
        </w:tc>
      </w:tr>
      <w:tr>
        <w:tc>
          <w:tcPr>
            <w:tcW w:type="dxa" w:w="1234"/>
          </w:tcPr>
          <w:p>
            <w:r>
              <w:t>Mat Age at Birth</w:t>
            </w:r>
          </w:p>
        </w:tc>
        <w:tc>
          <w:tcPr>
            <w:tcW w:type="dxa" w:w="1234"/>
          </w:tcPr>
          <w:p>
            <w:r>
              <w:t>35</w:t>
            </w:r>
          </w:p>
        </w:tc>
        <w:tc>
          <w:tcPr>
            <w:tcW w:type="dxa" w:w="1234"/>
          </w:tcPr>
          <w:p>
            <w:r>
              <w:t>35</w:t>
            </w:r>
          </w:p>
        </w:tc>
        <w:tc>
          <w:tcPr>
            <w:tcW w:type="dxa" w:w="1234"/>
          </w:tcPr>
          <w:p>
            <w:r>
              <w:t>431.6</w:t>
            </w:r>
          </w:p>
        </w:tc>
        <w:tc>
          <w:tcPr>
            <w:tcW w:type="dxa" w:w="1234"/>
          </w:tcPr>
          <w:p>
            <w:r>
              <w:t>406.143</w:t>
            </w:r>
          </w:p>
        </w:tc>
        <w:tc>
          <w:tcPr>
            <w:tcW w:type="dxa" w:w="1234"/>
          </w:tcPr>
          <w:p>
            <w:r>
              <w:t>1.929</w:t>
            </w:r>
          </w:p>
        </w:tc>
        <w:tc>
          <w:tcPr>
            <w:tcW w:type="dxa" w:w="1234"/>
          </w:tcPr>
          <w:p>
            <w:r>
              <w:t>0.058</w:t>
            </w:r>
          </w:p>
        </w:tc>
      </w:tr>
    </w:tbl>
    <w:p>
      <w:pPr>
        <w:pStyle w:val="Heading2"/>
      </w:pPr>
      <w:r>
        <w:t>Region-wise ANCOVA Results (Group Effect)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AAL_region</w:t>
            </w:r>
          </w:p>
        </w:tc>
        <w:tc>
          <w:tcPr>
            <w:tcW w:type="dxa" w:w="2160"/>
          </w:tcPr>
          <w:p>
            <w:r>
              <w:t>column_name</w:t>
            </w:r>
          </w:p>
        </w:tc>
        <w:tc>
          <w:tcPr>
            <w:tcW w:type="dxa" w:w="2160"/>
          </w:tcPr>
          <w:p>
            <w:r>
              <w:t>n_used</w:t>
            </w:r>
          </w:p>
        </w:tc>
        <w:tc>
          <w:tcPr>
            <w:tcW w:type="dxa" w:w="2160"/>
          </w:tcPr>
          <w:p>
            <w:r>
              <w:t>p_group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0.235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0.75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0.253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4_norm_ICV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0.024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5_norm_ICV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0.808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6_norm_ICV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0.217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7_norm_ICV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0.818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0.781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9_norm_ICV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0.768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10_norm_ICV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0.705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11_norm_ICV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0.002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12_norm_ICV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0.171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13_norm_ICV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0.002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14_norm_ICV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0.046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15_norm_ICV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0.001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16_norm_ICV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0.002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17_norm_ICV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18_norm_ICV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19_norm_ICV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0.053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20_norm_ICV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0.589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21_norm_ICV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0.402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22_norm_ICV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0.291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23_norm_ICV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0.015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24_norm_ICV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0.805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25_norm_ICV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0.006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26_norm_ICV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0.586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27_norm_ICV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0.811</w:t>
            </w:r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28_norm_ICV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0.468</w:t>
            </w:r>
          </w:p>
        </w:tc>
      </w:tr>
      <w:tr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29_norm_ICV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30_norm_ICV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</w:t>
            </w:r>
          </w:p>
        </w:tc>
      </w:tr>
      <w:tr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31_norm_ICV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0.014</w:t>
            </w:r>
          </w:p>
        </w:tc>
      </w:tr>
      <w:tr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32_norm_ICV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0.602</w:t>
            </w:r>
          </w:p>
        </w:tc>
      </w:tr>
      <w:tr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33_norm_ICV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0.765</w:t>
            </w:r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34_norm_ICV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0.881</w:t>
            </w:r>
          </w:p>
        </w:tc>
      </w:tr>
      <w:tr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35_norm_ICV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0.168</w:t>
            </w:r>
          </w:p>
        </w:tc>
      </w:tr>
      <w:tr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36_norm_ICV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0.94</w:t>
            </w:r>
          </w:p>
        </w:tc>
      </w:tr>
      <w:tr>
        <w:tc>
          <w:tcPr>
            <w:tcW w:type="dxa" w:w="2160"/>
          </w:tcPr>
          <w:p>
            <w:r>
              <w:t>39</w:t>
            </w:r>
          </w:p>
        </w:tc>
        <w:tc>
          <w:tcPr>
            <w:tcW w:type="dxa" w:w="2160"/>
          </w:tcPr>
          <w:p>
            <w:r>
              <w:t>39_norm_ICV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0.397</w:t>
            </w:r>
          </w:p>
        </w:tc>
      </w:tr>
      <w:tr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40_norm_ICV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0.058</w:t>
            </w:r>
          </w:p>
        </w:tc>
      </w:tr>
      <w:tr>
        <w:tc>
          <w:tcPr>
            <w:tcW w:type="dxa" w:w="2160"/>
          </w:tcPr>
          <w:p>
            <w:r>
              <w:t>43</w:t>
            </w:r>
          </w:p>
        </w:tc>
        <w:tc>
          <w:tcPr>
            <w:tcW w:type="dxa" w:w="2160"/>
          </w:tcPr>
          <w:p>
            <w:r>
              <w:t>43_norm_ICV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0.153</w:t>
            </w:r>
          </w:p>
        </w:tc>
      </w:tr>
      <w:tr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44_norm_ICV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0.162</w:t>
            </w:r>
          </w:p>
        </w:tc>
      </w:tr>
      <w:tr>
        <w:tc>
          <w:tcPr>
            <w:tcW w:type="dxa" w:w="2160"/>
          </w:tcPr>
          <w:p>
            <w:r>
              <w:t>45</w:t>
            </w:r>
          </w:p>
        </w:tc>
        <w:tc>
          <w:tcPr>
            <w:tcW w:type="dxa" w:w="2160"/>
          </w:tcPr>
          <w:p>
            <w:r>
              <w:t>45_norm_ICV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0.235</w:t>
            </w:r>
          </w:p>
        </w:tc>
      </w:tr>
      <w:tr>
        <w:tc>
          <w:tcPr>
            <w:tcW w:type="dxa" w:w="2160"/>
          </w:tcPr>
          <w:p>
            <w:r>
              <w:t>46</w:t>
            </w:r>
          </w:p>
        </w:tc>
        <w:tc>
          <w:tcPr>
            <w:tcW w:type="dxa" w:w="2160"/>
          </w:tcPr>
          <w:p>
            <w:r>
              <w:t>46_norm_ICV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0.002</w:t>
            </w:r>
          </w:p>
        </w:tc>
      </w:tr>
      <w:tr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47_norm_ICV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</w:t>
            </w:r>
          </w:p>
        </w:tc>
      </w:tr>
      <w:tr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t>48_norm_ICV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0.525</w:t>
            </w:r>
          </w:p>
        </w:tc>
      </w:tr>
      <w:tr>
        <w:tc>
          <w:tcPr>
            <w:tcW w:type="dxa" w:w="2160"/>
          </w:tcPr>
          <w:p>
            <w:r>
              <w:t>49</w:t>
            </w:r>
          </w:p>
        </w:tc>
        <w:tc>
          <w:tcPr>
            <w:tcW w:type="dxa" w:w="2160"/>
          </w:tcPr>
          <w:p>
            <w:r>
              <w:t>49_norm_ICV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0.526</w:t>
            </w:r>
          </w:p>
        </w:tc>
      </w:tr>
      <w:tr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50_norm_ICV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0.481</w:t>
            </w:r>
          </w:p>
        </w:tc>
      </w:tr>
      <w:tr>
        <w:tc>
          <w:tcPr>
            <w:tcW w:type="dxa" w:w="2160"/>
          </w:tcPr>
          <w:p>
            <w:r>
              <w:t>51</w:t>
            </w:r>
          </w:p>
        </w:tc>
        <w:tc>
          <w:tcPr>
            <w:tcW w:type="dxa" w:w="2160"/>
          </w:tcPr>
          <w:p>
            <w:r>
              <w:t>51_norm_ICV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0.202</w:t>
            </w:r>
          </w:p>
        </w:tc>
      </w:tr>
      <w:tr>
        <w:tc>
          <w:tcPr>
            <w:tcW w:type="dxa" w:w="2160"/>
          </w:tcPr>
          <w:p>
            <w:r>
              <w:t>52</w:t>
            </w:r>
          </w:p>
        </w:tc>
        <w:tc>
          <w:tcPr>
            <w:tcW w:type="dxa" w:w="2160"/>
          </w:tcPr>
          <w:p>
            <w:r>
              <w:t>52_norm_ICV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0.014</w:t>
            </w:r>
          </w:p>
        </w:tc>
      </w:tr>
      <w:tr>
        <w:tc>
          <w:tcPr>
            <w:tcW w:type="dxa" w:w="2160"/>
          </w:tcPr>
          <w:p>
            <w:r>
              <w:t>53</w:t>
            </w:r>
          </w:p>
        </w:tc>
        <w:tc>
          <w:tcPr>
            <w:tcW w:type="dxa" w:w="2160"/>
          </w:tcPr>
          <w:p>
            <w:r>
              <w:t>53_norm_ICV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0.298</w:t>
            </w:r>
          </w:p>
        </w:tc>
      </w:tr>
      <w:tr>
        <w:tc>
          <w:tcPr>
            <w:tcW w:type="dxa" w:w="2160"/>
          </w:tcPr>
          <w:p>
            <w:r>
              <w:t>54</w:t>
            </w:r>
          </w:p>
        </w:tc>
        <w:tc>
          <w:tcPr>
            <w:tcW w:type="dxa" w:w="2160"/>
          </w:tcPr>
          <w:p>
            <w:r>
              <w:t>54_norm_ICV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0.492</w:t>
            </w:r>
          </w:p>
        </w:tc>
      </w:tr>
      <w:tr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t>55_norm_ICV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0.001</w:t>
            </w:r>
          </w:p>
        </w:tc>
      </w:tr>
      <w:tr>
        <w:tc>
          <w:tcPr>
            <w:tcW w:type="dxa" w:w="2160"/>
          </w:tcPr>
          <w:p>
            <w:r>
              <w:t>56</w:t>
            </w:r>
          </w:p>
        </w:tc>
        <w:tc>
          <w:tcPr>
            <w:tcW w:type="dxa" w:w="2160"/>
          </w:tcPr>
          <w:p>
            <w:r>
              <w:t>56_norm_ICV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</w:t>
            </w:r>
          </w:p>
        </w:tc>
      </w:tr>
      <w:tr>
        <w:tc>
          <w:tcPr>
            <w:tcW w:type="dxa" w:w="2160"/>
          </w:tcPr>
          <w:p>
            <w:r>
              <w:t>57</w:t>
            </w:r>
          </w:p>
        </w:tc>
        <w:tc>
          <w:tcPr>
            <w:tcW w:type="dxa" w:w="2160"/>
          </w:tcPr>
          <w:p>
            <w:r>
              <w:t>57_norm_ICV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0.432</w:t>
            </w:r>
          </w:p>
        </w:tc>
      </w:tr>
      <w:tr>
        <w:tc>
          <w:tcPr>
            <w:tcW w:type="dxa" w:w="2160"/>
          </w:tcPr>
          <w:p>
            <w:r>
              <w:t>58</w:t>
            </w:r>
          </w:p>
        </w:tc>
        <w:tc>
          <w:tcPr>
            <w:tcW w:type="dxa" w:w="2160"/>
          </w:tcPr>
          <w:p>
            <w:r>
              <w:t>58_norm_ICV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0.235</w:t>
            </w:r>
          </w:p>
        </w:tc>
      </w:tr>
      <w:tr>
        <w:tc>
          <w:tcPr>
            <w:tcW w:type="dxa" w:w="2160"/>
          </w:tcPr>
          <w:p>
            <w:r>
              <w:t>59</w:t>
            </w:r>
          </w:p>
        </w:tc>
        <w:tc>
          <w:tcPr>
            <w:tcW w:type="dxa" w:w="2160"/>
          </w:tcPr>
          <w:p>
            <w:r>
              <w:t>59_norm_ICV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0.259</w:t>
            </w:r>
          </w:p>
        </w:tc>
      </w:tr>
      <w:tr>
        <w:tc>
          <w:tcPr>
            <w:tcW w:type="dxa" w:w="2160"/>
          </w:tcPr>
          <w:p>
            <w:r>
              <w:t>60</w:t>
            </w:r>
          </w:p>
        </w:tc>
        <w:tc>
          <w:tcPr>
            <w:tcW w:type="dxa" w:w="2160"/>
          </w:tcPr>
          <w:p>
            <w:r>
              <w:t>60_norm_ICV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0.462</w:t>
            </w:r>
          </w:p>
        </w:tc>
      </w:tr>
      <w:tr>
        <w:tc>
          <w:tcPr>
            <w:tcW w:type="dxa" w:w="2160"/>
          </w:tcPr>
          <w:p>
            <w:r>
              <w:t>61</w:t>
            </w:r>
          </w:p>
        </w:tc>
        <w:tc>
          <w:tcPr>
            <w:tcW w:type="dxa" w:w="2160"/>
          </w:tcPr>
          <w:p>
            <w:r>
              <w:t>61_norm_ICV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0.05</w:t>
            </w:r>
          </w:p>
        </w:tc>
      </w:tr>
      <w:tr>
        <w:tc>
          <w:tcPr>
            <w:tcW w:type="dxa" w:w="2160"/>
          </w:tcPr>
          <w:p>
            <w:r>
              <w:t>62</w:t>
            </w:r>
          </w:p>
        </w:tc>
        <w:tc>
          <w:tcPr>
            <w:tcW w:type="dxa" w:w="2160"/>
          </w:tcPr>
          <w:p>
            <w:r>
              <w:t>62_norm_ICV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0.121</w:t>
            </w:r>
          </w:p>
        </w:tc>
      </w:tr>
      <w:tr>
        <w:tc>
          <w:tcPr>
            <w:tcW w:type="dxa" w:w="2160"/>
          </w:tcPr>
          <w:p>
            <w:r>
              <w:t>63</w:t>
            </w:r>
          </w:p>
        </w:tc>
        <w:tc>
          <w:tcPr>
            <w:tcW w:type="dxa" w:w="2160"/>
          </w:tcPr>
          <w:p>
            <w:r>
              <w:t>63_norm_ICV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0.855</w:t>
            </w:r>
          </w:p>
        </w:tc>
      </w:tr>
      <w:tr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64_norm_ICV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0.575</w:t>
            </w:r>
          </w:p>
        </w:tc>
      </w:tr>
      <w:tr>
        <w:tc>
          <w:tcPr>
            <w:tcW w:type="dxa" w:w="2160"/>
          </w:tcPr>
          <w:p>
            <w:r>
              <w:t>65</w:t>
            </w:r>
          </w:p>
        </w:tc>
        <w:tc>
          <w:tcPr>
            <w:tcW w:type="dxa" w:w="2160"/>
          </w:tcPr>
          <w:p>
            <w:r>
              <w:t>65_norm_ICV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0.107</w:t>
            </w:r>
          </w:p>
        </w:tc>
      </w:tr>
      <w:tr>
        <w:tc>
          <w:tcPr>
            <w:tcW w:type="dxa" w:w="2160"/>
          </w:tcPr>
          <w:p>
            <w:r>
              <w:t>66</w:t>
            </w:r>
          </w:p>
        </w:tc>
        <w:tc>
          <w:tcPr>
            <w:tcW w:type="dxa" w:w="2160"/>
          </w:tcPr>
          <w:p>
            <w:r>
              <w:t>66_norm_ICV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0.677</w:t>
            </w:r>
          </w:p>
        </w:tc>
      </w:tr>
      <w:tr>
        <w:tc>
          <w:tcPr>
            <w:tcW w:type="dxa" w:w="2160"/>
          </w:tcPr>
          <w:p>
            <w:r>
              <w:t>67</w:t>
            </w:r>
          </w:p>
        </w:tc>
        <w:tc>
          <w:tcPr>
            <w:tcW w:type="dxa" w:w="2160"/>
          </w:tcPr>
          <w:p>
            <w:r>
              <w:t>67_norm_ICV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0.082</w:t>
            </w:r>
          </w:p>
        </w:tc>
      </w:tr>
      <w:tr>
        <w:tc>
          <w:tcPr>
            <w:tcW w:type="dxa" w:w="2160"/>
          </w:tcPr>
          <w:p>
            <w:r>
              <w:t>68</w:t>
            </w:r>
          </w:p>
        </w:tc>
        <w:tc>
          <w:tcPr>
            <w:tcW w:type="dxa" w:w="2160"/>
          </w:tcPr>
          <w:p>
            <w:r>
              <w:t>68_norm_ICV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0.207</w:t>
            </w:r>
          </w:p>
        </w:tc>
      </w:tr>
      <w:tr>
        <w:tc>
          <w:tcPr>
            <w:tcW w:type="dxa" w:w="2160"/>
          </w:tcPr>
          <w:p>
            <w:r>
              <w:t>69</w:t>
            </w:r>
          </w:p>
        </w:tc>
        <w:tc>
          <w:tcPr>
            <w:tcW w:type="dxa" w:w="2160"/>
          </w:tcPr>
          <w:p>
            <w:r>
              <w:t>69_norm_ICV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0.991</w:t>
            </w:r>
          </w:p>
        </w:tc>
      </w:tr>
      <w:tr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70_norm_ICV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0.158</w:t>
            </w:r>
          </w:p>
        </w:tc>
      </w:tr>
      <w:tr>
        <w:tc>
          <w:tcPr>
            <w:tcW w:type="dxa" w:w="2160"/>
          </w:tcPr>
          <w:p>
            <w:r>
              <w:t>79</w:t>
            </w:r>
          </w:p>
        </w:tc>
        <w:tc>
          <w:tcPr>
            <w:tcW w:type="dxa" w:w="2160"/>
          </w:tcPr>
          <w:p>
            <w:r>
              <w:t>79_norm_ICV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0.81</w:t>
            </w:r>
          </w:p>
        </w:tc>
      </w:tr>
      <w:tr>
        <w:tc>
          <w:tcPr>
            <w:tcW w:type="dxa" w:w="2160"/>
          </w:tcPr>
          <w:p>
            <w:r>
              <w:t>80</w:t>
            </w:r>
          </w:p>
        </w:tc>
        <w:tc>
          <w:tcPr>
            <w:tcW w:type="dxa" w:w="2160"/>
          </w:tcPr>
          <w:p>
            <w:r>
              <w:t>80_norm_ICV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0.666</w:t>
            </w:r>
          </w:p>
        </w:tc>
      </w:tr>
      <w:tr>
        <w:tc>
          <w:tcPr>
            <w:tcW w:type="dxa" w:w="2160"/>
          </w:tcPr>
          <w:p>
            <w:r>
              <w:t>81</w:t>
            </w:r>
          </w:p>
        </w:tc>
        <w:tc>
          <w:tcPr>
            <w:tcW w:type="dxa" w:w="2160"/>
          </w:tcPr>
          <w:p>
            <w:r>
              <w:t>81_norm_ICV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0.001</w:t>
            </w:r>
          </w:p>
        </w:tc>
      </w:tr>
      <w:tr>
        <w:tc>
          <w:tcPr>
            <w:tcW w:type="dxa" w:w="2160"/>
          </w:tcPr>
          <w:p>
            <w:r>
              <w:t>82</w:t>
            </w:r>
          </w:p>
        </w:tc>
        <w:tc>
          <w:tcPr>
            <w:tcW w:type="dxa" w:w="2160"/>
          </w:tcPr>
          <w:p>
            <w:r>
              <w:t>82_norm_ICV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0.037</w:t>
            </w:r>
          </w:p>
        </w:tc>
      </w:tr>
      <w:tr>
        <w:tc>
          <w:tcPr>
            <w:tcW w:type="dxa" w:w="2160"/>
          </w:tcPr>
          <w:p>
            <w:r>
              <w:t>83</w:t>
            </w:r>
          </w:p>
        </w:tc>
        <w:tc>
          <w:tcPr>
            <w:tcW w:type="dxa" w:w="2160"/>
          </w:tcPr>
          <w:p>
            <w:r>
              <w:t>83_norm_ICV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</w:t>
            </w:r>
          </w:p>
        </w:tc>
      </w:tr>
      <w:tr>
        <w:tc>
          <w:tcPr>
            <w:tcW w:type="dxa" w:w="2160"/>
          </w:tcPr>
          <w:p>
            <w:r>
              <w:t>84</w:t>
            </w:r>
          </w:p>
        </w:tc>
        <w:tc>
          <w:tcPr>
            <w:tcW w:type="dxa" w:w="2160"/>
          </w:tcPr>
          <w:p>
            <w:r>
              <w:t>84_norm_ICV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</w:t>
            </w:r>
          </w:p>
        </w:tc>
      </w:tr>
      <w:tr>
        <w:tc>
          <w:tcPr>
            <w:tcW w:type="dxa" w:w="2160"/>
          </w:tcPr>
          <w:p>
            <w:r>
              <w:t>85</w:t>
            </w:r>
          </w:p>
        </w:tc>
        <w:tc>
          <w:tcPr>
            <w:tcW w:type="dxa" w:w="2160"/>
          </w:tcPr>
          <w:p>
            <w:r>
              <w:t>85_norm_ICV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</w:t>
            </w:r>
          </w:p>
        </w:tc>
      </w:tr>
      <w:tr>
        <w:tc>
          <w:tcPr>
            <w:tcW w:type="dxa" w:w="2160"/>
          </w:tcPr>
          <w:p>
            <w:r>
              <w:t>86</w:t>
            </w:r>
          </w:p>
        </w:tc>
        <w:tc>
          <w:tcPr>
            <w:tcW w:type="dxa" w:w="2160"/>
          </w:tcPr>
          <w:p>
            <w:r>
              <w:t>86_norm_ICV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</w:t>
            </w:r>
          </w:p>
        </w:tc>
      </w:tr>
      <w:tr>
        <w:tc>
          <w:tcPr>
            <w:tcW w:type="dxa" w:w="2160"/>
          </w:tcPr>
          <w:p>
            <w:r>
              <w:t>87</w:t>
            </w:r>
          </w:p>
        </w:tc>
        <w:tc>
          <w:tcPr>
            <w:tcW w:type="dxa" w:w="2160"/>
          </w:tcPr>
          <w:p>
            <w:r>
              <w:t>87_norm_ICV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0.055</w:t>
            </w:r>
          </w:p>
        </w:tc>
      </w:tr>
      <w:tr>
        <w:tc>
          <w:tcPr>
            <w:tcW w:type="dxa" w:w="2160"/>
          </w:tcPr>
          <w:p>
            <w:r>
              <w:t>88</w:t>
            </w:r>
          </w:p>
        </w:tc>
        <w:tc>
          <w:tcPr>
            <w:tcW w:type="dxa" w:w="2160"/>
          </w:tcPr>
          <w:p>
            <w:r>
              <w:t>88_norm_ICV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0.11</w:t>
            </w:r>
          </w:p>
        </w:tc>
      </w:tr>
      <w:tr>
        <w:tc>
          <w:tcPr>
            <w:tcW w:type="dxa" w:w="2160"/>
          </w:tcPr>
          <w:p>
            <w:r>
              <w:t>89</w:t>
            </w:r>
          </w:p>
        </w:tc>
        <w:tc>
          <w:tcPr>
            <w:tcW w:type="dxa" w:w="2160"/>
          </w:tcPr>
          <w:p>
            <w:r>
              <w:t>89_norm_ICV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0.097</w:t>
            </w:r>
          </w:p>
        </w:tc>
      </w:tr>
      <w:tr>
        <w:tc>
          <w:tcPr>
            <w:tcW w:type="dxa" w:w="2160"/>
          </w:tcPr>
          <w:p>
            <w:r>
              <w:t>90</w:t>
            </w:r>
          </w:p>
        </w:tc>
        <w:tc>
          <w:tcPr>
            <w:tcW w:type="dxa" w:w="2160"/>
          </w:tcPr>
          <w:p>
            <w:r>
              <w:t>90_norm_ICV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0.006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