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2" w:line="237" w:lineRule="auto"/>
        <w:ind w:left="2206" w:right="2198" w:firstLine="0"/>
        <w:jc w:val="center"/>
        <w:rPr>
          <w:b w:val="1"/>
          <w:bCs w:val="1"/>
          <w:sz w:val="32"/>
          <w:szCs w:val="32"/>
        </w:rPr>
      </w:pPr>
      <w:r w:rsidDel="00000000" w:rsidR="00000000" w:rsidRPr="00000000">
        <w:rPr>
          <w:b w:val="1"/>
          <w:bCs w:val="1"/>
          <w:sz w:val="32"/>
          <w:szCs w:val="32"/>
          <w:rtl w:val="0"/>
        </w:rPr>
        <w:t xml:space="preserve">SIMATS ENGINEERING ASSESSMENT TOOL 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ind w:left="1208" w:right="1205" w:firstLine="0"/>
        <w:jc w:val="center"/>
        <w:rPr>
          <w:b w:val="1"/>
          <w:bCs w:val="1"/>
          <w:sz w:val="32"/>
          <w:szCs w:val="32"/>
        </w:rPr>
      </w:pPr>
      <w:r w:rsidDel="00000000" w:rsidR="00000000" w:rsidRPr="00000000">
        <w:rPr>
          <w:b w:val="1"/>
          <w:bCs w:val="1"/>
          <w:sz w:val="32"/>
          <w:szCs w:val="32"/>
          <w:rtl w:val="0"/>
        </w:rPr>
        <w:t xml:space="preserve">COURSE NAME: COMPUTER NETWORKS COURSE CODE: CSA07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8">
      <w:pPr>
        <w:spacing w:before="1" w:line="364" w:lineRule="auto"/>
        <w:ind w:left="360" w:firstLine="0"/>
        <w:rPr>
          <w:b w:val="1"/>
          <w:bCs w:val="1"/>
          <w:sz w:val="32"/>
          <w:szCs w:val="32"/>
        </w:rPr>
      </w:pPr>
      <w:r w:rsidDel="00000000" w:rsidR="00000000" w:rsidRPr="00000000">
        <w:rPr>
          <w:b w:val="1"/>
          <w:bCs w:val="1"/>
          <w:sz w:val="32"/>
          <w:szCs w:val="32"/>
          <w:rtl w:val="0"/>
        </w:rPr>
        <w:t xml:space="preserve">COURSE OUTCOME COVERED</w:t>
      </w:r>
    </w:p>
    <w:p w:rsidR="00000000" w:rsidDel="00000000" w:rsidP="00000000" w:rsidRDefault="00000000" w:rsidRPr="00000000" w14:paraId="00000009">
      <w:pPr>
        <w:ind w:left="360" w:firstLine="0"/>
        <w:rPr>
          <w:i w:val="1"/>
          <w:iCs w:val="1"/>
          <w:sz w:val="32"/>
          <w:szCs w:val="32"/>
        </w:rPr>
      </w:pPr>
      <w:r w:rsidDel="00000000" w:rsidR="00000000" w:rsidRPr="00000000">
        <w:rPr>
          <w:i w:val="1"/>
          <w:iCs w:val="1"/>
          <w:sz w:val="32"/>
          <w:szCs w:val="32"/>
          <w:rtl w:val="0"/>
        </w:rPr>
        <w:t xml:space="preserve">CO1: Apply the functions of OSI layer in enabling reliable data transmission across networks. (BL2, BL3)</w:t>
      </w:r>
    </w:p>
    <w:p w:rsidR="00000000" w:rsidDel="00000000" w:rsidP="00000000" w:rsidRDefault="00000000" w:rsidRPr="00000000" w14:paraId="0000000A">
      <w:pPr>
        <w:ind w:left="360" w:firstLine="0"/>
        <w:rPr>
          <w:i w:val="1"/>
          <w:iCs w:val="1"/>
          <w:sz w:val="32"/>
          <w:szCs w:val="32"/>
        </w:rPr>
      </w:pPr>
      <w:r w:rsidDel="00000000" w:rsidR="00000000" w:rsidRPr="00000000">
        <w:rPr>
          <w:i w:val="1"/>
          <w:iCs w:val="1"/>
          <w:sz w:val="32"/>
          <w:szCs w:val="32"/>
          <w:rtl w:val="0"/>
        </w:rPr>
        <w:t xml:space="preserve">Assessment Tool Weightage: 30%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1"/>
          <w:i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ind w:left="2206" w:right="2203" w:firstLine="0"/>
        <w:jc w:val="center"/>
        <w:rPr>
          <w:b w:val="1"/>
          <w:bCs w:val="1"/>
          <w:sz w:val="32"/>
          <w:szCs w:val="32"/>
        </w:rPr>
      </w:pPr>
      <w:r w:rsidDel="00000000" w:rsidR="00000000" w:rsidRPr="00000000">
        <w:rPr>
          <w:b w:val="1"/>
          <w:bCs w:val="1"/>
          <w:sz w:val="32"/>
          <w:szCs w:val="32"/>
          <w:rtl w:val="0"/>
        </w:rPr>
        <w:t xml:space="preserve">CONCEPT MAPPING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0">
      <w:pPr>
        <w:spacing w:before="1" w:lineRule="auto"/>
        <w:ind w:left="360" w:firstLine="0"/>
        <w:rPr>
          <w:b w:val="1"/>
          <w:bCs w:val="1"/>
          <w:i w:val="1"/>
          <w:iCs w:val="1"/>
          <w:sz w:val="32"/>
          <w:szCs w:val="32"/>
        </w:rPr>
      </w:pPr>
      <w:r w:rsidDel="00000000" w:rsidR="00000000" w:rsidRPr="00000000">
        <w:rPr>
          <w:b w:val="1"/>
          <w:bCs w:val="1"/>
          <w:i w:val="1"/>
          <w:iCs w:val="1"/>
          <w:sz w:val="32"/>
          <w:szCs w:val="32"/>
          <w:rtl w:val="0"/>
        </w:rPr>
        <w:t xml:space="preserve">Code of Conduct:</w:t>
      </w:r>
    </w:p>
    <w:p w:rsidR="00000000" w:rsidDel="00000000" w:rsidP="00000000" w:rsidRDefault="00000000" w:rsidRPr="00000000" w14:paraId="00000011">
      <w:pPr>
        <w:spacing w:before="356" w:lineRule="auto"/>
        <w:ind w:left="360" w:right="270" w:firstLine="0"/>
        <w:rPr>
          <w:i w:val="1"/>
          <w:iCs w:val="1"/>
          <w:sz w:val="32"/>
          <w:szCs w:val="32"/>
        </w:rPr>
      </w:pPr>
      <w:r w:rsidDel="00000000" w:rsidR="00000000" w:rsidRPr="00000000">
        <w:rPr>
          <w:i w:val="1"/>
          <w:iCs w:val="1"/>
          <w:sz w:val="32"/>
          <w:szCs w:val="32"/>
          <w:rtl w:val="0"/>
        </w:rPr>
        <w:t xml:space="preserve">I </w:t>
      </w:r>
      <w:r w:rsidDel="00000000" w:rsidR="00000000" w:rsidRPr="00000000">
        <w:rPr>
          <w:i w:val="1"/>
          <w:iCs w:val="1"/>
          <w:sz w:val="32"/>
          <w:szCs w:val="32"/>
          <w:u w:val="single"/>
          <w:rtl w:val="0"/>
        </w:rPr>
        <w:t xml:space="preserve">P Sashank(192425394</w:t>
      </w:r>
      <w:r w:rsidDel="00000000" w:rsidR="00000000" w:rsidRPr="00000000">
        <w:rPr>
          <w:i w:val="1"/>
          <w:iCs w:val="1"/>
          <w:sz w:val="32"/>
          <w:szCs w:val="32"/>
          <w:rtl w:val="0"/>
        </w:rPr>
        <w:t xml:space="preserve">) certify that this submission is my original work and that I have adhered to the guidelines specified for this assessment.</w:t>
      </w:r>
    </w:p>
    <w:p w:rsidR="00000000" w:rsidDel="00000000" w:rsidP="00000000" w:rsidRDefault="00000000" w:rsidRPr="00000000" w14:paraId="00000012">
      <w:pPr>
        <w:spacing w:before="1" w:lineRule="auto"/>
        <w:ind w:left="360" w:right="411" w:firstLine="0"/>
        <w:rPr>
          <w:i w:val="1"/>
          <w:iCs w:val="1"/>
          <w:sz w:val="32"/>
          <w:szCs w:val="32"/>
        </w:rPr>
      </w:pPr>
      <w:r w:rsidDel="00000000" w:rsidR="00000000" w:rsidRPr="00000000">
        <w:rPr>
          <w:i w:val="1"/>
          <w:iCs w:val="1"/>
          <w:sz w:val="32"/>
          <w:szCs w:val="32"/>
          <w:rtl w:val="0"/>
        </w:rPr>
        <w:t xml:space="preserve">I understand that any violation of academic integrity rules will result in disciplinary action.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1"/>
          <w:i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5">
      <w:pPr>
        <w:ind w:left="360" w:right="6284" w:firstLine="0"/>
        <w:rPr>
          <w:b w:val="1"/>
          <w:bCs w:val="1"/>
          <w:i w:val="1"/>
          <w:iCs w:val="1"/>
          <w:sz w:val="32"/>
          <w:szCs w:val="32"/>
        </w:rPr>
      </w:pPr>
      <w:r w:rsidDel="00000000" w:rsidR="00000000" w:rsidRPr="00000000">
        <w:rPr>
          <w:b w:val="1"/>
          <w:bCs w:val="1"/>
          <w:i w:val="1"/>
          <w:iCs w:val="1"/>
          <w:sz w:val="32"/>
          <w:szCs w:val="32"/>
          <w:rtl w:val="0"/>
        </w:rPr>
        <w:t xml:space="preserve">Signature of the student: </w:t>
      </w:r>
    </w:p>
    <w:p w:rsidR="00000000" w:rsidDel="00000000" w:rsidP="00000000" w:rsidRDefault="00000000" w:rsidRPr="00000000" w14:paraId="00000016">
      <w:pPr>
        <w:ind w:left="360" w:right="6284" w:firstLine="0"/>
        <w:rPr>
          <w:b w:val="1"/>
          <w:bCs w:val="1"/>
          <w:i w:val="1"/>
          <w:iCs w:val="1"/>
          <w:sz w:val="32"/>
          <w:szCs w:val="32"/>
        </w:rPr>
        <w:sectPr>
          <w:pgSz w:h="15840" w:w="12240" w:orient="portrait"/>
          <w:pgMar w:bottom="1440" w:top="1440" w:left="1080" w:right="1080" w:header="720" w:footer="720"/>
          <w:pgNumType w:start="1"/>
        </w:sectPr>
      </w:pPr>
      <w:r w:rsidDel="00000000" w:rsidR="00000000" w:rsidRPr="00000000">
        <w:rPr>
          <w:b w:val="1"/>
          <w:bCs w:val="1"/>
          <w:i w:val="1"/>
          <w:iCs w:val="1"/>
          <w:sz w:val="32"/>
          <w:szCs w:val="32"/>
          <w:rtl w:val="0"/>
        </w:rPr>
        <w:t xml:space="preserve">P Sashank</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8">
      <w:pPr>
        <w:pStyle w:val="Heading1"/>
        <w:ind w:firstLine="2206"/>
        <w:rPr/>
      </w:pPr>
      <w:r w:rsidDel="00000000" w:rsidR="00000000" w:rsidRPr="00000000">
        <w:rPr>
          <w:rtl w:val="0"/>
        </w:rPr>
        <w:t xml:space="preserve">CONCEPT MAPPING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04"/>
        </w:tabs>
        <w:spacing w:after="0" w:before="0" w:line="237" w:lineRule="auto"/>
        <w:ind w:left="360" w:right="780"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concept map shows: Error Control → Data Link Layer → Error Detection → Transport Layer → Error Correction Analyze how the interaction between these layers improves reliability in data transmission.</w:t>
      </w:r>
    </w:p>
    <w:p w:rsidR="00000000" w:rsidDel="00000000" w:rsidP="00000000" w:rsidRDefault="00000000" w:rsidRPr="00000000" w14:paraId="0000001B">
      <w:pPr>
        <w:spacing w:before="128" w:lineRule="auto"/>
        <w:ind w:left="360" w:firstLine="0"/>
        <w:rPr>
          <w:b w:val="1"/>
          <w:bCs w:val="1"/>
        </w:rPr>
      </w:pPr>
      <w:r w:rsidDel="00000000" w:rsidR="00000000" w:rsidRPr="00000000">
        <w:rPr>
          <w:b w:val="1"/>
          <w:bCs w:val="1"/>
          <w:color w:val="1f4e79"/>
          <w:u w:val="single"/>
          <w:rtl w:val="0"/>
        </w:rPr>
        <w:t xml:space="preserve">Detailed Answer:</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360" w:right="41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Error control in networks is implemented as a layered defense: the Data Link layer focuses on detecting errors introduced on a single physical link, while the Transport layer focuses on correcting errors/loss over the entire end-to-end path.</w:t>
      </w:r>
    </w:p>
    <w:p w:rsidR="00000000" w:rsidDel="00000000" w:rsidP="00000000" w:rsidRDefault="00000000" w:rsidRPr="00000000" w14:paraId="0000001D">
      <w:pPr>
        <w:pStyle w:val="Heading3"/>
        <w:spacing w:before="168" w:lineRule="auto"/>
        <w:ind w:firstLine="360"/>
        <w:rPr/>
      </w:pPr>
      <w:r w:rsidDel="00000000" w:rsidR="00000000" w:rsidRPr="00000000">
        <w:rPr>
          <w:color w:val="1f4e79"/>
          <w:rtl w:val="0"/>
        </w:rPr>
        <w:t xml:space="preserve">Data Link Layer - Error Detection</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1"/>
        </w:tabs>
        <w:spacing w:after="0" w:before="75" w:line="237" w:lineRule="auto"/>
        <w:ind w:left="1081" w:right="743" w:hanging="360.9999999999999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Adds redundancy bits (Parity, Checksum, or Cyclic Redundancy Check - CRC) to each frame before transmission.</w:t>
      </w:r>
    </w:p>
    <w:p w:rsidR="00000000" w:rsidDel="00000000" w:rsidP="00000000" w:rsidRDefault="00000000" w:rsidRPr="00000000" w14:paraId="0000001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1"/>
        </w:tabs>
        <w:spacing w:after="0" w:before="86" w:line="237" w:lineRule="auto"/>
        <w:ind w:left="1081" w:right="493" w:hanging="360.9999999999999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receiving node recalculates the check value and compares it; a mismatch indicates the frame was corrupted by noise on that specific link.</w:t>
      </w:r>
    </w:p>
    <w:p w:rsidR="00000000" w:rsidDel="00000000" w:rsidP="00000000" w:rsidRDefault="00000000" w:rsidRPr="00000000" w14:paraId="0000002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1"/>
        </w:tabs>
        <w:spacing w:after="0" w:before="84" w:line="237" w:lineRule="auto"/>
        <w:ind w:left="1081" w:right="753" w:hanging="360.9999999999999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Detection happens quickly, hop-by-hop, so damaged frames can be discarded (and sometimes retransmitted locally, e.g., in Wi-Fi) before they propagate further.</w:t>
      </w:r>
    </w:p>
    <w:p w:rsidR="00000000" w:rsidDel="00000000" w:rsidP="00000000" w:rsidRDefault="00000000" w:rsidRPr="00000000" w14:paraId="00000021">
      <w:pPr>
        <w:pStyle w:val="Heading3"/>
        <w:spacing w:before="169" w:lineRule="auto"/>
        <w:ind w:firstLine="360"/>
        <w:rPr/>
      </w:pPr>
      <w:r w:rsidDel="00000000" w:rsidR="00000000" w:rsidRPr="00000000">
        <w:rPr>
          <w:color w:val="1f4e79"/>
          <w:rtl w:val="0"/>
        </w:rPr>
        <w:t xml:space="preserve">Transport Layer - Error Correction</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1"/>
        </w:tabs>
        <w:spacing w:after="0" w:before="76" w:line="237" w:lineRule="auto"/>
        <w:ind w:left="1081" w:right="451" w:hanging="360.9999999999999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Uses sequence numbers and acknowledgements (ACKs) to track whether entire segments arrived correctly at the final destination.</w:t>
      </w:r>
    </w:p>
    <w:p w:rsidR="00000000" w:rsidDel="00000000" w:rsidP="00000000" w:rsidRDefault="00000000" w:rsidRPr="00000000" w14:paraId="0000002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1"/>
        </w:tabs>
        <w:spacing w:after="0" w:before="83" w:line="240" w:lineRule="auto"/>
        <w:ind w:left="1081" w:right="816" w:hanging="360.9999999999999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Employs Automatic Repeat reQuest (ARQ) techniques - if an ACK is not received within a timeout, or a NACK/duplicate ACK is received, the sender retransmits the missing/corrupted segment.</w:t>
      </w:r>
    </w:p>
    <w:p w:rsidR="00000000" w:rsidDel="00000000" w:rsidP="00000000" w:rsidRDefault="00000000" w:rsidRPr="00000000" w14:paraId="0000002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1"/>
        </w:tabs>
        <w:spacing w:after="0" w:before="83" w:line="237" w:lineRule="auto"/>
        <w:ind w:left="1081" w:right="577" w:hanging="360.9999999999999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Because it operates end-to-end, it can recover from errors that Data Link detection could not fix locally, as well as from packet loss caused by congestion or routing issues.</w:t>
      </w:r>
    </w:p>
    <w:p w:rsidR="00000000" w:rsidDel="00000000" w:rsidP="00000000" w:rsidRDefault="00000000" w:rsidRPr="00000000" w14:paraId="00000025">
      <w:pPr>
        <w:spacing w:line="237" w:lineRule="auto"/>
        <w:rPr/>
      </w:pPr>
      <w:r w:rsidDel="00000000" w:rsidR="00000000" w:rsidRPr="00000000">
        <w:rPr>
          <w:rtl w:val="0"/>
        </w:rPr>
      </w:r>
    </w:p>
    <w:p w:rsidR="00000000" w:rsidDel="00000000" w:rsidP="00000000" w:rsidRDefault="00000000" w:rsidRPr="00000000" w14:paraId="00000026">
      <w:pPr>
        <w:spacing w:line="237" w:lineRule="auto"/>
        <w:rPr/>
        <w:sectPr>
          <w:type w:val="nextPage"/>
          <w:pgSz w:h="15840" w:w="12240" w:orient="portrait"/>
          <w:pgMar w:bottom="1440" w:top="1440" w:left="1080" w:right="1080" w:header="720" w:footer="720"/>
        </w:sectPr>
      </w:pPr>
      <w:r w:rsidDel="00000000" w:rsidR="00000000" w:rsidRPr="00000000">
        <w:rPr>
          <w:rtl w:val="0"/>
        </w:rPr>
        <w:br w:type="textWrapping"/>
        <w:t xml:space="preserve">Reliable communication is one of the primary goals of computer networking. During transmission, data may be affected by noise, interference, signal attenuation, hardware failures, or congestion. To overcome these problems, the OSI model distributes responsibilities among different layers. The Data Link layer performs hop-by-hop error detection while the Transport layer performs end-to-end error recovery and correction. Together they ensure that information reaches its destination accurately and in sequence.</w:t>
        <w:br w:type="textWrapping"/>
        <w:br w:type="textWrapping"/>
        <w:t xml:space="preserve">Data Link Layer Error Detection</w:t>
        <w:br w:type="textWrapping"/>
        <w:t xml:space="preserve">The Data Link layer converts packets into frames and adds error detection information such as CRC, checksum, or parity bits. At the receiving side the values are recalculated. If they do not match, the frame is considered corrupted and discarded. This prevents damaged data from propagating further through the network.</w:t>
        <w:br w:type="textWrapping"/>
        <w:br w:type="textWrapping"/>
        <w:t xml:space="preserve">Transport Layer Error Correction</w:t>
        <w:br w:type="textWrapping"/>
        <w:t xml:space="preserve">The Transport layer, mainly TCP, provides reliable delivery through sequence numbers, acknowledgements, retransmissions, sliding window, flow control and congestion control. Missing or damaged segments are retransmitted until they arrive successfully. Duplicate segments are removed and the original order is restored.</w:t>
        <w:br w:type="textWrapping"/>
        <w:br w:type="textWrapping"/>
        <w:t xml:space="preserve">Interaction</w:t>
        <w:br w:type="textWrapping"/>
        <w:t xml:space="preserve">When a corrupted frame is detected by the Data Link layer, it is discarded immediately. If the destination does not receive a segment, TCP detects the missing sequence number and retransmits only the lost segment. This layered approach improves efficiency because local errors are detected early while end-to-end reliability is still guaranteed.</w:t>
        <w:br w:type="textWrapping"/>
        <w:br w:type="textWrapping"/>
        <w:t xml:space="preserve">Practical Example</w:t>
        <w:br w:type="textWrapping"/>
        <w:t xml:space="preserve">During a 500 MB software download, electrical noise corrupts one frame. CRC detects the error. TCP notices the missing segment because no acknowledgement is received and retransmits only that segment. The download completes successfully without restarting.</w:t>
        <w:br w:type="textWrapping"/>
        <w:br w:type="textWrapping"/>
        <w:t xml:space="preserve">Advantages</w:t>
        <w:br w:type="textWrapping"/>
        <w:t xml:space="preserve">1. Reliable communication.</w:t>
        <w:br w:type="textWrapping"/>
        <w:t xml:space="preserve">2. Accurate error detection.</w:t>
        <w:br w:type="textWrapping"/>
        <w:t xml:space="preserve">3. Automatic recovery from packet loss.</w:t>
        <w:br w:type="textWrapping"/>
        <w:t xml:space="preserve">4. Ordered delivery.</w:t>
        <w:br w:type="textWrapping"/>
        <w:t xml:space="preserve">5. Efficient bandwidth usage.</w:t>
        <w:br w:type="textWrapping"/>
        <w:t xml:space="preserve">6. Better performance for video calls, banking, cloud computing and file transfers.</w:t>
        <w:br w:type="textWrapping"/>
        <w:br w:type="textWrapping"/>
        <w:t xml:space="preserve">Applications</w:t>
        <w:br w:type="textWrapping"/>
        <w:t xml:space="preserve">Used in Ethernet, Wi-Fi, TCP/IP networks, cloud computing, IoT, online banking, streaming, FTP, email and enterprise networks.</w:t>
        <w:br w:type="textWrapping"/>
        <w:br w:type="textWrapping"/>
        <w:t xml:space="preserve">Conclusion</w:t>
        <w:br w:type="textWrapping"/>
        <w:t xml:space="preserve">The Data Link layer acts as the first line of defence by detecting frame errors while the Transport layer guarantees complete and ordered delivery through retransmission and acknowledgements. Their combined operation forms a robust error-control mechanism that enables reliable communication in modern computer networks.</w:t>
        <w:br w:type="textWrapping"/>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4280535</wp:posOffset>
            </wp:positionV>
            <wp:extent cx="2793585" cy="3592829"/>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93585" cy="3592829"/>
                    </a:xfrm>
                    <a:prstGeom prst="rect"/>
                    <a:ln/>
                  </pic:spPr>
                </pic:pic>
              </a:graphicData>
            </a:graphic>
          </wp:anchor>
        </w:drawing>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41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2"/>
        <w:numPr>
          <w:ilvl w:val="0"/>
          <w:numId w:val="1"/>
        </w:numPr>
        <w:tabs>
          <w:tab w:val="left" w:leader="none" w:pos="604"/>
        </w:tabs>
        <w:spacing w:line="237" w:lineRule="auto"/>
        <w:ind w:left="360" w:right="745" w:firstLine="0"/>
        <w:rPr/>
      </w:pPr>
      <w:r w:rsidDel="00000000" w:rsidR="00000000" w:rsidRPr="00000000">
        <w:rPr>
          <w:rtl w:val="0"/>
        </w:rPr>
        <w:t xml:space="preserve">Develop a concept map for web browsing using OSI layers and analyze how failure in one layer affects the entire communication process.</w:t>
      </w:r>
    </w:p>
    <w:p w:rsidR="00000000" w:rsidDel="00000000" w:rsidP="00000000" w:rsidRDefault="00000000" w:rsidRPr="00000000" w14:paraId="0000002A">
      <w:pPr>
        <w:spacing w:before="128" w:lineRule="auto"/>
        <w:ind w:left="360" w:firstLine="0"/>
        <w:rPr>
          <w:b w:val="1"/>
          <w:bCs w:val="1"/>
        </w:rPr>
      </w:pPr>
      <w:r w:rsidDel="00000000" w:rsidR="00000000" w:rsidRPr="00000000">
        <w:rPr>
          <w:b w:val="1"/>
          <w:bCs w:val="1"/>
          <w:color w:val="1f4e79"/>
          <w:u w:val="single"/>
          <w:rtl w:val="0"/>
        </w:rPr>
        <w:t xml:space="preserve">Detailed Answer:</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360" w:right="27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When a user opens a web page, the request and response travel down and up all seven OSI layers on both the client and server:</w:t>
      </w:r>
    </w:p>
    <w:p w:rsidR="00000000" w:rsidDel="00000000" w:rsidP="00000000" w:rsidRDefault="00000000" w:rsidRPr="00000000" w14:paraId="0000002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118" w:line="240" w:lineRule="auto"/>
        <w:ind w:left="108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Application: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browser generates an HTTP/HTTPS request (e.g., GET request) for a resource.</w:t>
      </w:r>
    </w:p>
    <w:p w:rsidR="00000000" w:rsidDel="00000000" w:rsidP="00000000" w:rsidRDefault="00000000" w:rsidRPr="00000000" w14:paraId="0000002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79" w:line="240" w:lineRule="auto"/>
        <w:ind w:left="108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Presentation: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is formatted/encoded and, for HTTPS, encrypted using TLS/SSL.</w:t>
      </w:r>
    </w:p>
    <w:p w:rsidR="00000000" w:rsidDel="00000000" w:rsidP="00000000" w:rsidRDefault="00000000" w:rsidRPr="00000000" w14:paraId="0000002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1"/>
        </w:tabs>
        <w:spacing w:after="0" w:before="85" w:line="237" w:lineRule="auto"/>
        <w:ind w:left="1081" w:right="733" w:hanging="360.99999999999994"/>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Session: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session is established and maintained between browser and web server (e.g., using cookies/session IDs).</w:t>
      </w:r>
    </w:p>
    <w:p w:rsidR="00000000" w:rsidDel="00000000" w:rsidP="00000000" w:rsidRDefault="00000000" w:rsidRPr="00000000" w14:paraId="0000002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1"/>
        </w:tabs>
        <w:spacing w:after="0" w:before="89" w:line="237" w:lineRule="auto"/>
        <w:ind w:left="1081" w:right="443" w:hanging="360.99999999999994"/>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Transport: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TCP establishes a reliable connection (3-way handshake), breaks data into segments, and manages flow/congestion control.</w:t>
      </w:r>
    </w:p>
    <w:p w:rsidR="00000000" w:rsidDel="00000000" w:rsidP="00000000" w:rsidRDefault="00000000" w:rsidRPr="00000000" w14:paraId="0000003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1"/>
        </w:tabs>
        <w:spacing w:after="0" w:before="85" w:line="237" w:lineRule="auto"/>
        <w:ind w:left="1081" w:right="562" w:hanging="360.99999999999994"/>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Network: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IP addresses the packets and routers determine the path across the Internet to the web server.</w:t>
      </w:r>
    </w:p>
    <w:p w:rsidR="00000000" w:rsidDel="00000000" w:rsidP="00000000" w:rsidRDefault="00000000" w:rsidRPr="00000000" w14:paraId="0000003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78" w:line="240" w:lineRule="auto"/>
        <w:ind w:left="108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Data Link: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Frames are created with MAC addresses for each hop (e.g., from PC to Wi-Fi router).</w:t>
      </w:r>
    </w:p>
    <w:p w:rsidR="00000000" w:rsidDel="00000000" w:rsidP="00000000" w:rsidRDefault="00000000" w:rsidRPr="00000000" w14:paraId="0000003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1"/>
        </w:tabs>
        <w:spacing w:after="0" w:before="85" w:line="237" w:lineRule="auto"/>
        <w:ind w:left="1081" w:right="565" w:hanging="360.99999999999994"/>
        <w:jc w:val="left"/>
        <w:rPr/>
        <w:sectPr>
          <w:type w:val="nextPage"/>
          <w:pgSz w:h="15840" w:w="12240" w:orient="portrait"/>
          <w:pgMar w:bottom="1440" w:top="1440" w:left="1080" w:right="1080" w:header="720" w:footer="720"/>
        </w:sect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Physical: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frames are converted into electrical, optical, or radio signals and transmitted over the medium.</w:t>
      </w:r>
    </w:p>
    <w:p w:rsidR="00000000" w:rsidDel="00000000" w:rsidP="00000000" w:rsidRDefault="00000000" w:rsidRPr="00000000" w14:paraId="00000033">
      <w:pPr>
        <w:pStyle w:val="Heading3"/>
        <w:ind w:firstLine="360"/>
        <w:rPr/>
      </w:pPr>
      <w:r w:rsidDel="00000000" w:rsidR="00000000" w:rsidRPr="00000000">
        <w:rPr>
          <w:color w:val="1f4e79"/>
          <w:rtl w:val="0"/>
        </w:rPr>
        <w:t xml:space="preserve">Impact of failure at each layer</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1"/>
        </w:tabs>
        <w:spacing w:after="0" w:before="81" w:line="237" w:lineRule="auto"/>
        <w:ind w:left="1081" w:right="578" w:hanging="360.99999999999994"/>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Physical failure: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broken cable, unplugged Ethernet, or Wi-Fi signal loss means no bits reach the medium at all - the page will not load ('no connection').</w:t>
      </w:r>
    </w:p>
    <w:p w:rsidR="00000000" w:rsidDel="00000000" w:rsidP="00000000" w:rsidRDefault="00000000" w:rsidRPr="00000000" w14:paraId="0000003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1"/>
        </w:tabs>
        <w:spacing w:after="0" w:before="85" w:line="237" w:lineRule="auto"/>
        <w:ind w:left="1081" w:right="483" w:hanging="360.99999999999994"/>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Data Link failure: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MAC address conflict, faulty NIC driver, or switch/framing error prevents frames from reaching the next hop, breaking connectivity even if the physical link is up.</w:t>
      </w:r>
    </w:p>
    <w:p w:rsidR="00000000" w:rsidDel="00000000" w:rsidP="00000000" w:rsidRDefault="00000000" w:rsidRPr="00000000" w14:paraId="0000003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1"/>
        </w:tabs>
        <w:spacing w:after="0" w:before="85" w:line="237" w:lineRule="auto"/>
        <w:ind w:left="1081" w:right="777" w:hanging="360.99999999999994"/>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Network failure: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 incorrect IP configuration, routing loop, or unreachable network causes packets to be dropped or misrouted, leading to timeouts.</w:t>
      </w:r>
    </w:p>
    <w:p w:rsidR="00000000" w:rsidDel="00000000" w:rsidP="00000000" w:rsidRDefault="00000000" w:rsidRPr="00000000" w14:paraId="0000003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1"/>
        </w:tabs>
        <w:spacing w:after="0" w:before="84" w:line="237" w:lineRule="auto"/>
        <w:ind w:left="1081" w:right="718" w:hanging="360.99999999999994"/>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Transport failure: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blocked port, failed handshake, or congestion collapse prevents reliable segment delivery, causing the browser to hang or show connection errors.</w:t>
      </w:r>
    </w:p>
    <w:p w:rsidR="00000000" w:rsidDel="00000000" w:rsidP="00000000" w:rsidRDefault="00000000" w:rsidRPr="00000000" w14:paraId="0000003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1"/>
        </w:tabs>
        <w:spacing w:after="0" w:before="85" w:line="237" w:lineRule="auto"/>
        <w:ind w:left="1081" w:right="779" w:hanging="360.99999999999994"/>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Session failure: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dropped or corrupted session causes the user to be logged out or lose page context (e.g., shopping cart cleared).</w:t>
      </w:r>
    </w:p>
    <w:p w:rsidR="00000000" w:rsidDel="00000000" w:rsidP="00000000" w:rsidRDefault="00000000" w:rsidRPr="00000000" w14:paraId="0000003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1"/>
        </w:tabs>
        <w:spacing w:after="0" w:before="85" w:line="237" w:lineRule="auto"/>
        <w:ind w:left="1081" w:right="421" w:hanging="360.99999999999994"/>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Presentation failure: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TLS/SSL certificate error or unsupported encoding prevents the browser from properly decrypting or rendering the response.</w:t>
      </w:r>
    </w:p>
    <w:p w:rsidR="00000000" w:rsidDel="00000000" w:rsidP="00000000" w:rsidRDefault="00000000" w:rsidRPr="00000000" w14:paraId="0000003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1"/>
        </w:tabs>
        <w:spacing w:after="0" w:before="90" w:line="237" w:lineRule="auto"/>
        <w:ind w:left="1081" w:right="783" w:hanging="360.99999999999994"/>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Application failure: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server-side application crash or malformed HTTP response means no usable page content is returned, even if all lower layers work perfectly.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360" w:right="37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Analysis: Because each layer depends on the successful completion of the layer below it (encapsulation) and provides a service to the layer above it, the OSI model behaves like a chain - it is only as strong as its weakest link. A failure at any single layer breaks the entire communication process for that session, which is precisely why the model is also a powerful troubleshooting tool: engineers can isolate the faulty layer by testing connectivity from the Physical layer upward.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081" w:right="0" w:hanging="360.999999999999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081" w:right="0" w:hanging="360.999999999999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Web browsing is a layered communication process based on the OSI model. When a user enters a website address, the request travels through all seven OSI layers before reaching the web server. Each layer performs a unique function that contributes to reliable communication.</w:t>
        <w:br w:type="textWrapping"/>
        <w:br w:type="textWrapping"/>
        <w:t xml:space="preserve">Application Layer: Creates HTTP/HTTPS requests and receives web pages.</w:t>
        <w:br w:type="textWrapping"/>
        <w:t xml:space="preserve">Presentation Layer: Encrypts and decrypts data using SSL/TLS and converts formats.</w:t>
        <w:br w:type="textWrapping"/>
        <w:t xml:space="preserve">Session Layer: Establishes, manages and terminates communication sessions.</w:t>
        <w:br w:type="textWrapping"/>
        <w:t xml:space="preserve">Transport Layer: TCP performs segmentation, sequencing, acknowledgements, flow control and retransmission.</w:t>
        <w:br w:type="textWrapping"/>
        <w:t xml:space="preserve">Network Layer: IP addressing and routing determine the best path to the destination.</w:t>
        <w:br w:type="textWrapping"/>
        <w:t xml:space="preserve">Data Link Layer: Creates frames, uses MAC addresses and CRC for local delivery.</w:t>
        <w:br w:type="textWrapping"/>
        <w:t xml:space="preserve">Physical Layer: Converts frames into electrical, optical or wireless signals.</w:t>
        <w:br w:type="textWrapping"/>
        <w:br w:type="textWrapping"/>
        <w:t xml:space="preserve">Failure Analysis</w:t>
        <w:br w:type="textWrapping"/>
        <w:t xml:space="preserve">A failure in any layer interrupts communication. Physical failures disconnect the medium. Data Link failures stop local delivery. Network failures prevent routing. Transport failures stop TCP communication. Session failures terminate ongoing sessions. Presentation failures prevent encryption/decryption. Application failures stop web services. Since every layer depends on the lower layer, failure propagates upward and the webpage cannot be displayed.</w:t>
        <w:br w:type="textWrapping"/>
        <w:br w:type="textWrapping"/>
        <w:t xml:space="preserve">Applications</w:t>
        <w:br w:type="textWrapping"/>
        <w:t xml:space="preserve">Used in browsers, online banking, cloud computing, e-commerce, email, streaming, social media and enterprise networks.</w:t>
        <w:br w:type="textWrapping"/>
        <w:br w:type="textWrapping"/>
        <w:t xml:space="preserve">Advantages</w:t>
        <w:br w:type="textWrapping"/>
        <w:t xml:space="preserve">Layered design simplifies troubleshooting, improves modularity, supports interoperability, increases security and enables reliable communication.</w:t>
        <w:br w:type="textWrapping"/>
        <w:br w:type="textWrapping"/>
        <w:t xml:space="preserve">Conclusion</w:t>
        <w:br w:type="textWrapping"/>
        <w:t xml:space="preserve">The OSI model ensures successful web browsing by assigning specific tasks to each layer. Failure in any one layer disrupts the complete communication process, making the OSI model an effective framework for network design and troubleshooting.</w:t>
        <w:br w:type="textWrapping"/>
        <w:br w:type="textWrapping"/>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081" w:right="0" w:hanging="360.999999999999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440" w:top="1440" w:left="108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833751" cy="678942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833751" cy="678942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04"/>
        </w:tabs>
        <w:spacing w:after="0" w:before="1" w:line="218" w:lineRule="auto"/>
        <w:ind w:left="360" w:right="796"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network issue is represented in the concept map: Physical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Data Link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Network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Transport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Application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Analyze the problem and explain how the concept map helps in troubleshooting.</w:t>
      </w:r>
    </w:p>
    <w:p w:rsidR="00000000" w:rsidDel="00000000" w:rsidP="00000000" w:rsidRDefault="00000000" w:rsidRPr="00000000" w14:paraId="00000042">
      <w:pPr>
        <w:spacing w:before="129" w:lineRule="auto"/>
        <w:ind w:left="360" w:firstLine="0"/>
        <w:rPr>
          <w:b w:val="1"/>
          <w:bCs w:val="1"/>
          <w:color w:val="1f4e79"/>
          <w:u w:val="single"/>
        </w:rPr>
      </w:pPr>
      <w:r w:rsidDel="00000000" w:rsidR="00000000" w:rsidRPr="00000000">
        <w:rPr>
          <w:b w:val="1"/>
          <w:bCs w:val="1"/>
          <w:color w:val="1f4e79"/>
          <w:u w:val="single"/>
          <w:rtl w:val="0"/>
        </w:rPr>
        <w:t xml:space="preserve">Detailed Answer:</w:t>
      </w:r>
    </w:p>
    <w:p w:rsidR="00000000" w:rsidDel="00000000" w:rsidP="00000000" w:rsidRDefault="00000000" w:rsidRPr="00000000" w14:paraId="00000043">
      <w:pPr>
        <w:spacing w:before="129" w:lineRule="auto"/>
        <w:ind w:left="360" w:firstLine="0"/>
        <w:rPr/>
      </w:pPr>
      <w:r w:rsidDel="00000000" w:rsidR="00000000" w:rsidRPr="00000000">
        <w:rPr>
          <w:rtl w:val="0"/>
        </w:rPr>
        <w:t xml:space="preserve">The OSI model provides a systematic approach for troubleshooting computer networks. In this scenario, the Physical and Data Link layers are functioning correctly, while the Network, Transport and Application layers are failing. This indicates that the problem originates at the Network layer and affects all higher layers.</w:t>
        <w:br w:type="textWrapping"/>
        <w:br w:type="textWrapping"/>
        <w:t xml:space="preserve">Physical Layer Analysis</w:t>
        <w:br w:type="textWrapping"/>
        <w:t xml:space="preserve">The successful operation of the Physical layer confirms that cables, connectors, wireless signals, and network interface hardware are functioning properly.</w:t>
        <w:br w:type="textWrapping"/>
        <w:br w:type="textWrapping"/>
        <w:t xml:space="preserve">Data Link Layer Analysis</w:t>
        <w:br w:type="textWrapping"/>
        <w:t xml:space="preserve">The Data Link layer is successfully exchanging frames using MAC addresses and performing error detection with CRC. This confirms that communication with the local switch or access point is working correctly.</w:t>
        <w:br w:type="textWrapping"/>
        <w:br w:type="textWrapping"/>
        <w:t xml:space="preserve">Network Layer Failure</w:t>
        <w:br w:type="textWrapping"/>
        <w:t xml:space="preserve">The Network layer failure may be caused by incorrect IP address configuration, subnet mask errors, gateway problems, routing failures, firewall restrictions or DNS issues. Because packets cannot be routed, communication beyond the local network becomes impossible.</w:t>
        <w:br w:type="textWrapping"/>
        <w:br w:type="textWrapping"/>
        <w:t xml:space="preserve">Transport Layer Failure</w:t>
        <w:br w:type="textWrapping"/>
        <w:t xml:space="preserve">Since the Network layer cannot deliver packets, TCP cannot establish connections, acknowledgements are not received and retransmissions fail. As a result, reliable communication is interrupted.</w:t>
        <w:br w:type="textWrapping"/>
        <w:br w:type="textWrapping"/>
        <w:t xml:space="preserve">Application Layer Failure</w:t>
        <w:br w:type="textWrapping"/>
        <w:t xml:space="preserve">Applications such as browsers, email clients and FTP software depend on the Transport layer. Therefore users experience webpage loading failures, email errors and inability to access online services.</w:t>
        <w:br w:type="textWrapping"/>
        <w:br w:type="textWrapping"/>
        <w:t xml:space="preserve">Troubleshooting Using the Concept Map</w:t>
        <w:br w:type="textWrapping"/>
        <w:t xml:space="preserve">The concept map clearly identifies the first failing layer, allowing engineers to isolate the fault quickly. They can verify IP settings, test connectivity using ping and traceroute, inspect routing tables, DNS configuration and firewall settings before checking higher layers. This structured approach reduces troubleshooting time and avoids unnecessary hardware replacement.</w:t>
        <w:br w:type="textWrapping"/>
        <w:br w:type="textWrapping"/>
        <w:t xml:space="preserve">The concept map demonstrates the dependency between OSI layers. Since the first failure occurs at the Network layer, correcting IP configuration or routing restores Transport and Application services automatically. The OSI model therefore serves as an effective troubleshooting framework in modern computer networks.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720" w:right="42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concept map shows that the Physical and Data Link layers are functioning correctly (the cable/Wi-Fi link is up and frames are being exchanged with the immediately connected device, e.g., the local switch or access point), but the Network layer and everything above it (Transport and Application) are failing.</w:t>
      </w:r>
    </w:p>
    <w:p w:rsidR="00000000" w:rsidDel="00000000" w:rsidP="00000000" w:rsidRDefault="00000000" w:rsidRPr="00000000" w14:paraId="0000004E">
      <w:pPr>
        <w:pStyle w:val="Heading3"/>
        <w:spacing w:before="164" w:lineRule="auto"/>
        <w:ind w:firstLine="360"/>
        <w:rPr/>
      </w:pPr>
      <w:r w:rsidDel="00000000" w:rsidR="00000000" w:rsidRPr="00000000">
        <w:rPr>
          <w:color w:val="1f4e79"/>
          <w:rtl w:val="0"/>
        </w:rPr>
        <w:t xml:space="preserve">Diagnosis</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1"/>
        </w:tabs>
        <w:spacing w:after="0" w:before="80" w:line="237" w:lineRule="auto"/>
        <w:ind w:left="1081" w:right="666" w:hanging="360.9999999999999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Since Data Link works, the local hop (device to switch/router) is fine - so the fault is not in the cabling, NIC, or local link.</w:t>
      </w:r>
    </w:p>
    <w:p w:rsidR="00000000" w:rsidDel="00000000" w:rsidP="00000000" w:rsidRDefault="00000000" w:rsidRPr="00000000" w14:paraId="0000005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1"/>
        </w:tabs>
        <w:spacing w:after="0" w:before="85" w:line="237" w:lineRule="auto"/>
        <w:ind w:left="1081" w:right="1043" w:hanging="360.9999999999999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failure starting at the Network layer typically points to problems such as: incorrect IP address/subnet mask/default gateway configuration, a misconfigured or down router, DNS resolution failure, or a routing/firewall rule blocking traffic.</w:t>
      </w:r>
    </w:p>
    <w:p w:rsidR="00000000" w:rsidDel="00000000" w:rsidP="00000000" w:rsidRDefault="00000000" w:rsidRPr="00000000" w14:paraId="0000005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1"/>
        </w:tabs>
        <w:spacing w:after="0" w:before="84" w:line="237" w:lineRule="auto"/>
        <w:ind w:left="1081" w:right="675" w:hanging="360.9999999999999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Because Network layer connectivity is broken, the Transport layer cannot establish end-to-end sessions (e.g., TCP handshake fails), so it also fails.</w:t>
      </w:r>
    </w:p>
    <w:p w:rsidR="00000000" w:rsidDel="00000000" w:rsidP="00000000" w:rsidRDefault="00000000" w:rsidRPr="00000000" w14:paraId="0000005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1"/>
        </w:tabs>
        <w:spacing w:after="0" w:before="82" w:line="240" w:lineRule="auto"/>
        <w:ind w:left="1081" w:right="427" w:hanging="360.9999999999999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 no reliable transport connection available, the Application layer (e.g., browser, email client) cannot retrieve or send any data, so it fails as well - even though the application software itself may be perfectly fine.</w:t>
      </w:r>
    </w:p>
    <w:p w:rsidR="00000000" w:rsidDel="00000000" w:rsidP="00000000" w:rsidRDefault="00000000" w:rsidRPr="00000000" w14:paraId="00000053">
      <w:pPr>
        <w:pStyle w:val="Heading3"/>
        <w:spacing w:before="169" w:lineRule="auto"/>
        <w:ind w:firstLine="360"/>
        <w:rPr/>
      </w:pPr>
      <w:r w:rsidDel="00000000" w:rsidR="00000000" w:rsidRPr="00000000">
        <w:rPr>
          <w:color w:val="1f4e79"/>
          <w:rtl w:val="0"/>
        </w:rPr>
        <w:t xml:space="preserve">How the concept map aids troubleshooting</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1"/>
        </w:tabs>
        <w:spacing w:after="0" w:before="73" w:line="240" w:lineRule="auto"/>
        <w:ind w:left="1081" w:right="450" w:hanging="360.99999999999994"/>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Fault isolation: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map visually pinpoints exactly where the working layers end and the failing layers begin, directing attention straight to the Network layer instead of wasting time checking cables or the application.</w:t>
      </w:r>
    </w:p>
    <w:p w:rsidR="00000000" w:rsidDel="00000000" w:rsidP="00000000" w:rsidRDefault="00000000" w:rsidRPr="00000000" w14:paraId="0000005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1"/>
        </w:tabs>
        <w:spacing w:after="0" w:before="81" w:line="240" w:lineRule="auto"/>
        <w:ind w:left="1081" w:right="544" w:hanging="360.99999999999994"/>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Structured approach: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 reflects the standard bottom-up troubleshooting method (e.g., ping the default gateway to test Network layer, then check DNS/routes), matching real tools like ping, traceroute, and ipconfig/ifconfig to each OSI layer.</w:t>
      </w:r>
    </w:p>
    <w:p w:rsidR="00000000" w:rsidDel="00000000" w:rsidP="00000000" w:rsidRDefault="00000000" w:rsidRPr="00000000" w14:paraId="0000005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1"/>
        </w:tabs>
        <w:spacing w:after="0" w:before="84" w:line="237" w:lineRule="auto"/>
        <w:ind w:left="1081" w:right="365" w:hanging="360.99999999999994"/>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Avoids misdiagnosis: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Because Transport and Application failures are a downstream consequence of the Network layer failure, the technician knows fixing the Network layer issue (e.g., correcting the IP/gateway configuration) will likely restore Transport and Application connectivity automatically, avoiding unnecessary changes elsewhere.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360" w:right="562"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summary, this concept map converts an abstract connectivity complaint ('the internet is not working') into a precise, layer-by-layer fault report, which is the core value of using the OSI model as a diagnostic and troubleshooting framework.</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-350519</wp:posOffset>
            </wp:positionH>
            <wp:positionV relativeFrom="paragraph">
              <wp:posOffset>360045</wp:posOffset>
            </wp:positionV>
            <wp:extent cx="7002145" cy="879475"/>
            <wp:effectExtent b="0" l="0" r="0" t="0"/>
            <wp:wrapTopAndBottom distB="0" dist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002145" cy="879475"/>
                    </a:xfrm>
                    <a:prstGeom prst="rect"/>
                    <a:ln/>
                  </pic:spPr>
                </pic:pic>
              </a:graphicData>
            </a:graphic>
          </wp:anchor>
        </w:drawing>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2"/>
        <w:ind w:left="2206" w:right="2211" w:firstLine="0"/>
        <w:jc w:val="center"/>
        <w:rPr/>
      </w:pPr>
      <w:r w:rsidDel="00000000" w:rsidR="00000000" w:rsidRPr="00000000">
        <w:rPr>
          <w:rtl w:val="0"/>
        </w:rPr>
        <w:t xml:space="preserve">RUBRICS FOR CALCULATION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407.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4"/>
        <w:gridCol w:w="1369"/>
        <w:gridCol w:w="1610"/>
        <w:gridCol w:w="1624"/>
        <w:gridCol w:w="1605"/>
        <w:gridCol w:w="1595"/>
        <w:tblGridChange w:id="0">
          <w:tblGrid>
            <w:gridCol w:w="1604"/>
            <w:gridCol w:w="1369"/>
            <w:gridCol w:w="1610"/>
            <w:gridCol w:w="1624"/>
            <w:gridCol w:w="1605"/>
            <w:gridCol w:w="1595"/>
          </w:tblGrid>
        </w:tblGridChange>
      </w:tblGrid>
      <w:tr>
        <w:trPr>
          <w:cantSplit w:val="0"/>
          <w:trHeight w:val="210" w:hRule="atLeast"/>
          <w:tblHeader w:val="0"/>
        </w:trPr>
        <w:tc>
          <w:tcPr>
            <w:shd w:fill="d9d9d9"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 w:lineRule="auto"/>
              <w:ind w:left="48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Criteria</w:t>
            </w:r>
          </w:p>
        </w:tc>
        <w:tc>
          <w:tcPr>
            <w:shd w:fill="d9d9d9" w:val="cle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 w:lineRule="auto"/>
              <w:ind w:left="95"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Weightage (%)</w:t>
            </w:r>
          </w:p>
        </w:tc>
        <w:tc>
          <w:tcPr>
            <w:shd w:fill="d9d9d9"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 w:lineRule="auto"/>
              <w:ind w:left="18"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Level 4 (Exemplary)</w:t>
            </w:r>
          </w:p>
        </w:tc>
        <w:tc>
          <w:tcPr>
            <w:shd w:fill="d9d9d9" w:val="cle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 w:lineRule="auto"/>
              <w:ind w:left="6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Level 3 (Proficient)</w:t>
            </w:r>
          </w:p>
        </w:tc>
        <w:tc>
          <w:tcPr>
            <w:shd w:fill="d9d9d9" w:val="cle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 w:lineRule="auto"/>
              <w:ind w:left="6"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Level 2 (Developing)</w:t>
            </w:r>
          </w:p>
        </w:tc>
        <w:tc>
          <w:tcPr>
            <w:shd w:fill="d9d9d9" w:val="cle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 w:lineRule="auto"/>
              <w:ind w:left="43"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Level 1 (Beginning)</w:t>
            </w:r>
          </w:p>
        </w:tc>
      </w:tr>
      <w:tr>
        <w:trPr>
          <w:cantSplit w:val="0"/>
          <w:trHeight w:val="825" w:hRule="atLeast"/>
          <w:tblHeader w:val="0"/>
        </w:trPr>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9" w:right="28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Concept Identification</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7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Accurately identifies all relevant OSI layers, concepts, and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relationships</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Identifies most concepts with minor omissions</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6" w:right="346"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Identifies limited concepts; some inaccuracies</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5" w:right="257"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Unable to identify key concepts correctly</w:t>
            </w:r>
          </w:p>
        </w:tc>
      </w:tr>
      <w:tr>
        <w:trPr>
          <w:cantSplit w:val="0"/>
          <w:trHeight w:val="1242"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9" w:right="28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Concept Mapping Structure</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25%</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254"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Constructs a clear, logical, and well-organized concept map with proper hierarchy and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 w:lineRule="auto"/>
              <w:ind w:left="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connections</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12" w:right="13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Concept map is mostly clear with minor structural issues</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 w:right="86"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Concept map lacks clarity, organization, or proper flow</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 clear structure or incorrect mapping</w:t>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nextPage"/>
          <w:pgSz w:h="15840" w:w="12240" w:orient="portrait"/>
          <w:pgMar w:bottom="1440" w:top="1440" w:left="1080" w:right="1080" w:header="720" w:footer="720"/>
        </w:sect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2"/>
        <w:tblW w:w="9407.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4"/>
        <w:gridCol w:w="1369"/>
        <w:gridCol w:w="1610"/>
        <w:gridCol w:w="1624"/>
        <w:gridCol w:w="1605"/>
        <w:gridCol w:w="1595"/>
        <w:tblGridChange w:id="0">
          <w:tblGrid>
            <w:gridCol w:w="1604"/>
            <w:gridCol w:w="1369"/>
            <w:gridCol w:w="1610"/>
            <w:gridCol w:w="1624"/>
            <w:gridCol w:w="1605"/>
            <w:gridCol w:w="1595"/>
          </w:tblGrid>
        </w:tblGridChange>
      </w:tblGrid>
      <w:tr>
        <w:trPr>
          <w:cantSplit w:val="0"/>
          <w:trHeight w:val="1037" w:hRule="atLeast"/>
          <w:tblHeader w:val="0"/>
        </w:trPr>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Linking &amp; Relationships</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11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Clearly establishes correct relationships between layers, functions, and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processes</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1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Relationships are mostly correct with minor errors</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 w:right="116"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Limited or partially correct relationships</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Incorrect or missing relationships</w:t>
            </w:r>
          </w:p>
        </w:tc>
      </w:tr>
      <w:tr>
        <w:trPr>
          <w:cantSplit w:val="0"/>
          <w:trHeight w:val="1242" w:hRule="atLeast"/>
          <w:tblHeader w:val="0"/>
        </w:trPr>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54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Application &amp; Analysis</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154"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Effectively applies concepts to explain processes (e.g., encapsulation, error control) with strong</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reasoning</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2" w:right="13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application is correct but lacks depth in analysis</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6" w:right="336"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Basic application with weak explanation</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257"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Unable to apply concepts correctly</w:t>
            </w:r>
          </w:p>
        </w:tc>
      </w:tr>
      <w:tr>
        <w:trPr>
          <w:cantSplit w:val="0"/>
          <w:trHeight w:val="1238" w:hRule="atLeast"/>
          <w:tblHeader w:val="0"/>
        </w:trPr>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28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Explanation &amp; Clarity</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15%</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28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Provides a clear, concise, and well-structured explanation supporting the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9" w:lineRule="auto"/>
              <w:ind w:left="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concept map</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2" w:right="13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Explanation is understandable with minor gaps</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15"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Explanation is unclear or incomplete</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5" w:right="738"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 clear or meaningful explanation</w:t>
            </w:r>
          </w:p>
        </w:tc>
      </w:tr>
    </w:tbl>
    <w:p w:rsidR="00000000" w:rsidDel="00000000" w:rsidP="00000000" w:rsidRDefault="00000000" w:rsidRPr="00000000" w14:paraId="000000A5">
      <w:pPr>
        <w:rPr/>
      </w:pPr>
      <w:r w:rsidDel="00000000" w:rsidR="00000000" w:rsidRPr="00000000">
        <w:rPr>
          <w:rtl w:val="0"/>
        </w:rPr>
      </w:r>
    </w:p>
    <w:sectPr>
      <w:type w:val="continuous"/>
      <w:pgSz w:h="15840" w:w="12240" w:orient="portrait"/>
      <w:pgMar w:bottom="1440" w:top="144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Quattrocento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4" w:hanging="245"/>
      </w:pPr>
      <w:rPr>
        <w:rFonts w:ascii="Times New Roman" w:cs="Times New Roman" w:eastAsia="Times New Roman" w:hAnsi="Times New Roman"/>
        <w:b w:val="1"/>
        <w:bCs w:val="1"/>
        <w:i w:val="0"/>
        <w:iCs w:val="0"/>
        <w:sz w:val="24"/>
        <w:szCs w:val="24"/>
      </w:rPr>
    </w:lvl>
    <w:lvl w:ilvl="1">
      <w:start w:val="0"/>
      <w:numFmt w:val="bullet"/>
      <w:lvlText w:val="●"/>
      <w:lvlJc w:val="left"/>
      <w:pPr>
        <w:ind w:left="1081" w:hanging="361"/>
      </w:pPr>
      <w:rPr>
        <w:rFonts w:ascii="Times New Roman" w:cs="Times New Roman" w:eastAsia="Times New Roman" w:hAnsi="Times New Roman"/>
        <w:b w:val="0"/>
        <w:bCs w:val="0"/>
        <w:i w:val="0"/>
        <w:iCs w:val="0"/>
        <w:sz w:val="20"/>
        <w:szCs w:val="20"/>
      </w:rPr>
    </w:lvl>
    <w:lvl w:ilvl="2">
      <w:start w:val="0"/>
      <w:numFmt w:val="bullet"/>
      <w:lvlText w:val="•"/>
      <w:lvlJc w:val="left"/>
      <w:pPr>
        <w:ind w:left="2080" w:hanging="361"/>
      </w:pPr>
      <w:rPr/>
    </w:lvl>
    <w:lvl w:ilvl="3">
      <w:start w:val="0"/>
      <w:numFmt w:val="bullet"/>
      <w:lvlText w:val="•"/>
      <w:lvlJc w:val="left"/>
      <w:pPr>
        <w:ind w:left="3080" w:hanging="361"/>
      </w:pPr>
      <w:rPr/>
    </w:lvl>
    <w:lvl w:ilvl="4">
      <w:start w:val="0"/>
      <w:numFmt w:val="bullet"/>
      <w:lvlText w:val="•"/>
      <w:lvlJc w:val="left"/>
      <w:pPr>
        <w:ind w:left="4080" w:hanging="361"/>
      </w:pPr>
      <w:rPr/>
    </w:lvl>
    <w:lvl w:ilvl="5">
      <w:start w:val="0"/>
      <w:numFmt w:val="bullet"/>
      <w:lvlText w:val="•"/>
      <w:lvlJc w:val="left"/>
      <w:pPr>
        <w:ind w:left="5080" w:hanging="361"/>
      </w:pPr>
      <w:rPr/>
    </w:lvl>
    <w:lvl w:ilvl="6">
      <w:start w:val="0"/>
      <w:numFmt w:val="bullet"/>
      <w:lvlText w:val="•"/>
      <w:lvlJc w:val="left"/>
      <w:pPr>
        <w:ind w:left="6080" w:hanging="361"/>
      </w:pPr>
      <w:rPr/>
    </w:lvl>
    <w:lvl w:ilvl="7">
      <w:start w:val="0"/>
      <w:numFmt w:val="bullet"/>
      <w:lvlText w:val="•"/>
      <w:lvlJc w:val="left"/>
      <w:pPr>
        <w:ind w:left="7080" w:hanging="361"/>
      </w:pPr>
      <w:rPr/>
    </w:lvl>
    <w:lvl w:ilvl="8">
      <w:start w:val="0"/>
      <w:numFmt w:val="bullet"/>
      <w:lvlText w:val="•"/>
      <w:lvlJc w:val="left"/>
      <w:pPr>
        <w:ind w:left="8080" w:hanging="361"/>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206" w:right="2207"/>
      <w:jc w:val="center"/>
    </w:pPr>
    <w:rPr>
      <w:b w:val="1"/>
      <w:bCs w:val="1"/>
      <w:sz w:val="26"/>
      <w:szCs w:val="26"/>
    </w:rPr>
  </w:style>
  <w:style w:type="paragraph" w:styleId="Heading2">
    <w:name w:val="heading 2"/>
    <w:basedOn w:val="Normal"/>
    <w:next w:val="Normal"/>
    <w:pPr>
      <w:ind w:left="360"/>
    </w:pPr>
    <w:rPr>
      <w:b w:val="1"/>
      <w:bCs w:val="1"/>
      <w:sz w:val="24"/>
      <w:szCs w:val="24"/>
    </w:rPr>
  </w:style>
  <w:style w:type="paragraph" w:styleId="Heading3">
    <w:name w:val="heading 3"/>
    <w:basedOn w:val="Normal"/>
    <w:next w:val="Normal"/>
    <w:pPr>
      <w:spacing w:before="76" w:lineRule="auto"/>
      <w:ind w:left="360"/>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