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НАЦІОНАЛЬНИЙ ТЕХНІЧНИЙ УНІВЕРСИТЕТ «ХАРКІВСЬКИЙ ПОЛІТЕХНІЧНИЙ ІНСТИТУТ»</w:t>
      </w: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«ОБЧИСЛЮВАЛЬНОЇ ТЕХНІКИ ТА ПРОГРАМУВАННЯ»</w:t>
      </w: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«Комп'ютерна графіка»</w:t>
      </w: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Звiт з лабораторної роботи №</w:t>
      </w:r>
      <w:r>
        <w:rPr>
          <w:rFonts w:hint="default" w:cs="Times New Roman"/>
          <w:sz w:val="28"/>
          <w:szCs w:val="28"/>
          <w:lang w:val="ru-RU"/>
        </w:rPr>
        <w:t>1</w:t>
      </w:r>
      <w:r>
        <w:rPr>
          <w:rFonts w:hint="default" w:cs="Times New Roman"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Тема: «СТВОРЕННЯ ГРИ В ЮН</w:t>
      </w:r>
      <w:r>
        <w:rPr>
          <w:rFonts w:ascii="Times New Roman" w:hAnsi="Times New Roman" w:cs="Times New Roman"/>
          <w:sz w:val="28"/>
          <w:szCs w:val="28"/>
          <w:lang w:val="uk-UA"/>
        </w:rPr>
        <w:t>ІТІ (РОБО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-МАРІО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</w:rPr>
        <w:t>»</w:t>
      </w: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before="0" w:after="160" w:line="259" w:lineRule="auto"/>
        <w:ind w:left="3060" w:right="0" w:firstLine="510"/>
        <w:jc w:val="righ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Виконав: </w:t>
      </w:r>
    </w:p>
    <w:p>
      <w:pPr>
        <w:spacing w:before="0" w:after="160" w:line="259" w:lineRule="auto"/>
        <w:ind w:left="3060" w:right="0" w:firstLine="510"/>
        <w:jc w:val="righ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студент групи КІТ-119б</w:t>
      </w:r>
    </w:p>
    <w:p>
      <w:pPr>
        <w:spacing w:before="0" w:after="160" w:line="259" w:lineRule="auto"/>
        <w:ind w:left="3060" w:right="0" w:firstLine="510"/>
        <w:jc w:val="righ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Шарма О.Р.</w:t>
      </w:r>
    </w:p>
    <w:p>
      <w:pPr>
        <w:spacing w:before="0" w:after="160" w:line="259" w:lineRule="auto"/>
        <w:ind w:left="0" w:right="0" w:firstLine="0"/>
        <w:jc w:val="righ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160" w:line="259" w:lineRule="auto"/>
        <w:ind w:left="3060" w:right="0" w:firstLine="510"/>
        <w:jc w:val="right"/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>Перевірив:</w:t>
      </w:r>
    </w:p>
    <w:p>
      <w:pPr>
        <w:spacing w:before="0" w:after="160" w:line="259" w:lineRule="auto"/>
        <w:ind w:left="3060" w:right="0" w:firstLine="51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8"/>
          <w:shd w:val="clear" w:fill="auto"/>
        </w:rPr>
        <w:t xml:space="preserve"> Кузнєцов П.В.</w:t>
      </w: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Харків – 2021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>
      <w:pPr>
        <w:pStyle w:val="4"/>
        <w:numPr>
          <w:ilvl w:val="0"/>
          <w:numId w:val="1"/>
        </w:numPr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Створення нового проекту </w:t>
      </w:r>
      <w:r>
        <w:rPr>
          <w:rFonts w:ascii="Times New Roman" w:hAnsi="Times New Roman" w:cs="Times New Roman"/>
          <w:sz w:val="28"/>
          <w:szCs w:val="28"/>
          <w:lang w:val="uk-UA"/>
        </w:rPr>
        <w:t>Юніті для гри та налаштування первинних параметрів (рис 15.1 – 15.3)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8520" cy="2995930"/>
            <wp:effectExtent l="0" t="0" r="5080" b="6350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15.1 – Створення проекту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>
            <wp:extent cx="5562600" cy="29038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rcRect b="7184"/>
                    <a:stretch>
                      <a:fillRect/>
                    </a:stretch>
                  </pic:blipFill>
                  <pic:spPr>
                    <a:xfrm>
                      <a:off x="0" y="0"/>
                      <a:ext cx="5564872" cy="29052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15.2 – </w:t>
      </w:r>
      <w:r>
        <w:rPr>
          <w:rFonts w:ascii="Times New Roman" w:hAnsi="Times New Roman" w:cs="Times New Roman"/>
          <w:sz w:val="28"/>
          <w:szCs w:val="28"/>
          <w:lang w:val="uk-UA"/>
        </w:rPr>
        <w:t>Робоча зона проекту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>
            <wp:extent cx="5393055" cy="5181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7542" cy="5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15.3 – Зміна налаштування постройки проекту на архітектуру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Додання текстури дороги до сцени гри (рис 15.4 – 15.5).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9155" cy="2824480"/>
            <wp:effectExtent l="0" t="0" r="4445" b="1016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15.4 – Додавання </w:t>
      </w:r>
      <w:r>
        <w:rPr>
          <w:rFonts w:ascii="Times New Roman" w:hAnsi="Times New Roman" w:cs="Times New Roman"/>
          <w:sz w:val="28"/>
          <w:szCs w:val="28"/>
          <w:lang w:val="uk-UA"/>
        </w:rPr>
        <w:t>персанажу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і текстур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029200" cy="3268980"/>
            <wp:effectExtent l="0" t="0" r="0" b="762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15.5 – </w:t>
      </w:r>
      <w:r>
        <w:rPr>
          <w:rFonts w:ascii="Times New Roman" w:hAnsi="Times New Roman" w:cs="Times New Roman"/>
          <w:sz w:val="28"/>
          <w:szCs w:val="28"/>
          <w:lang w:val="uk-UA"/>
        </w:rPr>
        <w:t>Додавання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інших об’єктів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4"/>
        <w:numPr>
          <w:ilvl w:val="0"/>
          <w:numId w:val="1"/>
        </w:numPr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Додавання моделей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персонажів </w:t>
      </w:r>
      <w:r>
        <w:rPr>
          <w:rFonts w:ascii="Times New Roman" w:hAnsi="Times New Roman" w:cs="Times New Roman"/>
          <w:sz w:val="28"/>
          <w:szCs w:val="28"/>
        </w:rPr>
        <w:t>та редагування їх параметрів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>(рис 15.6 – 15.8)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0265" cy="1419225"/>
            <wp:effectExtent l="0" t="0" r="13335" b="1333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15.6 – Додання </w:t>
      </w:r>
      <w:r>
        <w:rPr>
          <w:rFonts w:ascii="Times New Roman" w:hAnsi="Times New Roman" w:cs="Times New Roman"/>
          <w:sz w:val="28"/>
          <w:szCs w:val="28"/>
          <w:lang w:val="en-US"/>
        </w:rPr>
        <w:t>Prefabs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5345" cy="3470910"/>
            <wp:effectExtent l="0" t="0" r="8255" b="381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Рисунок 15.7 – Д</w:t>
      </w:r>
      <w:r>
        <w:rPr>
          <w:rFonts w:ascii="Times New Roman" w:hAnsi="Times New Roman" w:cs="Times New Roman"/>
          <w:sz w:val="28"/>
          <w:szCs w:val="28"/>
          <w:lang w:val="uk-UA"/>
        </w:rPr>
        <w:t>одання персонажів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на ігрову форму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3055620" cy="5044440"/>
            <wp:effectExtent l="0" t="0" r="762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50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15.8 – Редагування пареметрів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pStyle w:val="4"/>
        <w:numPr>
          <w:ilvl w:val="0"/>
          <w:numId w:val="1"/>
        </w:numPr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Доданная джер</w:t>
      </w:r>
      <w:r>
        <w:rPr>
          <w:rFonts w:ascii="Times New Roman" w:hAnsi="Times New Roman" w:cs="Times New Roman"/>
          <w:sz w:val="28"/>
          <w:szCs w:val="28"/>
          <w:lang w:val="uk-UA"/>
        </w:rPr>
        <w:t>ела</w:t>
      </w:r>
      <w:r>
        <w:rPr>
          <w:rFonts w:ascii="Times New Roman" w:hAnsi="Times New Roman" w:cs="Times New Roman"/>
          <w:sz w:val="28"/>
          <w:szCs w:val="28"/>
        </w:rPr>
        <w:t xml:space="preserve"> світла,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та графічних елементів</w:t>
      </w:r>
      <w:r>
        <w:rPr>
          <w:rFonts w:ascii="Times New Roman" w:hAnsi="Times New Roman" w:cs="Times New Roman"/>
          <w:sz w:val="28"/>
          <w:szCs w:val="28"/>
        </w:rPr>
        <w:t xml:space="preserve"> задля </w:t>
      </w:r>
      <w:r>
        <w:rPr>
          <w:rFonts w:ascii="Times New Roman" w:hAnsi="Times New Roman" w:cs="Times New Roman"/>
          <w:sz w:val="28"/>
          <w:szCs w:val="28"/>
          <w:lang w:val="uk-UA"/>
        </w:rPr>
        <w:t>кращого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антуражу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>(рис 15.9)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8520" cy="3677920"/>
            <wp:effectExtent l="0" t="0" r="5080" b="1016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15.9 – Джерело світла</w:t>
      </w: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Створення скриптів для надання об’єктам дій (рис 15.10 – 15.16)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>
            <wp:extent cx="5478780" cy="2795905"/>
            <wp:effectExtent l="0" t="0" r="762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0916" cy="27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15.10 – Стоврення папки для скриптів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>
            <wp:extent cx="3451860" cy="229616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3625" cy="229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15.11 – Створення скрипта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934710" cy="3213100"/>
            <wp:effectExtent l="0" t="0" r="8890" b="254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Рисунок 15.12 – Додавання можливості переміщення об'єкту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та тригерів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935345" cy="3493770"/>
            <wp:effectExtent l="0" t="0" r="8255" b="1143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15.13 – </w:t>
      </w:r>
      <w:r>
        <w:rPr>
          <w:rFonts w:ascii="Times New Roman" w:hAnsi="Times New Roman" w:cs="Times New Roman"/>
          <w:sz w:val="28"/>
          <w:szCs w:val="28"/>
          <w:lang w:val="uk-UA"/>
        </w:rPr>
        <w:t>Тест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сцени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932170" cy="3215640"/>
            <wp:effectExtent l="0" t="0" r="11430" b="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15.14 – Додавання властивостей </w:t>
      </w:r>
      <w:r>
        <w:rPr>
          <w:rFonts w:ascii="Times New Roman" w:hAnsi="Times New Roman" w:cs="Times New Roman"/>
          <w:sz w:val="28"/>
          <w:szCs w:val="28"/>
          <w:lang w:val="uk-UA"/>
        </w:rPr>
        <w:t>об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’єктів та фізики гри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934710" cy="3215005"/>
            <wp:effectExtent l="0" t="0" r="8890" b="635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15.15 – </w:t>
      </w:r>
      <w:r>
        <w:rPr>
          <w:rFonts w:ascii="Times New Roman" w:hAnsi="Times New Roman" w:cs="Times New Roman"/>
          <w:sz w:val="28"/>
          <w:szCs w:val="28"/>
          <w:lang w:val="uk-UA"/>
        </w:rPr>
        <w:t>Логіка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гри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Додання музичного супровіду до гри (рис. 15.16).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>
            <wp:extent cx="1841500" cy="299466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4980" cy="299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15.16 – Музичний супровід та параметри</w:t>
      </w: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Рендерінг та експорт ітогової версії гри (рис. 15.18 – 15.20).</w:t>
      </w:r>
    </w:p>
    <w:p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4772660" cy="1733550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15.1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Рендерінг гри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21717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15.19 – Ітоговий файл гри з можливостю встановлення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 xml:space="preserve"> пристрій</w:t>
      </w:r>
    </w:p>
    <w:p>
      <w:pPr>
        <w:jc w:val="center"/>
      </w:pPr>
      <w:r>
        <w:drawing>
          <wp:inline distT="0" distB="0" distL="114300" distR="114300">
            <wp:extent cx="5934075" cy="2280285"/>
            <wp:effectExtent l="0" t="0" r="9525" b="5715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Рисунок 15.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Вигляд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готової гри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ВИСНОВОК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Завдяки даній лабораторній работі були отримані практичні навички стоврення гри для платформи Андроід, використовуючи Юніті. Отримано знання усіх факторів та примочок створення гри, а також візуалізації для наступного повноцінного використання.</w:t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6E82C33"/>
    <w:multiLevelType w:val="multilevel"/>
    <w:tmpl w:val="66E82C33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279"/>
    <w:rsid w:val="00011DA1"/>
    <w:rsid w:val="0006112F"/>
    <w:rsid w:val="000E1895"/>
    <w:rsid w:val="00263C01"/>
    <w:rsid w:val="00274E67"/>
    <w:rsid w:val="002B4A4C"/>
    <w:rsid w:val="002D09FD"/>
    <w:rsid w:val="003067BE"/>
    <w:rsid w:val="003916D0"/>
    <w:rsid w:val="003C7BFC"/>
    <w:rsid w:val="00407BDB"/>
    <w:rsid w:val="004C7FF6"/>
    <w:rsid w:val="006453B9"/>
    <w:rsid w:val="006D79B7"/>
    <w:rsid w:val="006F6064"/>
    <w:rsid w:val="007341D5"/>
    <w:rsid w:val="0075219D"/>
    <w:rsid w:val="00900DFC"/>
    <w:rsid w:val="00947130"/>
    <w:rsid w:val="00A24F43"/>
    <w:rsid w:val="00A37D5E"/>
    <w:rsid w:val="00AF123E"/>
    <w:rsid w:val="00B4608E"/>
    <w:rsid w:val="00B65279"/>
    <w:rsid w:val="00BC135D"/>
    <w:rsid w:val="00CC707C"/>
    <w:rsid w:val="00EE63A7"/>
    <w:rsid w:val="00FD3C18"/>
    <w:rsid w:val="10BE6A16"/>
    <w:rsid w:val="1DD57148"/>
    <w:rsid w:val="3AAD4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252</Words>
  <Characters>1438</Characters>
  <Lines>11</Lines>
  <Paragraphs>3</Paragraphs>
  <TotalTime>3</TotalTime>
  <ScaleCrop>false</ScaleCrop>
  <LinksUpToDate>false</LinksUpToDate>
  <CharactersWithSpaces>1687</CharactersWithSpaces>
  <Application>WPS Office_11.2.0.10094_F1E327BC-269C-435d-A152-05C5408002CA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2021-05-14T16:48:00Z</dcterms:created>
  <dc:creator>Sergey Vasilchenko</dc:creator>
  <cp:lastModifiedBy>alexsharma</cp:lastModifiedBy>
  <dcterms:modified xsi:type="dcterms:W3CDTF">2021-05-27T21:53:17Z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1033-11.2.0.10094</vt:lpwstr>
  </property>
</Properties>
</file>