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bCs w:val="false"/>
          <w:sz w:val="28"/>
          <w:szCs w:val="28"/>
        </w:rPr>
      </w:pPr>
      <w:r>
        <w:rPr>
          <w:b w:val="false"/>
          <w:color w:val="000000" w:themeColor="text1"/>
          <w:sz w:val="32"/>
          <w:szCs w:val="32"/>
          <w:lang w:val="en-US"/>
        </w:rPr>
        <w:t>8</w:t>
      </w:r>
      <w:bookmarkStart w:id="0" w:name="_GoBack"/>
      <w:bookmarkEnd w:id="0"/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bCs w:val="false"/>
          <w:sz w:val="28"/>
          <w:szCs w:val="28"/>
        </w:rPr>
        <w:t>Основи введення/виведення Java SE</w:t>
      </w:r>
    </w:p>
    <w:p>
      <w:pPr>
        <w:pStyle w:val="Heading2"/>
        <w:spacing w:before="280" w:after="280"/>
        <w:jc w:val="center"/>
        <w:rPr>
          <w:bCs w:val="false"/>
          <w:sz w:val="28"/>
          <w:szCs w:val="28"/>
        </w:rPr>
      </w:pPr>
      <w:r>
        <w:rPr>
          <w:bCs w:val="false"/>
          <w:sz w:val="28"/>
          <w:szCs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Оволодіння навичками управління введенням/виведенням даних з використанням класів платформи Java SE.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КІТ-119-б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Забезпечити можливість збереження і відновлення масива об’єктів рішення завдання </w:t>
      </w:r>
      <w:r>
        <w:fldChar w:fldCharType="begin"/>
      </w:r>
      <w:r>
        <w:rPr>
          <w:rStyle w:val="InternetLink"/>
          <w:sz w:val="28"/>
          <w:szCs w:val="28"/>
          <w:rFonts w:cs="Times New Roman CYR" w:ascii="Times New Roman CYR" w:hAnsi="Times New Roman CYR"/>
        </w:rPr>
        <w:instrText> HYPERLINK "https://oop-khpi.github.io/" \l "task_07"</w:instrText>
      </w:r>
      <w:r>
        <w:rPr>
          <w:rStyle w:val="InternetLink"/>
          <w:sz w:val="28"/>
          <w:szCs w:val="28"/>
          <w:rFonts w:cs="Times New Roman CYR" w:ascii="Times New Roman CYR" w:hAnsi="Times New Roman CYR"/>
        </w:rPr>
        <w:fldChar w:fldCharType="separate"/>
      </w:r>
      <w:r>
        <w:rPr>
          <w:rStyle w:val="InternetLink"/>
          <w:rFonts w:cs="Times New Roman CYR" w:ascii="Times New Roman CYR" w:hAnsi="Times New Roman CYR"/>
          <w:sz w:val="28"/>
          <w:szCs w:val="28"/>
        </w:rPr>
        <w:t>лабораторної роботи №7</w:t>
      </w:r>
      <w:r>
        <w:rPr>
          <w:rStyle w:val="InternetLink"/>
          <w:sz w:val="28"/>
          <w:szCs w:val="28"/>
          <w:rFonts w:cs="Times New Roman CYR" w:ascii="Times New Roman CYR" w:hAnsi="Times New Roman CYR"/>
        </w:rPr>
        <w:fldChar w:fldCharType="end"/>
      </w:r>
      <w:r>
        <w:rPr>
          <w:rFonts w:cs="Times New Roman CYR" w:ascii="Times New Roman CYR" w:hAnsi="Times New Roman CYR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Забороняється використання </w:t>
      </w:r>
      <w:hyperlink r:id="rId2">
        <w:r>
          <w:rPr>
            <w:rStyle w:val="InternetLink"/>
            <w:rFonts w:cs="Times New Roman CYR" w:ascii="Times New Roman CYR" w:hAnsi="Times New Roman CYR"/>
            <w:sz w:val="28"/>
            <w:szCs w:val="28"/>
          </w:rPr>
          <w:t>стандартного протокола серіалізації</w:t>
        </w:r>
      </w:hyperlink>
      <w:r>
        <w:rPr>
          <w:rFonts w:cs="Times New Roman CYR" w:ascii="Times New Roman CYR" w:hAnsi="Times New Roman CYR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Продемонструвати використання моделі </w:t>
      </w:r>
      <w:hyperlink r:id="rId3">
        <w:r>
          <w:rPr>
            <w:rStyle w:val="InternetLink"/>
            <w:rFonts w:cs="Times New Roman CYR" w:ascii="Times New Roman CYR" w:hAnsi="Times New Roman CYR"/>
            <w:sz w:val="28"/>
            <w:szCs w:val="28"/>
          </w:rPr>
          <w:t>Long Term Persistence</w:t>
        </w:r>
      </w:hyperlink>
      <w:r>
        <w:rPr>
          <w:rFonts w:cs="Times New Roman CYR" w:ascii="Times New Roman CYR" w:hAnsi="Times New Roman CYR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Забезпечити діалог з користувачем у вигляді простого текстового меню.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Кадрове агентство. Дані про вакансії: фірма; спеціальність; умови праці; оплата; вимоги до фахівця - набір необов’язкових властивостей у вигляді “спеціальність, стаж, освіта”.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622300</wp:posOffset>
            </wp:positionH>
            <wp:positionV relativeFrom="paragraph">
              <wp:posOffset>520065</wp:posOffset>
            </wp:positionV>
            <wp:extent cx="5593080" cy="843851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/>
        <w:drawing>
          <wp:inline distT="0" distB="0" distL="0" distR="0">
            <wp:extent cx="6645910" cy="313944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Рисунок 2 – нестандартний протокол серіалізації/десеріалізації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6645910" cy="363220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серіалізації</w:t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6645910" cy="465963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десеріалізації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В даній лабораторній роботі було розроблено клас для роботи з прикладною задачею та реалізовано відповідні методи. Набуто навичок об’єктно-орієнтованого підходу та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з управл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іння введенням/виведенням на платформі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8/docs/platform/serialization/spec/serialTOC.html" TargetMode="External"/><Relationship Id="rId3" Type="http://schemas.openxmlformats.org/officeDocument/2006/relationships/hyperlink" Target="https://docs.oracle.com/javase/tutorial/javabeans/advanced/longpersistence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LibreOffice/6.4.7.2$Linux_X86_64 LibreOffice_project/40$Build-2</Application>
  <Pages>5</Pages>
  <Words>210</Words>
  <Characters>1454</Characters>
  <CharactersWithSpaces>1715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en-US</dc:language>
  <cp:lastModifiedBy/>
  <dcterms:modified xsi:type="dcterms:W3CDTF">2020-12-04T12:59:52Z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