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97050" w:rsidRPr="00C240C1" w14:paraId="013F20A2" w14:textId="77777777" w:rsidTr="00B6477E">
        <w:tc>
          <w:tcPr>
            <w:tcW w:w="1383" w:type="dxa"/>
          </w:tcPr>
          <w:p w14:paraId="5EDBC880" w14:textId="50669779" w:rsidR="00497050" w:rsidRPr="00C240C1" w:rsidRDefault="00914061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1" locked="0" layoutInCell="1" allowOverlap="1" wp14:anchorId="29571D87" wp14:editId="7828CDA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30A7C997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FED7FB2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548A15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0E6239A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6949CA13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EDA2D0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2FDE4C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6DD3950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6908435E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1D10E98E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ФАКУЛЬТЕТ ________</w:t>
      </w:r>
      <w:r w:rsidRPr="00215CAE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ИНФОРМАТИКА И СИСТЕМЫ УПРАВЛЕНИЯ</w:t>
      </w: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_________________</w:t>
      </w:r>
    </w:p>
    <w:p w14:paraId="2CDCBD83" w14:textId="77777777" w:rsidR="0008001A" w:rsidRPr="00215CAE" w:rsidRDefault="0008001A" w:rsidP="0008001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8785D8" w14:textId="2B5F04A9" w:rsidR="00497050" w:rsidRPr="00C240C1" w:rsidRDefault="0008001A" w:rsidP="0008001A">
      <w:pPr>
        <w:spacing w:after="0"/>
        <w:rPr>
          <w:rFonts w:ascii="Times New Roman" w:hAnsi="Times New Roman"/>
          <w:i/>
        </w:rPr>
      </w:pPr>
      <w:r w:rsidRPr="00215CAE">
        <w:rPr>
          <w:rFonts w:ascii="Times New Roman" w:eastAsia="Times New Roman" w:hAnsi="Times New Roman"/>
          <w:sz w:val="24"/>
          <w:szCs w:val="24"/>
          <w:lang w:eastAsia="ru-RU"/>
        </w:rPr>
        <w:t>КАФЕДРА _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______</w:t>
      </w:r>
      <w:r w:rsidRPr="00215CAE">
        <w:rPr>
          <w:rFonts w:ascii="Times New Roman" w:eastAsia="Times New Roman" w:hAnsi="Times New Roman"/>
          <w:iCs/>
          <w:sz w:val="24"/>
          <w:szCs w:val="24"/>
          <w:u w:val="single"/>
          <w:lang w:eastAsia="ru-RU"/>
        </w:rPr>
        <w:t>СИСТЕМЫ ОБРАБОТКИ ИНФОРМАЦИИ И УПРАВЛЕНИЯ (ИУ5)</w:t>
      </w:r>
      <w:r w:rsidRPr="00215CAE">
        <w:rPr>
          <w:rFonts w:ascii="Times New Roman" w:eastAsia="Times New Roman" w:hAnsi="Times New Roman"/>
          <w:iCs/>
          <w:sz w:val="24"/>
          <w:szCs w:val="24"/>
          <w:lang w:eastAsia="ru-RU"/>
        </w:rPr>
        <w:t>____</w:t>
      </w:r>
    </w:p>
    <w:p w14:paraId="512675A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18"/>
        </w:rPr>
      </w:pPr>
    </w:p>
    <w:p w14:paraId="4B7D4F41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21564F8D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07368D06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52CCC68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4E89DA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К   КУРСОВО</w:t>
      </w:r>
      <w:r>
        <w:rPr>
          <w:rFonts w:ascii="Times New Roman" w:hAnsi="Times New Roman"/>
          <w:b/>
          <w:i/>
          <w:sz w:val="40"/>
        </w:rPr>
        <w:t xml:space="preserve">Й </w:t>
      </w:r>
      <w:r w:rsidR="00206AD5">
        <w:rPr>
          <w:rFonts w:ascii="Times New Roman" w:hAnsi="Times New Roman"/>
          <w:b/>
          <w:i/>
          <w:sz w:val="40"/>
        </w:rPr>
        <w:t xml:space="preserve">  </w:t>
      </w:r>
      <w:r>
        <w:rPr>
          <w:rFonts w:ascii="Times New Roman" w:hAnsi="Times New Roman"/>
          <w:b/>
          <w:i/>
          <w:sz w:val="40"/>
        </w:rPr>
        <w:t>РАБОТЕ</w:t>
      </w:r>
    </w:p>
    <w:p w14:paraId="3AF4F87E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62EDD808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5985981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52803B1" w14:textId="6323F2EC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</w:t>
      </w:r>
      <w:proofErr w:type="spellStart"/>
      <w:r w:rsidR="00991618" w:rsidRPr="00991618">
        <w:rPr>
          <w:rFonts w:ascii="Times New Roman" w:hAnsi="Times New Roman"/>
          <w:b/>
          <w:i/>
          <w:sz w:val="40"/>
          <w:u w:val="single"/>
        </w:rPr>
        <w:t>Программа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пересылки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диалога</w:t>
      </w:r>
      <w:r w:rsidRPr="00C240C1">
        <w:rPr>
          <w:rFonts w:ascii="Times New Roman" w:hAnsi="Times New Roman"/>
          <w:b/>
          <w:i/>
          <w:sz w:val="40"/>
        </w:rPr>
        <w:t>_</w:t>
      </w:r>
      <w:r w:rsidR="00991618" w:rsidRPr="00991618">
        <w:rPr>
          <w:rFonts w:ascii="Times New Roman" w:hAnsi="Times New Roman"/>
          <w:b/>
          <w:i/>
          <w:sz w:val="40"/>
          <w:u w:val="single"/>
        </w:rPr>
        <w:t>абонентов</w:t>
      </w:r>
      <w:proofErr w:type="spellEnd"/>
      <w:r w:rsidRPr="00C240C1">
        <w:rPr>
          <w:rFonts w:ascii="Times New Roman" w:hAnsi="Times New Roman"/>
          <w:b/>
          <w:i/>
          <w:sz w:val="40"/>
        </w:rPr>
        <w:t>______</w:t>
      </w:r>
    </w:p>
    <w:p w14:paraId="1B2281A2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5D3DFB9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7C3A74B3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99BF594" w14:textId="77777777" w:rsidR="00497050" w:rsidRPr="00C240C1" w:rsidRDefault="00497050" w:rsidP="00497050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1F292707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08CAFF7A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6EB7AD2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</w:p>
    <w:p w14:paraId="177BB0F4" w14:textId="56A1B43A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</w:t>
      </w:r>
      <w:r w:rsidR="00991618" w:rsidRPr="00991618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____</w:t>
      </w:r>
      <w:proofErr w:type="spellStart"/>
      <w:r w:rsidR="005B3CF9" w:rsidRPr="005B3CF9">
        <w:rPr>
          <w:rFonts w:ascii="Times New Roman" w:hAnsi="Times New Roman"/>
          <w:b/>
          <w:u w:val="single"/>
        </w:rPr>
        <w:t>А.Е.</w:t>
      </w:r>
      <w:r w:rsidRPr="00C240C1">
        <w:rPr>
          <w:rFonts w:ascii="Times New Roman" w:hAnsi="Times New Roman"/>
          <w:b/>
        </w:rPr>
        <w:t>_</w:t>
      </w:r>
      <w:r w:rsidR="005B3CF9" w:rsidRPr="005B3CF9">
        <w:rPr>
          <w:rFonts w:ascii="Times New Roman" w:hAnsi="Times New Roman"/>
          <w:b/>
          <w:u w:val="single"/>
        </w:rPr>
        <w:t>Чиварзин</w:t>
      </w:r>
      <w:proofErr w:type="spellEnd"/>
      <w:r w:rsidRPr="00C240C1">
        <w:rPr>
          <w:rFonts w:ascii="Times New Roman" w:hAnsi="Times New Roman"/>
          <w:b/>
        </w:rPr>
        <w:t xml:space="preserve">___ </w:t>
      </w:r>
    </w:p>
    <w:p w14:paraId="7F404233" w14:textId="77777777" w:rsidR="00497050" w:rsidRPr="00C240C1" w:rsidRDefault="00497050" w:rsidP="00497050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F389C41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19CF620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43F0560C" w14:textId="1B05DC03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Руководитель курсовой работы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7621EA57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27FF9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20"/>
        </w:rPr>
      </w:pPr>
    </w:p>
    <w:p w14:paraId="2F854AF4" w14:textId="01753550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_________________  ___</w:t>
      </w:r>
      <w:proofErr w:type="spellStart"/>
      <w:r w:rsidR="00AE2F6B" w:rsidRPr="00AE2F6B">
        <w:rPr>
          <w:rFonts w:ascii="Times New Roman" w:hAnsi="Times New Roman"/>
          <w:b/>
          <w:u w:val="single"/>
        </w:rPr>
        <w:t>В.А.</w:t>
      </w:r>
      <w:r w:rsidRPr="00C240C1">
        <w:rPr>
          <w:rFonts w:ascii="Times New Roman" w:hAnsi="Times New Roman"/>
          <w:b/>
        </w:rPr>
        <w:t>_</w:t>
      </w:r>
      <w:r w:rsidR="00AE2F6B" w:rsidRPr="00AE2F6B">
        <w:rPr>
          <w:rFonts w:ascii="Times New Roman" w:hAnsi="Times New Roman"/>
          <w:b/>
          <w:u w:val="single"/>
        </w:rPr>
        <w:t>Галкин</w:t>
      </w:r>
      <w:proofErr w:type="spellEnd"/>
      <w:r w:rsidRPr="00C240C1">
        <w:rPr>
          <w:rFonts w:ascii="Times New Roman" w:hAnsi="Times New Roman"/>
          <w:b/>
        </w:rPr>
        <w:t xml:space="preserve">______ </w:t>
      </w:r>
    </w:p>
    <w:p w14:paraId="2799393A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C351D98" w14:textId="77777777" w:rsidR="00497050" w:rsidRPr="00C240C1" w:rsidRDefault="00497050" w:rsidP="00497050">
      <w:pPr>
        <w:spacing w:after="0"/>
        <w:rPr>
          <w:rFonts w:ascii="Times New Roman" w:hAnsi="Times New Roman"/>
          <w:sz w:val="20"/>
        </w:rPr>
      </w:pPr>
    </w:p>
    <w:p w14:paraId="5CBD1A8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5DB04DE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4FA90649" w14:textId="77777777" w:rsidR="00497050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2262EBEC" w14:textId="77777777" w:rsidR="00E7232C" w:rsidRPr="00C240C1" w:rsidRDefault="00E7232C" w:rsidP="00497050">
      <w:pPr>
        <w:spacing w:after="0"/>
        <w:jc w:val="center"/>
        <w:rPr>
          <w:rFonts w:ascii="Times New Roman" w:hAnsi="Times New Roman"/>
          <w:i/>
        </w:rPr>
      </w:pPr>
    </w:p>
    <w:p w14:paraId="48018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7DE0CF41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347BF3BD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</w:rPr>
      </w:pPr>
    </w:p>
    <w:p w14:paraId="12426EB5" w14:textId="19C648B2" w:rsidR="00497050" w:rsidRPr="00C240C1" w:rsidRDefault="00497050" w:rsidP="00497050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 w:rsidR="00196483">
        <w:rPr>
          <w:rFonts w:ascii="Times New Roman" w:hAnsi="Times New Roman"/>
          <w:i/>
          <w:sz w:val="28"/>
        </w:rPr>
        <w:t>22</w:t>
      </w:r>
      <w:r w:rsidRPr="00C240C1">
        <w:rPr>
          <w:rFonts w:ascii="Times New Roman" w:hAnsi="Times New Roman"/>
          <w:i/>
          <w:sz w:val="28"/>
        </w:rPr>
        <w:t xml:space="preserve">  г.</w:t>
      </w:r>
    </w:p>
    <w:p w14:paraId="199DCF74" w14:textId="77777777" w:rsidR="001F332B" w:rsidRDefault="001F332B" w:rsidP="00497050">
      <w:pPr>
        <w:spacing w:after="0"/>
        <w:jc w:val="right"/>
        <w:rPr>
          <w:rFonts w:ascii="Times New Roman" w:hAnsi="Times New Roman"/>
          <w:b/>
          <w:sz w:val="24"/>
        </w:rPr>
      </w:pPr>
    </w:p>
    <w:p w14:paraId="562C435F" w14:textId="77777777" w:rsidR="007A6047" w:rsidRPr="00C240C1" w:rsidRDefault="007A6047" w:rsidP="007A6047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7B21701F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4CD74295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922289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2E7B25BB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456355DE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0EE204D0" w14:textId="77777777" w:rsidR="00497050" w:rsidRPr="00E7232C" w:rsidRDefault="00497050" w:rsidP="00497050">
      <w:pPr>
        <w:spacing w:after="0"/>
        <w:jc w:val="center"/>
        <w:rPr>
          <w:rFonts w:ascii="Times New Roman" w:hAnsi="Times New Roman"/>
          <w:b/>
        </w:rPr>
      </w:pPr>
    </w:p>
    <w:p w14:paraId="0FDF46E7" w14:textId="77777777" w:rsidR="00497050" w:rsidRPr="00C240C1" w:rsidRDefault="00497050" w:rsidP="00497050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03AFCD42" w14:textId="2588C821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</w:t>
      </w:r>
      <w:r w:rsidR="0008001A" w:rsidRPr="0008001A">
        <w:rPr>
          <w:rFonts w:ascii="Times New Roman" w:hAnsi="Times New Roman"/>
          <w:u w:val="single"/>
        </w:rPr>
        <w:t>ИУ5</w:t>
      </w:r>
      <w:r w:rsidRPr="00C240C1">
        <w:rPr>
          <w:rFonts w:ascii="Times New Roman" w:hAnsi="Times New Roman"/>
        </w:rPr>
        <w:t>_____</w:t>
      </w:r>
    </w:p>
    <w:p w14:paraId="0A621F71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15CE9F2" w14:textId="77777777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1487D616" w14:textId="77777777" w:rsidR="00497050" w:rsidRPr="00C240C1" w:rsidRDefault="00497050" w:rsidP="00497050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A2CD67F" w14:textId="0121AEFD" w:rsidR="00497050" w:rsidRPr="00C240C1" w:rsidRDefault="00497050" w:rsidP="00497050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</w:t>
      </w:r>
      <w:r w:rsidR="0008001A" w:rsidRPr="0008001A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___ 20 _</w:t>
      </w:r>
      <w:r w:rsidR="0008001A" w:rsidRPr="0008001A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>_ г.</w:t>
      </w:r>
    </w:p>
    <w:p w14:paraId="652D8B12" w14:textId="77777777" w:rsidR="00497050" w:rsidRPr="00C240C1" w:rsidRDefault="00497050" w:rsidP="00497050">
      <w:pPr>
        <w:pStyle w:val="12"/>
        <w:widowControl/>
        <w:rPr>
          <w:snapToGrid/>
          <w:sz w:val="14"/>
        </w:rPr>
      </w:pPr>
    </w:p>
    <w:p w14:paraId="1F3D0F94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048B52A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</w:t>
      </w:r>
      <w:r w:rsidR="000504FF">
        <w:rPr>
          <w:rFonts w:ascii="Times New Roman" w:hAnsi="Times New Roman"/>
          <w:b/>
          <w:sz w:val="32"/>
        </w:rPr>
        <w:t>й работы</w:t>
      </w:r>
    </w:p>
    <w:p w14:paraId="6FEF42E9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48E6C7D9" w14:textId="493A7BF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</w:t>
      </w:r>
      <w:r w:rsidR="004F695E" w:rsidRPr="00C240C1">
        <w:rPr>
          <w:rFonts w:ascii="Times New Roman" w:hAnsi="Times New Roman"/>
        </w:rPr>
        <w:t>______</w:t>
      </w:r>
      <w:r w:rsidRPr="004F695E">
        <w:rPr>
          <w:rFonts w:ascii="Times New Roman" w:hAnsi="Times New Roman"/>
          <w:u w:val="single"/>
        </w:rPr>
        <w:t>_</w:t>
      </w:r>
      <w:r w:rsidR="0008001A" w:rsidRPr="0008001A">
        <w:rPr>
          <w:rFonts w:ascii="Times New Roman" w:hAnsi="Times New Roman"/>
          <w:u w:val="single"/>
        </w:rPr>
        <w:t>Сетевые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технологии</w:t>
      </w:r>
      <w:r w:rsidRPr="00C240C1">
        <w:rPr>
          <w:rFonts w:ascii="Times New Roman" w:hAnsi="Times New Roman"/>
        </w:rPr>
        <w:t>_</w:t>
      </w:r>
      <w:r w:rsidR="0008001A" w:rsidRPr="0008001A">
        <w:rPr>
          <w:rFonts w:ascii="Times New Roman" w:hAnsi="Times New Roman"/>
          <w:u w:val="single"/>
        </w:rPr>
        <w:t>в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АСОИУ</w:t>
      </w:r>
      <w:r w:rsidRPr="00C240C1">
        <w:rPr>
          <w:rFonts w:ascii="Times New Roman" w:hAnsi="Times New Roman"/>
        </w:rPr>
        <w:t>___________________________________</w:t>
      </w:r>
    </w:p>
    <w:p w14:paraId="588DBC8D" w14:textId="77777777" w:rsidR="00497050" w:rsidRPr="00C240C1" w:rsidRDefault="00497050" w:rsidP="00497050">
      <w:pPr>
        <w:spacing w:after="0"/>
        <w:rPr>
          <w:rFonts w:ascii="Times New Roman" w:hAnsi="Times New Roman"/>
          <w:sz w:val="18"/>
        </w:rPr>
      </w:pPr>
    </w:p>
    <w:p w14:paraId="50875C91" w14:textId="52A695F2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="004F695E" w:rsidRPr="004F695E">
        <w:rPr>
          <w:rFonts w:ascii="Times New Roman" w:hAnsi="Times New Roman"/>
          <w:u w:val="single"/>
        </w:rPr>
        <w:t>ИУ5Ц-82Б</w:t>
      </w:r>
      <w:r w:rsidRPr="00C240C1">
        <w:rPr>
          <w:rFonts w:ascii="Times New Roman" w:hAnsi="Times New Roman"/>
        </w:rPr>
        <w:t>____</w:t>
      </w:r>
    </w:p>
    <w:p w14:paraId="73F6FD5D" w14:textId="77777777" w:rsidR="00497050" w:rsidRPr="00C240C1" w:rsidRDefault="00497050" w:rsidP="00497050">
      <w:pPr>
        <w:spacing w:after="0"/>
        <w:rPr>
          <w:rFonts w:ascii="Times New Roman" w:hAnsi="Times New Roman"/>
          <w:sz w:val="14"/>
        </w:rPr>
      </w:pPr>
    </w:p>
    <w:p w14:paraId="6562DF0E" w14:textId="77C6DB59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</w:t>
      </w:r>
      <w:r w:rsidR="004F695E" w:rsidRPr="00C240C1">
        <w:rPr>
          <w:rFonts w:ascii="Times New Roman" w:hAnsi="Times New Roman"/>
        </w:rPr>
        <w:t>______</w:t>
      </w:r>
      <w:r w:rsidRPr="00C240C1">
        <w:rPr>
          <w:rFonts w:ascii="Times New Roman" w:hAnsi="Times New Roman"/>
        </w:rPr>
        <w:t>______</w:t>
      </w:r>
      <w:r w:rsidR="004F695E" w:rsidRPr="004F695E">
        <w:rPr>
          <w:rFonts w:ascii="Times New Roman" w:hAnsi="Times New Roman"/>
          <w:u w:val="single"/>
        </w:rPr>
        <w:t>Чиварзин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Александр</w:t>
      </w:r>
      <w:r w:rsidRPr="00C240C1">
        <w:rPr>
          <w:rFonts w:ascii="Times New Roman" w:hAnsi="Times New Roman"/>
        </w:rPr>
        <w:t>_</w:t>
      </w:r>
      <w:r w:rsidR="004F695E" w:rsidRPr="004F695E">
        <w:rPr>
          <w:rFonts w:ascii="Times New Roman" w:hAnsi="Times New Roman"/>
          <w:u w:val="single"/>
        </w:rPr>
        <w:t>Евгеньевич</w:t>
      </w:r>
      <w:r w:rsidRPr="00C240C1">
        <w:rPr>
          <w:rFonts w:ascii="Times New Roman" w:hAnsi="Times New Roman"/>
        </w:rPr>
        <w:t>__________________________________</w:t>
      </w:r>
    </w:p>
    <w:p w14:paraId="1D14091C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24AE35AA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4A4D80F7" w14:textId="5C316A63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</w:t>
      </w:r>
      <w:r w:rsidR="000504FF">
        <w:rPr>
          <w:rFonts w:ascii="Times New Roman" w:hAnsi="Times New Roman"/>
        </w:rPr>
        <w:t xml:space="preserve">й работы  </w:t>
      </w:r>
      <w:r w:rsidRPr="00C240C1">
        <w:rPr>
          <w:rFonts w:ascii="Times New Roman" w:hAnsi="Times New Roman"/>
        </w:rPr>
        <w:t>____</w:t>
      </w:r>
      <w:proofErr w:type="spellStart"/>
      <w:r w:rsidR="00991618" w:rsidRPr="00991618">
        <w:rPr>
          <w:rFonts w:ascii="Times New Roman" w:hAnsi="Times New Roman"/>
          <w:u w:val="single"/>
        </w:rPr>
        <w:t>Программа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пересылки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диалога</w:t>
      </w:r>
      <w:r w:rsidRPr="00C240C1">
        <w:rPr>
          <w:rFonts w:ascii="Times New Roman" w:hAnsi="Times New Roman"/>
        </w:rPr>
        <w:t>_</w:t>
      </w:r>
      <w:r w:rsidR="00991618" w:rsidRPr="00991618">
        <w:rPr>
          <w:rFonts w:ascii="Times New Roman" w:hAnsi="Times New Roman"/>
          <w:u w:val="single"/>
        </w:rPr>
        <w:t>абонентов</w:t>
      </w:r>
      <w:proofErr w:type="spellEnd"/>
      <w:r w:rsidRPr="00C240C1">
        <w:rPr>
          <w:rFonts w:ascii="Times New Roman" w:hAnsi="Times New Roman"/>
        </w:rPr>
        <w:t>__________________</w:t>
      </w:r>
    </w:p>
    <w:p w14:paraId="1A59652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289CEA5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BC9957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2"/>
        </w:rPr>
      </w:pPr>
    </w:p>
    <w:p w14:paraId="6F77C41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</w:t>
      </w:r>
      <w:r w:rsidR="000504FF">
        <w:rPr>
          <w:rFonts w:ascii="Times New Roman" w:hAnsi="Times New Roman"/>
        </w:rPr>
        <w:t>Р</w:t>
      </w:r>
      <w:r w:rsidRPr="00C240C1">
        <w:rPr>
          <w:rFonts w:ascii="Times New Roman" w:hAnsi="Times New Roman"/>
        </w:rPr>
        <w:t xml:space="preserve"> (учебн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исследовательск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практическ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производственн</w:t>
      </w:r>
      <w:r w:rsidR="000504FF">
        <w:rPr>
          <w:rFonts w:ascii="Times New Roman" w:hAnsi="Times New Roman"/>
        </w:rPr>
        <w:t>ая</w:t>
      </w:r>
      <w:r w:rsidRPr="00C240C1">
        <w:rPr>
          <w:rFonts w:ascii="Times New Roman" w:hAnsi="Times New Roman"/>
        </w:rPr>
        <w:t>, др.)</w:t>
      </w:r>
    </w:p>
    <w:p w14:paraId="60AA28E7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7AF006A6" w14:textId="7A0F319D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="00991618" w:rsidRPr="00991618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653BFB40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8"/>
        </w:rPr>
      </w:pPr>
    </w:p>
    <w:p w14:paraId="4922A449" w14:textId="6EE61DDB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График выполнения</w:t>
      </w:r>
      <w:r w:rsidR="000504FF">
        <w:rPr>
          <w:rFonts w:ascii="Times New Roman" w:hAnsi="Times New Roman"/>
        </w:rPr>
        <w:t xml:space="preserve"> работы</w:t>
      </w:r>
      <w:r w:rsidRPr="00C240C1">
        <w:rPr>
          <w:rFonts w:ascii="Times New Roman" w:hAnsi="Times New Roman"/>
        </w:rPr>
        <w:t>:  25% к _</w:t>
      </w:r>
      <w:r w:rsidR="0008001A" w:rsidRPr="0008001A">
        <w:rPr>
          <w:rFonts w:ascii="Times New Roman" w:hAnsi="Times New Roman"/>
          <w:u w:val="single"/>
        </w:rPr>
        <w:t>3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="0008001A" w:rsidRPr="0008001A">
        <w:rPr>
          <w:rFonts w:ascii="Times New Roman" w:hAnsi="Times New Roman"/>
          <w:u w:val="single"/>
        </w:rPr>
        <w:t>9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 w:rsidR="0008001A" w:rsidRPr="0008001A">
        <w:rPr>
          <w:rFonts w:ascii="Times New Roman" w:hAnsi="Times New Roman"/>
          <w:u w:val="single"/>
        </w:rPr>
        <w:t>12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 w:rsidR="0008001A" w:rsidRPr="0008001A">
        <w:rPr>
          <w:rFonts w:ascii="Times New Roman" w:hAnsi="Times New Roman"/>
          <w:u w:val="single"/>
        </w:rPr>
        <w:t>15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055CC9" w14:textId="77777777" w:rsidR="00497050" w:rsidRPr="00C240C1" w:rsidRDefault="00497050" w:rsidP="00497050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55C563CF" w14:textId="2F11796D" w:rsidR="00497050" w:rsidRPr="0006303E" w:rsidRDefault="000504FF" w:rsidP="00497050">
      <w:pPr>
        <w:pStyle w:val="3"/>
        <w:spacing w:after="0"/>
        <w:rPr>
          <w:rFonts w:ascii="Times New Roman" w:hAnsi="Times New Roman"/>
          <w:i/>
          <w:iCs/>
        </w:rPr>
      </w:pPr>
      <w:r w:rsidRPr="000504FF">
        <w:rPr>
          <w:rFonts w:ascii="Times New Roman" w:hAnsi="Times New Roman"/>
          <w:b/>
          <w:i/>
          <w:sz w:val="24"/>
          <w:szCs w:val="24"/>
        </w:rPr>
        <w:t>Задание</w:t>
      </w:r>
      <w:r w:rsidR="00497050" w:rsidRPr="00C240C1">
        <w:rPr>
          <w:rFonts w:ascii="Times New Roman" w:hAnsi="Times New Roman"/>
        </w:rPr>
        <w:t xml:space="preserve"> </w:t>
      </w:r>
      <w:r w:rsidRPr="0006303E">
        <w:rPr>
          <w:rFonts w:ascii="Times New Roman" w:hAnsi="Times New Roman"/>
          <w:sz w:val="22"/>
          <w:szCs w:val="22"/>
        </w:rPr>
        <w:t>_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Разработать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протоколы</w:t>
      </w:r>
      <w:r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взаимодействия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объектов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до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прикладного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</w:t>
      </w:r>
      <w:r w:rsidR="0006303E" w:rsidRPr="0006303E">
        <w:rPr>
          <w:rFonts w:ascii="Times New Roman" w:hAnsi="Times New Roman"/>
          <w:i/>
          <w:iCs/>
          <w:sz w:val="22"/>
          <w:szCs w:val="22"/>
          <w:u w:val="single"/>
        </w:rPr>
        <w:t>уровня</w:t>
      </w:r>
      <w:r w:rsidR="00497050" w:rsidRPr="0006303E">
        <w:rPr>
          <w:rFonts w:ascii="Times New Roman" w:hAnsi="Times New Roman"/>
          <w:i/>
          <w:iCs/>
          <w:sz w:val="22"/>
          <w:szCs w:val="22"/>
        </w:rPr>
        <w:t>_________</w:t>
      </w:r>
    </w:p>
    <w:p w14:paraId="1092DF68" w14:textId="02FA6B6D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локальной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сети,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состоящей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2-х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ПК,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соединённых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нульмодемно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через</w:t>
      </w:r>
      <w:r w:rsidRPr="0006303E">
        <w:rPr>
          <w:rFonts w:ascii="Times New Roman" w:hAnsi="Times New Roman"/>
          <w:i/>
          <w:iCs/>
        </w:rPr>
        <w:t>_</w:t>
      </w:r>
      <w:r w:rsidR="0006303E" w:rsidRPr="0006303E">
        <w:rPr>
          <w:rFonts w:ascii="Times New Roman" w:hAnsi="Times New Roman"/>
          <w:i/>
          <w:iCs/>
          <w:u w:val="single"/>
        </w:rPr>
        <w:t>интерфейс</w:t>
      </w:r>
      <w:r w:rsidRPr="0006303E">
        <w:rPr>
          <w:rFonts w:ascii="Times New Roman" w:hAnsi="Times New Roman"/>
          <w:i/>
          <w:iCs/>
        </w:rPr>
        <w:t>_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RS</w:t>
      </w:r>
      <w:r w:rsidR="0006303E" w:rsidRPr="000171D7">
        <w:rPr>
          <w:rFonts w:ascii="Times New Roman" w:hAnsi="Times New Roman"/>
          <w:i/>
          <w:iCs/>
          <w:u w:val="single"/>
        </w:rPr>
        <w:t>232</w:t>
      </w:r>
      <w:r w:rsidR="0006303E" w:rsidRPr="000171D7">
        <w:rPr>
          <w:rFonts w:ascii="Times New Roman" w:hAnsi="Times New Roman"/>
          <w:i/>
          <w:iCs/>
          <w:u w:val="single"/>
          <w:lang w:val="en-US"/>
        </w:rPr>
        <w:t>C</w:t>
      </w:r>
      <w:r w:rsidR="000171D7">
        <w:rPr>
          <w:rFonts w:ascii="Times New Roman" w:hAnsi="Times New Roman"/>
          <w:i/>
          <w:iCs/>
          <w:u w:val="single"/>
        </w:rPr>
        <w:t>,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</w:p>
    <w:p w14:paraId="6D915F23" w14:textId="35FCD422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реалезующий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функцию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передачи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диалога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абонентов.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Принемаемый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передаваемый</w:t>
      </w:r>
      <w:r w:rsidRPr="0006303E">
        <w:rPr>
          <w:rFonts w:ascii="Times New Roman" w:hAnsi="Times New Roman"/>
          <w:i/>
          <w:iCs/>
        </w:rPr>
        <w:t>___</w:t>
      </w:r>
    </w:p>
    <w:p w14:paraId="7CFBB10E" w14:textId="5A8CC453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тексты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отображать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в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разных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окнах.</w:t>
      </w:r>
      <w:r w:rsidRPr="0006303E">
        <w:rPr>
          <w:rFonts w:ascii="Times New Roman" w:hAnsi="Times New Roman"/>
          <w:i/>
          <w:iCs/>
        </w:rPr>
        <w:t>_</w:t>
      </w:r>
      <w:proofErr w:type="spellStart"/>
      <w:r w:rsidR="000171D7" w:rsidRPr="000171D7">
        <w:rPr>
          <w:rFonts w:ascii="Times New Roman" w:hAnsi="Times New Roman"/>
          <w:i/>
          <w:iCs/>
          <w:u w:val="single"/>
        </w:rPr>
        <w:t>Скорость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обмена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и</w:t>
      </w:r>
      <w:r w:rsidRPr="0006303E">
        <w:rPr>
          <w:rFonts w:ascii="Times New Roman" w:hAnsi="Times New Roman"/>
          <w:i/>
          <w:iCs/>
        </w:rPr>
        <w:t>_</w:t>
      </w:r>
      <w:r w:rsidR="000171D7" w:rsidRPr="000171D7">
        <w:rPr>
          <w:rFonts w:ascii="Times New Roman" w:hAnsi="Times New Roman"/>
          <w:i/>
          <w:iCs/>
          <w:u w:val="single"/>
        </w:rPr>
        <w:t>параметры</w:t>
      </w:r>
      <w:proofErr w:type="spellEnd"/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  <w:lang w:val="en-US"/>
        </w:rPr>
        <w:t>COM</w:t>
      </w:r>
      <w:r w:rsidR="000001BB" w:rsidRPr="000001BB">
        <w:rPr>
          <w:rFonts w:ascii="Times New Roman" w:hAnsi="Times New Roman"/>
          <w:i/>
          <w:iCs/>
          <w:u w:val="single"/>
        </w:rPr>
        <w:t>-</w:t>
      </w:r>
      <w:proofErr w:type="spellStart"/>
      <w:r w:rsidR="000001BB" w:rsidRPr="000001BB">
        <w:rPr>
          <w:rFonts w:ascii="Times New Roman" w:hAnsi="Times New Roman"/>
          <w:i/>
          <w:iCs/>
          <w:u w:val="single"/>
        </w:rPr>
        <w:t>порта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выбирает</w:t>
      </w:r>
      <w:proofErr w:type="spellEnd"/>
      <w:r w:rsidRPr="0006303E">
        <w:rPr>
          <w:rFonts w:ascii="Times New Roman" w:hAnsi="Times New Roman"/>
          <w:i/>
          <w:iCs/>
        </w:rPr>
        <w:t>_</w:t>
      </w:r>
    </w:p>
    <w:p w14:paraId="5EC4634A" w14:textId="7A85DA39" w:rsidR="00497050" w:rsidRPr="0006303E" w:rsidRDefault="00497050" w:rsidP="00497050">
      <w:pPr>
        <w:spacing w:after="0"/>
        <w:jc w:val="both"/>
        <w:rPr>
          <w:rFonts w:ascii="Times New Roman" w:hAnsi="Times New Roman"/>
          <w:i/>
          <w:iCs/>
        </w:rPr>
      </w:pP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пользователь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одного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из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ПК</w:t>
      </w:r>
      <w:r w:rsidR="000001BB">
        <w:rPr>
          <w:rFonts w:ascii="Times New Roman" w:hAnsi="Times New Roman"/>
          <w:i/>
          <w:iCs/>
          <w:u w:val="single"/>
        </w:rPr>
        <w:t>.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Передаваемую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информацию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защитить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[7,4]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кодом</w:t>
      </w:r>
      <w:r w:rsidRPr="0006303E">
        <w:rPr>
          <w:rFonts w:ascii="Times New Roman" w:hAnsi="Times New Roman"/>
          <w:i/>
          <w:iCs/>
        </w:rPr>
        <w:t>_</w:t>
      </w:r>
      <w:r w:rsidR="000001BB" w:rsidRPr="000001BB">
        <w:rPr>
          <w:rFonts w:ascii="Times New Roman" w:hAnsi="Times New Roman"/>
          <w:i/>
          <w:iCs/>
          <w:u w:val="single"/>
        </w:rPr>
        <w:t>Хэминга.</w:t>
      </w:r>
      <w:r w:rsidRPr="0006303E">
        <w:rPr>
          <w:rFonts w:ascii="Times New Roman" w:hAnsi="Times New Roman"/>
          <w:i/>
          <w:iCs/>
        </w:rPr>
        <w:t>_____</w:t>
      </w:r>
    </w:p>
    <w:p w14:paraId="2F21FBCE" w14:textId="77777777" w:rsidR="00497050" w:rsidRPr="00C240C1" w:rsidRDefault="000504FF" w:rsidP="00497050">
      <w:pPr>
        <w:spacing w:after="0"/>
        <w:jc w:val="both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Оформление курсовой</w:t>
      </w:r>
      <w:r w:rsidR="00497050" w:rsidRPr="00C240C1"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>работы</w:t>
      </w:r>
      <w:r w:rsidR="00497050" w:rsidRPr="00C240C1">
        <w:rPr>
          <w:rFonts w:ascii="Times New Roman" w:hAnsi="Times New Roman"/>
          <w:b/>
          <w:i/>
        </w:rPr>
        <w:t>:</w:t>
      </w:r>
    </w:p>
    <w:p w14:paraId="45C5D33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5144ECD3" w14:textId="62A23515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="00991618" w:rsidRPr="00991618">
        <w:rPr>
          <w:rFonts w:ascii="Times New Roman" w:hAnsi="Times New Roman"/>
          <w:u w:val="single"/>
        </w:rPr>
        <w:fldChar w:fldCharType="begin"/>
      </w:r>
      <w:r w:rsidR="00991618" w:rsidRPr="00991618">
        <w:rPr>
          <w:rFonts w:ascii="Times New Roman" w:hAnsi="Times New Roman"/>
          <w:u w:val="single"/>
        </w:rPr>
        <w:instrText xml:space="preserve"> NUMPAGES   \* MERGEFORMAT </w:instrText>
      </w:r>
      <w:r w:rsidR="00991618" w:rsidRPr="00991618">
        <w:rPr>
          <w:rFonts w:ascii="Times New Roman" w:hAnsi="Times New Roman"/>
          <w:u w:val="single"/>
        </w:rPr>
        <w:fldChar w:fldCharType="separate"/>
      </w:r>
      <w:r w:rsidR="006D4B9B">
        <w:rPr>
          <w:rFonts w:ascii="Times New Roman" w:hAnsi="Times New Roman"/>
          <w:noProof/>
          <w:u w:val="single"/>
        </w:rPr>
        <w:t>17</w:t>
      </w:r>
      <w:r w:rsidR="00991618" w:rsidRPr="00991618">
        <w:rPr>
          <w:rFonts w:ascii="Times New Roman" w:hAnsi="Times New Roman"/>
          <w:u w:val="single"/>
        </w:rPr>
        <w:fldChar w:fldCharType="end"/>
      </w:r>
      <w:r w:rsidRPr="00C240C1">
        <w:rPr>
          <w:rFonts w:ascii="Times New Roman" w:hAnsi="Times New Roman"/>
        </w:rPr>
        <w:t>_ листах формата А4.</w:t>
      </w:r>
    </w:p>
    <w:p w14:paraId="5C3E408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   </w:t>
      </w:r>
    </w:p>
    <w:p w14:paraId="5B3F629F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9B7623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B3F22B4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0234DF9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5732998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</w:rPr>
      </w:pPr>
    </w:p>
    <w:p w14:paraId="4E0F616B" w14:textId="6098EEE9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</w:t>
      </w:r>
      <w:r w:rsidR="00991618" w:rsidRPr="00991618">
        <w:rPr>
          <w:rFonts w:ascii="Times New Roman" w:hAnsi="Times New Roman"/>
          <w:u w:val="single"/>
        </w:rPr>
        <w:t>февраля</w:t>
      </w:r>
      <w:r w:rsidRPr="00C240C1">
        <w:rPr>
          <w:rFonts w:ascii="Times New Roman" w:hAnsi="Times New Roman"/>
        </w:rPr>
        <w:t>__ 20</w:t>
      </w:r>
      <w:r w:rsidR="00991618" w:rsidRPr="00991618">
        <w:rPr>
          <w:rFonts w:ascii="Times New Roman" w:hAnsi="Times New Roman"/>
          <w:u w:val="single"/>
        </w:rPr>
        <w:t>22</w:t>
      </w:r>
      <w:r w:rsidRPr="00C240C1">
        <w:rPr>
          <w:rFonts w:ascii="Times New Roman" w:hAnsi="Times New Roman"/>
        </w:rPr>
        <w:t xml:space="preserve"> г.</w:t>
      </w:r>
    </w:p>
    <w:p w14:paraId="3F191E5D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</w:rPr>
      </w:pPr>
    </w:p>
    <w:p w14:paraId="41AE9D1E" w14:textId="77777777" w:rsidR="00497050" w:rsidRPr="00C240C1" w:rsidRDefault="00497050" w:rsidP="00497050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</w:t>
      </w:r>
      <w:r w:rsidR="000504FF">
        <w:rPr>
          <w:rFonts w:ascii="Times New Roman" w:hAnsi="Times New Roman"/>
          <w:b/>
        </w:rPr>
        <w:t>й</w:t>
      </w:r>
      <w:r w:rsidRPr="00C240C1">
        <w:rPr>
          <w:rFonts w:ascii="Times New Roman" w:hAnsi="Times New Roman"/>
          <w:b/>
        </w:rPr>
        <w:t xml:space="preserve"> </w:t>
      </w:r>
      <w:r w:rsidR="000504FF">
        <w:rPr>
          <w:rFonts w:ascii="Times New Roman" w:hAnsi="Times New Roman"/>
          <w:b/>
        </w:rPr>
        <w:t xml:space="preserve">работы         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62CE5EBD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156682" w14:textId="77777777" w:rsidR="00497050" w:rsidRPr="00C240C1" w:rsidRDefault="00497050" w:rsidP="00497050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2A0A47A5" w14:textId="77777777" w:rsidR="00497050" w:rsidRPr="00C240C1" w:rsidRDefault="00497050" w:rsidP="00497050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76B442E" w14:textId="77777777" w:rsidR="00497050" w:rsidRPr="00C240C1" w:rsidRDefault="00497050" w:rsidP="00497050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19237E3E" w14:textId="77777777" w:rsidR="00497050" w:rsidRDefault="00497050" w:rsidP="00497050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01AEC8B9" w14:textId="19401DED" w:rsidR="000D11FF" w:rsidRDefault="000D11FF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2"/>
          <w:szCs w:val="22"/>
          <w:lang w:eastAsia="en-US"/>
        </w:rPr>
        <w:id w:val="221561761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561B47F4" w14:textId="1C085463" w:rsidR="000D11FF" w:rsidRPr="000D11FF" w:rsidRDefault="000D11FF" w:rsidP="000D11FF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0D11FF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28AC037" w14:textId="165D0504" w:rsidR="006D4B9B" w:rsidRDefault="000D11FF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23134" w:history="1">
            <w:r w:rsidR="006D4B9B" w:rsidRPr="00E66726">
              <w:rPr>
                <w:rStyle w:val="a4"/>
                <w:noProof/>
                <w:lang w:bidi="ru-RU"/>
              </w:rPr>
              <w:t>1.</w:t>
            </w:r>
            <w:r w:rsidR="006D4B9B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6D4B9B" w:rsidRPr="00E66726">
              <w:rPr>
                <w:rStyle w:val="a4"/>
                <w:noProof/>
                <w:lang w:bidi="ru-RU"/>
              </w:rPr>
              <w:t>Введение</w:t>
            </w:r>
            <w:r w:rsidR="006D4B9B">
              <w:rPr>
                <w:noProof/>
                <w:webHidden/>
              </w:rPr>
              <w:tab/>
            </w:r>
            <w:r w:rsidR="006D4B9B">
              <w:rPr>
                <w:noProof/>
                <w:webHidden/>
              </w:rPr>
              <w:fldChar w:fldCharType="begin"/>
            </w:r>
            <w:r w:rsidR="006D4B9B">
              <w:rPr>
                <w:noProof/>
                <w:webHidden/>
              </w:rPr>
              <w:instrText xml:space="preserve"> PAGEREF _Toc97923134 \h </w:instrText>
            </w:r>
            <w:r w:rsidR="006D4B9B">
              <w:rPr>
                <w:noProof/>
                <w:webHidden/>
              </w:rPr>
            </w:r>
            <w:r w:rsidR="006D4B9B">
              <w:rPr>
                <w:noProof/>
                <w:webHidden/>
              </w:rPr>
              <w:fldChar w:fldCharType="separate"/>
            </w:r>
            <w:r w:rsidR="006D4B9B">
              <w:rPr>
                <w:noProof/>
                <w:webHidden/>
              </w:rPr>
              <w:t>4</w:t>
            </w:r>
            <w:r w:rsidR="006D4B9B">
              <w:rPr>
                <w:noProof/>
                <w:webHidden/>
              </w:rPr>
              <w:fldChar w:fldCharType="end"/>
            </w:r>
          </w:hyperlink>
        </w:p>
        <w:p w14:paraId="6FFCB9EC" w14:textId="0696813D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5" w:history="1">
            <w:r w:rsidRPr="00E66726">
              <w:rPr>
                <w:rStyle w:val="a4"/>
                <w:noProof/>
                <w:lang w:bidi="ru-RU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  <w:lang w:bidi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57890" w14:textId="575EDBA4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6" w:history="1">
            <w:r w:rsidRPr="00E66726">
              <w:rPr>
                <w:rStyle w:val="a4"/>
                <w:noProof/>
                <w:lang w:bidi="ru-RU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  <w:lang w:bidi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0075" w14:textId="77006F7F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37" w:history="1">
            <w:r w:rsidRPr="00E66726">
              <w:rPr>
                <w:rStyle w:val="a4"/>
                <w:noProof/>
                <w:lang w:bidi="ru-RU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  <w:lang w:bidi="ru-RU"/>
              </w:rPr>
              <w:t>Физический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61AC" w14:textId="5E8F1F0A" w:rsidR="006D4B9B" w:rsidRDefault="006D4B9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38" w:history="1">
            <w:r w:rsidRPr="00E66726">
              <w:rPr>
                <w:rStyle w:val="a4"/>
                <w:noProof/>
                <w:lang w:bidi="ru-RU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  <w:lang w:bidi="ru-RU"/>
              </w:rPr>
              <w:t xml:space="preserve">Сигналы интерфейса </w:t>
            </w:r>
            <w:r w:rsidRPr="00E66726">
              <w:rPr>
                <w:rStyle w:val="a4"/>
                <w:noProof/>
                <w:lang w:val="en-US" w:bidi="en-US"/>
              </w:rPr>
              <w:t>RS-232-C.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CBCCD" w14:textId="1516DE5F" w:rsidR="006D4B9B" w:rsidRDefault="006D4B9B">
          <w:pPr>
            <w:pStyle w:val="23"/>
            <w:tabs>
              <w:tab w:val="left" w:pos="88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39" w:history="1">
            <w:r w:rsidRPr="00E66726">
              <w:rPr>
                <w:rStyle w:val="a4"/>
                <w:noProof/>
                <w:lang w:bidi="ru-RU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  <w:lang w:bidi="ru-RU"/>
              </w:rPr>
              <w:t>Нуль-модемный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02F3" w14:textId="268CBB1B" w:rsidR="006D4B9B" w:rsidRDefault="006D4B9B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0" w:history="1">
            <w:r w:rsidRPr="00E66726">
              <w:rPr>
                <w:rStyle w:val="a4"/>
                <w:noProof/>
                <w:lang w:val="en-US" w:bidi="en-US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 xml:space="preserve">Настройка </w:t>
            </w:r>
            <w:r w:rsidRPr="00E66726">
              <w:rPr>
                <w:rStyle w:val="a4"/>
                <w:noProof/>
                <w:lang w:val="en-US" w:bidi="en-US"/>
              </w:rPr>
              <w:t>COM</w:t>
            </w:r>
            <w:r w:rsidRPr="00E66726">
              <w:rPr>
                <w:rStyle w:val="a4"/>
                <w:noProof/>
              </w:rPr>
              <w:t xml:space="preserve">-порта средствами библиотеки для </w:t>
            </w:r>
            <w:r w:rsidRPr="00E66726">
              <w:rPr>
                <w:rStyle w:val="a4"/>
                <w:noProof/>
                <w:lang w:val="en-US" w:bidi="en-US"/>
              </w:rPr>
              <w:t>C</w:t>
            </w:r>
            <w:r w:rsidRPr="00E66726">
              <w:rPr>
                <w:rStyle w:val="a4"/>
                <w:noProof/>
                <w:lang w:bidi="en-US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2157F" w14:textId="08C66976" w:rsidR="006D4B9B" w:rsidRDefault="006D4B9B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1" w:history="1">
            <w:r w:rsidRPr="00E66726">
              <w:rPr>
                <w:rStyle w:val="a4"/>
                <w:noProof/>
                <w:lang w:val="en-US" w:bidi="en-US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 xml:space="preserve">Описание класса </w:t>
            </w:r>
            <w:r w:rsidRPr="00E66726">
              <w:rPr>
                <w:rStyle w:val="a4"/>
                <w:noProof/>
                <w:lang w:val="en-US" w:bidi="en-US"/>
              </w:rPr>
              <w:t>SerialPort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F6E38" w14:textId="6E200CE8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2" w:history="1">
            <w:r w:rsidRPr="00E66726">
              <w:rPr>
                <w:rStyle w:val="a4"/>
                <w:noProof/>
              </w:rPr>
              <w:t>4.3. Функции физического уровня.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4651" w14:textId="7854C765" w:rsidR="006D4B9B" w:rsidRDefault="006D4B9B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3" w:history="1">
            <w:r w:rsidRPr="00E66726">
              <w:rPr>
                <w:rStyle w:val="a4"/>
                <w:noProof/>
              </w:rPr>
              <w:t>4.4.1. Открытие 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6173" w14:textId="1B6082A7" w:rsidR="006D4B9B" w:rsidRDefault="006D4B9B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4" w:history="1">
            <w:r w:rsidRPr="00E66726">
              <w:rPr>
                <w:rStyle w:val="a4"/>
                <w:noProof/>
                <w:lang w:bidi="ru-RU"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Закрытие порта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95252" w14:textId="5665B086" w:rsidR="006D4B9B" w:rsidRDefault="006D4B9B">
          <w:pPr>
            <w:pStyle w:val="23"/>
            <w:tabs>
              <w:tab w:val="left" w:pos="1100"/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5" w:history="1">
            <w:r w:rsidRPr="00E66726">
              <w:rPr>
                <w:rStyle w:val="a4"/>
                <w:noProof/>
                <w:lang w:bidi="ru-RU"/>
              </w:rPr>
              <w:t>4.4.3.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Передача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C996" w14:textId="6736893B" w:rsidR="006D4B9B" w:rsidRDefault="006D4B9B">
          <w:pPr>
            <w:pStyle w:val="23"/>
            <w:tabs>
              <w:tab w:val="right" w:leader="dot" w:pos="9676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7923146" w:history="1">
            <w:r w:rsidRPr="00E66726">
              <w:rPr>
                <w:rStyle w:val="a4"/>
                <w:noProof/>
              </w:rPr>
              <w:t>4.4.4. Прием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695D" w14:textId="017AB454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7" w:history="1">
            <w:r w:rsidRPr="00E66726">
              <w:rPr>
                <w:rStyle w:val="a4"/>
                <w:noProof/>
                <w:lang w:bidi="ru-RU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Канальный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007E0" w14:textId="0843C924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8" w:history="1">
            <w:r w:rsidRPr="00E66726">
              <w:rPr>
                <w:rStyle w:val="a4"/>
                <w:noProof/>
                <w:lang w:bidi="ru-RU"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Функции канального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AF637" w14:textId="54DA6047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49" w:history="1">
            <w:r w:rsidRPr="00E66726">
              <w:rPr>
                <w:rStyle w:val="a4"/>
                <w:noProof/>
                <w:lang w:bidi="ru-RU"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Протокол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6DA7" w14:textId="4BF143C6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50" w:history="1">
            <w:r w:rsidRPr="00E66726">
              <w:rPr>
                <w:rStyle w:val="a4"/>
                <w:noProof/>
                <w:lang w:bidi="ru-RU"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Защита передаваемой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F7910" w14:textId="245579E4" w:rsidR="006D4B9B" w:rsidRDefault="006D4B9B" w:rsidP="006D4B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97923151" w:history="1">
            <w:r w:rsidRPr="00E66726">
              <w:rPr>
                <w:rStyle w:val="a4"/>
                <w:noProof/>
                <w:lang w:bidi="ru-RU"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66726">
              <w:rPr>
                <w:rStyle w:val="a4"/>
                <w:noProof/>
              </w:rPr>
              <w:t>Кодирование кодом Хемминга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4DD4" w14:textId="25E402AD" w:rsidR="000D11FF" w:rsidRDefault="000D11FF">
          <w:r>
            <w:rPr>
              <w:b/>
              <w:bCs/>
            </w:rPr>
            <w:fldChar w:fldCharType="end"/>
          </w:r>
        </w:p>
      </w:sdtContent>
    </w:sdt>
    <w:p w14:paraId="4BC8D246" w14:textId="4575DFE6" w:rsidR="00497050" w:rsidRDefault="00497050" w:rsidP="00947E1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7D2D86" w14:textId="09483936" w:rsidR="000D11FF" w:rsidRDefault="000D11FF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E5191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after="300"/>
      </w:pPr>
      <w:bookmarkStart w:id="0" w:name="bookmark2"/>
      <w:bookmarkStart w:id="1" w:name="_Toc97923134"/>
      <w:r>
        <w:rPr>
          <w:color w:val="000000"/>
          <w:lang w:bidi="ru-RU"/>
        </w:rPr>
        <w:lastRenderedPageBreak/>
        <w:t>Введение</w:t>
      </w:r>
      <w:bookmarkEnd w:id="0"/>
      <w:bookmarkEnd w:id="1"/>
    </w:p>
    <w:p w14:paraId="1600D5DC" w14:textId="420E1AB4" w:rsidR="000D11FF" w:rsidRDefault="000D11FF" w:rsidP="000D11FF">
      <w:pPr>
        <w:pStyle w:val="13"/>
        <w:spacing w:after="240"/>
        <w:ind w:firstLine="440"/>
        <w:jc w:val="both"/>
      </w:pPr>
      <w:bookmarkStart w:id="2" w:name="bookmark4"/>
      <w:bookmarkStart w:id="3" w:name="bookmark5"/>
      <w:r>
        <w:rPr>
          <w:color w:val="000000"/>
          <w:lang w:bidi="ru-RU"/>
        </w:rPr>
        <w:t xml:space="preserve">Данная программа, выполненная в рамках курсовой работы по предмету «Сетевые технологии в автоматизированных системах обработки информации и управления», предназначена для пересылки текста диалога абонентов между двумя соединёнными с помощью интерфейса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компьютерами.</w:t>
      </w:r>
      <w:bookmarkEnd w:id="2"/>
      <w:bookmarkEnd w:id="3"/>
    </w:p>
    <w:p w14:paraId="3919237A" w14:textId="77777777" w:rsidR="000D11FF" w:rsidRDefault="000D11FF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</w:pPr>
      <w:bookmarkStart w:id="4" w:name="bookmark6"/>
      <w:bookmarkStart w:id="5" w:name="_Toc97923135"/>
      <w:r>
        <w:rPr>
          <w:color w:val="000000"/>
          <w:lang w:bidi="ru-RU"/>
        </w:rPr>
        <w:t>Требования к программе</w:t>
      </w:r>
      <w:bookmarkEnd w:id="4"/>
      <w:bookmarkEnd w:id="5"/>
    </w:p>
    <w:p w14:paraId="1472CEE6" w14:textId="77777777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Программное изделие выполняется на С# под управлением </w:t>
      </w:r>
      <w:r>
        <w:rPr>
          <w:color w:val="000000"/>
          <w:lang w:val="en-US" w:eastAsia="en-US" w:bidi="en-US"/>
        </w:rPr>
        <w:t>MS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>.</w:t>
      </w:r>
    </w:p>
    <w:p w14:paraId="1377FD49" w14:textId="0F58B53C" w:rsidR="000D11FF" w:rsidRDefault="000D11FF" w:rsidP="000D11FF">
      <w:pPr>
        <w:pStyle w:val="13"/>
        <w:ind w:firstLine="440"/>
        <w:jc w:val="both"/>
      </w:pPr>
      <w:r>
        <w:rPr>
          <w:color w:val="000000"/>
          <w:lang w:bidi="ru-RU"/>
        </w:rPr>
        <w:t xml:space="preserve">Для работы программы требуются 2 ПК типа </w:t>
      </w:r>
      <w:r>
        <w:rPr>
          <w:color w:val="000000"/>
          <w:lang w:val="en-US" w:eastAsia="en-US" w:bidi="en-US"/>
        </w:rPr>
        <w:t>IBM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PC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AT</w:t>
      </w:r>
      <w:r w:rsidRPr="000D11FF">
        <w:rPr>
          <w:color w:val="000000"/>
          <w:lang w:eastAsia="en-US" w:bidi="en-US"/>
        </w:rPr>
        <w:t xml:space="preserve"> (/</w:t>
      </w:r>
      <w:r>
        <w:rPr>
          <w:color w:val="000000"/>
          <w:lang w:val="en-US" w:eastAsia="en-US" w:bidi="en-US"/>
        </w:rPr>
        <w:t>XT</w:t>
      </w:r>
      <w:r w:rsidRPr="000D11FF">
        <w:rPr>
          <w:color w:val="000000"/>
          <w:lang w:eastAsia="en-US" w:bidi="en-US"/>
        </w:rPr>
        <w:t xml:space="preserve">), </w:t>
      </w:r>
      <w:r>
        <w:rPr>
          <w:color w:val="000000"/>
          <w:lang w:bidi="ru-RU"/>
        </w:rPr>
        <w:t xml:space="preserve">соединенные </w:t>
      </w:r>
      <w:proofErr w:type="spellStart"/>
      <w:r>
        <w:rPr>
          <w:color w:val="000000"/>
          <w:lang w:bidi="ru-RU"/>
        </w:rPr>
        <w:t>нульмодемным</w:t>
      </w:r>
      <w:proofErr w:type="spellEnd"/>
      <w:r>
        <w:rPr>
          <w:color w:val="000000"/>
          <w:lang w:bidi="ru-RU"/>
        </w:rPr>
        <w:t xml:space="preserve"> кабелем через интерфейс </w:t>
      </w:r>
      <w:r>
        <w:rPr>
          <w:color w:val="000000"/>
          <w:lang w:val="en-US" w:eastAsia="en-US" w:bidi="en-US"/>
        </w:rPr>
        <w:t>RS</w:t>
      </w:r>
      <w:r w:rsidRPr="000D11FF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0D11FF">
        <w:rPr>
          <w:color w:val="000000"/>
          <w:lang w:eastAsia="en-US" w:bidi="en-US"/>
        </w:rPr>
        <w:t>.</w:t>
      </w:r>
    </w:p>
    <w:p w14:paraId="7D3CA80A" w14:textId="77777777" w:rsidR="000D11FF" w:rsidRDefault="000D11FF" w:rsidP="000D11FF">
      <w:pPr>
        <w:pStyle w:val="13"/>
        <w:spacing w:after="240"/>
        <w:ind w:firstLine="440"/>
        <w:jc w:val="both"/>
      </w:pPr>
      <w:bookmarkStart w:id="6" w:name="bookmark8"/>
      <w:r>
        <w:rPr>
          <w:color w:val="000000"/>
          <w:lang w:bidi="ru-RU"/>
        </w:rPr>
        <w:t xml:space="preserve">Важно, чтобы пользователь обладал правами администратора в ОС </w:t>
      </w:r>
      <w:r>
        <w:rPr>
          <w:color w:val="000000"/>
          <w:lang w:val="en-US" w:eastAsia="en-US" w:bidi="en-US"/>
        </w:rPr>
        <w:t>Windows</w:t>
      </w:r>
      <w:r w:rsidRPr="000D11FF">
        <w:rPr>
          <w:color w:val="000000"/>
          <w:lang w:eastAsia="en-US" w:bidi="en-US"/>
        </w:rPr>
        <w:t xml:space="preserve"> </w:t>
      </w:r>
      <w:r>
        <w:rPr>
          <w:color w:val="000000"/>
          <w:lang w:bidi="ru-RU"/>
        </w:rPr>
        <w:t>на ПК.</w:t>
      </w:r>
      <w:bookmarkEnd w:id="6"/>
    </w:p>
    <w:p w14:paraId="5785E353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21"/>
        </w:tabs>
        <w:spacing w:after="300"/>
        <w:ind w:left="1428" w:hanging="360"/>
      </w:pPr>
      <w:bookmarkStart w:id="7" w:name="_Toc97923136"/>
      <w:r>
        <w:rPr>
          <w:color w:val="000000"/>
          <w:lang w:bidi="ru-RU"/>
        </w:rPr>
        <w:t>Требования к программе</w:t>
      </w:r>
      <w:bookmarkEnd w:id="7"/>
    </w:p>
    <w:p w14:paraId="431A3ABB" w14:textId="77777777" w:rsidR="00385ED9" w:rsidRDefault="00385ED9" w:rsidP="00385ED9">
      <w:pPr>
        <w:pStyle w:val="13"/>
        <w:spacing w:after="260"/>
        <w:ind w:firstLine="440"/>
        <w:jc w:val="both"/>
        <w:sectPr w:rsidR="00385ED9" w:rsidSect="004709F8">
          <w:footerReference w:type="default" r:id="rId9"/>
          <w:pgSz w:w="11900" w:h="16840"/>
          <w:pgMar w:top="1134" w:right="545" w:bottom="1134" w:left="1669" w:header="0" w:footer="3" w:gutter="0"/>
          <w:cols w:space="720"/>
          <w:noEndnote/>
          <w:titlePg/>
          <w:docGrid w:linePitch="360"/>
        </w:sectPr>
      </w:pPr>
      <w:r>
        <w:rPr>
          <w:color w:val="000000"/>
          <w:lang w:bidi="ru-RU"/>
        </w:rPr>
        <w:t>См. Схему «Структурная схема программы»</w:t>
      </w:r>
    </w:p>
    <w:p w14:paraId="09647340" w14:textId="77777777" w:rsidR="00385ED9" w:rsidRDefault="00385ED9" w:rsidP="0055389C">
      <w:pPr>
        <w:pStyle w:val="15"/>
        <w:keepNext/>
        <w:keepLines/>
        <w:numPr>
          <w:ilvl w:val="0"/>
          <w:numId w:val="2"/>
        </w:numPr>
        <w:tabs>
          <w:tab w:val="left" w:pos="408"/>
        </w:tabs>
        <w:spacing w:before="140" w:after="420"/>
      </w:pPr>
      <w:bookmarkStart w:id="8" w:name="bookmark11"/>
      <w:bookmarkStart w:id="9" w:name="_Toc97923137"/>
      <w:r>
        <w:rPr>
          <w:color w:val="000000"/>
          <w:lang w:bidi="ru-RU"/>
        </w:rPr>
        <w:lastRenderedPageBreak/>
        <w:t>Физический уровень</w:t>
      </w:r>
      <w:bookmarkEnd w:id="8"/>
      <w:bookmarkEnd w:id="9"/>
    </w:p>
    <w:p w14:paraId="6DA6228B" w14:textId="77777777" w:rsidR="00385ED9" w:rsidRDefault="00385ED9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0" w:name="_Toc97923138"/>
      <w:r>
        <w:rPr>
          <w:color w:val="000000"/>
          <w:lang w:bidi="ru-RU"/>
        </w:rPr>
        <w:t xml:space="preserve">Сигналы интерфейса </w:t>
      </w:r>
      <w:r>
        <w:rPr>
          <w:color w:val="000000"/>
          <w:lang w:val="en-US" w:eastAsia="en-US" w:bidi="en-US"/>
        </w:rPr>
        <w:t>RS-232-C.</w:t>
      </w:r>
      <w:bookmarkEnd w:id="10"/>
    </w:p>
    <w:p w14:paraId="44C7AC57" w14:textId="77777777" w:rsidR="00F70EF1" w:rsidRPr="00F70EF1" w:rsidRDefault="00385ED9" w:rsidP="00F70EF1">
      <w:pPr>
        <w:pStyle w:val="13"/>
        <w:spacing w:after="480"/>
        <w:ind w:firstLine="740"/>
        <w:jc w:val="both"/>
        <w:rPr>
          <w:color w:val="000000"/>
          <w:lang w:bidi="ru-RU"/>
        </w:rPr>
      </w:pPr>
      <w:r w:rsidRPr="00385ED9">
        <w:rPr>
          <w:color w:val="000000"/>
          <w:lang w:bidi="ru-RU"/>
        </w:rPr>
        <w:t>Последовательная передача данных означает, что данные передаются по единственной линии.</w:t>
      </w:r>
      <w:r w:rsidR="00F70EF1" w:rsidRPr="00F70EF1">
        <w:rPr>
          <w:color w:val="000000"/>
          <w:lang w:bidi="ru-RU"/>
        </w:rPr>
        <w:t xml:space="preserve"> При этом биты байта данных передаются по очереди с использованием одного провода. Для синхронизации группе битов данных обычно предшествует специальный </w:t>
      </w:r>
      <w:r w:rsidR="00F70EF1" w:rsidRPr="00F70EF1">
        <w:rPr>
          <w:i/>
          <w:iCs/>
          <w:color w:val="000000"/>
          <w:lang w:bidi="ru-RU"/>
        </w:rPr>
        <w:t>стартовый бит</w:t>
      </w:r>
      <w:r w:rsidR="00F70EF1" w:rsidRPr="00F70EF1">
        <w:rPr>
          <w:color w:val="000000"/>
          <w:lang w:bidi="ru-RU"/>
        </w:rPr>
        <w:t xml:space="preserve">, после группы битов следуют </w:t>
      </w:r>
      <w:r w:rsidR="00F70EF1" w:rsidRPr="00F70EF1">
        <w:rPr>
          <w:i/>
          <w:iCs/>
          <w:color w:val="000000"/>
          <w:lang w:bidi="ru-RU"/>
        </w:rPr>
        <w:t>бит проверки на четность</w:t>
      </w:r>
      <w:r w:rsidR="00F70EF1" w:rsidRPr="00F70EF1">
        <w:rPr>
          <w:color w:val="000000"/>
          <w:lang w:bidi="ru-RU"/>
        </w:rPr>
        <w:t xml:space="preserve"> и один или два </w:t>
      </w:r>
      <w:r w:rsidR="00F70EF1" w:rsidRPr="00F70EF1">
        <w:rPr>
          <w:i/>
          <w:iCs/>
          <w:color w:val="000000"/>
          <w:lang w:bidi="ru-RU"/>
        </w:rPr>
        <w:t>стоповых бита,</w:t>
      </w:r>
      <w:r w:rsidR="00F70EF1" w:rsidRPr="00F70EF1">
        <w:rPr>
          <w:color w:val="000000"/>
          <w:lang w:bidi="ru-RU"/>
        </w:rPr>
        <w:t xml:space="preserve"> как показано на рисунке 1. Иногда бит проверки на четность может отсутствовать.</w:t>
      </w:r>
    </w:p>
    <w:p w14:paraId="3B2B7134" w14:textId="77777777" w:rsidR="00F70EF1" w:rsidRPr="00F70EF1" w:rsidRDefault="00F70EF1" w:rsidP="00F70EF1">
      <w:pPr>
        <w:widowControl w:val="0"/>
        <w:spacing w:after="0"/>
        <w:jc w:val="center"/>
        <w:rPr>
          <w:rFonts w:ascii="Courier New" w:eastAsia="Courier New" w:hAnsi="Courier New" w:cs="Courier New"/>
          <w:color w:val="000000"/>
          <w:sz w:val="2"/>
          <w:szCs w:val="2"/>
          <w:lang w:eastAsia="ru-RU" w:bidi="ru-RU"/>
        </w:rPr>
      </w:pPr>
      <w:r w:rsidRPr="00F70EF1">
        <w:rPr>
          <w:rFonts w:ascii="Courier New" w:eastAsia="Courier New" w:hAnsi="Courier New" w:cs="Courier New"/>
          <w:noProof/>
          <w:color w:val="000000"/>
          <w:sz w:val="24"/>
          <w:szCs w:val="24"/>
          <w:lang w:eastAsia="ru-RU" w:bidi="ru-RU"/>
        </w:rPr>
        <w:drawing>
          <wp:inline distT="0" distB="0" distL="0" distR="0" wp14:anchorId="56C2FA5E" wp14:editId="110BDEFD">
            <wp:extent cx="4754880" cy="2176145"/>
            <wp:effectExtent l="0" t="0" r="0" b="0"/>
            <wp:docPr id="3" name="Picut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75488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AB70" w14:textId="77777777" w:rsidR="00F70EF1" w:rsidRPr="00F70EF1" w:rsidRDefault="00F70EF1" w:rsidP="00F70EF1">
      <w:pPr>
        <w:widowControl w:val="0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>Рисунок 1.</w:t>
      </w:r>
    </w:p>
    <w:p w14:paraId="5797AF78" w14:textId="77777777" w:rsidR="00F70EF1" w:rsidRPr="00F70EF1" w:rsidRDefault="00F70EF1" w:rsidP="00F70EF1">
      <w:pPr>
        <w:widowControl w:val="0"/>
        <w:spacing w:after="279" w:line="1" w:lineRule="exact"/>
        <w:rPr>
          <w:rFonts w:ascii="Courier New" w:eastAsia="Courier New" w:hAnsi="Courier New" w:cs="Courier New"/>
          <w:color w:val="000000"/>
          <w:sz w:val="24"/>
          <w:szCs w:val="24"/>
          <w:lang w:eastAsia="ru-RU" w:bidi="ru-RU"/>
        </w:rPr>
      </w:pPr>
    </w:p>
    <w:p w14:paraId="713368E1" w14:textId="77777777" w:rsidR="00F70EF1" w:rsidRPr="00F70EF1" w:rsidRDefault="00F70EF1" w:rsidP="00F70EF1">
      <w:pPr>
        <w:widowControl w:val="0"/>
        <w:spacing w:after="0" w:line="360" w:lineRule="auto"/>
        <w:ind w:firstLine="74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</w:pP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Из рисунка видно, что исходное состояние линии последовательной передачи данных - уровень логической 1. Это состояние линии называют отмеченным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MARK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Когда начинается передача данных, уровень линии переходит в 0. Это состояние линии называют пустым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SPACE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 xml:space="preserve">. 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eastAsia="ru-RU" w:bidi="ru-RU"/>
        </w:rPr>
        <w:t xml:space="preserve">Если линия находится в таком состоянии больше определенного времени, считается, что линия перешла в состояние разрыва связи — </w:t>
      </w:r>
      <w:r w:rsidRPr="00F70EF1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bidi="en-US"/>
        </w:rPr>
        <w:t>BREAK</w:t>
      </w:r>
      <w:r w:rsidRPr="00F70EF1">
        <w:rPr>
          <w:rFonts w:ascii="Times New Roman" w:eastAsia="Times New Roman" w:hAnsi="Times New Roman"/>
          <w:color w:val="000000"/>
          <w:sz w:val="28"/>
          <w:szCs w:val="28"/>
          <w:lang w:bidi="en-US"/>
        </w:rPr>
        <w:t>.</w:t>
      </w:r>
    </w:p>
    <w:p w14:paraId="048567C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Стартовый бит </w:t>
      </w:r>
      <w:r>
        <w:rPr>
          <w:b/>
          <w:bCs/>
          <w:color w:val="000000"/>
          <w:lang w:val="en-US" w:eastAsia="en-US" w:bidi="en-US"/>
        </w:rPr>
        <w:t>START</w:t>
      </w:r>
      <w:r w:rsidRPr="005B4DD0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сигнализирует о начале передачи данных. Далее передаются биты данных, вначале младшие, затем старшие.</w:t>
      </w:r>
    </w:p>
    <w:p w14:paraId="0CE9D518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Контрольный бит формируется на основе правила, которое создается при настройке передающего и принимающего устройства. Контрольный бит может быть установлен с контролем на четность, нечетность, иметь постоянное значение 1 либо отсутствовать совсем.</w:t>
      </w:r>
    </w:p>
    <w:p w14:paraId="01A0B0D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lastRenderedPageBreak/>
        <w:t xml:space="preserve">Если используется бит четности </w:t>
      </w:r>
      <w:r>
        <w:rPr>
          <w:b/>
          <w:bCs/>
          <w:color w:val="000000"/>
          <w:lang w:val="en-US" w:eastAsia="en-US" w:bidi="en-US"/>
        </w:rPr>
        <w:t>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то передается и он. Бит четности имеет такое значение, чтобы в пакете битов общее количество единиц (или нулей) было четно или нечетно, в зависимости от установки регистров порта. Этот бит служит для обнаружения ошибок, которые могут возникнуть при передаче данных из-за помех на линии. Приемное устройство заново вычисляет четность данных и сравнивает результат с принятым битом четности. Если четность не совпала, то считается, что данные переданы с ошибкой. Конечно, такой алгоритм не дает стопроцентной гарантии обнаружения ошибок. Так, если при передаче данных изменилось четное число битов, то четность сохраняется, и ошибка не будет обнаружена. Поэтому на практике применяют более сложные методы обнаружения ошибок.</w:t>
      </w:r>
    </w:p>
    <w:p w14:paraId="0CAE0281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самом конце передаются один или два стоповых бита </w:t>
      </w:r>
      <w:r>
        <w:rPr>
          <w:b/>
          <w:bCs/>
          <w:color w:val="000000"/>
          <w:lang w:val="en-US" w:eastAsia="en-US" w:bidi="en-US"/>
        </w:rPr>
        <w:t>STOP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завершающих передачу байта. Затем до прихода следующего стартового бита линия снова переходит в состояние </w:t>
      </w:r>
      <w:r>
        <w:rPr>
          <w:b/>
          <w:bCs/>
          <w:color w:val="000000"/>
          <w:lang w:val="en-US" w:eastAsia="en-US" w:bidi="en-US"/>
        </w:rPr>
        <w:t>MARK</w:t>
      </w:r>
      <w:r w:rsidRPr="005B4DD0">
        <w:rPr>
          <w:color w:val="000000"/>
          <w:lang w:eastAsia="en-US" w:bidi="en-US"/>
        </w:rPr>
        <w:t>.</w:t>
      </w:r>
    </w:p>
    <w:p w14:paraId="0AA2B7C7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Использование бита четности, стартовых и стоповых битов определяют формат передачи данных. Очевидно, что передатчик и приемник должны использовать один и тот же формат данных, иначе обмен будет невозможен.</w:t>
      </w:r>
    </w:p>
    <w:p w14:paraId="1F711304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Другая важная характеристика — скорость передачи. Она также должна быть одинаковой для передатчика и приемника.</w:t>
      </w:r>
    </w:p>
    <w:p w14:paraId="4FF347BF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>Скорость изменения информативного параметра сигнала обычно измеряется в бодах.</w:t>
      </w:r>
    </w:p>
    <w:p w14:paraId="431450ED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Иногда используется другой термин — биты в секунду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bps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Здесь имеется в виду эффективная скорость передачи данных, без учета служебных битов.</w:t>
      </w:r>
    </w:p>
    <w:p w14:paraId="7D7170DB" w14:textId="77777777" w:rsidR="005B4DD0" w:rsidRDefault="005B4DD0" w:rsidP="005B4DD0">
      <w:pPr>
        <w:pStyle w:val="13"/>
        <w:ind w:firstLine="743"/>
        <w:jc w:val="both"/>
      </w:pPr>
      <w:r>
        <w:rPr>
          <w:color w:val="000000"/>
        </w:rPr>
        <w:t xml:space="preserve">Интерфейс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описывает несимметричный интерфейс, работающий в режиме последовательного обмена двоичными данными. Интерфейс поддерживает как асинхронный, так и синхронный режимы работы.</w:t>
      </w:r>
    </w:p>
    <w:p w14:paraId="04037CD2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>Интерфейс называется несимметричным, если для всех цепей обмена интерфейса используется один общий возвратный провод — сигнальная «земля».</w:t>
      </w:r>
    </w:p>
    <w:p w14:paraId="14D83020" w14:textId="77777777" w:rsidR="005B4DD0" w:rsidRDefault="005B4DD0" w:rsidP="005B4DD0">
      <w:pPr>
        <w:pStyle w:val="13"/>
        <w:spacing w:after="960"/>
        <w:ind w:firstLine="740"/>
        <w:jc w:val="both"/>
      </w:pPr>
      <w:r>
        <w:rPr>
          <w:color w:val="000000"/>
        </w:rPr>
        <w:lastRenderedPageBreak/>
        <w:t xml:space="preserve">Интерфейсы 25-ти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25) </w:t>
      </w:r>
      <w:r>
        <w:rPr>
          <w:color w:val="000000"/>
        </w:rPr>
        <w:t xml:space="preserve">или 9-ти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DB</w:t>
      </w:r>
      <w:r w:rsidRPr="005B4DD0">
        <w:rPr>
          <w:color w:val="000000"/>
          <w:lang w:eastAsia="en-US" w:bidi="en-US"/>
        </w:rPr>
        <w:t xml:space="preserve">9) </w:t>
      </w:r>
      <w:r>
        <w:rPr>
          <w:color w:val="000000"/>
        </w:rPr>
        <w:t>контактный разъем.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0"/>
        <w:gridCol w:w="1080"/>
        <w:gridCol w:w="1320"/>
        <w:gridCol w:w="1570"/>
      </w:tblGrid>
      <w:tr w:rsidR="005B4DD0" w14:paraId="39B3E214" w14:textId="77777777" w:rsidTr="005B4DD0">
        <w:trPr>
          <w:trHeight w:hRule="exact" w:val="730"/>
          <w:jc w:val="center"/>
        </w:trPr>
        <w:tc>
          <w:tcPr>
            <w:tcW w:w="361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4BAF911" w14:textId="77777777" w:rsidR="005B4DD0" w:rsidRDefault="005B4DD0">
            <w:pPr>
              <w:pStyle w:val="afb"/>
              <w:spacing w:before="120" w:line="240" w:lineRule="auto"/>
              <w:ind w:firstLine="600"/>
            </w:pPr>
            <w:r>
              <w:rPr>
                <w:color w:val="000000"/>
              </w:rPr>
              <w:t>Наименование сигнала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F1D8EA" w14:textId="77777777" w:rsidR="005B4DD0" w:rsidRDefault="005B4DD0">
            <w:pPr>
              <w:pStyle w:val="afb"/>
              <w:spacing w:before="120" w:line="240" w:lineRule="auto"/>
              <w:ind w:left="140" w:firstLine="0"/>
              <w:jc w:val="center"/>
            </w:pPr>
            <w:r>
              <w:rPr>
                <w:color w:val="000000"/>
              </w:rPr>
              <w:t>Цепь</w:t>
            </w:r>
          </w:p>
        </w:tc>
        <w:tc>
          <w:tcPr>
            <w:tcW w:w="289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1B7DC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Номер контакта</w:t>
            </w:r>
          </w:p>
        </w:tc>
      </w:tr>
      <w:tr w:rsidR="005B4DD0" w14:paraId="48E2A952" w14:textId="77777777" w:rsidTr="005B4DD0">
        <w:trPr>
          <w:trHeight w:hRule="exact" w:val="720"/>
          <w:jc w:val="center"/>
        </w:trPr>
        <w:tc>
          <w:tcPr>
            <w:tcW w:w="361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4F4DD01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CF3906" w14:textId="77777777" w:rsidR="005B4DD0" w:rsidRDefault="005B4DD0">
            <w:pPr>
              <w:rPr>
                <w:rFonts w:ascii="Times New Roman" w:eastAsia="Times New Roman" w:hAnsi="Times New Roman"/>
                <w:sz w:val="28"/>
                <w:szCs w:val="28"/>
                <w:lang w:bidi="ru-RU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CB3D80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DB25P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031253" w14:textId="77777777" w:rsidR="005B4DD0" w:rsidRDefault="005B4DD0">
            <w:pPr>
              <w:pStyle w:val="afb"/>
              <w:spacing w:line="240" w:lineRule="auto"/>
              <w:ind w:firstLine="480"/>
            </w:pPr>
            <w:r>
              <w:rPr>
                <w:color w:val="000000"/>
                <w:lang w:val="en-US" w:eastAsia="en-US" w:bidi="en-US"/>
              </w:rPr>
              <w:t>DB9S</w:t>
            </w:r>
          </w:p>
        </w:tc>
      </w:tr>
      <w:tr w:rsidR="005B4DD0" w14:paraId="31D5100A" w14:textId="77777777" w:rsidTr="005B4DD0">
        <w:trPr>
          <w:trHeight w:hRule="exact" w:val="547"/>
          <w:jc w:val="center"/>
        </w:trPr>
        <w:tc>
          <w:tcPr>
            <w:tcW w:w="36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868299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DCD (Data Carrier Detect)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4CF49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450D40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E2AB5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1</w:t>
            </w:r>
          </w:p>
        </w:tc>
      </w:tr>
      <w:tr w:rsidR="005B4DD0" w14:paraId="592A49EB" w14:textId="77777777" w:rsidTr="005B4DD0">
        <w:trPr>
          <w:trHeight w:hRule="exact" w:val="49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D50FC5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RD (Receive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9CAE4FC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104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BF916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391D69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</w:tr>
      <w:tr w:rsidR="005B4DD0" w14:paraId="704775B0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662911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TD (Transmit Data)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65F015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103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7B83AB5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B10CD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3</w:t>
            </w:r>
          </w:p>
        </w:tc>
      </w:tr>
      <w:tr w:rsidR="005B4DD0" w14:paraId="3A331B4D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07AE75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DTR (Data Terminal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60A892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108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3CFACE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6EA16A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</w:tr>
      <w:tr w:rsidR="005B4DD0" w14:paraId="08349AEC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AB30D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GND (Signal Ground)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37E6A99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102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3CC4107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E7946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</w:tr>
      <w:tr w:rsidR="005B4DD0" w14:paraId="1F7EDFE1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27F3F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DSR (Data Set Ready)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C87A8B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107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E11F878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5E27F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6</w:t>
            </w:r>
          </w:p>
        </w:tc>
      </w:tr>
      <w:tr w:rsidR="005B4DD0" w14:paraId="7716D188" w14:textId="77777777" w:rsidTr="005B4DD0">
        <w:trPr>
          <w:trHeight w:hRule="exact" w:val="480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5F87F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RTS (</w:t>
            </w:r>
            <w:proofErr w:type="spellStart"/>
            <w:r>
              <w:rPr>
                <w:color w:val="000000"/>
                <w:lang w:val="en-US" w:eastAsia="en-US" w:bidi="en-US"/>
              </w:rPr>
              <w:t>Reguest</w:t>
            </w:r>
            <w:proofErr w:type="spellEnd"/>
            <w:r>
              <w:rPr>
                <w:color w:val="000000"/>
                <w:lang w:val="en-US" w:eastAsia="en-US" w:bidi="en-US"/>
              </w:rPr>
              <w:t xml:space="preserve">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0D92A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AC7FB7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06206E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7</w:t>
            </w:r>
          </w:p>
        </w:tc>
      </w:tr>
      <w:tr w:rsidR="005B4DD0" w14:paraId="3DB8317A" w14:textId="77777777" w:rsidTr="005B4DD0">
        <w:trPr>
          <w:trHeight w:hRule="exact" w:val="485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7149BD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CTS (Clear To Send)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226B0E7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106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15D4E36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38E1B40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8</w:t>
            </w:r>
          </w:p>
        </w:tc>
      </w:tr>
      <w:tr w:rsidR="005B4DD0" w14:paraId="10BD378B" w14:textId="77777777" w:rsidTr="005B4DD0">
        <w:trPr>
          <w:trHeight w:hRule="exact" w:val="662"/>
          <w:jc w:val="center"/>
        </w:trPr>
        <w:tc>
          <w:tcPr>
            <w:tcW w:w="36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4EFD3F" w14:textId="77777777" w:rsidR="005B4DD0" w:rsidRDefault="005B4DD0">
            <w:pPr>
              <w:pStyle w:val="afb"/>
              <w:spacing w:line="240" w:lineRule="auto"/>
              <w:ind w:firstLine="160"/>
            </w:pPr>
            <w:r>
              <w:rPr>
                <w:color w:val="000000"/>
                <w:lang w:val="en-US" w:eastAsia="en-US" w:bidi="en-US"/>
              </w:rPr>
              <w:t>RI (Ring Indicator)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563142" w14:textId="77777777" w:rsidR="005B4DD0" w:rsidRDefault="005B4DD0">
            <w:pPr>
              <w:pStyle w:val="afb"/>
              <w:spacing w:line="240" w:lineRule="auto"/>
              <w:ind w:firstLine="260"/>
            </w:pPr>
            <w:r>
              <w:rPr>
                <w:color w:val="000000"/>
                <w:lang w:val="en-US" w:eastAsia="en-US" w:bidi="en-US"/>
              </w:rPr>
              <w:t>125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AC5C82" w14:textId="77777777" w:rsidR="005B4DD0" w:rsidRDefault="005B4DD0">
            <w:pPr>
              <w:pStyle w:val="afb"/>
              <w:spacing w:line="240" w:lineRule="auto"/>
              <w:ind w:firstLine="0"/>
              <w:jc w:val="center"/>
            </w:pPr>
            <w:r>
              <w:rPr>
                <w:color w:val="000000"/>
                <w:lang w:val="en-US" w:eastAsia="en-US" w:bidi="en-US"/>
              </w:rPr>
              <w:t>22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D585" w14:textId="77777777" w:rsidR="005B4DD0" w:rsidRDefault="005B4DD0">
            <w:pPr>
              <w:pStyle w:val="afb"/>
              <w:spacing w:line="240" w:lineRule="auto"/>
              <w:ind w:firstLine="580"/>
            </w:pPr>
            <w:r>
              <w:rPr>
                <w:color w:val="000000"/>
                <w:lang w:val="en-US" w:eastAsia="en-US" w:bidi="en-US"/>
              </w:rPr>
              <w:t>9</w:t>
            </w:r>
          </w:p>
        </w:tc>
      </w:tr>
    </w:tbl>
    <w:p w14:paraId="46089C5F" w14:textId="77777777" w:rsidR="005B4DD0" w:rsidRDefault="005B4DD0" w:rsidP="005B4DD0">
      <w:pPr>
        <w:pStyle w:val="af9"/>
        <w:rPr>
          <w:lang w:bidi="ru-RU"/>
        </w:rPr>
      </w:pPr>
      <w:r>
        <w:rPr>
          <w:color w:val="000000"/>
        </w:rPr>
        <w:t>Таблица 1.</w:t>
      </w:r>
    </w:p>
    <w:p w14:paraId="5363D049" w14:textId="77777777" w:rsidR="005B4DD0" w:rsidRDefault="005B4DD0" w:rsidP="005B4DD0">
      <w:pPr>
        <w:spacing w:after="459" w:line="1" w:lineRule="exact"/>
      </w:pPr>
    </w:p>
    <w:p w14:paraId="373A705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интерфейсе реализован биполярный потенциальный код на линиях между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>Напряжения сигналов в цепях обмена симметричны по отношению к уровню сигнальной «земли» и составляют не менее +3В для двоичного нуля и не более -3В для двоичной единицы.</w:t>
      </w:r>
    </w:p>
    <w:p w14:paraId="57F38733" w14:textId="77777777" w:rsidR="005B4DD0" w:rsidRDefault="005B4DD0" w:rsidP="005B4DD0">
      <w:pPr>
        <w:pStyle w:val="13"/>
        <w:spacing w:after="460"/>
        <w:ind w:firstLine="740"/>
        <w:jc w:val="both"/>
      </w:pPr>
      <w:r>
        <w:rPr>
          <w:color w:val="000000"/>
        </w:rPr>
        <w:t xml:space="preserve">Входы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используются устройствами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по-разному.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 данных. И наоборот, устройство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использует вход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приема, а вход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передачи данных. Поэтому для соединения двух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необходимо перекрестное соединение линий </w:t>
      </w:r>
      <w:r>
        <w:rPr>
          <w:color w:val="000000"/>
          <w:lang w:val="en-US" w:eastAsia="en-US" w:bidi="en-US"/>
        </w:rPr>
        <w:t>TD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RD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в нуль-модемном кабеле.</w:t>
      </w:r>
    </w:p>
    <w:p w14:paraId="34969D13" w14:textId="77777777" w:rsidR="005B4DD0" w:rsidRDefault="005B4DD0" w:rsidP="005B4DD0">
      <w:pPr>
        <w:pStyle w:val="13"/>
        <w:spacing w:line="240" w:lineRule="auto"/>
        <w:ind w:firstLine="740"/>
        <w:jc w:val="both"/>
      </w:pPr>
      <w:r>
        <w:rPr>
          <w:color w:val="000000"/>
        </w:rPr>
        <w:t>Рассмотрим самый низкий уровень управления связью - подтверждение связи.</w:t>
      </w:r>
    </w:p>
    <w:p w14:paraId="1114AAD0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начале сеанса связи компьютер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должен удостовериться, что </w:t>
      </w:r>
      <w:r>
        <w:rPr>
          <w:color w:val="000000"/>
        </w:rPr>
        <w:lastRenderedPageBreak/>
        <w:t xml:space="preserve">модем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находится в рабочем состоянии. Для этой цели компьютер подает сигнал по линии </w:t>
      </w:r>
      <w:r>
        <w:rPr>
          <w:color w:val="000000"/>
          <w:lang w:val="en-US" w:eastAsia="en-US" w:bidi="en-US"/>
        </w:rPr>
        <w:t>DTR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ответ модем подает сигнал по линии </w:t>
      </w:r>
      <w:r>
        <w:rPr>
          <w:color w:val="000000"/>
          <w:lang w:val="en-US" w:eastAsia="en-US" w:bidi="en-US"/>
        </w:rPr>
        <w:t>DSR</w:t>
      </w:r>
      <w:r w:rsidRPr="005B4DD0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Затем, после вызова абонента, модем подает сигнал по линии </w:t>
      </w:r>
      <w:r>
        <w:rPr>
          <w:color w:val="000000"/>
          <w:lang w:val="en-US" w:eastAsia="en-US" w:bidi="en-US"/>
        </w:rPr>
        <w:t>DCD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>чтобы сообщить компьютеру, что он произвел соединение с удаленной системой.</w:t>
      </w:r>
    </w:p>
    <w:p w14:paraId="60E996EC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Более высокий уровень используется для управления потоком (скоростью обмена данными) и также реализуется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>. Этот уровень необходим для того, чтобы предотвратить передачу большего числа данных, чем то, которое может быть обработано принимающей системой.</w:t>
      </w:r>
    </w:p>
    <w:p w14:paraId="7C4FBFC3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В полудуплексных соединениях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подает сигнал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желает передать данные.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отвечает сигналом по линии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когда оно готово, и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начинает передачу данных. До тех пор, пока оба сигнала 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не примут активное состояние, только 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может передавать данные. Иногда для сое</w:t>
      </w:r>
      <w:r>
        <w:rPr>
          <w:color w:val="000000"/>
        </w:rPr>
        <w:softHyphen/>
        <w:t xml:space="preserve">динения двух устройств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эти линии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RTS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</w:t>
      </w:r>
      <w:r>
        <w:rPr>
          <w:color w:val="000000"/>
          <w:lang w:val="en-US" w:eastAsia="en-US" w:bidi="en-US"/>
        </w:rPr>
        <w:t>CTS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соединяются вместе на каждом конце кабеля. В результате получаем то, что другое устройство всегда готово для получения данных (если при большой скорости передачи принимающее устройство не успевает принимать и обрабатывать данные, возможна потеря данных).</w:t>
      </w:r>
    </w:p>
    <w:p w14:paraId="1A7C887D" w14:textId="77777777" w:rsidR="005B4DD0" w:rsidRDefault="005B4DD0" w:rsidP="005B4DD0">
      <w:pPr>
        <w:pStyle w:val="13"/>
        <w:spacing w:after="160"/>
        <w:ind w:firstLine="740"/>
        <w:jc w:val="both"/>
      </w:pPr>
      <w:bookmarkStart w:id="11" w:name="bookmark16"/>
      <w:r>
        <w:rPr>
          <w:color w:val="000000"/>
        </w:rPr>
        <w:t xml:space="preserve">Для решения всех этих проблем для соединения двух устройств типа 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 </w:t>
      </w:r>
      <w:r>
        <w:rPr>
          <w:color w:val="000000"/>
        </w:rPr>
        <w:t>используется специальный нуль-модемный кабель.</w:t>
      </w:r>
      <w:bookmarkEnd w:id="11"/>
    </w:p>
    <w:p w14:paraId="14DCDE0E" w14:textId="2F6C6849" w:rsidR="005B4DD0" w:rsidRDefault="005B4DD0" w:rsidP="0055389C">
      <w:pPr>
        <w:pStyle w:val="15"/>
        <w:keepNext/>
        <w:keepLines/>
        <w:numPr>
          <w:ilvl w:val="1"/>
          <w:numId w:val="2"/>
        </w:numPr>
        <w:tabs>
          <w:tab w:val="left" w:pos="725"/>
        </w:tabs>
        <w:spacing w:after="120"/>
        <w:outlineLvl w:val="1"/>
      </w:pPr>
      <w:bookmarkStart w:id="12" w:name="_Toc97923139"/>
      <w:r>
        <w:rPr>
          <w:color w:val="000000"/>
          <w:lang w:bidi="ru-RU"/>
        </w:rPr>
        <w:t>Нуль-модемный интерфейс</w:t>
      </w:r>
      <w:bookmarkEnd w:id="12"/>
    </w:p>
    <w:p w14:paraId="564FFACA" w14:textId="77777777" w:rsidR="005B4DD0" w:rsidRDefault="005B4DD0" w:rsidP="005B4DD0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адаптером компьютера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DTE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и модемом </w:t>
      </w:r>
      <w:r w:rsidRPr="005B4DD0">
        <w:rPr>
          <w:color w:val="000000"/>
          <w:lang w:eastAsia="en-US" w:bidi="en-US"/>
        </w:rPr>
        <w:t>(</w:t>
      </w:r>
      <w:r>
        <w:rPr>
          <w:color w:val="000000"/>
          <w:lang w:val="en-US" w:eastAsia="en-US" w:bidi="en-US"/>
        </w:rPr>
        <w:t>DCE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 xml:space="preserve">(или 2-м компьютером, присоединенным к исходному посредством кабеля стандарта </w:t>
      </w:r>
      <w:r>
        <w:rPr>
          <w:color w:val="000000"/>
          <w:lang w:val="en-US" w:eastAsia="en-US" w:bidi="en-US"/>
        </w:rPr>
        <w:t>RS</w:t>
      </w:r>
      <w:r w:rsidRPr="005B4DD0">
        <w:rPr>
          <w:color w:val="000000"/>
          <w:lang w:eastAsia="en-US" w:bidi="en-US"/>
        </w:rPr>
        <w:t>-232</w:t>
      </w:r>
      <w:r>
        <w:rPr>
          <w:color w:val="000000"/>
          <w:lang w:val="en-US" w:eastAsia="en-US" w:bidi="en-US"/>
        </w:rPr>
        <w:t>C</w:t>
      </w:r>
      <w:r w:rsidRPr="005B4DD0">
        <w:rPr>
          <w:color w:val="000000"/>
          <w:lang w:eastAsia="en-US" w:bidi="en-US"/>
        </w:rPr>
        <w:t xml:space="preserve">) </w:t>
      </w:r>
      <w:r>
        <w:rPr>
          <w:color w:val="000000"/>
        </w:rPr>
        <w:t>строится по стандартному сценарию, в котором каждый сигнал генерируется сторонами лишь после наступления определенных условий. Такая процедура обмена информацией называется запрос/ответным режимом, или “</w:t>
      </w:r>
      <w:r>
        <w:rPr>
          <w:b/>
          <w:bCs/>
          <w:color w:val="000000"/>
        </w:rPr>
        <w:t>рукопожатием</w:t>
      </w:r>
      <w:r>
        <w:rPr>
          <w:color w:val="000000"/>
        </w:rPr>
        <w:t xml:space="preserve">” </w:t>
      </w:r>
      <w:r w:rsidRPr="005B4DD0">
        <w:rPr>
          <w:color w:val="000000"/>
          <w:lang w:eastAsia="en-US" w:bidi="en-US"/>
        </w:rPr>
        <w:t>(</w:t>
      </w:r>
      <w:r>
        <w:rPr>
          <w:b/>
          <w:bCs/>
          <w:color w:val="000000"/>
          <w:lang w:val="en-US" w:eastAsia="en-US" w:bidi="en-US"/>
        </w:rPr>
        <w:t>handshaking</w:t>
      </w:r>
      <w:r w:rsidRPr="005B4DD0">
        <w:rPr>
          <w:color w:val="000000"/>
          <w:lang w:eastAsia="en-US" w:bidi="en-US"/>
        </w:rPr>
        <w:t xml:space="preserve">). </w:t>
      </w:r>
      <w:r>
        <w:rPr>
          <w:color w:val="000000"/>
        </w:rPr>
        <w:t>Большинство из приведенных в таблице сигналов как раз и нужны для аппаратной реализации “рукопожатия” между адаптером и модемом.</w:t>
      </w:r>
    </w:p>
    <w:p w14:paraId="6FCB3104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Обмен сигналами между сторонами интерфейса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выглядит так:</w:t>
      </w:r>
    </w:p>
    <w:p w14:paraId="61244A2E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11"/>
        </w:tabs>
        <w:spacing w:line="348" w:lineRule="auto"/>
        <w:ind w:left="740" w:hanging="360"/>
        <w:jc w:val="both"/>
      </w:pPr>
      <w:r>
        <w:rPr>
          <w:color w:val="000000"/>
        </w:rPr>
        <w:lastRenderedPageBreak/>
        <w:t xml:space="preserve">компьютер после включения питания и открытия СОМ-порта выставляет сигнал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который удерживается активным. Если модем включен в электросеть и исправен, он отвечает компьютеру сигналом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Этот сигнал служит подтверждением того, что </w:t>
      </w:r>
      <w:r>
        <w:rPr>
          <w:b/>
          <w:bCs/>
          <w:color w:val="000000"/>
          <w:lang w:val="en-US" w:eastAsia="en-US" w:bidi="en-US"/>
        </w:rPr>
        <w:t>DTR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>принят, и информирует компьютер о готовности модема к приему информации;</w:t>
      </w:r>
    </w:p>
    <w:p w14:paraId="483EBDEC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line="333" w:lineRule="auto"/>
        <w:ind w:left="740" w:hanging="360"/>
        <w:jc w:val="both"/>
      </w:pPr>
      <w:r>
        <w:rPr>
          <w:color w:val="000000"/>
        </w:rPr>
        <w:t xml:space="preserve">если компьютер получил сигнал </w:t>
      </w:r>
      <w:r>
        <w:rPr>
          <w:b/>
          <w:bCs/>
          <w:color w:val="000000"/>
          <w:lang w:val="en-US" w:eastAsia="en-US" w:bidi="en-US"/>
        </w:rPr>
        <w:t>DSR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и хочет передать данные, он выставляет сигнал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color w:val="000000"/>
          <w:lang w:eastAsia="en-US" w:bidi="en-US"/>
        </w:rPr>
        <w:t>;</w:t>
      </w:r>
    </w:p>
    <w:p w14:paraId="2A08E033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26"/>
        </w:tabs>
        <w:spacing w:line="348" w:lineRule="auto"/>
        <w:ind w:left="740" w:hanging="360"/>
        <w:jc w:val="both"/>
      </w:pPr>
      <w:r>
        <w:rPr>
          <w:color w:val="000000"/>
        </w:rPr>
        <w:t xml:space="preserve">если модем готов принимать данные, он отвечает сигналом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Он служит для компьютера подтверждением того, что </w:t>
      </w:r>
      <w:r>
        <w:rPr>
          <w:b/>
          <w:bCs/>
          <w:color w:val="000000"/>
          <w:lang w:val="en-US" w:eastAsia="en-US" w:bidi="en-US"/>
        </w:rPr>
        <w:t>RTS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получен модемом и модем готов принять данные от компьютера. С этого момента адаптер может бит за битом передавать информацию по линии </w:t>
      </w:r>
      <w:r>
        <w:rPr>
          <w:b/>
          <w:bCs/>
          <w:color w:val="000000"/>
          <w:lang w:val="en-US" w:eastAsia="en-US" w:bidi="en-US"/>
        </w:rPr>
        <w:t>TD</w:t>
      </w:r>
      <w:r w:rsidRPr="00F25751">
        <w:rPr>
          <w:color w:val="000000"/>
          <w:lang w:eastAsia="en-US" w:bidi="en-US"/>
        </w:rPr>
        <w:t>;</w:t>
      </w:r>
    </w:p>
    <w:p w14:paraId="318DD9B9" w14:textId="77777777" w:rsidR="00F25751" w:rsidRDefault="00F25751" w:rsidP="0055389C">
      <w:pPr>
        <w:pStyle w:val="13"/>
        <w:numPr>
          <w:ilvl w:val="0"/>
          <w:numId w:val="3"/>
        </w:numPr>
        <w:tabs>
          <w:tab w:val="left" w:pos="731"/>
        </w:tabs>
        <w:spacing w:after="480" w:line="348" w:lineRule="auto"/>
        <w:ind w:left="740" w:hanging="360"/>
        <w:jc w:val="both"/>
      </w:pPr>
      <w:r>
        <w:rPr>
          <w:color w:val="000000"/>
        </w:rPr>
        <w:t xml:space="preserve">получив байт данных, модем может сбросить свой сигнал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информируя компьютер о необходимости “притормозить” передачу следующего байта, например, из-за переполнения внутреннего буфера; программа компьютера, обнаружив сброс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прекращает передачу данных, ожидая повторного появления </w:t>
      </w:r>
      <w:r>
        <w:rPr>
          <w:b/>
          <w:bCs/>
          <w:color w:val="000000"/>
          <w:lang w:val="en-US" w:eastAsia="en-US" w:bidi="en-US"/>
        </w:rPr>
        <w:t>CTS</w:t>
      </w:r>
      <w:r w:rsidRPr="00F25751">
        <w:rPr>
          <w:color w:val="000000"/>
          <w:lang w:eastAsia="en-US" w:bidi="en-US"/>
        </w:rPr>
        <w:t>.</w:t>
      </w:r>
    </w:p>
    <w:p w14:paraId="29E655D7" w14:textId="77777777" w:rsidR="00F25751" w:rsidRDefault="00F25751" w:rsidP="00F25751">
      <w:pPr>
        <w:pStyle w:val="13"/>
        <w:ind w:firstLine="740"/>
        <w:jc w:val="both"/>
      </w:pPr>
      <w:r>
        <w:rPr>
          <w:color w:val="000000"/>
        </w:rPr>
        <w:t xml:space="preserve">Модем может передать данные в компьютер, когда он обнаружит несущую в линии и выставит сигнал — </w:t>
      </w:r>
      <w:r>
        <w:rPr>
          <w:b/>
          <w:bCs/>
          <w:color w:val="000000"/>
          <w:lang w:val="en-US" w:eastAsia="en-US" w:bidi="en-US"/>
        </w:rPr>
        <w:t>DCD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Программа компьютера, принимающая данные, обнаружив этот сигнал, читает приемный регистр, в который сдвиговый регистр “собрал” биты, принятые по линии приема данных </w:t>
      </w:r>
      <w:r>
        <w:rPr>
          <w:b/>
          <w:bCs/>
          <w:color w:val="000000"/>
          <w:lang w:val="en-US" w:eastAsia="en-US" w:bidi="en-US"/>
        </w:rPr>
        <w:t>RD</w:t>
      </w:r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Когда для связи используются только приведенные в таблице данные, компьютер не может попросить модем “повременить” с передачей следующего байта. Как следствие, существует опасность переопределения помещенного ранее в приемном регистре байта данных вновь “собранным” байтом. Поэтому при приеме информации компьютер должен очень быстро освобождать приемный регистр адаптера. В полном наборе сигналов </w:t>
      </w:r>
      <w:r>
        <w:rPr>
          <w:b/>
          <w:bCs/>
          <w:color w:val="000000"/>
          <w:lang w:val="en-US" w:eastAsia="en-US" w:bidi="en-US"/>
        </w:rPr>
        <w:t>RS</w:t>
      </w:r>
      <w:r w:rsidRPr="00F25751">
        <w:rPr>
          <w:b/>
          <w:bCs/>
          <w:color w:val="000000"/>
          <w:lang w:eastAsia="en-US" w:bidi="en-US"/>
        </w:rPr>
        <w:t>-232</w:t>
      </w:r>
      <w:r>
        <w:rPr>
          <w:b/>
          <w:bCs/>
          <w:color w:val="000000"/>
          <w:lang w:val="en-US" w:eastAsia="en-US" w:bidi="en-US"/>
        </w:rPr>
        <w:t>C</w:t>
      </w:r>
      <w:r w:rsidRPr="00F25751">
        <w:rPr>
          <w:b/>
          <w:bCs/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есть линии, которые могут </w:t>
      </w:r>
      <w:proofErr w:type="spellStart"/>
      <w:r>
        <w:rPr>
          <w:color w:val="000000"/>
        </w:rPr>
        <w:t>аппаратно</w:t>
      </w:r>
      <w:proofErr w:type="spellEnd"/>
      <w:r>
        <w:rPr>
          <w:color w:val="000000"/>
        </w:rPr>
        <w:t xml:space="preserve"> “приостановить” модем.</w:t>
      </w:r>
    </w:p>
    <w:p w14:paraId="0477E576" w14:textId="77777777" w:rsidR="00F25751" w:rsidRDefault="00F25751" w:rsidP="00F25751">
      <w:pPr>
        <w:pStyle w:val="13"/>
        <w:ind w:left="140" w:firstLine="720"/>
        <w:jc w:val="both"/>
      </w:pPr>
      <w:r>
        <w:rPr>
          <w:color w:val="000000"/>
        </w:rPr>
        <w:t xml:space="preserve">Нуль-модемный интерфейс характерен для прямой связи компьютеров на небольшом расстоянии (длина кабеля до 15 метров). Для нормальной работы </w:t>
      </w:r>
      <w:r>
        <w:rPr>
          <w:color w:val="000000"/>
        </w:rPr>
        <w:lastRenderedPageBreak/>
        <w:t>двух непосредственно соединенных компьютеров нуль-модемный кабель должен выполнять следующие соединения:</w:t>
      </w:r>
    </w:p>
    <w:p w14:paraId="06AA96DE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63"/>
        </w:tabs>
        <w:ind w:firstLine="500"/>
      </w:pPr>
      <w:r>
        <w:rPr>
          <w:color w:val="000000"/>
          <w:lang w:val="en-US" w:eastAsia="en-US" w:bidi="en-US"/>
        </w:rPr>
        <w:t xml:space="preserve">RI-1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DSR-1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DTR-2;</w:t>
      </w:r>
    </w:p>
    <w:p w14:paraId="596A8290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7"/>
        </w:tabs>
        <w:ind w:firstLine="500"/>
      </w:pPr>
      <w:r>
        <w:rPr>
          <w:color w:val="000000"/>
          <w:lang w:val="en-US" w:eastAsia="en-US" w:bidi="en-US"/>
        </w:rPr>
        <w:t xml:space="preserve">DTR-1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RI-2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DSR-2;</w:t>
      </w:r>
    </w:p>
    <w:p w14:paraId="661FA5D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CD-1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 xml:space="preserve">CTS-2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>RTS-2;</w:t>
      </w:r>
    </w:p>
    <w:p w14:paraId="672995D9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92"/>
        </w:tabs>
        <w:ind w:firstLine="500"/>
      </w:pPr>
      <w:r>
        <w:rPr>
          <w:color w:val="000000"/>
          <w:lang w:val="en-US" w:eastAsia="en-US" w:bidi="en-US"/>
        </w:rPr>
        <w:t xml:space="preserve">CTS-1 </w:t>
      </w:r>
      <w:r>
        <w:rPr>
          <w:color w:val="000000"/>
        </w:rPr>
        <w:t xml:space="preserve">+ </w:t>
      </w:r>
      <w:r>
        <w:rPr>
          <w:color w:val="000000"/>
          <w:lang w:val="en-US" w:eastAsia="en-US" w:bidi="en-US"/>
        </w:rPr>
        <w:t xml:space="preserve">RTS-1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CD-2;</w:t>
      </w:r>
    </w:p>
    <w:p w14:paraId="41668BE2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RD-1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TD-2;</w:t>
      </w:r>
    </w:p>
    <w:p w14:paraId="16114614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TD-1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RD-2;</w:t>
      </w:r>
    </w:p>
    <w:p w14:paraId="2FBA331A" w14:textId="77777777" w:rsidR="00F25751" w:rsidRDefault="00F25751" w:rsidP="0055389C">
      <w:pPr>
        <w:pStyle w:val="13"/>
        <w:numPr>
          <w:ilvl w:val="0"/>
          <w:numId w:val="4"/>
        </w:numPr>
        <w:tabs>
          <w:tab w:val="left" w:pos="882"/>
        </w:tabs>
        <w:ind w:firstLine="500"/>
      </w:pPr>
      <w:r>
        <w:rPr>
          <w:color w:val="000000"/>
          <w:lang w:val="en-US" w:eastAsia="en-US" w:bidi="en-US"/>
        </w:rPr>
        <w:t xml:space="preserve">SG-1 </w:t>
      </w:r>
      <w:r>
        <w:rPr>
          <w:color w:val="000000"/>
        </w:rPr>
        <w:t xml:space="preserve">— </w:t>
      </w:r>
      <w:r>
        <w:rPr>
          <w:color w:val="000000"/>
          <w:lang w:val="en-US" w:eastAsia="en-US" w:bidi="en-US"/>
        </w:rPr>
        <w:t>SG-2;</w:t>
      </w:r>
    </w:p>
    <w:p w14:paraId="15472B03" w14:textId="77777777" w:rsidR="00F25751" w:rsidRDefault="00F25751" w:rsidP="00F25751">
      <w:pPr>
        <w:pStyle w:val="13"/>
        <w:spacing w:after="180"/>
        <w:ind w:left="140" w:firstLine="0"/>
      </w:pPr>
      <w:bookmarkStart w:id="13" w:name="bookmark19"/>
      <w:r>
        <w:rPr>
          <w:color w:val="000000"/>
        </w:rPr>
        <w:t>Знак «+» обозначает соединение соответствующих контактов на одной стороне кабеля.</w:t>
      </w:r>
      <w:bookmarkEnd w:id="13"/>
    </w:p>
    <w:p w14:paraId="6649DF4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0"/>
        </w:tabs>
        <w:spacing w:after="120"/>
        <w:outlineLvl w:val="2"/>
      </w:pPr>
      <w:bookmarkStart w:id="14" w:name="bookmark20"/>
      <w:bookmarkStart w:id="15" w:name="_Toc97923140"/>
      <w:r>
        <w:rPr>
          <w:color w:val="000000"/>
        </w:rPr>
        <w:t xml:space="preserve">Настройка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средствами библиотеки 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>#</w:t>
      </w:r>
      <w:bookmarkEnd w:id="14"/>
      <w:bookmarkEnd w:id="15"/>
    </w:p>
    <w:p w14:paraId="3B0710FD" w14:textId="77777777" w:rsidR="00F25751" w:rsidRDefault="00F25751" w:rsidP="00F25751">
      <w:pPr>
        <w:pStyle w:val="13"/>
        <w:tabs>
          <w:tab w:val="left" w:pos="2132"/>
          <w:tab w:val="left" w:pos="4378"/>
          <w:tab w:val="left" w:pos="6490"/>
          <w:tab w:val="left" w:pos="8382"/>
        </w:tabs>
        <w:ind w:left="140" w:firstLine="0"/>
        <w:jc w:val="both"/>
      </w:pPr>
      <w:r>
        <w:rPr>
          <w:color w:val="000000"/>
        </w:rPr>
        <w:t xml:space="preserve">Прикладная библиотека </w:t>
      </w:r>
      <w:r>
        <w:rPr>
          <w:color w:val="000000"/>
          <w:lang w:val="en-US" w:eastAsia="en-US" w:bidi="en-US"/>
        </w:rPr>
        <w:t>Serial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COM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</w:t>
      </w:r>
      <w:r>
        <w:rPr>
          <w:color w:val="000000"/>
          <w:lang w:val="en-US" w:eastAsia="en-US" w:bidi="en-US"/>
        </w:rPr>
        <w:t>C</w:t>
      </w:r>
      <w:r w:rsidRPr="00F25751">
        <w:rPr>
          <w:color w:val="000000"/>
          <w:lang w:eastAsia="en-US" w:bidi="en-US"/>
        </w:rPr>
        <w:t xml:space="preserve"># </w:t>
      </w:r>
      <w:r>
        <w:rPr>
          <w:color w:val="000000"/>
        </w:rPr>
        <w:t>предлагает широкие возможности по настройке</w:t>
      </w:r>
      <w:r>
        <w:rPr>
          <w:color w:val="000000"/>
        </w:rPr>
        <w:tab/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r>
        <w:rPr>
          <w:color w:val="000000"/>
        </w:rPr>
        <w:tab/>
        <w:t>Подробное</w:t>
      </w:r>
      <w:r>
        <w:rPr>
          <w:color w:val="000000"/>
        </w:rPr>
        <w:tab/>
        <w:t>описание</w:t>
      </w:r>
      <w:r>
        <w:rPr>
          <w:color w:val="000000"/>
        </w:rPr>
        <w:tab/>
        <w:t>библиотеки</w:t>
      </w:r>
    </w:p>
    <w:p w14:paraId="19239939" w14:textId="77777777" w:rsidR="00F25751" w:rsidRDefault="00665007" w:rsidP="00F25751">
      <w:pPr>
        <w:pStyle w:val="13"/>
        <w:ind w:firstLine="140"/>
      </w:pPr>
      <w:hyperlink r:id="rId11" w:history="1">
        <w:r w:rsidR="00F25751">
          <w:rPr>
            <w:rStyle w:val="a4"/>
            <w:lang w:val="en-US" w:eastAsia="en-US" w:bidi="en-US"/>
          </w:rPr>
          <w:t>https</w:t>
        </w:r>
        <w:r w:rsidR="00F25751" w:rsidRPr="00F25751">
          <w:rPr>
            <w:rStyle w:val="a4"/>
            <w:lang w:eastAsia="en-US" w:bidi="en-US"/>
          </w:rPr>
          <w:t>://</w:t>
        </w:r>
        <w:r w:rsidR="00F25751">
          <w:rPr>
            <w:rStyle w:val="a4"/>
            <w:lang w:val="en-US" w:eastAsia="en-US" w:bidi="en-US"/>
          </w:rPr>
          <w:t>docs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microsoft</w:t>
        </w:r>
        <w:proofErr w:type="spellEnd"/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com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-</w:t>
        </w:r>
      </w:hyperlink>
    </w:p>
    <w:p w14:paraId="05B9D4FC" w14:textId="77777777" w:rsidR="00F25751" w:rsidRDefault="00665007" w:rsidP="00F25751">
      <w:pPr>
        <w:pStyle w:val="13"/>
        <w:spacing w:after="180"/>
        <w:ind w:firstLine="140"/>
      </w:pPr>
      <w:hyperlink r:id="rId12" w:history="1">
        <w:bookmarkStart w:id="16" w:name="bookmark22"/>
        <w:proofErr w:type="spellStart"/>
        <w:r w:rsidR="00F25751">
          <w:rPr>
            <w:rStyle w:val="a4"/>
            <w:lang w:val="en-US" w:eastAsia="en-US" w:bidi="en-US"/>
          </w:rPr>
          <w:t>ru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dotnet</w:t>
        </w:r>
        <w:r w:rsidR="00F25751" w:rsidRPr="00F25751">
          <w:rPr>
            <w:rStyle w:val="a4"/>
            <w:lang w:eastAsia="en-US" w:bidi="en-US"/>
          </w:rPr>
          <w:t>/</w:t>
        </w:r>
        <w:proofErr w:type="spellStart"/>
        <w:r w:rsidR="00F25751">
          <w:rPr>
            <w:rStyle w:val="a4"/>
            <w:lang w:val="en-US" w:eastAsia="en-US" w:bidi="en-US"/>
          </w:rPr>
          <w:t>api</w:t>
        </w:r>
        <w:proofErr w:type="spellEnd"/>
        <w:r w:rsidR="00F25751" w:rsidRPr="00F25751">
          <w:rPr>
            <w:rStyle w:val="a4"/>
            <w:lang w:eastAsia="en-US" w:bidi="en-US"/>
          </w:rPr>
          <w:t>/</w:t>
        </w:r>
        <w:r w:rsidR="00F25751">
          <w:rPr>
            <w:rStyle w:val="a4"/>
            <w:lang w:val="en-US" w:eastAsia="en-US" w:bidi="en-US"/>
          </w:rPr>
          <w:t>system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io</w:t>
        </w:r>
        <w:r w:rsidR="00F25751" w:rsidRPr="00F25751">
          <w:rPr>
            <w:rStyle w:val="a4"/>
            <w:lang w:eastAsia="en-US" w:bidi="en-US"/>
          </w:rPr>
          <w:t>.</w:t>
        </w:r>
        <w:r w:rsidR="00F25751">
          <w:rPr>
            <w:rStyle w:val="a4"/>
            <w:lang w:val="en-US" w:eastAsia="en-US" w:bidi="en-US"/>
          </w:rPr>
          <w:t>ports</w:t>
        </w:r>
        <w:r w:rsidR="00F25751" w:rsidRPr="00F25751">
          <w:rPr>
            <w:rStyle w:val="a4"/>
            <w:lang w:eastAsia="en-US" w:bidi="en-US"/>
          </w:rPr>
          <w:t>.</w:t>
        </w:r>
        <w:proofErr w:type="spellStart"/>
        <w:r w:rsidR="00F25751">
          <w:rPr>
            <w:rStyle w:val="a4"/>
            <w:lang w:val="en-US" w:eastAsia="en-US" w:bidi="en-US"/>
          </w:rPr>
          <w:t>serialport</w:t>
        </w:r>
        <w:proofErr w:type="spellEnd"/>
        <w:r w:rsidR="00F25751" w:rsidRPr="00F25751">
          <w:rPr>
            <w:rStyle w:val="a4"/>
            <w:lang w:eastAsia="en-US" w:bidi="en-US"/>
          </w:rPr>
          <w:t>?</w:t>
        </w:r>
        <w:r w:rsidR="00F25751">
          <w:rPr>
            <w:rStyle w:val="a4"/>
            <w:lang w:val="en-US" w:eastAsia="en-US" w:bidi="en-US"/>
          </w:rPr>
          <w:t>view</w:t>
        </w:r>
        <w:r w:rsidR="00F25751" w:rsidRPr="00F25751">
          <w:rPr>
            <w:rStyle w:val="a4"/>
            <w:lang w:eastAsia="en-US" w:bidi="en-US"/>
          </w:rPr>
          <w:t>=</w:t>
        </w:r>
        <w:proofErr w:type="spellStart"/>
        <w:r w:rsidR="00F25751">
          <w:rPr>
            <w:rStyle w:val="a4"/>
            <w:lang w:val="en-US" w:eastAsia="en-US" w:bidi="en-US"/>
          </w:rPr>
          <w:t>netframework</w:t>
        </w:r>
        <w:proofErr w:type="spellEnd"/>
        <w:r w:rsidR="00F25751" w:rsidRPr="00F25751">
          <w:rPr>
            <w:rStyle w:val="a4"/>
            <w:lang w:eastAsia="en-US" w:bidi="en-US"/>
          </w:rPr>
          <w:t>-4.8</w:t>
        </w:r>
        <w:bookmarkEnd w:id="16"/>
      </w:hyperlink>
    </w:p>
    <w:p w14:paraId="452C80A4" w14:textId="77777777" w:rsidR="00F25751" w:rsidRDefault="00F25751" w:rsidP="006D4B9B">
      <w:pPr>
        <w:pStyle w:val="25"/>
        <w:keepNext/>
        <w:keepLines/>
        <w:numPr>
          <w:ilvl w:val="2"/>
          <w:numId w:val="5"/>
        </w:numPr>
        <w:tabs>
          <w:tab w:val="left" w:pos="805"/>
        </w:tabs>
        <w:spacing w:after="120"/>
        <w:outlineLvl w:val="2"/>
      </w:pPr>
      <w:bookmarkStart w:id="17" w:name="bookmark23"/>
      <w:bookmarkStart w:id="18" w:name="_Toc97923141"/>
      <w:r>
        <w:rPr>
          <w:color w:val="000000"/>
        </w:rPr>
        <w:t xml:space="preserve">Описание класса </w:t>
      </w:r>
      <w:proofErr w:type="spellStart"/>
      <w:r>
        <w:rPr>
          <w:color w:val="000000"/>
          <w:lang w:val="en-US" w:eastAsia="en-US" w:bidi="en-US"/>
        </w:rPr>
        <w:t>SerialPort</w:t>
      </w:r>
      <w:bookmarkEnd w:id="17"/>
      <w:bookmarkEnd w:id="18"/>
      <w:proofErr w:type="spellEnd"/>
    </w:p>
    <w:p w14:paraId="574FFD27" w14:textId="77777777" w:rsidR="00F25751" w:rsidRDefault="00F25751" w:rsidP="00F25751">
      <w:pPr>
        <w:pStyle w:val="13"/>
        <w:spacing w:after="240"/>
        <w:ind w:left="140" w:firstLine="360"/>
      </w:pPr>
      <w:bookmarkStart w:id="19" w:name="bookmark25"/>
      <w:r>
        <w:rPr>
          <w:color w:val="000000"/>
        </w:rPr>
        <w:t xml:space="preserve">Класс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>дает возможность управления последовательными портами компьютера. Он определяет минимальную функциональность для работы с ними.</w:t>
      </w:r>
      <w:bookmarkEnd w:id="19"/>
    </w:p>
    <w:p w14:paraId="32AF9863" w14:textId="77777777" w:rsidR="00F25751" w:rsidRDefault="00F25751" w:rsidP="006D4B9B">
      <w:pPr>
        <w:pStyle w:val="13"/>
        <w:numPr>
          <w:ilvl w:val="2"/>
          <w:numId w:val="5"/>
        </w:numPr>
        <w:tabs>
          <w:tab w:val="left" w:pos="810"/>
        </w:tabs>
        <w:spacing w:after="240"/>
        <w:jc w:val="center"/>
        <w:outlineLvl w:val="2"/>
      </w:pPr>
      <w:r>
        <w:rPr>
          <w:b/>
          <w:bCs/>
          <w:color w:val="000000"/>
        </w:rPr>
        <w:t>Конструкторы класса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5252376A" w14:textId="77777777" w:rsidTr="00F25751">
        <w:trPr>
          <w:trHeight w:hRule="exact" w:val="672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75D1ED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13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SerialPortQ</w:t>
              </w:r>
              <w:proofErr w:type="spellEnd"/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34145" w14:textId="77777777" w:rsidR="00F25751" w:rsidRDefault="00F25751">
            <w:pPr>
              <w:pStyle w:val="afb"/>
              <w:tabs>
                <w:tab w:val="left" w:pos="2866"/>
                <w:tab w:val="left" w:pos="4666"/>
              </w:tabs>
              <w:spacing w:line="240" w:lineRule="auto"/>
              <w:ind w:firstLine="0"/>
            </w:pPr>
            <w:r>
              <w:rPr>
                <w:color w:val="000000"/>
              </w:rPr>
              <w:t>Инициализация</w:t>
            </w:r>
            <w:r>
              <w:rPr>
                <w:color w:val="000000"/>
              </w:rPr>
              <w:tab/>
              <w:t>нового</w:t>
            </w:r>
            <w:r>
              <w:rPr>
                <w:color w:val="000000"/>
              </w:rPr>
              <w:tab/>
              <w:t>экземпляра</w:t>
            </w:r>
          </w:p>
          <w:p w14:paraId="6BEBDB8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класса</w:t>
            </w:r>
            <w:hyperlink r:id="rId1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</w:tbl>
    <w:p w14:paraId="3724C822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7"/>
        <w:gridCol w:w="6250"/>
      </w:tblGrid>
      <w:tr w:rsidR="00F25751" w14:paraId="71F79970" w14:textId="77777777" w:rsidTr="00F25751">
        <w:trPr>
          <w:trHeight w:hRule="exact" w:val="979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91E860A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1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IContainer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308DE43" w14:textId="77777777" w:rsidR="00F25751" w:rsidRDefault="00F25751">
            <w:pPr>
              <w:pStyle w:val="afb"/>
              <w:tabs>
                <w:tab w:val="left" w:pos="3014"/>
                <w:tab w:val="left" w:pos="4714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64385C2" w14:textId="77777777" w:rsidR="00F25751" w:rsidRDefault="00F25751">
            <w:pPr>
              <w:pStyle w:val="afb"/>
              <w:tabs>
                <w:tab w:val="left" w:pos="2741"/>
                <w:tab w:val="left" w:pos="4709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6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,</w:t>
              </w:r>
            </w:hyperlink>
            <w:r>
              <w:rPr>
                <w:color w:val="000000"/>
                <w:lang w:val="en-US" w:eastAsia="en-US" w:bidi="en-US"/>
              </w:rPr>
              <w:tab/>
            </w:r>
            <w:r>
              <w:rPr>
                <w:color w:val="000000"/>
              </w:rPr>
              <w:t>используя</w:t>
            </w:r>
            <w:r>
              <w:rPr>
                <w:color w:val="000000"/>
              </w:rPr>
              <w:tab/>
              <w:t>указанный</w:t>
            </w:r>
          </w:p>
          <w:p w14:paraId="276F4004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объект</w:t>
            </w:r>
            <w:hyperlink r:id="rId1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IContainer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.</w:t>
              </w:r>
            </w:hyperlink>
          </w:p>
        </w:tc>
      </w:tr>
      <w:tr w:rsidR="00F25751" w14:paraId="6B150783" w14:textId="77777777" w:rsidTr="00F25751">
        <w:trPr>
          <w:trHeight w:hRule="exact" w:val="658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2C66289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1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4FBEFD8E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6D121DFB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1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порта.</w:t>
            </w:r>
          </w:p>
        </w:tc>
      </w:tr>
      <w:tr w:rsidR="00F25751" w14:paraId="1BA29897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CE2AFF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2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0543C99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5AA589C1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 и скорость передачи в бодах.</w:t>
            </w:r>
          </w:p>
        </w:tc>
      </w:tr>
      <w:tr w:rsidR="00F25751" w14:paraId="04C90910" w14:textId="77777777" w:rsidTr="00F25751">
        <w:trPr>
          <w:trHeight w:hRule="exact" w:val="974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7C4ACC6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2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F25128D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2C459745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 и бит четности.</w:t>
            </w:r>
          </w:p>
        </w:tc>
      </w:tr>
      <w:tr w:rsidR="00F25751" w14:paraId="21616716" w14:textId="77777777" w:rsidTr="00F25751">
        <w:trPr>
          <w:trHeight w:hRule="exact" w:val="1301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F6D59DE" w14:textId="77777777" w:rsidR="00F25751" w:rsidRPr="00F25751" w:rsidRDefault="00665007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Parity, Int32)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11D7630" w14:textId="77777777" w:rsidR="00F25751" w:rsidRDefault="00F25751">
            <w:pPr>
              <w:pStyle w:val="afb"/>
              <w:tabs>
                <w:tab w:val="left" w:pos="3014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324BCF6D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2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 и биты данных.</w:t>
            </w:r>
          </w:p>
        </w:tc>
      </w:tr>
      <w:tr w:rsidR="00F25751" w14:paraId="3064E504" w14:textId="77777777" w:rsidTr="00F25751">
        <w:trPr>
          <w:trHeight w:hRule="exact" w:val="1306"/>
          <w:jc w:val="center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BC6C58" w14:textId="77777777" w:rsidR="00F25751" w:rsidRPr="00F25751" w:rsidRDefault="00665007">
            <w:pPr>
              <w:pStyle w:val="afb"/>
              <w:spacing w:line="240" w:lineRule="auto"/>
              <w:ind w:firstLine="0"/>
              <w:rPr>
                <w:lang w:val="en-US"/>
              </w:rPr>
            </w:pPr>
            <w:hyperlink r:id="rId2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SerialPort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(String, Int32,</w:t>
              </w:r>
            </w:hyperlink>
            <w:r w:rsidR="00F25751">
              <w:rPr>
                <w:b/>
                <w:bCs/>
                <w:color w:val="000000"/>
                <w:u w:val="single"/>
                <w:lang w:val="en-US" w:eastAsia="en-US" w:bidi="en-US"/>
              </w:rPr>
              <w:t xml:space="preserve"> </w:t>
            </w:r>
            <w:hyperlink r:id="rId29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 xml:space="preserve">Parity, Int32, </w:t>
              </w:r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StopBits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)</w:t>
              </w:r>
            </w:hyperlink>
          </w:p>
        </w:tc>
        <w:tc>
          <w:tcPr>
            <w:tcW w:w="6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952C08" w14:textId="77777777" w:rsidR="00F25751" w:rsidRDefault="00F25751">
            <w:pPr>
              <w:pStyle w:val="afb"/>
              <w:tabs>
                <w:tab w:val="left" w:pos="3019"/>
                <w:tab w:val="left" w:pos="4790"/>
              </w:tabs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Инициализирует</w:t>
            </w:r>
            <w:r>
              <w:rPr>
                <w:color w:val="000000"/>
              </w:rPr>
              <w:tab/>
              <w:t>новый</w:t>
            </w:r>
            <w:r>
              <w:rPr>
                <w:color w:val="000000"/>
              </w:rPr>
              <w:tab/>
              <w:t>экземпляр</w:t>
            </w:r>
          </w:p>
          <w:p w14:paraId="40C7145C" w14:textId="77777777" w:rsidR="00F25751" w:rsidRDefault="00F25751">
            <w:pPr>
              <w:pStyle w:val="afb"/>
              <w:spacing w:line="240" w:lineRule="auto"/>
              <w:ind w:firstLine="0"/>
              <w:jc w:val="both"/>
            </w:pPr>
            <w:r>
              <w:rPr>
                <w:color w:val="000000"/>
              </w:rPr>
              <w:t>класса</w:t>
            </w:r>
            <w:hyperlink r:id="rId30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используя указанное имя порта, скорость передачи в бодах, бит четности, биты данных и стоп-бит.</w:t>
            </w:r>
          </w:p>
        </w:tc>
      </w:tr>
    </w:tbl>
    <w:p w14:paraId="29B28AE5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2.</w:t>
      </w:r>
    </w:p>
    <w:p w14:paraId="41872EC2" w14:textId="77777777" w:rsidR="00F25751" w:rsidRDefault="00F25751" w:rsidP="00F25751">
      <w:pPr>
        <w:spacing w:after="199" w:line="1" w:lineRule="exact"/>
      </w:pPr>
    </w:p>
    <w:p w14:paraId="7A19B1D3" w14:textId="77777777" w:rsidR="00F25751" w:rsidRDefault="00F25751" w:rsidP="00F25751">
      <w:pPr>
        <w:pStyle w:val="af9"/>
      </w:pPr>
      <w:r>
        <w:rPr>
          <w:b/>
          <w:bCs/>
          <w:i w:val="0"/>
          <w:iCs w:val="0"/>
          <w:color w:val="000000"/>
        </w:rPr>
        <w:t>4.2.4. Методы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EF76906" w14:textId="77777777" w:rsidTr="00F25751">
        <w:trPr>
          <w:trHeight w:hRule="exact" w:val="98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C7D454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31" w:history="1">
              <w:bookmarkStart w:id="20" w:name="bookmark26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Close()</w:t>
              </w:r>
              <w:bookmarkEnd w:id="20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B296AE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Закрывает соединение порта, присваивает свойству</w:t>
            </w:r>
            <w:hyperlink r:id="rId3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IsOpen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 xml:space="preserve">значение </w:t>
            </w:r>
            <w:r>
              <w:rPr>
                <w:color w:val="000000"/>
                <w:lang w:val="en-US" w:eastAsia="en-US" w:bidi="en-US"/>
              </w:rPr>
              <w:t>false</w:t>
            </w:r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уничтожает внутренний объект</w:t>
            </w:r>
            <w:hyperlink r:id="rId3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Stream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0FDDCCD" w14:textId="77777777" w:rsidTr="00F25751">
        <w:trPr>
          <w:trHeight w:hRule="exact" w:val="129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484F919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3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CreateObjRef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551FE8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Creates an object that contains all the relevant information required to generate a proxy used to communicate with a remote object.</w:t>
            </w:r>
          </w:p>
          <w:p w14:paraId="58B5C97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3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273AB968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60C7BC4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3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DiscardInBuffer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F4D92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приема последовательного драйвера.</w:t>
            </w:r>
          </w:p>
        </w:tc>
      </w:tr>
      <w:tr w:rsidR="00F25751" w14:paraId="207AC240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2E78C46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3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DiscardOutBuffer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7FD037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Удаляет данные из буфера передачи последовательного драйвера.</w:t>
            </w:r>
          </w:p>
        </w:tc>
      </w:tr>
      <w:tr w:rsidR="00F25751" w14:paraId="53F32F9C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7AD8CF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3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3DC429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все ресурсы, занятые</w:t>
            </w:r>
            <w:hyperlink r:id="rId39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(Унаследовано от</w:t>
            </w:r>
            <w:hyperlink r:id="rId4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52F6B82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3765993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41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Dispose(Boolean)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E57377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Освобождает неуправляемые ресурсы, используемые</w:t>
            </w:r>
            <w:hyperlink r:id="rId42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и дополнительно освобождает управляемые ресурсы.</w:t>
            </w:r>
          </w:p>
        </w:tc>
      </w:tr>
      <w:tr w:rsidR="00F25751" w14:paraId="6276E2E8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E0287CD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4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Equals(Object)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220BE0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Определяет, равен ли указанный объект текущему объекту.</w:t>
            </w:r>
          </w:p>
          <w:p w14:paraId="5D27FF3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44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3C048E2F" w14:textId="77777777" w:rsidTr="00F25751">
        <w:trPr>
          <w:trHeight w:hRule="exact" w:val="67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BB6C7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45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GetHashCode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F91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Служит в качестве хэш-функции по умолчанию. (Унаследовано от</w:t>
            </w:r>
            <w:hyperlink r:id="rId4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</w:tbl>
    <w:p w14:paraId="15CF688F" w14:textId="77777777" w:rsidR="00F25751" w:rsidRDefault="00F25751" w:rsidP="00F25751">
      <w:pPr>
        <w:spacing w:line="1" w:lineRule="exact"/>
        <w:rPr>
          <w:rFonts w:ascii="Courier New" w:hAnsi="Courier New" w:cs="Courier New"/>
          <w:color w:val="000000"/>
          <w:sz w:val="2"/>
          <w:szCs w:val="2"/>
          <w:lang w:bidi="ru-RU"/>
        </w:rPr>
      </w:pPr>
      <w:r>
        <w:br w:type="page"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4"/>
        <w:gridCol w:w="6178"/>
      </w:tblGrid>
      <w:tr w:rsidR="00F25751" w14:paraId="7A16B07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0EAF45D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4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0AD79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 xml:space="preserve">Retrieves the current lifetime service object that controls the lifetime policy for this instance. </w:t>
            </w:r>
            <w:r>
              <w:rPr>
                <w:color w:val="000000"/>
              </w:rPr>
              <w:t>(Унаследовано от</w:t>
            </w:r>
            <w:hyperlink r:id="rId4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B002FF" w14:textId="77777777" w:rsidTr="00F25751">
        <w:trPr>
          <w:trHeight w:hRule="exact" w:val="662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37DB055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4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GetPortNames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7E28FB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Получает массив имен последовательных портов для текущего компьютера.</w:t>
            </w:r>
          </w:p>
        </w:tc>
      </w:tr>
      <w:tr w:rsidR="00F25751" w14:paraId="0E012A33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06FCE39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5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(Type)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C47358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объект, представляющий службу, предоставляемую классом</w:t>
            </w:r>
            <w:hyperlink r:id="rId5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или классом</w:t>
            </w:r>
            <w:hyperlink r:id="rId5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Container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52DD473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3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79480CEF" w14:textId="77777777" w:rsidTr="00F25751">
        <w:trPr>
          <w:trHeight w:hRule="exact" w:val="970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DBCA29E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5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GetType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8B77B2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55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Type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для текущего экземпляра.</w:t>
            </w:r>
          </w:p>
          <w:p w14:paraId="21FCC61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6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C06A06C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252FF3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57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InitializeLifetimeService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9AD5253" w14:textId="77777777" w:rsidR="00F25751" w:rsidRPr="00F25751" w:rsidRDefault="00F25751">
            <w:pPr>
              <w:pStyle w:val="afb"/>
              <w:spacing w:line="240" w:lineRule="auto"/>
              <w:ind w:firstLine="0"/>
              <w:rPr>
                <w:lang w:val="en-US"/>
              </w:rPr>
            </w:pPr>
            <w:r>
              <w:rPr>
                <w:color w:val="000000"/>
                <w:lang w:val="en-US" w:eastAsia="en-US" w:bidi="en-US"/>
              </w:rPr>
              <w:t>Obtains a lifetime service object to control the lifetime policy for this instance.</w:t>
            </w:r>
          </w:p>
          <w:p w14:paraId="293BF3D9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58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69EEE070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455236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5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F6FA892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Создает неполную копию текущего объекта</w:t>
            </w:r>
            <w:hyperlink r:id="rId6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  <w:p w14:paraId="29A2E9C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6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Object)</w:t>
              </w:r>
            </w:hyperlink>
          </w:p>
        </w:tc>
      </w:tr>
      <w:tr w:rsidR="00F25751" w14:paraId="75EB304D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C251988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6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MemberwiseClone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(Boolean)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6513F0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  <w:lang w:val="en-US" w:eastAsia="en-US" w:bidi="en-US"/>
              </w:rPr>
              <w:t>Creates a shallow copy of the current</w:t>
            </w:r>
            <w:hyperlink r:id="rId63" w:history="1"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 xml:space="preserve"> </w:t>
              </w:r>
            </w:hyperlink>
            <w:r>
              <w:rPr>
                <w:color w:val="000000"/>
                <w:lang w:val="en-US" w:eastAsia="en-US" w:bidi="en-US"/>
              </w:rPr>
              <w:t xml:space="preserve">object. </w:t>
            </w:r>
            <w:r>
              <w:rPr>
                <w:color w:val="000000"/>
              </w:rPr>
              <w:t>(Унаследовано от</w:t>
            </w:r>
            <w:hyperlink r:id="rId64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MarshalByRefObject</w:t>
              </w:r>
              <w:proofErr w:type="spellEnd"/>
              <w:r>
                <w:rPr>
                  <w:rStyle w:val="a4"/>
                  <w:color w:val="000000"/>
                  <w:lang w:val="en-US" w:eastAsia="en-US" w:bidi="en-US"/>
                </w:rPr>
                <w:t>)</w:t>
              </w:r>
            </w:hyperlink>
          </w:p>
        </w:tc>
      </w:tr>
      <w:tr w:rsidR="00F25751" w14:paraId="1AE18C23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AA8EE7C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6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Open()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DD1F64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Открывает новое соединение последовательного порта.</w:t>
            </w:r>
          </w:p>
        </w:tc>
      </w:tr>
      <w:tr w:rsidR="00F25751" w14:paraId="6EBA3173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9C9D0BD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66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E59BB14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436AAEA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байтов и записывает их в байтовый массив, начиная с указанной позиции.</w:t>
            </w:r>
          </w:p>
        </w:tc>
      </w:tr>
      <w:tr w:rsidR="00F25751" w14:paraId="55FD7792" w14:textId="77777777" w:rsidTr="00F25751">
        <w:trPr>
          <w:trHeight w:hRule="exact" w:val="1296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807F63F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68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47EB74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</w:t>
            </w:r>
          </w:p>
          <w:p w14:paraId="6C49603A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буфера</w:t>
            </w:r>
            <w:hyperlink r:id="rId69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определенное число символов и записывает их в символьный массив, начиная с указанной позиции.</w:t>
            </w:r>
          </w:p>
        </w:tc>
      </w:tr>
      <w:tr w:rsidR="00F25751" w14:paraId="37124C92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7E10875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0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ReadByte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F0E6A57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1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байт в синхронном режиме.</w:t>
            </w:r>
          </w:p>
        </w:tc>
      </w:tr>
      <w:tr w:rsidR="00F25751" w14:paraId="76C84381" w14:textId="77777777" w:rsidTr="00F25751">
        <w:trPr>
          <w:trHeight w:hRule="exact" w:val="658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4104305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2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ReadChar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EE809AF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из входного буфера</w:t>
            </w:r>
            <w:hyperlink r:id="rId73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один символ в синхронном режиме.</w:t>
            </w:r>
          </w:p>
        </w:tc>
      </w:tr>
      <w:tr w:rsidR="00F25751" w14:paraId="6C5F3D0B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BD2B042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4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ReadExisting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CC0D2AE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все непосредственно доступные байты в соответствии с кодировкой из потока и из входного буфера объекта</w:t>
            </w:r>
            <w:hyperlink r:id="rId75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SerialPort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5AA146D1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1CB5B50D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6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ReadLine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01EF767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Считывает данные из входного буфера до значения</w:t>
            </w:r>
            <w:hyperlink r:id="rId7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>.</w:t>
              </w:r>
            </w:hyperlink>
          </w:p>
        </w:tc>
      </w:tr>
      <w:tr w:rsidR="00F25751" w14:paraId="1ACB2BFC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8269C9C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8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ReadTo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5317F6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 xml:space="preserve">Считывает из входного буфера строку до указанного значения </w:t>
            </w:r>
            <w:r>
              <w:rPr>
                <w:color w:val="000000"/>
                <w:lang w:val="en-US" w:eastAsia="en-US" w:bidi="en-US"/>
              </w:rPr>
              <w:t>value</w:t>
            </w:r>
            <w:r w:rsidRPr="00F25751">
              <w:rPr>
                <w:color w:val="000000"/>
                <w:lang w:eastAsia="en-US" w:bidi="en-US"/>
              </w:rPr>
              <w:t>.</w:t>
            </w:r>
          </w:p>
        </w:tc>
      </w:tr>
      <w:tr w:rsidR="00F25751" w14:paraId="7904F5D8" w14:textId="77777777" w:rsidTr="00F25751">
        <w:trPr>
          <w:trHeight w:hRule="exact" w:val="1301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F632082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79" w:history="1">
              <w:proofErr w:type="spellStart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ToString</w:t>
              </w:r>
              <w:proofErr w:type="spellEnd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()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18E323C0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Возвращает объект</w:t>
            </w:r>
            <w:hyperlink r:id="rId80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String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содержащий имя</w:t>
            </w:r>
            <w:hyperlink r:id="rId81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</w:t>
              </w:r>
              <w:r w:rsidRPr="00F25751">
                <w:rPr>
                  <w:rStyle w:val="a4"/>
                  <w:color w:val="000000"/>
                  <w:lang w:eastAsia="en-US" w:bidi="en-US"/>
                </w:rPr>
                <w:t>,</w:t>
              </w:r>
            </w:hyperlink>
            <w:r w:rsidRPr="00F25751">
              <w:rPr>
                <w:color w:val="000000"/>
                <w:lang w:eastAsia="en-US" w:bidi="en-US"/>
              </w:rPr>
              <w:t xml:space="preserve"> </w:t>
            </w:r>
            <w:r>
              <w:rPr>
                <w:color w:val="000000"/>
              </w:rPr>
              <w:t>если оно есть. Этот метод не следует переопределять.</w:t>
            </w:r>
          </w:p>
          <w:p w14:paraId="5CDF2E6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(Унаследовано от</w:t>
            </w:r>
            <w:hyperlink r:id="rId82" w:history="1">
              <w:r>
                <w:rPr>
                  <w:rStyle w:val="a4"/>
                  <w:color w:val="000000"/>
                </w:rPr>
                <w:t xml:space="preserve"> </w:t>
              </w:r>
              <w:r>
                <w:rPr>
                  <w:rStyle w:val="a4"/>
                  <w:color w:val="000000"/>
                  <w:lang w:val="en-US" w:eastAsia="en-US" w:bidi="en-US"/>
                </w:rPr>
                <w:t>Component)</w:t>
              </w:r>
            </w:hyperlink>
          </w:p>
        </w:tc>
      </w:tr>
      <w:tr w:rsidR="00F25751" w14:paraId="3420B311" w14:textId="77777777" w:rsidTr="00F25751">
        <w:trPr>
          <w:trHeight w:hRule="exact" w:val="979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E584F09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83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Write(Byte[],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2CDCF7F1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байтов в последовательный порт, используя данные из буфера.</w:t>
            </w:r>
          </w:p>
        </w:tc>
      </w:tr>
      <w:tr w:rsidR="00F25751" w14:paraId="3C49A961" w14:textId="77777777" w:rsidTr="00F25751">
        <w:trPr>
          <w:trHeight w:hRule="exact" w:val="974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658256D6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84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Write(Char[], Int32, Int32)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44A2A68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указанное число символов в последовательный порт, используя данные из буфера.</w:t>
            </w:r>
          </w:p>
        </w:tc>
      </w:tr>
      <w:tr w:rsidR="00F25751" w14:paraId="05A4757B" w14:textId="77777777" w:rsidTr="00F25751">
        <w:trPr>
          <w:trHeight w:hRule="exact" w:val="653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0F3C0A8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85" w:history="1"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Write(String)</w:t>
              </w:r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232E5BD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в последовательный порт.</w:t>
            </w:r>
          </w:p>
        </w:tc>
      </w:tr>
      <w:tr w:rsidR="00F25751" w14:paraId="0B534FFD" w14:textId="77777777" w:rsidTr="00F25751">
        <w:trPr>
          <w:trHeight w:hRule="exact" w:val="667"/>
          <w:jc w:val="center"/>
        </w:trPr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B9FCA" w14:textId="77777777" w:rsidR="00F25751" w:rsidRDefault="00665007">
            <w:pPr>
              <w:pStyle w:val="afb"/>
              <w:spacing w:line="240" w:lineRule="auto"/>
              <w:ind w:firstLine="0"/>
            </w:pPr>
            <w:hyperlink r:id="rId86" w:history="1">
              <w:bookmarkStart w:id="21" w:name="bookmark27"/>
              <w:r w:rsidR="00F25751">
                <w:rPr>
                  <w:rStyle w:val="a4"/>
                  <w:b/>
                  <w:bCs/>
                  <w:color w:val="000000"/>
                  <w:lang w:val="en-US" w:eastAsia="en-US" w:bidi="en-US"/>
                </w:rPr>
                <w:t>WriteLine(String)</w:t>
              </w:r>
              <w:bookmarkEnd w:id="21"/>
            </w:hyperlink>
          </w:p>
        </w:tc>
        <w:tc>
          <w:tcPr>
            <w:tcW w:w="6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6DD363" w14:textId="77777777" w:rsidR="00F25751" w:rsidRDefault="00F25751">
            <w:pPr>
              <w:pStyle w:val="afb"/>
              <w:spacing w:line="240" w:lineRule="auto"/>
              <w:ind w:firstLine="0"/>
            </w:pPr>
            <w:r>
              <w:rPr>
                <w:color w:val="000000"/>
              </w:rPr>
              <w:t>Записывает указанную строку и значение</w:t>
            </w:r>
            <w:hyperlink r:id="rId87" w:history="1">
              <w:r>
                <w:rPr>
                  <w:rStyle w:val="a4"/>
                  <w:color w:val="000000"/>
                </w:rPr>
                <w:t xml:space="preserve"> </w:t>
              </w:r>
              <w:proofErr w:type="spellStart"/>
              <w:r>
                <w:rPr>
                  <w:rStyle w:val="a4"/>
                  <w:color w:val="000000"/>
                  <w:lang w:val="en-US" w:eastAsia="en-US" w:bidi="en-US"/>
                </w:rPr>
                <w:t>NewLine</w:t>
              </w:r>
              <w:proofErr w:type="spellEnd"/>
              <w:r w:rsidRPr="00F25751">
                <w:rPr>
                  <w:rStyle w:val="a4"/>
                  <w:color w:val="000000"/>
                  <w:lang w:eastAsia="en-US" w:bidi="en-US"/>
                </w:rPr>
                <w:t xml:space="preserve"> </w:t>
              </w:r>
            </w:hyperlink>
            <w:r>
              <w:rPr>
                <w:color w:val="000000"/>
              </w:rPr>
              <w:t>в выходной буфер.</w:t>
            </w:r>
          </w:p>
        </w:tc>
      </w:tr>
    </w:tbl>
    <w:p w14:paraId="16305A48" w14:textId="77777777" w:rsidR="00F25751" w:rsidRDefault="00F25751" w:rsidP="00F25751">
      <w:pPr>
        <w:pStyle w:val="af9"/>
        <w:rPr>
          <w:lang w:bidi="ru-RU"/>
        </w:rPr>
      </w:pPr>
      <w:r>
        <w:rPr>
          <w:color w:val="000000"/>
        </w:rPr>
        <w:t>Таблица 3.</w:t>
      </w:r>
    </w:p>
    <w:p w14:paraId="58042691" w14:textId="77777777" w:rsidR="00F25751" w:rsidRDefault="00F25751" w:rsidP="00F25751">
      <w:pPr>
        <w:spacing w:after="779" w:line="1" w:lineRule="exact"/>
      </w:pPr>
    </w:p>
    <w:p w14:paraId="32485B2C" w14:textId="77777777" w:rsidR="00F25751" w:rsidRDefault="00F25751" w:rsidP="006D4B9B">
      <w:pPr>
        <w:pStyle w:val="15"/>
        <w:keepNext/>
        <w:keepLines/>
        <w:spacing w:after="300"/>
        <w:outlineLvl w:val="1"/>
      </w:pPr>
      <w:bookmarkStart w:id="22" w:name="bookmark28"/>
      <w:bookmarkStart w:id="23" w:name="_Toc97923142"/>
      <w:r>
        <w:rPr>
          <w:color w:val="000000"/>
        </w:rPr>
        <w:t>4.3. Функции физического уровня.</w:t>
      </w:r>
      <w:bookmarkEnd w:id="22"/>
      <w:bookmarkEnd w:id="23"/>
    </w:p>
    <w:p w14:paraId="1CDE804D" w14:textId="77777777" w:rsidR="00F25751" w:rsidRDefault="00F25751" w:rsidP="006D4B9B">
      <w:pPr>
        <w:pStyle w:val="25"/>
        <w:keepNext/>
        <w:keepLines/>
        <w:outlineLvl w:val="2"/>
      </w:pPr>
      <w:bookmarkStart w:id="24" w:name="bookmark30"/>
      <w:bookmarkStart w:id="25" w:name="_Toc97923143"/>
      <w:r>
        <w:rPr>
          <w:color w:val="000000"/>
        </w:rPr>
        <w:t>4.4.1. Открытие порта</w:t>
      </w:r>
      <w:bookmarkEnd w:id="24"/>
      <w:bookmarkEnd w:id="25"/>
    </w:p>
    <w:p w14:paraId="1EECD13B" w14:textId="77777777" w:rsidR="00F25751" w:rsidRDefault="00F25751" w:rsidP="00F25751">
      <w:pPr>
        <w:pStyle w:val="13"/>
        <w:ind w:left="140" w:firstLine="580"/>
        <w:jc w:val="both"/>
      </w:pPr>
      <w:r>
        <w:rPr>
          <w:color w:val="000000"/>
        </w:rPr>
        <w:t xml:space="preserve">В ОС </w:t>
      </w:r>
      <w:r>
        <w:rPr>
          <w:color w:val="000000"/>
          <w:lang w:val="en-US" w:eastAsia="en-US" w:bidi="en-US"/>
        </w:rPr>
        <w:t>Windows</w:t>
      </w:r>
      <w:r w:rsidRPr="00F25751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доступ к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-портам предоставляется посредством файловых интерфейсов. В данной работе доступ предоставляется на основе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F25751">
        <w:rPr>
          <w:color w:val="000000"/>
          <w:lang w:eastAsia="en-US" w:bidi="en-US"/>
        </w:rPr>
        <w:t xml:space="preserve">. </w:t>
      </w:r>
      <w:r>
        <w:rPr>
          <w:color w:val="000000"/>
        </w:rPr>
        <w:t>Этот класс используется для управления файловым ресурсом последовательного порта. Данный класс предоставляет возможности управления вводом-выводом в синхронном режиме или на основе событий, доступа к состоянию линии и состоянию разрыва, а также доступа к свойствам последовательного драйвера.</w:t>
      </w:r>
    </w:p>
    <w:p w14:paraId="4483F5BD" w14:textId="77777777" w:rsidR="00C82B62" w:rsidRDefault="00C82B62" w:rsidP="00C82B62">
      <w:pPr>
        <w:pStyle w:val="13"/>
        <w:ind w:left="140" w:firstLine="580"/>
        <w:jc w:val="both"/>
      </w:pPr>
      <w:r>
        <w:rPr>
          <w:color w:val="000000"/>
        </w:rPr>
        <w:t xml:space="preserve">Соответственно, для открытия порта в языке </w:t>
      </w:r>
      <w:r>
        <w:rPr>
          <w:color w:val="000000"/>
          <w:lang w:val="en-US" w:eastAsia="en-US" w:bidi="en-US"/>
        </w:rPr>
        <w:t>C</w:t>
      </w:r>
      <w:r w:rsidRPr="00C82B62">
        <w:rPr>
          <w:color w:val="000000"/>
          <w:lang w:eastAsia="en-US" w:bidi="en-US"/>
        </w:rPr>
        <w:t xml:space="preserve"># </w:t>
      </w:r>
      <w:r>
        <w:rPr>
          <w:color w:val="000000"/>
        </w:rPr>
        <w:t xml:space="preserve">используется функция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  <w:lang w:val="en-US" w:eastAsia="en-US" w:bidi="en-US"/>
        </w:rPr>
        <w:t>Open</w:t>
      </w:r>
      <w:r w:rsidRPr="00C82B62">
        <w:rPr>
          <w:color w:val="000000"/>
          <w:lang w:eastAsia="en-US" w:bidi="en-US"/>
        </w:rPr>
        <w:t xml:space="preserve">(). </w:t>
      </w:r>
      <w:r>
        <w:rPr>
          <w:color w:val="000000"/>
        </w:rPr>
        <w:t xml:space="preserve">В качестве параметров этому методу передаются параметры, настраивающие передачу данных на физическом уровне, упомянутые выше, а также имя доступного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 xml:space="preserve">-порта для подключения. При успешном выполнении функции свойство </w:t>
      </w:r>
      <w:proofErr w:type="spellStart"/>
      <w:r>
        <w:rPr>
          <w:color w:val="000000"/>
          <w:lang w:val="en-US" w:eastAsia="en-US" w:bidi="en-US"/>
        </w:rPr>
        <w:t>IsOpen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экземпляра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становится равным </w:t>
      </w:r>
      <w:r>
        <w:rPr>
          <w:color w:val="000000"/>
          <w:lang w:val="en-US" w:eastAsia="en-US" w:bidi="en-US"/>
        </w:rPr>
        <w:t>true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в противном случае генерируется одно из следующих исключений:</w:t>
      </w:r>
    </w:p>
    <w:p w14:paraId="15772CD4" w14:textId="77777777" w:rsidR="00C82B62" w:rsidRDefault="00665007" w:rsidP="0055389C">
      <w:pPr>
        <w:pStyle w:val="13"/>
        <w:numPr>
          <w:ilvl w:val="0"/>
          <w:numId w:val="6"/>
        </w:numPr>
        <w:tabs>
          <w:tab w:val="left" w:pos="844"/>
        </w:tabs>
        <w:spacing w:line="388" w:lineRule="auto"/>
        <w:ind w:firstLine="580"/>
        <w:jc w:val="both"/>
      </w:pPr>
      <w:hyperlink r:id="rId88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UnauthorizedAccessException</w:t>
        </w:r>
        <w:proofErr w:type="spellEnd"/>
      </w:hyperlink>
    </w:p>
    <w:p w14:paraId="17FF7A57" w14:textId="77777777" w:rsidR="00C82B62" w:rsidRDefault="00665007" w:rsidP="0055389C">
      <w:pPr>
        <w:pStyle w:val="13"/>
        <w:numPr>
          <w:ilvl w:val="0"/>
          <w:numId w:val="6"/>
        </w:numPr>
        <w:tabs>
          <w:tab w:val="left" w:pos="844"/>
        </w:tabs>
        <w:spacing w:after="160" w:line="388" w:lineRule="auto"/>
        <w:ind w:firstLine="580"/>
        <w:jc w:val="both"/>
      </w:pPr>
      <w:hyperlink r:id="rId89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ArgumentOutOfRangeException</w:t>
        </w:r>
        <w:proofErr w:type="spellEnd"/>
      </w:hyperlink>
    </w:p>
    <w:p w14:paraId="3F050D5C" w14:textId="77777777" w:rsidR="00C82B62" w:rsidRDefault="00665007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0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ArgumentException</w:t>
        </w:r>
        <w:proofErr w:type="spellEnd"/>
      </w:hyperlink>
    </w:p>
    <w:p w14:paraId="3FDE4D47" w14:textId="77777777" w:rsidR="00C82B62" w:rsidRDefault="00665007" w:rsidP="0055389C">
      <w:pPr>
        <w:pStyle w:val="13"/>
        <w:numPr>
          <w:ilvl w:val="0"/>
          <w:numId w:val="6"/>
        </w:numPr>
        <w:tabs>
          <w:tab w:val="left" w:pos="711"/>
        </w:tabs>
        <w:ind w:firstLine="440"/>
        <w:jc w:val="both"/>
      </w:pPr>
      <w:hyperlink r:id="rId91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lOException</w:t>
        </w:r>
        <w:proofErr w:type="spellEnd"/>
      </w:hyperlink>
    </w:p>
    <w:p w14:paraId="4E4761E0" w14:textId="77777777" w:rsidR="00C82B62" w:rsidRDefault="00665007" w:rsidP="0055389C">
      <w:pPr>
        <w:pStyle w:val="13"/>
        <w:numPr>
          <w:ilvl w:val="0"/>
          <w:numId w:val="6"/>
        </w:numPr>
        <w:tabs>
          <w:tab w:val="left" w:pos="711"/>
        </w:tabs>
        <w:spacing w:after="480"/>
        <w:ind w:firstLine="440"/>
        <w:jc w:val="both"/>
      </w:pPr>
      <w:hyperlink r:id="rId92" w:history="1">
        <w:proofErr w:type="spellStart"/>
        <w:r w:rsidR="00C82B62">
          <w:rPr>
            <w:rStyle w:val="a4"/>
            <w:color w:val="000000"/>
            <w:lang w:val="en-US" w:eastAsia="en-US" w:bidi="en-US"/>
          </w:rPr>
          <w:t>InvalidOperationException</w:t>
        </w:r>
        <w:proofErr w:type="spellEnd"/>
      </w:hyperlink>
    </w:p>
    <w:p w14:paraId="2382BA5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Тайм-ауты необходимы для правильной работы функций чтения из порта и записи в порт. В программе определяются следующие значения:</w:t>
      </w:r>
    </w:p>
    <w:p w14:paraId="6933B85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чтения из порта.</w:t>
      </w:r>
    </w:p>
    <w:p w14:paraId="0034549A" w14:textId="77777777" w:rsidR="00C82B62" w:rsidRDefault="00C82B62" w:rsidP="0055389C">
      <w:pPr>
        <w:pStyle w:val="13"/>
        <w:numPr>
          <w:ilvl w:val="0"/>
          <w:numId w:val="6"/>
        </w:numPr>
        <w:tabs>
          <w:tab w:val="left" w:pos="703"/>
        </w:tabs>
        <w:spacing w:after="480"/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WriteTimeout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определяет срок ожидания в миллисекундах для завершения операции записи в порт.</w:t>
      </w:r>
    </w:p>
    <w:p w14:paraId="729E4DBE" w14:textId="77777777" w:rsidR="00C82B62" w:rsidRDefault="00C82B62" w:rsidP="00C82B62">
      <w:pPr>
        <w:pStyle w:val="13"/>
        <w:spacing w:after="960"/>
        <w:ind w:firstLine="580"/>
        <w:jc w:val="both"/>
      </w:pPr>
      <w:r>
        <w:rPr>
          <w:color w:val="000000"/>
        </w:rPr>
        <w:t xml:space="preserve">По истечении данных таймаутов в случае неуспешной записи/чтения генерируется исключение </w:t>
      </w:r>
      <w:proofErr w:type="spellStart"/>
      <w:r>
        <w:rPr>
          <w:color w:val="000000"/>
          <w:lang w:val="en-US" w:eastAsia="en-US" w:bidi="en-US"/>
        </w:rPr>
        <w:t>TimeoutException</w:t>
      </w:r>
      <w:proofErr w:type="spellEnd"/>
      <w:r w:rsidRPr="00C82B62">
        <w:rPr>
          <w:color w:val="000000"/>
          <w:lang w:eastAsia="en-US" w:bidi="en-US"/>
        </w:rPr>
        <w:t xml:space="preserve"> - </w:t>
      </w:r>
      <w:r>
        <w:rPr>
          <w:color w:val="000000"/>
        </w:rPr>
        <w:t>задает сообщение с описанием источника исключения. Если метод вызывает это исключение, обычно выдается сообщение "Операция не завершена в связи с истечением тайм-аута".</w:t>
      </w:r>
    </w:p>
    <w:p w14:paraId="3E195BE6" w14:textId="77777777" w:rsidR="00C82B62" w:rsidRDefault="00C82B62" w:rsidP="00C82B62">
      <w:pPr>
        <w:pStyle w:val="13"/>
        <w:spacing w:after="480"/>
        <w:ind w:firstLine="580"/>
        <w:jc w:val="both"/>
      </w:pPr>
      <w:r>
        <w:rPr>
          <w:color w:val="000000"/>
        </w:rPr>
        <w:t xml:space="preserve">Также при выполнении метода экземпляру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предоставляется базовый объект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для работы, </w:t>
      </w:r>
      <w:r w:rsidRPr="00C82B62">
        <w:rPr>
          <w:color w:val="000000"/>
          <w:lang w:eastAsia="en-US" w:bidi="en-US"/>
        </w:rPr>
        <w:t xml:space="preserve">- </w:t>
      </w:r>
      <w:r>
        <w:rPr>
          <w:color w:val="000000"/>
        </w:rPr>
        <w:t xml:space="preserve">в целом, класс </w:t>
      </w:r>
      <w:r>
        <w:rPr>
          <w:color w:val="000000"/>
          <w:lang w:val="en-US" w:eastAsia="en-US" w:bidi="en-US"/>
        </w:rPr>
        <w:t>Stream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является абстрактным базовым классом всех потоков. Поток </w:t>
      </w:r>
      <w:r w:rsidRPr="00C82B62">
        <w:rPr>
          <w:color w:val="000000"/>
          <w:lang w:eastAsia="en-US" w:bidi="en-US"/>
        </w:rPr>
        <w:t xml:space="preserve">— </w:t>
      </w:r>
      <w:r>
        <w:rPr>
          <w:color w:val="000000"/>
        </w:rPr>
        <w:t xml:space="preserve">это абстракция последовательности байтов, например файл, устройство ввода-вывода, канал взаимодействия процессов или сокет </w:t>
      </w:r>
      <w:r>
        <w:rPr>
          <w:color w:val="000000"/>
          <w:lang w:val="en-US" w:eastAsia="en-US" w:bidi="en-US"/>
        </w:rPr>
        <w:t>TCP</w:t>
      </w:r>
      <w:r w:rsidRPr="00C82B62">
        <w:rPr>
          <w:color w:val="000000"/>
          <w:lang w:eastAsia="en-US" w:bidi="en-US"/>
        </w:rPr>
        <w:t>/</w:t>
      </w:r>
      <w:r>
        <w:rPr>
          <w:color w:val="000000"/>
          <w:lang w:val="en-US" w:eastAsia="en-US" w:bidi="en-US"/>
        </w:rPr>
        <w:t>IP</w:t>
      </w:r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 xml:space="preserve">В данном случае </w:t>
      </w:r>
      <w:r>
        <w:rPr>
          <w:color w:val="000000"/>
          <w:lang w:val="en-US" w:eastAsia="en-US" w:bidi="en-US"/>
        </w:rPr>
        <w:t>Steam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представляет собой абстракцию для канала, осуществляющего запись данных в порт.</w:t>
      </w:r>
    </w:p>
    <w:p w14:paraId="6DE761BD" w14:textId="77777777" w:rsidR="00C82B62" w:rsidRDefault="00C82B62" w:rsidP="006D4B9B">
      <w:pPr>
        <w:pStyle w:val="25"/>
        <w:keepNext/>
        <w:keepLines/>
        <w:numPr>
          <w:ilvl w:val="2"/>
          <w:numId w:val="7"/>
        </w:numPr>
        <w:tabs>
          <w:tab w:val="left" w:pos="784"/>
        </w:tabs>
        <w:outlineLvl w:val="2"/>
      </w:pPr>
      <w:bookmarkStart w:id="26" w:name="bookmark32"/>
      <w:bookmarkStart w:id="27" w:name="_Toc97923144"/>
      <w:r>
        <w:rPr>
          <w:color w:val="000000"/>
        </w:rPr>
        <w:t>Закрытие порта</w:t>
      </w:r>
      <w:bookmarkEnd w:id="26"/>
      <w:bookmarkEnd w:id="27"/>
    </w:p>
    <w:p w14:paraId="609D9209" w14:textId="77777777" w:rsidR="00C82B62" w:rsidRDefault="00C82B62" w:rsidP="00C82B62">
      <w:pPr>
        <w:pStyle w:val="13"/>
        <w:spacing w:after="240"/>
        <w:ind w:firstLine="440"/>
        <w:jc w:val="both"/>
      </w:pPr>
      <w:r>
        <w:rPr>
          <w:color w:val="000000"/>
        </w:rPr>
        <w:t xml:space="preserve">Закрытие порта осуществляется путем вызова метода </w:t>
      </w:r>
      <w:r>
        <w:rPr>
          <w:color w:val="000000"/>
          <w:lang w:val="en-US" w:eastAsia="en-US" w:bidi="en-US"/>
        </w:rPr>
        <w:t>Close</w:t>
      </w:r>
      <w:r w:rsidRPr="00C82B62">
        <w:rPr>
          <w:color w:val="000000"/>
          <w:lang w:eastAsia="en-US" w:bidi="en-US"/>
        </w:rPr>
        <w:t xml:space="preserve">() </w:t>
      </w:r>
      <w:r>
        <w:rPr>
          <w:color w:val="000000"/>
        </w:rPr>
        <w:t xml:space="preserve">на экземпляре 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. </w:t>
      </w:r>
      <w:r>
        <w:rPr>
          <w:color w:val="000000"/>
        </w:rPr>
        <w:t>Данный метод закрывает соединение порта, присваивает свойству</w:t>
      </w:r>
      <w:hyperlink r:id="rId93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IsOpen</w:t>
        </w:r>
        <w:proofErr w:type="spellEnd"/>
        <w:r w:rsidRPr="00C82B62">
          <w:rPr>
            <w:rStyle w:val="a4"/>
            <w:color w:val="000000"/>
            <w:lang w:eastAsia="en-US" w:bidi="en-US"/>
          </w:rPr>
          <w:t xml:space="preserve"> </w:t>
        </w:r>
      </w:hyperlink>
      <w:r>
        <w:rPr>
          <w:color w:val="000000"/>
        </w:rPr>
        <w:t xml:space="preserve">значение </w:t>
      </w:r>
      <w:r>
        <w:rPr>
          <w:color w:val="000000"/>
          <w:lang w:val="en-US" w:eastAsia="en-US" w:bidi="en-US"/>
        </w:rPr>
        <w:t>false</w:t>
      </w:r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и уничтожает внутренний объект</w:t>
      </w:r>
      <w:hyperlink r:id="rId94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Stream</w:t>
        </w:r>
        <w:r w:rsidRPr="00C82B62">
          <w:rPr>
            <w:rStyle w:val="a4"/>
            <w:color w:val="000000"/>
            <w:lang w:eastAsia="en-US" w:bidi="en-US"/>
          </w:rPr>
          <w:t>.</w:t>
        </w:r>
      </w:hyperlink>
    </w:p>
    <w:p w14:paraId="17F83F36" w14:textId="77777777" w:rsidR="00C82B62" w:rsidRDefault="00C82B62" w:rsidP="0055389C">
      <w:pPr>
        <w:pStyle w:val="25"/>
        <w:keepNext/>
        <w:keepLines/>
        <w:numPr>
          <w:ilvl w:val="2"/>
          <w:numId w:val="7"/>
        </w:numPr>
        <w:tabs>
          <w:tab w:val="left" w:pos="812"/>
        </w:tabs>
      </w:pPr>
      <w:bookmarkStart w:id="28" w:name="bookmark34"/>
      <w:bookmarkStart w:id="29" w:name="_Toc97923145"/>
      <w:r>
        <w:rPr>
          <w:color w:val="000000"/>
        </w:rPr>
        <w:lastRenderedPageBreak/>
        <w:t>Передача данных</w:t>
      </w:r>
      <w:bookmarkEnd w:id="28"/>
      <w:bookmarkEnd w:id="29"/>
    </w:p>
    <w:p w14:paraId="299DA939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 данной работе передача данных между двумя компьютерами осуществляется вызова метода</w:t>
      </w:r>
      <w:hyperlink r:id="rId95" w:history="1">
        <w:r>
          <w:rPr>
            <w:rStyle w:val="a4"/>
            <w:color w:val="000000"/>
          </w:rPr>
          <w:t xml:space="preserve"> </w:t>
        </w:r>
        <w:r>
          <w:rPr>
            <w:rStyle w:val="a4"/>
            <w:color w:val="000000"/>
            <w:lang w:val="en-US" w:eastAsia="en-US" w:bidi="en-US"/>
          </w:rPr>
          <w:t>Write</w:t>
        </w:r>
        <w:r w:rsidRPr="00C82B62">
          <w:rPr>
            <w:rStyle w:val="a4"/>
            <w:color w:val="000000"/>
            <w:lang w:eastAsia="en-US" w:bidi="en-US"/>
          </w:rPr>
          <w:t>(</w:t>
        </w:r>
        <w:r>
          <w:rPr>
            <w:rStyle w:val="a4"/>
            <w:color w:val="000000"/>
            <w:lang w:val="en-US" w:eastAsia="en-US" w:bidi="en-US"/>
          </w:rPr>
          <w:t>Byte</w:t>
        </w:r>
        <w:r w:rsidRPr="00C82B62">
          <w:rPr>
            <w:rStyle w:val="a4"/>
            <w:color w:val="000000"/>
            <w:lang w:eastAsia="en-US" w:bidi="en-US"/>
          </w:rPr>
          <w:t xml:space="preserve">[],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32, </w:t>
        </w:r>
        <w:r>
          <w:rPr>
            <w:rStyle w:val="a4"/>
            <w:color w:val="000000"/>
            <w:lang w:val="en-US" w:eastAsia="en-US" w:bidi="en-US"/>
          </w:rPr>
          <w:t>Int</w:t>
        </w:r>
        <w:r w:rsidRPr="00C82B62">
          <w:rPr>
            <w:rStyle w:val="a4"/>
            <w:color w:val="000000"/>
            <w:lang w:eastAsia="en-US" w:bidi="en-US"/>
          </w:rPr>
          <w:t xml:space="preserve">32) </w:t>
        </w:r>
      </w:hyperlink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071C8CD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Для передачи данных в классе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существует набор методов </w:t>
      </w:r>
      <w:r>
        <w:rPr>
          <w:color w:val="000000"/>
          <w:lang w:val="en-US" w:eastAsia="en-US" w:bidi="en-US"/>
        </w:rPr>
        <w:t>Write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параметрами:</w:t>
      </w:r>
    </w:p>
    <w:p w14:paraId="483112D3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38"/>
        </w:tabs>
        <w:ind w:firstLine="440"/>
        <w:jc w:val="both"/>
      </w:pPr>
      <w:r>
        <w:rPr>
          <w:color w:val="000000"/>
        </w:rPr>
        <w:t>Записывает указанную строку в последовательный порт.</w:t>
      </w:r>
    </w:p>
    <w:p w14:paraId="1DAC04E4" w14:textId="77777777" w:rsidR="00C82B62" w:rsidRDefault="00C82B62" w:rsidP="0055389C">
      <w:pPr>
        <w:pStyle w:val="13"/>
        <w:numPr>
          <w:ilvl w:val="0"/>
          <w:numId w:val="8"/>
        </w:numPr>
        <w:tabs>
          <w:tab w:val="left" w:pos="701"/>
        </w:tabs>
        <w:spacing w:line="240" w:lineRule="auto"/>
        <w:ind w:left="740" w:hanging="360"/>
        <w:jc w:val="both"/>
      </w:pPr>
      <w:r>
        <w:rPr>
          <w:color w:val="000000"/>
        </w:rPr>
        <w:t>Записывает указанное число байтов в последовательный порт, используя данные из буфера.</w:t>
      </w:r>
    </w:p>
    <w:p w14:paraId="6B44694E" w14:textId="77777777" w:rsidR="00C82B62" w:rsidRDefault="00C82B62" w:rsidP="00C82B62">
      <w:pPr>
        <w:pStyle w:val="13"/>
        <w:spacing w:after="480"/>
        <w:ind w:firstLine="440"/>
        <w:jc w:val="both"/>
      </w:pPr>
      <w:r>
        <w:rPr>
          <w:rFonts w:ascii="Arial" w:eastAsia="Arial" w:hAnsi="Arial" w:cs="Arial"/>
          <w:color w:val="000000"/>
          <w:sz w:val="26"/>
          <w:szCs w:val="26"/>
        </w:rPr>
        <w:t xml:space="preserve">• </w:t>
      </w:r>
      <w:r>
        <w:rPr>
          <w:color w:val="000000"/>
        </w:rPr>
        <w:t>Записывает указанное число символов в последовательный порт, используя данные из буфера.</w:t>
      </w:r>
    </w:p>
    <w:p w14:paraId="3A88C44E" w14:textId="77777777" w:rsidR="00C82B62" w:rsidRDefault="00C82B62" w:rsidP="006D4B9B">
      <w:pPr>
        <w:pStyle w:val="25"/>
        <w:keepNext/>
        <w:keepLines/>
        <w:outlineLvl w:val="2"/>
      </w:pPr>
      <w:bookmarkStart w:id="30" w:name="bookmark36"/>
      <w:bookmarkStart w:id="31" w:name="_Toc97923146"/>
      <w:r>
        <w:rPr>
          <w:color w:val="000000"/>
        </w:rPr>
        <w:t>4.4.4. Прием данных</w:t>
      </w:r>
      <w:bookmarkEnd w:id="30"/>
      <w:bookmarkEnd w:id="31"/>
    </w:p>
    <w:p w14:paraId="2BDFBEA0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 xml:space="preserve">Прием данных реализуется как обработчик события </w:t>
      </w:r>
      <w:proofErr w:type="spellStart"/>
      <w:r>
        <w:rPr>
          <w:color w:val="000000"/>
          <w:lang w:val="en-US" w:eastAsia="en-US" w:bidi="en-US"/>
        </w:rPr>
        <w:t>DataReceived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класса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 xml:space="preserve">- данное событие активизируется при наличии данных во входном буфере порта. В рамках физического уровня обработчика данные считываются с помощью набора методов для считывания данных </w:t>
      </w:r>
      <w:r>
        <w:rPr>
          <w:color w:val="000000"/>
          <w:lang w:val="en-US" w:eastAsia="en-US" w:bidi="en-US"/>
        </w:rPr>
        <w:t>Read</w:t>
      </w:r>
      <w:r w:rsidRPr="00C82B62">
        <w:rPr>
          <w:color w:val="000000"/>
          <w:lang w:eastAsia="en-US" w:bidi="en-US"/>
        </w:rPr>
        <w:t xml:space="preserve">, </w:t>
      </w:r>
      <w:r>
        <w:rPr>
          <w:color w:val="000000"/>
        </w:rPr>
        <w:t>отличающихся принимаемыми параметрами:</w:t>
      </w:r>
    </w:p>
    <w:p w14:paraId="41A0D53E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40"/>
        </w:tabs>
        <w:ind w:firstLine="440"/>
        <w:jc w:val="both"/>
      </w:pPr>
      <w:r>
        <w:rPr>
          <w:color w:val="000000"/>
        </w:rPr>
        <w:t xml:space="preserve">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определенное число байтов и записывает их в байтовый массив, начиная с указанной позиции.</w:t>
      </w:r>
    </w:p>
    <w:p w14:paraId="5221928D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1095"/>
        </w:tabs>
        <w:spacing w:line="240" w:lineRule="auto"/>
        <w:ind w:left="740" w:hanging="360"/>
        <w:jc w:val="both"/>
      </w:pPr>
      <w:proofErr w:type="spellStart"/>
      <w:r>
        <w:rPr>
          <w:color w:val="000000"/>
          <w:lang w:val="en-US" w:eastAsia="en-US" w:bidi="en-US"/>
        </w:rPr>
        <w:t>ReadByte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байт в синхронном режиме.</w:t>
      </w:r>
    </w:p>
    <w:p w14:paraId="6CFFFBB1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ReadChar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из входного буфера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>один символ в синхронном режиме.</w:t>
      </w:r>
    </w:p>
    <w:p w14:paraId="3367B8A7" w14:textId="77777777" w:rsidR="00C82B62" w:rsidRDefault="00C82B62" w:rsidP="0055389C">
      <w:pPr>
        <w:pStyle w:val="13"/>
        <w:numPr>
          <w:ilvl w:val="0"/>
          <w:numId w:val="9"/>
        </w:numPr>
        <w:tabs>
          <w:tab w:val="left" w:pos="730"/>
        </w:tabs>
        <w:ind w:firstLine="440"/>
        <w:jc w:val="both"/>
      </w:pPr>
      <w:proofErr w:type="spellStart"/>
      <w:r>
        <w:rPr>
          <w:color w:val="000000"/>
          <w:lang w:val="en-US" w:eastAsia="en-US" w:bidi="en-US"/>
        </w:rPr>
        <w:t>ReadExisting</w:t>
      </w:r>
      <w:proofErr w:type="spellEnd"/>
      <w:r w:rsidRPr="00C82B62">
        <w:rPr>
          <w:color w:val="000000"/>
          <w:lang w:eastAsia="en-US" w:bidi="en-US"/>
        </w:rPr>
        <w:t xml:space="preserve"> </w:t>
      </w:r>
      <w:r>
        <w:rPr>
          <w:color w:val="000000"/>
        </w:rPr>
        <w:t xml:space="preserve">- Считывает все непосредственно доступные байты в соответствии с кодировкой из потока и из входного буфера объекта </w:t>
      </w:r>
      <w:proofErr w:type="spellStart"/>
      <w:r>
        <w:rPr>
          <w:color w:val="000000"/>
          <w:lang w:val="en-US" w:eastAsia="en-US" w:bidi="en-US"/>
        </w:rPr>
        <w:t>SerialPort</w:t>
      </w:r>
      <w:proofErr w:type="spellEnd"/>
      <w:r w:rsidRPr="00C82B62">
        <w:rPr>
          <w:color w:val="000000"/>
          <w:lang w:eastAsia="en-US" w:bidi="en-US"/>
        </w:rPr>
        <w:t>.</w:t>
      </w:r>
    </w:p>
    <w:p w14:paraId="2D23A22E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Для анализа числа поступивших батов используется свойство</w:t>
      </w:r>
      <w:hyperlink r:id="rId96" w:history="1">
        <w:r>
          <w:rPr>
            <w:rStyle w:val="a4"/>
            <w:color w:val="000000"/>
          </w:rPr>
          <w:t xml:space="preserve"> </w:t>
        </w:r>
        <w:proofErr w:type="spellStart"/>
        <w:r>
          <w:rPr>
            <w:rStyle w:val="a4"/>
            <w:color w:val="000000"/>
            <w:lang w:val="en-US" w:eastAsia="en-US" w:bidi="en-US"/>
          </w:rPr>
          <w:t>BytesToRead</w:t>
        </w:r>
        <w:proofErr w:type="spellEnd"/>
        <w:r w:rsidRPr="00C82B62">
          <w:rPr>
            <w:rStyle w:val="a4"/>
            <w:color w:val="000000"/>
            <w:lang w:eastAsia="en-US" w:bidi="en-US"/>
          </w:rPr>
          <w:t>,</w:t>
        </w:r>
      </w:hyperlink>
      <w:r w:rsidRPr="00C82B62">
        <w:rPr>
          <w:color w:val="000000"/>
          <w:u w:val="single"/>
          <w:lang w:eastAsia="en-US" w:bidi="en-US"/>
        </w:rPr>
        <w:t xml:space="preserve"> </w:t>
      </w:r>
      <w:r>
        <w:rPr>
          <w:color w:val="000000"/>
        </w:rPr>
        <w:t>получающее число байтов данных, находящихся в буфере приема.</w:t>
      </w:r>
    </w:p>
    <w:p w14:paraId="4B118B70" w14:textId="77777777" w:rsidR="00C82B62" w:rsidRDefault="00C82B62" w:rsidP="0055389C">
      <w:pPr>
        <w:pStyle w:val="15"/>
        <w:keepNext/>
        <w:keepLines/>
        <w:numPr>
          <w:ilvl w:val="0"/>
          <w:numId w:val="10"/>
        </w:numPr>
        <w:tabs>
          <w:tab w:val="left" w:pos="416"/>
        </w:tabs>
        <w:spacing w:after="120"/>
      </w:pPr>
      <w:bookmarkStart w:id="32" w:name="bookmark38"/>
      <w:bookmarkStart w:id="33" w:name="_Toc97923147"/>
      <w:r>
        <w:rPr>
          <w:color w:val="000000"/>
        </w:rPr>
        <w:t>Канальный уровень</w:t>
      </w:r>
      <w:bookmarkEnd w:id="32"/>
      <w:bookmarkEnd w:id="33"/>
    </w:p>
    <w:p w14:paraId="7B1F2186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4" w:name="_Toc97923148"/>
      <w:r>
        <w:rPr>
          <w:color w:val="000000"/>
        </w:rPr>
        <w:t>Функции канального уровня</w:t>
      </w:r>
      <w:bookmarkEnd w:id="34"/>
    </w:p>
    <w:p w14:paraId="745609B6" w14:textId="77777777" w:rsidR="00C82B62" w:rsidRDefault="00C82B62" w:rsidP="00C82B62">
      <w:pPr>
        <w:pStyle w:val="13"/>
        <w:ind w:firstLine="440"/>
        <w:jc w:val="both"/>
      </w:pPr>
      <w:bookmarkStart w:id="35" w:name="bookmark41"/>
      <w:bookmarkStart w:id="36" w:name="bookmark42"/>
      <w:r>
        <w:rPr>
          <w:color w:val="000000"/>
        </w:rPr>
        <w:t>На канальном уровне должны выполняться следующие функции:</w:t>
      </w:r>
      <w:bookmarkEnd w:id="35"/>
      <w:bookmarkEnd w:id="36"/>
    </w:p>
    <w:p w14:paraId="23BF8B06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43"/>
        </w:tabs>
        <w:ind w:firstLine="380"/>
        <w:jc w:val="both"/>
      </w:pPr>
      <w:r>
        <w:rPr>
          <w:color w:val="000000"/>
        </w:rPr>
        <w:t>Запрос логического соединения;</w:t>
      </w:r>
    </w:p>
    <w:p w14:paraId="06451B0F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7"/>
        </w:tabs>
        <w:ind w:firstLine="380"/>
        <w:jc w:val="both"/>
      </w:pPr>
      <w:r>
        <w:rPr>
          <w:color w:val="000000"/>
        </w:rPr>
        <w:lastRenderedPageBreak/>
        <w:t>Управление передачей кадров;</w:t>
      </w:r>
    </w:p>
    <w:p w14:paraId="242BB291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left="720" w:hanging="340"/>
        <w:jc w:val="both"/>
      </w:pPr>
      <w:r>
        <w:rPr>
          <w:color w:val="000000"/>
        </w:rPr>
        <w:t>Обеспечение необходимой последовательности блоков данных, передаваемых через межуровневый интерфейс;</w:t>
      </w:r>
    </w:p>
    <w:p w14:paraId="3B6E2D48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72"/>
        </w:tabs>
        <w:ind w:firstLine="380"/>
        <w:jc w:val="both"/>
      </w:pPr>
      <w:r>
        <w:rPr>
          <w:color w:val="000000"/>
        </w:rPr>
        <w:t>Контроль и обработка ошибок;</w:t>
      </w:r>
    </w:p>
    <w:p w14:paraId="0CCBFD60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Проверка целостности логического соединения;</w:t>
      </w:r>
    </w:p>
    <w:p w14:paraId="08C3F3A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r>
        <w:rPr>
          <w:color w:val="000000"/>
        </w:rPr>
        <w:t>Посылка подтверждения.</w:t>
      </w:r>
    </w:p>
    <w:p w14:paraId="6067858A" w14:textId="77777777" w:rsidR="00C82B62" w:rsidRDefault="00C82B62" w:rsidP="0055389C">
      <w:pPr>
        <w:pStyle w:val="13"/>
        <w:numPr>
          <w:ilvl w:val="0"/>
          <w:numId w:val="11"/>
        </w:numPr>
        <w:tabs>
          <w:tab w:val="left" w:pos="762"/>
        </w:tabs>
        <w:ind w:firstLine="380"/>
        <w:jc w:val="both"/>
      </w:pPr>
      <w:bookmarkStart w:id="37" w:name="bookmark43"/>
      <w:r>
        <w:rPr>
          <w:color w:val="000000"/>
        </w:rPr>
        <w:t>Запрос на разъединение логического соединения.</w:t>
      </w:r>
      <w:bookmarkEnd w:id="37"/>
    </w:p>
    <w:p w14:paraId="7E7AF597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outlineLvl w:val="1"/>
      </w:pPr>
      <w:bookmarkStart w:id="38" w:name="bookmark44"/>
      <w:bookmarkStart w:id="39" w:name="_Toc97923149"/>
      <w:r>
        <w:rPr>
          <w:color w:val="000000"/>
        </w:rPr>
        <w:t>Протокол связи</w:t>
      </w:r>
      <w:bookmarkEnd w:id="38"/>
      <w:bookmarkEnd w:id="39"/>
    </w:p>
    <w:p w14:paraId="4E2CA8BA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Важнейшими понятиями протокола связи являются управление ошибками и управление потоком. В основном протокол содержит набор соглашений или правил, которого должны придерживаться обе стороны связи для обеспечения получения и корректной интерпретации информации, передаваемой между двумя сторонами. Таким образом, помимо управления ошибками и потоком протокол связи регулирует также следующие вопросы</w:t>
      </w:r>
    </w:p>
    <w:p w14:paraId="2251BF9D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формат передаваемых данных (число битов на каждый элемент и тип используемой схемы кодирования);</w:t>
      </w:r>
    </w:p>
    <w:p w14:paraId="3530ADEC" w14:textId="77777777" w:rsidR="00C82B62" w:rsidRDefault="00C82B62" w:rsidP="0055389C">
      <w:pPr>
        <w:pStyle w:val="13"/>
        <w:numPr>
          <w:ilvl w:val="0"/>
          <w:numId w:val="12"/>
        </w:numPr>
        <w:tabs>
          <w:tab w:val="left" w:pos="1016"/>
        </w:tabs>
        <w:ind w:firstLine="720"/>
        <w:jc w:val="both"/>
      </w:pPr>
      <w:r>
        <w:rPr>
          <w:color w:val="000000"/>
        </w:rPr>
        <w:t>тип и порядок сообщений, подлежащих обмену для обеспечения (свободной от ошибок и дубликатов) передачи информации между двумя взаимодействующими сторонами.</w:t>
      </w:r>
    </w:p>
    <w:p w14:paraId="278CFFF1" w14:textId="77777777" w:rsidR="00C82B62" w:rsidRDefault="00C82B62" w:rsidP="00C82B62">
      <w:pPr>
        <w:pStyle w:val="13"/>
        <w:spacing w:after="480"/>
        <w:ind w:firstLine="440"/>
        <w:jc w:val="both"/>
      </w:pPr>
      <w:bookmarkStart w:id="40" w:name="bookmark46"/>
      <w:r>
        <w:rPr>
          <w:color w:val="000000"/>
        </w:rPr>
        <w:t xml:space="preserve">Например, перед началом передачи данных требуется установить соединение между двумя сторонами, тем самым проверяется доступность приемного устройства и его готовность воспринимать данные. Для этого передающее устройство посылает специальную команду: запрос на соединение и ожидает ее приема с другого </w:t>
      </w:r>
      <w:r>
        <w:rPr>
          <w:color w:val="000000"/>
          <w:lang w:val="en-US" w:eastAsia="en-US" w:bidi="en-US"/>
        </w:rPr>
        <w:t>COM</w:t>
      </w:r>
      <w:r>
        <w:rPr>
          <w:color w:val="000000"/>
        </w:rPr>
        <w:t>-порта.</w:t>
      </w:r>
      <w:bookmarkEnd w:id="40"/>
    </w:p>
    <w:p w14:paraId="674385C8" w14:textId="77777777" w:rsidR="00C82B62" w:rsidRDefault="00C82B62" w:rsidP="006D4B9B">
      <w:pPr>
        <w:pStyle w:val="15"/>
        <w:keepNext/>
        <w:keepLines/>
        <w:numPr>
          <w:ilvl w:val="1"/>
          <w:numId w:val="10"/>
        </w:numPr>
        <w:tabs>
          <w:tab w:val="left" w:pos="670"/>
        </w:tabs>
        <w:spacing w:after="0"/>
        <w:outlineLvl w:val="1"/>
      </w:pPr>
      <w:bookmarkStart w:id="41" w:name="bookmark47"/>
      <w:bookmarkStart w:id="42" w:name="_Toc97923150"/>
      <w:r>
        <w:rPr>
          <w:color w:val="000000"/>
        </w:rPr>
        <w:t>Защита передаваемой информации</w:t>
      </w:r>
      <w:bookmarkEnd w:id="41"/>
      <w:bookmarkEnd w:id="42"/>
    </w:p>
    <w:p w14:paraId="24704391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t>При передаче данных по линиям могут возникать ошибки, вызванные электрическими помехами, связанными, например, с шумами, порожденными коммутирующими элементами сети. Эти помехи могут вызвать множество ошибок в цепочке последовательных битов.</w:t>
      </w:r>
    </w:p>
    <w:p w14:paraId="5555C2B4" w14:textId="77777777" w:rsidR="00C82B62" w:rsidRDefault="00C82B62" w:rsidP="00C82B62">
      <w:pPr>
        <w:pStyle w:val="13"/>
        <w:ind w:firstLine="440"/>
        <w:jc w:val="both"/>
      </w:pPr>
      <w:r>
        <w:rPr>
          <w:color w:val="000000"/>
        </w:rPr>
        <w:lastRenderedPageBreak/>
        <w:t>Метод четности/нечетности или полученная в развитие этого метода контрольная сумма блока не обеспечивают надежного обнаружения пачки ошибок. Для этих случаев чаще всего применяется альтернативный метод, основанный на полиномиальных кодах. Полиномиальные коды используются в схемах покадровой (или поблочной) передачи. Это означает, что для каждого передаваемого кадра формируется один-единственный набор контрольных разрядов, значения которых зависят от фактического содержания кадра. Приемник выполняет те же вычисления с полным содержимым кадра; если при передаче ошибки не возникли, то в результате вычислений должен быть получен заранее известный ответ. Если этот ответ не совпадает с ожидаемым, то это указывает на наличие ошибок.</w:t>
      </w:r>
    </w:p>
    <w:p w14:paraId="561B6774" w14:textId="247737BB" w:rsidR="00C82B62" w:rsidRDefault="00C82B62" w:rsidP="00C82B62">
      <w:pPr>
        <w:pStyle w:val="13"/>
        <w:ind w:firstLine="440"/>
        <w:jc w:val="both"/>
      </w:pPr>
      <w:bookmarkStart w:id="43" w:name="bookmark49"/>
      <w:r>
        <w:rPr>
          <w:color w:val="000000"/>
        </w:rPr>
        <w:t xml:space="preserve">В данной программе передаваемая информация защищена кодом Хемминга </w:t>
      </w:r>
      <w:r w:rsidRPr="00C82B62">
        <w:rPr>
          <w:color w:val="000000"/>
        </w:rPr>
        <w:t>[7,</w:t>
      </w:r>
      <w:r w:rsidRPr="00A351C6">
        <w:rPr>
          <w:color w:val="000000"/>
        </w:rPr>
        <w:t>4</w:t>
      </w:r>
      <w:r w:rsidRPr="00C82B62">
        <w:rPr>
          <w:color w:val="000000"/>
        </w:rPr>
        <w:t>]</w:t>
      </w:r>
      <w:r>
        <w:rPr>
          <w:color w:val="000000"/>
        </w:rPr>
        <w:t>.</w:t>
      </w:r>
      <w:bookmarkEnd w:id="43"/>
    </w:p>
    <w:p w14:paraId="745CB4D7" w14:textId="439A7DA5" w:rsidR="00C82B62" w:rsidRDefault="00A351C6" w:rsidP="006D4B9B">
      <w:pPr>
        <w:pStyle w:val="15"/>
        <w:keepNext/>
        <w:keepLines/>
        <w:numPr>
          <w:ilvl w:val="1"/>
          <w:numId w:val="10"/>
        </w:numPr>
        <w:tabs>
          <w:tab w:val="left" w:pos="596"/>
        </w:tabs>
        <w:outlineLvl w:val="1"/>
      </w:pPr>
      <w:bookmarkStart w:id="44" w:name="bookmark50"/>
      <w:bookmarkStart w:id="45" w:name="_Toc97923151"/>
      <w:r>
        <w:rPr>
          <w:color w:val="000000"/>
        </w:rPr>
        <w:t>К</w:t>
      </w:r>
      <w:r w:rsidR="00C82B62">
        <w:rPr>
          <w:color w:val="000000"/>
        </w:rPr>
        <w:t>одирование</w:t>
      </w:r>
      <w:bookmarkEnd w:id="44"/>
      <w:r>
        <w:rPr>
          <w:color w:val="000000"/>
        </w:rPr>
        <w:t xml:space="preserve"> кодом Хемминга</w:t>
      </w:r>
      <w:bookmarkEnd w:id="45"/>
    </w:p>
    <w:p w14:paraId="372B2C62" w14:textId="3A77BBEA" w:rsidR="00385ED9" w:rsidRPr="00C82B62" w:rsidRDefault="00C82B62" w:rsidP="00C82B62">
      <w:pPr>
        <w:spacing w:after="0"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C82B62">
        <w:rPr>
          <w:rFonts w:ascii="Times New Roman" w:hAnsi="Times New Roman"/>
          <w:sz w:val="28"/>
          <w:szCs w:val="28"/>
        </w:rPr>
        <w:t xml:space="preserve">Алгоритм кодирования состоит в том, что </w:t>
      </w:r>
      <w:r>
        <w:rPr>
          <w:rFonts w:ascii="Times New Roman" w:hAnsi="Times New Roman"/>
          <w:sz w:val="28"/>
          <w:szCs w:val="28"/>
        </w:rPr>
        <w:t>…</w:t>
      </w:r>
    </w:p>
    <w:sectPr w:rsidR="00385ED9" w:rsidRPr="00C82B62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52D0" w14:textId="77777777" w:rsidR="00665007" w:rsidRDefault="00665007" w:rsidP="0006392D">
      <w:pPr>
        <w:spacing w:after="0"/>
      </w:pPr>
      <w:r>
        <w:separator/>
      </w:r>
    </w:p>
  </w:endnote>
  <w:endnote w:type="continuationSeparator" w:id="0">
    <w:p w14:paraId="57BA84A4" w14:textId="77777777" w:rsidR="00665007" w:rsidRDefault="00665007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1962206"/>
      <w:docPartObj>
        <w:docPartGallery w:val="Page Numbers (Bottom of Page)"/>
        <w:docPartUnique/>
      </w:docPartObj>
    </w:sdtPr>
    <w:sdtEndPr/>
    <w:sdtContent>
      <w:p w14:paraId="1EEB4370" w14:textId="4C370336" w:rsidR="004709F8" w:rsidRDefault="004709F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BB77A1" w14:textId="77777777" w:rsidR="004709F8" w:rsidRDefault="004709F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856B1" w14:textId="77777777" w:rsidR="00665007" w:rsidRDefault="00665007" w:rsidP="0006392D">
      <w:pPr>
        <w:spacing w:after="0"/>
      </w:pPr>
      <w:r>
        <w:separator/>
      </w:r>
    </w:p>
  </w:footnote>
  <w:footnote w:type="continuationSeparator" w:id="0">
    <w:p w14:paraId="2311B9E9" w14:textId="77777777" w:rsidR="00665007" w:rsidRDefault="00665007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524"/>
    <w:multiLevelType w:val="multilevel"/>
    <w:tmpl w:val="9452A5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C15DD2"/>
    <w:multiLevelType w:val="multilevel"/>
    <w:tmpl w:val="0240C7E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2766D5F"/>
    <w:multiLevelType w:val="multilevel"/>
    <w:tmpl w:val="5EC2CAB8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202D2877"/>
    <w:multiLevelType w:val="multilevel"/>
    <w:tmpl w:val="46D604D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A930B30"/>
    <w:multiLevelType w:val="multilevel"/>
    <w:tmpl w:val="E8F2427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AE42E0C"/>
    <w:multiLevelType w:val="multilevel"/>
    <w:tmpl w:val="8B4077F0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2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en-US" w:eastAsia="en-US" w:bidi="en-US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4C855C89"/>
    <w:multiLevelType w:val="multilevel"/>
    <w:tmpl w:val="5AA02FA4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64625D4A"/>
    <w:multiLevelType w:val="multilevel"/>
    <w:tmpl w:val="316C53F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6DF05E10"/>
    <w:multiLevelType w:val="multilevel"/>
    <w:tmpl w:val="B0FE7606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6"/>
        <w:szCs w:val="26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5AC23CA"/>
    <w:multiLevelType w:val="multilevel"/>
    <w:tmpl w:val="645A394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32"/>
        <w:szCs w:val="32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7CCB58CB"/>
    <w:multiLevelType w:val="multilevel"/>
    <w:tmpl w:val="7CA09418"/>
    <w:lvl w:ilvl="0">
      <w:start w:val="4"/>
      <w:numFmt w:val="decimal"/>
      <w:lvlText w:val="%1."/>
      <w:lvlJc w:val="left"/>
      <w:pPr>
        <w:ind w:left="0" w:firstLine="0"/>
      </w:pPr>
    </w:lvl>
    <w:lvl w:ilvl="1">
      <w:start w:val="4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7F856317"/>
    <w:multiLevelType w:val="hybridMultilevel"/>
    <w:tmpl w:val="E9FAD9D0"/>
    <w:lvl w:ilvl="0" w:tplc="BCD23E1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10"/>
    <w:lvlOverride w:ilvl="0">
      <w:startOverride w:val="4"/>
    </w:lvlOverride>
    <w:lvlOverride w:ilvl="1">
      <w:startOverride w:val="4"/>
    </w:lvlOverride>
    <w:lvlOverride w:ilvl="2">
      <w:startOverride w:val="2"/>
    </w:lvlOverride>
    <w:lvlOverride w:ilvl="3"/>
    <w:lvlOverride w:ilvl="4"/>
    <w:lvlOverride w:ilvl="5"/>
    <w:lvlOverride w:ilvl="6"/>
    <w:lvlOverride w:ilvl="7"/>
    <w:lvlOverride w:ilvl="8"/>
  </w:num>
  <w:num w:numId="8">
    <w:abstractNumId w:val="8"/>
  </w:num>
  <w:num w:numId="9">
    <w:abstractNumId w:val="4"/>
  </w:num>
  <w:num w:numId="10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1BB"/>
    <w:rsid w:val="0000603B"/>
    <w:rsid w:val="00011C52"/>
    <w:rsid w:val="000148B6"/>
    <w:rsid w:val="000171D7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03E"/>
    <w:rsid w:val="0006392D"/>
    <w:rsid w:val="00065519"/>
    <w:rsid w:val="00066CB5"/>
    <w:rsid w:val="0007116B"/>
    <w:rsid w:val="000716E9"/>
    <w:rsid w:val="0008001A"/>
    <w:rsid w:val="00080FE5"/>
    <w:rsid w:val="000A0A2B"/>
    <w:rsid w:val="000C33F0"/>
    <w:rsid w:val="000D0C8B"/>
    <w:rsid w:val="000D11FF"/>
    <w:rsid w:val="000D3B76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96483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245DA"/>
    <w:rsid w:val="00225F23"/>
    <w:rsid w:val="00226F26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85ED9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1B6F"/>
    <w:rsid w:val="0046778C"/>
    <w:rsid w:val="00467917"/>
    <w:rsid w:val="004709F8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4F695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5389C"/>
    <w:rsid w:val="00566621"/>
    <w:rsid w:val="00570AC5"/>
    <w:rsid w:val="00570B4A"/>
    <w:rsid w:val="00572F4A"/>
    <w:rsid w:val="005834FD"/>
    <w:rsid w:val="00591F28"/>
    <w:rsid w:val="005A1CD2"/>
    <w:rsid w:val="005A227B"/>
    <w:rsid w:val="005B1A3D"/>
    <w:rsid w:val="005B26C9"/>
    <w:rsid w:val="005B3CF9"/>
    <w:rsid w:val="005B4DD0"/>
    <w:rsid w:val="005C1F9A"/>
    <w:rsid w:val="005C552F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22802"/>
    <w:rsid w:val="0062373C"/>
    <w:rsid w:val="00630DAD"/>
    <w:rsid w:val="006351E2"/>
    <w:rsid w:val="00641299"/>
    <w:rsid w:val="00642E10"/>
    <w:rsid w:val="00644C9C"/>
    <w:rsid w:val="00655786"/>
    <w:rsid w:val="00665007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4B9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3D36"/>
    <w:rsid w:val="007A6047"/>
    <w:rsid w:val="007A6570"/>
    <w:rsid w:val="007B01A2"/>
    <w:rsid w:val="007B044C"/>
    <w:rsid w:val="007B3159"/>
    <w:rsid w:val="007B638B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4976"/>
    <w:rsid w:val="0091406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618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6B91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51C6"/>
    <w:rsid w:val="00A43EDA"/>
    <w:rsid w:val="00A44133"/>
    <w:rsid w:val="00A51884"/>
    <w:rsid w:val="00A520B3"/>
    <w:rsid w:val="00A53110"/>
    <w:rsid w:val="00A5340D"/>
    <w:rsid w:val="00A57BB5"/>
    <w:rsid w:val="00A62021"/>
    <w:rsid w:val="00A66BB9"/>
    <w:rsid w:val="00A67814"/>
    <w:rsid w:val="00A729CF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2F6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2B62"/>
    <w:rsid w:val="00C8597E"/>
    <w:rsid w:val="00C918DD"/>
    <w:rsid w:val="00C93E12"/>
    <w:rsid w:val="00C962AA"/>
    <w:rsid w:val="00CA4C3A"/>
    <w:rsid w:val="00CB3D65"/>
    <w:rsid w:val="00CB48E8"/>
    <w:rsid w:val="00CC1D3A"/>
    <w:rsid w:val="00CC714C"/>
    <w:rsid w:val="00CC74EC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751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566EC"/>
    <w:rsid w:val="00F60DCC"/>
    <w:rsid w:val="00F6119F"/>
    <w:rsid w:val="00F66059"/>
    <w:rsid w:val="00F70EF1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0F2E"/>
  <w15:chartTrackingRefBased/>
  <w15:docId w15:val="{59609A09-DEEF-432D-BD8A-836382FF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rsid w:val="006D4B9B"/>
    <w:pPr>
      <w:tabs>
        <w:tab w:val="left" w:pos="426"/>
        <w:tab w:val="right" w:leader="dot" w:pos="9214"/>
      </w:tabs>
      <w:spacing w:after="100" w:line="276" w:lineRule="auto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character" w:customStyle="1" w:styleId="af6">
    <w:name w:val="Основной текст_"/>
    <w:basedOn w:val="a0"/>
    <w:link w:val="13"/>
    <w:rsid w:val="000D11FF"/>
    <w:rPr>
      <w:rFonts w:ascii="Times New Roman" w:eastAsia="Times New Roman" w:hAnsi="Times New Roman"/>
      <w:sz w:val="28"/>
      <w:szCs w:val="28"/>
    </w:rPr>
  </w:style>
  <w:style w:type="character" w:customStyle="1" w:styleId="14">
    <w:name w:val="Заголовок №1_"/>
    <w:basedOn w:val="a0"/>
    <w:link w:val="15"/>
    <w:rsid w:val="000D11FF"/>
    <w:rPr>
      <w:rFonts w:ascii="Times New Roman" w:eastAsia="Times New Roman" w:hAnsi="Times New Roman"/>
      <w:b/>
      <w:bCs/>
      <w:sz w:val="32"/>
      <w:szCs w:val="32"/>
    </w:rPr>
  </w:style>
  <w:style w:type="paragraph" w:customStyle="1" w:styleId="13">
    <w:name w:val="Основной текст1"/>
    <w:basedOn w:val="a"/>
    <w:link w:val="af6"/>
    <w:rsid w:val="000D11FF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Заголовок №1"/>
    <w:basedOn w:val="a"/>
    <w:link w:val="14"/>
    <w:rsid w:val="000D11FF"/>
    <w:pPr>
      <w:widowControl w:val="0"/>
      <w:spacing w:after="180"/>
      <w:jc w:val="center"/>
      <w:outlineLvl w:val="0"/>
    </w:pPr>
    <w:rPr>
      <w:rFonts w:ascii="Times New Roman" w:eastAsia="Times New Roman" w:hAnsi="Times New Roman"/>
      <w:b/>
      <w:bCs/>
      <w:sz w:val="32"/>
      <w:szCs w:val="32"/>
      <w:lang w:eastAsia="ru-RU"/>
    </w:rPr>
  </w:style>
  <w:style w:type="paragraph" w:styleId="af7">
    <w:name w:val="TOC Heading"/>
    <w:basedOn w:val="1"/>
    <w:next w:val="a"/>
    <w:uiPriority w:val="39"/>
    <w:unhideWhenUsed/>
    <w:qFormat/>
    <w:rsid w:val="000D11FF"/>
    <w:pPr>
      <w:tabs>
        <w:tab w:val="clear" w:pos="42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709F8"/>
    <w:pPr>
      <w:spacing w:after="100"/>
      <w:ind w:left="220"/>
    </w:pPr>
  </w:style>
  <w:style w:type="character" w:customStyle="1" w:styleId="af8">
    <w:name w:val="Подпись к таблице_"/>
    <w:basedOn w:val="a0"/>
    <w:link w:val="af9"/>
    <w:locked/>
    <w:rsid w:val="005B4DD0"/>
    <w:rPr>
      <w:rFonts w:ascii="Times New Roman" w:eastAsia="Times New Roman" w:hAnsi="Times New Roman"/>
      <w:i/>
      <w:iCs/>
      <w:sz w:val="28"/>
      <w:szCs w:val="28"/>
    </w:rPr>
  </w:style>
  <w:style w:type="paragraph" w:customStyle="1" w:styleId="af9">
    <w:name w:val="Подпись к таблице"/>
    <w:basedOn w:val="a"/>
    <w:link w:val="af8"/>
    <w:rsid w:val="005B4DD0"/>
    <w:pPr>
      <w:widowControl w:val="0"/>
      <w:spacing w:after="0"/>
      <w:jc w:val="center"/>
    </w:pPr>
    <w:rPr>
      <w:rFonts w:ascii="Times New Roman" w:eastAsia="Times New Roman" w:hAnsi="Times New Roman"/>
      <w:i/>
      <w:iCs/>
      <w:sz w:val="28"/>
      <w:szCs w:val="28"/>
      <w:lang w:eastAsia="ru-RU"/>
    </w:rPr>
  </w:style>
  <w:style w:type="character" w:customStyle="1" w:styleId="afa">
    <w:name w:val="Другое_"/>
    <w:basedOn w:val="a0"/>
    <w:link w:val="afb"/>
    <w:locked/>
    <w:rsid w:val="005B4DD0"/>
    <w:rPr>
      <w:rFonts w:ascii="Times New Roman" w:eastAsia="Times New Roman" w:hAnsi="Times New Roman"/>
      <w:sz w:val="28"/>
      <w:szCs w:val="28"/>
    </w:rPr>
  </w:style>
  <w:style w:type="paragraph" w:customStyle="1" w:styleId="afb">
    <w:name w:val="Другое"/>
    <w:basedOn w:val="a"/>
    <w:link w:val="afa"/>
    <w:rsid w:val="005B4DD0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4">
    <w:name w:val="Заголовок №2_"/>
    <w:basedOn w:val="a0"/>
    <w:link w:val="25"/>
    <w:locked/>
    <w:rsid w:val="00F25751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25">
    <w:name w:val="Заголовок №2"/>
    <w:basedOn w:val="a"/>
    <w:link w:val="24"/>
    <w:rsid w:val="00F25751"/>
    <w:pPr>
      <w:widowControl w:val="0"/>
      <w:spacing w:after="0" w:line="360" w:lineRule="auto"/>
      <w:jc w:val="center"/>
      <w:outlineLvl w:val="1"/>
    </w:pPr>
    <w:rPr>
      <w:rFonts w:ascii="Times New Roman" w:eastAsia="Times New Roman" w:hAnsi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21" Type="http://schemas.openxmlformats.org/officeDocument/2006/relationships/hyperlink" Target="https://docs.microsoft.com/ru-ru/dotnet/api/system.io.ports.serialport?view=netframework-4.8" TargetMode="External"/><Relationship Id="rId42" Type="http://schemas.openxmlformats.org/officeDocument/2006/relationships/hyperlink" Target="https://docs.microsoft.com/ru-ru/dotnet/api/system.io.ports.serialport?view=netframework-4.8" TargetMode="External"/><Relationship Id="rId47" Type="http://schemas.openxmlformats.org/officeDocument/2006/relationships/hyperlink" Target="https://docs.microsoft.com/ru-ru/dotnet/api/system.marshalbyrefobject.getlifetimeservice?view=netframework-4.8%23System_MarshalByRefObject_GetLifetimeService" TargetMode="External"/><Relationship Id="rId63" Type="http://schemas.openxmlformats.org/officeDocument/2006/relationships/hyperlink" Target="https://docs.microsoft.com/ru-ru/dotnet/api/system.marshalbyrefobject?view=netframework-4.8" TargetMode="External"/><Relationship Id="rId68" Type="http://schemas.openxmlformats.org/officeDocument/2006/relationships/hyperlink" Target="https://docs.microsoft.com/ru-ru/dotnet/api/system.io.ports.serialport.read?view=netframework-4.8%23System_IO_Ports_SerialPort_Read_System_Char___System_Int32_System_Int32_" TargetMode="External"/><Relationship Id="rId84" Type="http://schemas.openxmlformats.org/officeDocument/2006/relationships/hyperlink" Target="https://docs.microsoft.com/ru-ru/dotnet/api/system.io.ports.serialport.write?view=netframework-4.8%23System_IO_Ports_SerialPort_Write_System_Char___System_Int32_System_Int32_" TargetMode="External"/><Relationship Id="rId89" Type="http://schemas.openxmlformats.org/officeDocument/2006/relationships/hyperlink" Target="http://msdn.microsoft.com/ru-ru/library/system.argumentoutofrangeexception.aspx" TargetMode="External"/><Relationship Id="rId16" Type="http://schemas.openxmlformats.org/officeDocument/2006/relationships/hyperlink" Target="https://docs.microsoft.com/ru-ru/dotnet/api/system.io.ports.serialport?view=netframework-4.8" TargetMode="External"/><Relationship Id="rId11" Type="http://schemas.openxmlformats.org/officeDocument/2006/relationships/hyperlink" Target="https://docs.microsoft.com/ru-ru/dotnet/api/system.io.ports.serialport?view=netframework-4.8" TargetMode="External"/><Relationship Id="rId32" Type="http://schemas.openxmlformats.org/officeDocument/2006/relationships/hyperlink" Target="https://docs.microsoft.com/ru-ru/dotnet/api/system.io.ports.serialport.isopen?view=netframework-4.8%23System_IO_Ports_SerialPort_IsOpen" TargetMode="External"/><Relationship Id="rId37" Type="http://schemas.openxmlformats.org/officeDocument/2006/relationships/hyperlink" Target="https://docs.microsoft.com/ru-ru/dotnet/api/system.io.ports.serialport.discardoutbuffer?view=netframework-4.8%23System_IO_Ports_SerialPort_DiscardOutBuffer" TargetMode="External"/><Relationship Id="rId53" Type="http://schemas.openxmlformats.org/officeDocument/2006/relationships/hyperlink" Target="https://docs.microsoft.com/ru-ru/dotnet/api/system.componentmodel.component?view=netframework-4.8" TargetMode="External"/><Relationship Id="rId58" Type="http://schemas.openxmlformats.org/officeDocument/2006/relationships/hyperlink" Target="https://docs.microsoft.com/ru-ru/dotnet/api/system.marshalbyrefobject?view=netframework-4.8" TargetMode="External"/><Relationship Id="rId74" Type="http://schemas.openxmlformats.org/officeDocument/2006/relationships/hyperlink" Target="https://docs.microsoft.com/ru-ru/dotnet/api/system.io.ports.serialport.readexisting?view=netframework-4.8%23System_IO_Ports_SerialPort_ReadExisting" TargetMode="External"/><Relationship Id="rId79" Type="http://schemas.openxmlformats.org/officeDocument/2006/relationships/hyperlink" Target="https://docs.microsoft.com/ru-ru/dotnet/api/system.componentmodel.component.tostring?view=netframework-4.8%23System_ComponentModel_Component_ToString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msdn.microsoft.com/ru-ru/library/system.argumentexception.aspx" TargetMode="External"/><Relationship Id="rId95" Type="http://schemas.openxmlformats.org/officeDocument/2006/relationships/hyperlink" Target="http://msdn.microsoft.com/ru-ru/library/ms143551.aspx" TargetMode="External"/><Relationship Id="rId22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7" Type="http://schemas.openxmlformats.org/officeDocument/2006/relationships/hyperlink" Target="https://docs.microsoft.com/ru-ru/dotnet/api/system.io.ports.serialport?view=netframework-4.8" TargetMode="External"/><Relationship Id="rId43" Type="http://schemas.openxmlformats.org/officeDocument/2006/relationships/hyperlink" Target="https://docs.microsoft.com/ru-ru/dotnet/api/system.object.equals?view=netframework-4.8%23System_Object_Equals_System_Object_" TargetMode="External"/><Relationship Id="rId48" Type="http://schemas.openxmlformats.org/officeDocument/2006/relationships/hyperlink" Target="https://docs.microsoft.com/ru-ru/dotnet/api/system.marshalbyrefobject?view=netframework-4.8" TargetMode="External"/><Relationship Id="rId64" Type="http://schemas.openxmlformats.org/officeDocument/2006/relationships/hyperlink" Target="https://docs.microsoft.com/ru-ru/dotnet/api/system.marshalbyrefobject?view=netframework-4.8" TargetMode="External"/><Relationship Id="rId69" Type="http://schemas.openxmlformats.org/officeDocument/2006/relationships/hyperlink" Target="https://docs.microsoft.com/ru-ru/dotnet/api/system.io.ports.serialport?view=netframework-4.8" TargetMode="External"/><Relationship Id="rId80" Type="http://schemas.openxmlformats.org/officeDocument/2006/relationships/hyperlink" Target="https://docs.microsoft.com/ru-ru/dotnet/api/system.string?view=netframework-4.8" TargetMode="External"/><Relationship Id="rId85" Type="http://schemas.openxmlformats.org/officeDocument/2006/relationships/hyperlink" Target="https://docs.microsoft.com/ru-ru/dotnet/api/system.io.ports.serialport.write?view=netframework-4.8%23System_IO_Ports_SerialPort_Write_System_String_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cs.microsoft.com/ru-ru/dotnet/api/system.io.ports.serialport?view=netframework-4.8" TargetMode="External"/><Relationship Id="rId17" Type="http://schemas.openxmlformats.org/officeDocument/2006/relationships/hyperlink" Target="https://docs.microsoft.com/ru-ru/dotnet/api/system.componentmodel.icontainer?view=netframework-4.8" TargetMode="External"/><Relationship Id="rId25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" TargetMode="External"/><Relationship Id="rId33" Type="http://schemas.openxmlformats.org/officeDocument/2006/relationships/hyperlink" Target="https://docs.microsoft.com/ru-ru/dotnet/api/system.io.stream?view=netframework-4.8" TargetMode="External"/><Relationship Id="rId38" Type="http://schemas.openxmlformats.org/officeDocument/2006/relationships/hyperlink" Target="https://docs.microsoft.com/ru-ru/dotnet/api/system.componentmodel.component.dispose?view=netframework-4.8%23System_ComponentModel_Component_Dispose" TargetMode="External"/><Relationship Id="rId46" Type="http://schemas.openxmlformats.org/officeDocument/2006/relationships/hyperlink" Target="https://docs.microsoft.com/ru-ru/dotnet/api/system.object?view=netframework-4.8" TargetMode="External"/><Relationship Id="rId59" Type="http://schemas.openxmlformats.org/officeDocument/2006/relationships/hyperlink" Target="https://docs.microsoft.com/ru-ru/dotnet/api/system.object.memberwiseclone?view=netframework-4.8%23System_Object_MemberwiseClone" TargetMode="External"/><Relationship Id="rId67" Type="http://schemas.openxmlformats.org/officeDocument/2006/relationships/hyperlink" Target="https://docs.microsoft.com/ru-ru/dotnet/api/system.io.ports.serialport?view=netframework-4.8" TargetMode="External"/><Relationship Id="rId20" Type="http://schemas.openxmlformats.org/officeDocument/2006/relationships/hyperlink" Target="https://docs.microsoft.com/ru-ru/dotnet/api/system.io.ports.serialport.-ctor?view=netframework-4.8%23System_IO_Ports_SerialPort__ctor_System_String_System_Int32_" TargetMode="External"/><Relationship Id="rId41" Type="http://schemas.openxmlformats.org/officeDocument/2006/relationships/hyperlink" Target="https://docs.microsoft.com/ru-ru/dotnet/api/system.io.ports.serialport.dispose?view=netframework-4.8%23System_IO_Ports_SerialPort_Dispose_System_Boolean_" TargetMode="External"/><Relationship Id="rId54" Type="http://schemas.openxmlformats.org/officeDocument/2006/relationships/hyperlink" Target="https://docs.microsoft.com/ru-ru/dotnet/api/system.object.gettype?view=netframework-4.8%23System_Object_GetType" TargetMode="External"/><Relationship Id="rId62" Type="http://schemas.openxmlformats.org/officeDocument/2006/relationships/hyperlink" Target="https://docs.microsoft.com/ru-ru/dotnet/api/system.marshalbyrefobject.memberwiseclone?view=netframework-4.8%23System_MarshalByRefObject_MemberwiseClone_System_Boolean_" TargetMode="External"/><Relationship Id="rId70" Type="http://schemas.openxmlformats.org/officeDocument/2006/relationships/hyperlink" Target="https://docs.microsoft.com/ru-ru/dotnet/api/system.io.ports.serialport.readbyte?view=netframework-4.8%23System_IO_Ports_SerialPort_ReadByte" TargetMode="External"/><Relationship Id="rId75" Type="http://schemas.openxmlformats.org/officeDocument/2006/relationships/hyperlink" Target="https://docs.microsoft.com/ru-ru/dotnet/api/system.io.ports.serialport?view=netframework-4.8" TargetMode="External"/><Relationship Id="rId83" Type="http://schemas.openxmlformats.org/officeDocument/2006/relationships/hyperlink" Target="https://docs.microsoft.com/ru-ru/dotnet/api/system.io.ports.serialport.write?view=netframework-4.8%23System_IO_Ports_SerialPort_Write_System_Byte___System_Int32_System_Int32_" TargetMode="External"/><Relationship Id="rId88" Type="http://schemas.openxmlformats.org/officeDocument/2006/relationships/hyperlink" Target="http://msdn.microsoft.com/ru-ru/library/system.unauthorizedaccessexception.aspx" TargetMode="External"/><Relationship Id="rId91" Type="http://schemas.openxmlformats.org/officeDocument/2006/relationships/hyperlink" Target="http://msdn.microsoft.com/ru-ru/library/system.io.ioexception.aspx" TargetMode="External"/><Relationship Id="rId96" Type="http://schemas.openxmlformats.org/officeDocument/2006/relationships/hyperlink" Target="http://msdn.microsoft.com/ru-ru/library/system.io.ports.serialport.bytestoread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cs.microsoft.com/ru-ru/dotnet/api/system.io.ports.serialport.-ctor?view=netframework-4.8%23System_IO_Ports_SerialPort__ctor_System_ComponentModel_IContainer_" TargetMode="External"/><Relationship Id="rId23" Type="http://schemas.openxmlformats.org/officeDocument/2006/relationships/hyperlink" Target="https://docs.microsoft.com/ru-ru/dotnet/api/system.io.ports.serialport.-ctor?view=netframework-4.8%23System_IO_Ports_SerialPort__ctor_System_String_System_Int32_System_IO_Ports_Parity_" TargetMode="External"/><Relationship Id="rId28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36" Type="http://schemas.openxmlformats.org/officeDocument/2006/relationships/hyperlink" Target="https://docs.microsoft.com/ru-ru/dotnet/api/system.io.ports.serialport.discardinbuffer?view=netframework-4.8%23System_IO_Ports_SerialPort_DiscardInBuffer" TargetMode="External"/><Relationship Id="rId49" Type="http://schemas.openxmlformats.org/officeDocument/2006/relationships/hyperlink" Target="https://docs.microsoft.com/ru-ru/dotnet/api/system.io.ports.serialport.getportnames?view=netframework-4.8%23System_IO_Ports_SerialPort_GetPortNames" TargetMode="External"/><Relationship Id="rId57" Type="http://schemas.openxmlformats.org/officeDocument/2006/relationships/hyperlink" Target="https://docs.microsoft.com/ru-ru/dotnet/api/system.marshalbyrefobject.initializelifetimeservice?view=netframework-4.8%23System_MarshalByRefObject_InitializeLifetimeService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docs.microsoft.com/ru-ru/dotnet/api/system.io.ports.serialport.close?view=netframework-4.8%23System_IO_Ports_SerialPort_Close" TargetMode="External"/><Relationship Id="rId44" Type="http://schemas.openxmlformats.org/officeDocument/2006/relationships/hyperlink" Target="https://docs.microsoft.com/ru-ru/dotnet/api/system.object?view=netframework-4.8" TargetMode="External"/><Relationship Id="rId52" Type="http://schemas.openxmlformats.org/officeDocument/2006/relationships/hyperlink" Target="https://docs.microsoft.com/ru-ru/dotnet/api/system.componentmodel.container?view=netframework-4.8" TargetMode="External"/><Relationship Id="rId60" Type="http://schemas.openxmlformats.org/officeDocument/2006/relationships/hyperlink" Target="https://docs.microsoft.com/ru-ru/dotnet/api/system.object?view=netframework-4.8" TargetMode="External"/><Relationship Id="rId65" Type="http://schemas.openxmlformats.org/officeDocument/2006/relationships/hyperlink" Target="https://docs.microsoft.com/ru-ru/dotnet/api/system.io.ports.serialport.open?view=netframework-4.8%23System_IO_Ports_SerialPort_Open" TargetMode="External"/><Relationship Id="rId73" Type="http://schemas.openxmlformats.org/officeDocument/2006/relationships/hyperlink" Target="https://docs.microsoft.com/ru-ru/dotnet/api/system.io.ports.serialport?view=netframework-4.8" TargetMode="External"/><Relationship Id="rId78" Type="http://schemas.openxmlformats.org/officeDocument/2006/relationships/hyperlink" Target="https://docs.microsoft.com/ru-ru/dotnet/api/system.io.ports.serialport.readto?view=netframework-4.8%23System_IO_Ports_SerialPort_ReadTo_System_String_" TargetMode="External"/><Relationship Id="rId81" Type="http://schemas.openxmlformats.org/officeDocument/2006/relationships/hyperlink" Target="https://docs.microsoft.com/ru-ru/dotnet/api/system.componentmodel.component?view=netframework-4.8" TargetMode="External"/><Relationship Id="rId86" Type="http://schemas.openxmlformats.org/officeDocument/2006/relationships/hyperlink" Target="https://docs.microsoft.com/ru-ru/dotnet/api/system.io.ports.serialport.writeline?view=netframework-4.8%23System_IO_Ports_SerialPort_WriteLine_System_String_" TargetMode="External"/><Relationship Id="rId94" Type="http://schemas.openxmlformats.org/officeDocument/2006/relationships/hyperlink" Target="http://msdn.microsoft.com/ru-ru/library/system.io.stream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https://docs.microsoft.com/ru-ru/dotnet/api/system.io.ports.serialport.-ctor?view=netframework-4.8%23System_IO_Ports_SerialPort__ctor" TargetMode="External"/><Relationship Id="rId18" Type="http://schemas.openxmlformats.org/officeDocument/2006/relationships/hyperlink" Target="https://docs.microsoft.com/ru-ru/dotnet/api/system.io.ports.serialport.-ctor?view=netframework-4.8%23System_IO_Ports_SerialPort__ctor_System_String_" TargetMode="External"/><Relationship Id="rId39" Type="http://schemas.openxmlformats.org/officeDocument/2006/relationships/hyperlink" Target="https://docs.microsoft.com/ru-ru/dotnet/api/system.componentmodel.component?view=netframework-4.8" TargetMode="External"/><Relationship Id="rId34" Type="http://schemas.openxmlformats.org/officeDocument/2006/relationships/hyperlink" Target="https://docs.microsoft.com/ru-ru/dotnet/api/system.marshalbyrefobject.createobjref?view=netframework-4.8%23System_MarshalByRefObject_CreateObjRef_System_Type_" TargetMode="External"/><Relationship Id="rId50" Type="http://schemas.openxmlformats.org/officeDocument/2006/relationships/hyperlink" Target="https://docs.microsoft.com/ru-ru/dotnet/api/system.componentmodel.component.getservice?view=netframework-4.8%23System_ComponentModel_Component_GetService_System_Type_" TargetMode="External"/><Relationship Id="rId55" Type="http://schemas.openxmlformats.org/officeDocument/2006/relationships/hyperlink" Target="https://docs.microsoft.com/ru-ru/dotnet/api/system.type?view=netframework-4.8" TargetMode="External"/><Relationship Id="rId76" Type="http://schemas.openxmlformats.org/officeDocument/2006/relationships/hyperlink" Target="https://docs.microsoft.com/ru-ru/dotnet/api/system.io.ports.serialport.readline?view=netframework-4.8%23System_IO_Ports_SerialPort_ReadLine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docs.microsoft.com/ru-ru/dotnet/api/system.io.ports.serialport?view=netframework-4.8" TargetMode="External"/><Relationship Id="rId92" Type="http://schemas.openxmlformats.org/officeDocument/2006/relationships/hyperlink" Target="http://msdn.microsoft.com/ru-ru/library/system.invalidoperationexception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microsoft.com/ru-ru/dotnet/api/system.io.ports.serialport.-ctor?view=netframework-4.8%23System_IO_Ports_SerialPort__ctor_System_String_System_Int32_System_IO_Ports_Parity_System_Int32_System_IO_Ports_StopBits_" TargetMode="External"/><Relationship Id="rId24" Type="http://schemas.openxmlformats.org/officeDocument/2006/relationships/hyperlink" Target="https://docs.microsoft.com/ru-ru/dotnet/api/system.io.ports.serialport?view=netframework-4.8" TargetMode="External"/><Relationship Id="rId40" Type="http://schemas.openxmlformats.org/officeDocument/2006/relationships/hyperlink" Target="https://docs.microsoft.com/ru-ru/dotnet/api/system.componentmodel.component?view=netframework-4.8" TargetMode="External"/><Relationship Id="rId45" Type="http://schemas.openxmlformats.org/officeDocument/2006/relationships/hyperlink" Target="https://docs.microsoft.com/ru-ru/dotnet/api/system.object.gethashcode?view=netframework-4.8%23System_Object_GetHashCode" TargetMode="External"/><Relationship Id="rId66" Type="http://schemas.openxmlformats.org/officeDocument/2006/relationships/hyperlink" Target="https://docs.microsoft.com/ru-ru/dotnet/api/system.io.ports.serialport.read?view=netframework-4.8%23System_IO_Ports_SerialPort_Read_System_Byte___System_Int32_System_Int32_" TargetMode="External"/><Relationship Id="rId87" Type="http://schemas.openxmlformats.org/officeDocument/2006/relationships/hyperlink" Target="https://docs.microsoft.com/ru-ru/dotnet/api/system.io.ports.serialport.newline?view=netframework-4.8%23System_IO_Ports_SerialPort_NewLine" TargetMode="External"/><Relationship Id="rId61" Type="http://schemas.openxmlformats.org/officeDocument/2006/relationships/hyperlink" Target="https://docs.microsoft.com/ru-ru/dotnet/api/system.object?view=netframework-4.8" TargetMode="External"/><Relationship Id="rId82" Type="http://schemas.openxmlformats.org/officeDocument/2006/relationships/hyperlink" Target="https://docs.microsoft.com/ru-ru/dotnet/api/system.componentmodel.component?view=netframework-4.8" TargetMode="External"/><Relationship Id="rId19" Type="http://schemas.openxmlformats.org/officeDocument/2006/relationships/hyperlink" Target="https://docs.microsoft.com/ru-ru/dotnet/api/system.io.ports.serialport?view=netframework-4.8" TargetMode="External"/><Relationship Id="rId14" Type="http://schemas.openxmlformats.org/officeDocument/2006/relationships/hyperlink" Target="https://docs.microsoft.com/ru-ru/dotnet/api/system.io.ports.serialport?view=netframework-4.8" TargetMode="External"/><Relationship Id="rId30" Type="http://schemas.openxmlformats.org/officeDocument/2006/relationships/hyperlink" Target="https://docs.microsoft.com/ru-ru/dotnet/api/system.io.ports.serialport?view=netframework-4.8" TargetMode="External"/><Relationship Id="rId35" Type="http://schemas.openxmlformats.org/officeDocument/2006/relationships/hyperlink" Target="https://docs.microsoft.com/ru-ru/dotnet/api/system.marshalbyrefobject?view=netframework-4.8" TargetMode="External"/><Relationship Id="rId56" Type="http://schemas.openxmlformats.org/officeDocument/2006/relationships/hyperlink" Target="https://docs.microsoft.com/ru-ru/dotnet/api/system.object?view=netframework-4.8" TargetMode="External"/><Relationship Id="rId77" Type="http://schemas.openxmlformats.org/officeDocument/2006/relationships/hyperlink" Target="https://docs.microsoft.com/ru-ru/dotnet/api/system.io.ports.serialport.newline?view=netframework-4.8%23System_IO_Ports_SerialPort_NewLine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docs.microsoft.com/ru-ru/dotnet/api/system.componentmodel.component?view=netframework-4.8" TargetMode="External"/><Relationship Id="rId72" Type="http://schemas.openxmlformats.org/officeDocument/2006/relationships/hyperlink" Target="https://docs.microsoft.com/ru-ru/dotnet/api/system.io.ports.serialport.readchar?view=netframework-4.8%23System_IO_Ports_SerialPort_ReadChar" TargetMode="External"/><Relationship Id="rId93" Type="http://schemas.openxmlformats.org/officeDocument/2006/relationships/hyperlink" Target="http://msdn.microsoft.com/ru-ru/library/system.io.ports.serialport.isopen.aspx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1D7A-955D-4496-97EB-8B5EB0F7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17</Pages>
  <Words>5486</Words>
  <Characters>31274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36687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cp:lastModifiedBy>Александр Чиварзин</cp:lastModifiedBy>
  <cp:revision>17</cp:revision>
  <cp:lastPrinted>2018-07-26T13:08:00Z</cp:lastPrinted>
  <dcterms:created xsi:type="dcterms:W3CDTF">2022-02-20T06:41:00Z</dcterms:created>
  <dcterms:modified xsi:type="dcterms:W3CDTF">2022-03-11T17:35:00Z</dcterms:modified>
</cp:coreProperties>
</file>