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D17 -  </w:t>
      </w:r>
      <w:r>
        <w:rPr>
          <w:rFonts w:ascii="Times New Roman" w:hAnsi="Times New Roman"/>
          <w:b/>
          <w:bCs/>
          <w:sz w:val="24"/>
          <w:szCs w:val="24"/>
        </w:rPr>
        <w:t>Eligibility - Academic level justification</w:t>
        <w:drawing>
          <wp:anchor behindDoc="0" distT="0" distB="0" distL="114300" distR="0" simplePos="0" locked="0" layoutInCell="1" allowOverlap="1" relativeHeight="0">
            <wp:simplePos x="0" y="0"/>
            <wp:positionH relativeFrom="column">
              <wp:align>right</wp:align>
            </wp:positionH>
            <wp:positionV relativeFrom="paragraph">
              <wp:posOffset>5080</wp:posOffset>
            </wp:positionV>
            <wp:extent cx="1276350" cy="1494790"/>
            <wp:effectExtent l="0" t="0" r="0" b="0"/>
            <wp:wrapSquare wrapText="bothSides"/>
            <wp:docPr id="0" name="Picture" descr="../../../../Branding%20-%20Australias%20Global%20University/Logo%202016/Corporate%20Logo/PNG_Web/01_Sydney%20Portr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../../../Branding%20-%20Australias%20Global%20University/Logo%202016/Corporate%20Logo/PNG_Web/01_Sydney%20Portrait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 November 2017</w:t>
      </w:r>
    </w:p>
    <w:p>
      <w:pPr>
        <w:pStyle w:val="Normal"/>
        <w:spacing w:lineRule="auto" w:line="240" w:before="0" w:after="0"/>
        <w:jc w:val="both"/>
        <w:rPr>
          <w:rFonts w:cs="Arial"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eastAsia="Times New Roman" w:ascii="Times New Roman" w:hAnsi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Professor Sue Thomas </w:t>
      </w:r>
    </w:p>
    <w:p>
      <w:pPr>
        <w:pStyle w:val="Normal"/>
        <w:spacing w:lineRule="auto" w:line="240" w:before="0" w:after="0"/>
        <w:jc w:val="both"/>
        <w:rPr>
          <w:rFonts w:eastAsia="Times New Roman" w:ascii="Times New Roman" w:hAnsi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Australian Research Council</w:t>
      </w:r>
    </w:p>
    <w:p>
      <w:pPr>
        <w:pStyle w:val="TextBody"/>
        <w:spacing w:before="2" w:after="200"/>
        <w:ind w:left="0" w:right="0" w:hanging="0"/>
        <w:rPr/>
      </w:pPr>
      <w:r>
        <w:rPr/>
        <w:t xml:space="preserve">GPO Box 2702   </w:t>
      </w:r>
      <w:r>
        <w:rPr>
          <w:u w:val="single"/>
        </w:rPr>
        <w:t>CANBERRA</w:t>
      </w:r>
      <w:r>
        <w:rPr/>
        <w:t xml:space="preserve">   ACT </w:t>
      </w:r>
      <w:r>
        <w:rPr>
          <w:spacing w:val="57"/>
        </w:rPr>
        <w:t xml:space="preserve"> </w:t>
      </w:r>
      <w:r>
        <w:rPr/>
        <w:t>2601</w:t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Dear Professor Thomas,</w:t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Future Fellowship Application – Dr Sasha Rubin FT180100410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before="0" w:after="240"/>
        <w:jc w:val="both"/>
        <w:rPr>
          <w:rFonts w:ascii="Times New Roman" w:hAnsi="Times New Roman"/>
          <w:sz w:val="24"/>
          <w:lang w:val="en-GB" w:eastAsia="en-GB"/>
        </w:rPr>
      </w:pPr>
      <w:r>
        <w:rPr>
          <w:rFonts w:ascii="Times New Roman" w:hAnsi="Times New Roman"/>
          <w:sz w:val="24"/>
          <w:lang w:val="en-GB" w:eastAsia="en-GB"/>
        </w:rPr>
        <w:t xml:space="preserve">UNSW Sydney supports this Future Fellowship application at Level 2 for Dr Sasha Rubin. </w:t>
      </w:r>
    </w:p>
    <w:p>
      <w:pPr>
        <w:pStyle w:val="Normal"/>
        <w:spacing w:before="0" w:after="240"/>
        <w:jc w:val="both"/>
        <w:rPr>
          <w:rFonts w:ascii="Times New Roman" w:hAnsi="Times New Roman"/>
          <w:sz w:val="24"/>
          <w:lang w:val="en-GB" w:eastAsia="en-GB"/>
        </w:rPr>
      </w:pPr>
      <w:r>
        <w:rPr>
          <w:rFonts w:ascii="Times New Roman" w:hAnsi="Times New Roman"/>
          <w:sz w:val="24"/>
          <w:lang w:val="en-GB" w:eastAsia="en-GB"/>
        </w:rPr>
        <w:t xml:space="preserve">Dr Rubin received his PhD from the University of Auckland in 2007 </w:t>
      </w:r>
      <w:r>
        <w:rPr>
          <w:rFonts w:ascii="Times New Roman" w:hAnsi="Times New Roman"/>
          <w:sz w:val="24"/>
          <w:lang w:val="en-GB" w:eastAsia="en-GB"/>
        </w:rPr>
        <w:t xml:space="preserve">(completed in 2004) </w:t>
      </w:r>
      <w:r>
        <w:rPr>
          <w:rFonts w:ascii="Times New Roman" w:hAnsi="Times New Roman"/>
          <w:sz w:val="24"/>
          <w:lang w:val="en-GB" w:eastAsia="en-GB"/>
        </w:rPr>
        <w:t xml:space="preserve">and has held a series of postdoctoral fellowship and prestigious visiting fellowships, including a Marie Curie Fellowship. In 2017 Dr Rubin commenced a postdoctoral position with the University of Naples </w:t>
      </w:r>
      <w:r>
        <w:rPr>
          <w:rFonts w:ascii="Times New Roman" w:hAnsi="Times New Roman"/>
          <w:sz w:val="24"/>
          <w:lang w:val="en-GB" w:eastAsia="en-GB"/>
        </w:rPr>
        <w:t>"</w:t>
      </w:r>
      <w:r>
        <w:rPr>
          <w:rFonts w:ascii="Times New Roman" w:hAnsi="Times New Roman"/>
          <w:sz w:val="24"/>
          <w:lang w:val="en-GB" w:eastAsia="en-GB"/>
        </w:rPr>
        <w:t>Federico II</w:t>
      </w:r>
      <w:r>
        <w:rPr>
          <w:rFonts w:ascii="Times New Roman" w:hAnsi="Times New Roman"/>
          <w:sz w:val="24"/>
          <w:lang w:val="en-GB" w:eastAsia="en-GB"/>
        </w:rPr>
        <w:t>"</w:t>
      </w:r>
      <w:r>
        <w:rPr>
          <w:rFonts w:ascii="Times New Roman" w:hAnsi="Times New Roman"/>
          <w:sz w:val="24"/>
          <w:lang w:val="en-GB" w:eastAsia="en-GB"/>
        </w:rPr>
        <w:t>. An ARC Future Fellowship at level 2 is appropriate based on his previous academic level, research experience and opportunity. In Australia Dr Rubin’s current academic level would be equivalent to a level C. As such, Dr Rubin’s current position and salary level aligns most closely to a Level 2 ARC Future Fellowship.</w:t>
      </w:r>
    </w:p>
    <w:p>
      <w:pPr>
        <w:pStyle w:val="Normal"/>
        <w:spacing w:before="0" w:after="240"/>
        <w:jc w:val="both"/>
        <w:rPr>
          <w:rFonts w:ascii="Times New Roman" w:hAnsi="Times New Roman"/>
          <w:sz w:val="24"/>
          <w:lang w:val="en-GB" w:eastAsia="en-GB"/>
        </w:rPr>
      </w:pPr>
      <w:r>
        <w:rPr>
          <w:rFonts w:ascii="Times New Roman" w:hAnsi="Times New Roman"/>
          <w:sz w:val="24"/>
          <w:lang w:val="en-GB" w:eastAsia="en-GB"/>
        </w:rPr>
        <w:t xml:space="preserve">Dr Rubin is at an established mid-career stage researcher, </w:t>
      </w:r>
      <w:bookmarkStart w:id="0" w:name="__DdeLink__389_745051210"/>
      <w:r>
        <w:rPr>
          <w:rFonts w:ascii="Times New Roman" w:hAnsi="Times New Roman"/>
          <w:sz w:val="24"/>
          <w:lang w:val="en-GB" w:eastAsia="en-GB"/>
        </w:rPr>
        <w:t>he has generously served the scientific community at various levels of responsibility,</w:t>
      </w:r>
      <w:bookmarkEnd w:id="0"/>
      <w:r>
        <w:rPr>
          <w:rFonts w:ascii="Times New Roman" w:hAnsi="Times New Roman"/>
          <w:sz w:val="24"/>
          <w:lang w:val="en-GB" w:eastAsia="en-GB"/>
        </w:rPr>
        <w:t xml:space="preserve"> and has </w:t>
      </w:r>
      <w:r>
        <w:rPr>
          <w:rFonts w:ascii="Times New Roman" w:hAnsi="Times New Roman"/>
          <w:sz w:val="24"/>
          <w:lang w:val="en-GB" w:eastAsia="en-GB"/>
        </w:rPr>
        <w:t xml:space="preserve">successfully transitioned from junior postdoctoral roles to competitive fellowship and more senior positions. </w:t>
      </w:r>
    </w:p>
    <w:p>
      <w:pPr>
        <w:pStyle w:val="Normal"/>
        <w:spacing w:before="0" w:after="240"/>
        <w:jc w:val="both"/>
        <w:rPr>
          <w:rFonts w:ascii="Times New Roman" w:hAnsi="Times New Roman"/>
          <w:sz w:val="24"/>
          <w:lang w:val="en-GB" w:eastAsia="en-GB"/>
        </w:rPr>
      </w:pPr>
      <w:r>
        <w:rPr>
          <w:rFonts w:ascii="Times New Roman" w:hAnsi="Times New Roman"/>
          <w:sz w:val="24"/>
          <w:lang w:val="en-GB" w:eastAsia="en-GB"/>
        </w:rPr>
        <w:t>As such, UNSW endorses Dr Rubin’</w:t>
      </w:r>
      <w:bookmarkStart w:id="1" w:name="_GoBack"/>
      <w:bookmarkEnd w:id="1"/>
      <w:r>
        <w:rPr>
          <w:rFonts w:ascii="Times New Roman" w:hAnsi="Times New Roman"/>
          <w:sz w:val="24"/>
          <w:lang w:val="en-GB" w:eastAsia="en-GB"/>
        </w:rPr>
        <w:t>s</w:t>
      </w:r>
      <w:r>
        <w:rPr>
          <w:rFonts w:ascii="Times New Roman" w:hAnsi="Times New Roman"/>
          <w:sz w:val="24"/>
          <w:lang w:val="en-GB" w:eastAsia="en-GB"/>
        </w:rPr>
        <w:t xml:space="preserve"> Future Fellowship application as appropriate for funding at the indicated salary level.</w:t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Autospacing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Yours sincerely,</w:t>
      </w:r>
    </w:p>
    <w:p>
      <w:pPr>
        <w:pStyle w:val="Normal"/>
        <w:spacing w:lineRule="auto" w:line="240" w:before="0" w:afterAutospacing="1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Nicholas Fisk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Deputy Vice-Chancellor (Research) </w:t>
      </w:r>
    </w:p>
    <w:p>
      <w:pPr>
        <w:pStyle w:val="Normal"/>
        <w:spacing w:lineRule="auto" w:line="240" w:before="0" w:afterAutospacing="1"/>
        <w:rPr>
          <w:sz w:val="20"/>
          <w:szCs w:val="20"/>
          <w:lang w:val="en-US" w:eastAsia="en-AU"/>
        </w:rPr>
      </w:pPr>
      <w:bookmarkStart w:id="2" w:name="_MailAutoSig"/>
      <w:bookmarkStart w:id="3" w:name="_MailAutoSig"/>
      <w:bookmarkEnd w:id="3"/>
      <w:r>
        <w:rPr>
          <w:sz w:val="20"/>
          <w:szCs w:val="20"/>
          <w:lang w:val="en-US" w:eastAsia="en-AU"/>
        </w:rPr>
      </w:r>
    </w:p>
    <w:p>
      <w:pPr>
        <w:pStyle w:val="Normal"/>
        <w:spacing w:lineRule="auto" w:line="240" w:before="0" w:afterAutospacing="1"/>
        <w:jc w:val="both"/>
        <w:rPr/>
      </w:pPr>
      <w:bookmarkStart w:id="4" w:name="_MailAutoSig"/>
      <w:bookmarkStart w:id="5" w:name="_MailAutoSig"/>
      <w:bookmarkEnd w:id="5"/>
      <w:r>
        <w:rPr/>
      </w:r>
    </w:p>
    <w:sectPr>
      <w:footerReference w:type="default" r:id="rId3"/>
      <w:type w:val="nextPage"/>
      <w:pgSz w:w="11906" w:h="16838"/>
      <w:pgMar w:left="284" w:right="284" w:header="0" w:top="284" w:footer="709" w:bottom="76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nionPro-Regular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rFonts w:cs="Optima LT Std" w:ascii="Arial" w:hAnsi="Arial"/>
        <w:b/>
        <w:color w:val="808080"/>
        <w:sz w:val="16"/>
        <w:szCs w:val="14"/>
      </w:rPr>
    </w:pPr>
    <w:r>
      <w:rPr>
        <w:rFonts w:cs="Optima LT Std" w:ascii="Arial" w:hAnsi="Arial"/>
        <w:b/>
        <w:color w:val="808080"/>
        <w:sz w:val="16"/>
        <w:szCs w:val="14"/>
      </w:rPr>
      <w:t>Professor Nicholas M Fisk FAHMS FRSN PhD MBA MBBS FRCOG FRANZCOG CMFM DDU GAICD</w:t>
    </w:r>
  </w:p>
  <w:p>
    <w:pPr>
      <w:pStyle w:val="Footer"/>
      <w:rPr>
        <w:rFonts w:cs="Optima LT Std" w:ascii="Arial" w:hAnsi="Arial"/>
        <w:b/>
        <w:color w:val="808080"/>
        <w:sz w:val="16"/>
        <w:szCs w:val="14"/>
      </w:rPr>
    </w:pPr>
    <w:r>
      <w:rPr>
        <w:rFonts w:cs="Optima LT Std" w:ascii="Arial" w:hAnsi="Arial"/>
        <w:b/>
        <w:color w:val="808080"/>
        <w:sz w:val="16"/>
        <w:szCs w:val="14"/>
      </w:rPr>
      <w:t>Deputy Vice-Chancellor (Research)</w:t>
    </w:r>
  </w:p>
  <w:p>
    <w:pPr>
      <w:pStyle w:val="Footer"/>
      <w:rPr>
        <w:rFonts w:cs="Optima LT Std" w:ascii="Arial" w:hAnsi="Arial"/>
        <w:b/>
        <w:color w:val="808080"/>
        <w:sz w:val="16"/>
        <w:szCs w:val="14"/>
      </w:rPr>
    </w:pPr>
    <w:r>
      <w:rPr>
        <w:rFonts w:cs="Optima LT Std" w:ascii="Arial" w:hAnsi="Arial"/>
        <w:b/>
        <w:color w:val="808080"/>
        <w:sz w:val="16"/>
        <w:szCs w:val="14"/>
      </w:rPr>
      <w:t>UNSW SYDNEY | Level 1, Chancellery Building, SYDNEY NSW 2052 AUSTRALIA</w:t>
    </w:r>
  </w:p>
  <w:p>
    <w:pPr>
      <w:pStyle w:val="Footer"/>
      <w:rPr>
        <w:rFonts w:cs="Optima LT Std" w:ascii="Arial" w:hAnsi="Arial"/>
        <w:b/>
        <w:color w:val="808080"/>
        <w:sz w:val="16"/>
        <w:szCs w:val="14"/>
      </w:rPr>
    </w:pPr>
    <w:r>
      <w:rPr>
        <w:rFonts w:cs="Optima LT Std" w:ascii="Arial" w:hAnsi="Arial"/>
        <w:b/>
        <w:color w:val="808080"/>
        <w:sz w:val="16"/>
        <w:szCs w:val="14"/>
      </w:rPr>
      <w:t>T +61 (2) 9385 7995 | F +61 (2) 9385 6545 | ABN 57 195 873 179 | CRICOS Provider Code 00098G</w:t>
    </w:r>
  </w:p>
</w:ftr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n-AU" w:eastAsia="en-AU" w:bidi="ar-SA"/>
      </w:rPr>
    </w:rPrDefault>
    <w:pPrDefault>
      <w:pPr/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uiPriority="0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qFormat="1" w:uiPriority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rsid w:val="0056583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en-US" w:val="en-A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FooterChar" w:customStyle="1">
    <w:name w:val="Footer Char"/>
    <w:link w:val="Footer"/>
    <w:rsid w:val="00ae26a1"/>
    <w:basedOn w:val="DefaultParagraphFont"/>
    <w:rPr>
      <w:rFonts w:ascii="Times New Roman" w:hAnsi="Times New Roman" w:eastAsia="Times New Roman"/>
      <w:sz w:val="24"/>
      <w:szCs w:val="24"/>
    </w:rPr>
  </w:style>
  <w:style w:type="character" w:styleId="HeaderChar" w:customStyle="1">
    <w:name w:val="Header Char"/>
    <w:uiPriority w:val="99"/>
    <w:link w:val="Header"/>
    <w:rsid w:val="00ae26a1"/>
    <w:basedOn w:val="DefaultParagraphFont"/>
    <w:rPr>
      <w:sz w:val="22"/>
      <w:szCs w:val="22"/>
      <w:lang w:eastAsia="en-US"/>
    </w:rPr>
  </w:style>
  <w:style w:type="character" w:styleId="BalloonTextChar" w:customStyle="1">
    <w:name w:val="Balloon Text Char"/>
    <w:uiPriority w:val="99"/>
    <w:semiHidden/>
    <w:link w:val="BalloonText"/>
    <w:rsid w:val="007f2aee"/>
    <w:basedOn w:val="DefaultParagraphFont"/>
    <w:rPr>
      <w:rFonts w:ascii="Tahoma" w:hAnsi="Tahoma" w:cs="Tahoma"/>
      <w:sz w:val="16"/>
      <w:szCs w:val="16"/>
      <w:lang w:eastAsia="en-US"/>
    </w:rPr>
  </w:style>
  <w:style w:type="character" w:styleId="InternetLink">
    <w:name w:val="Internet Link"/>
    <w:uiPriority w:val="99"/>
    <w:unhideWhenUsed/>
    <w:rsid w:val="0087093b"/>
    <w:basedOn w:val="DefaultParagraphFont"/>
    <w:rPr>
      <w:color w:val="0000FF"/>
      <w:u w:val="single"/>
      <w:lang w:val="zxx" w:eastAsia="zxx" w:bidi="zxx"/>
    </w:rPr>
  </w:style>
  <w:style w:type="character" w:styleId="BodyTextChar" w:customStyle="1">
    <w:name w:val="Body Text Char"/>
    <w:uiPriority w:val="1"/>
    <w:link w:val="BodyText"/>
    <w:rsid w:val="002c3ee7"/>
    <w:basedOn w:val="DefaultParagraphFont"/>
    <w:rPr>
      <w:rFonts w:ascii="Times New Roman" w:hAnsi="Times New Roman" w:eastAsia="Times New Roman"/>
      <w:sz w:val="24"/>
      <w:szCs w:val="24"/>
      <w:lang w:val="en-US" w:eastAsia="en-US"/>
    </w:rPr>
  </w:style>
  <w:style w:type="character" w:styleId="EndnoteTextChar" w:customStyle="1">
    <w:name w:val="Endnote Text Char"/>
    <w:uiPriority w:val="99"/>
    <w:semiHidden/>
    <w:link w:val="EndnoteText"/>
    <w:rsid w:val="002c3ee7"/>
    <w:basedOn w:val="DefaultParagraphFont"/>
    <w:rPr>
      <w:rFonts w:ascii="Verdana" w:hAnsi="Verdana" w:eastAsia="Times New Roman"/>
      <w:lang w:eastAsia="en-US"/>
    </w:rPr>
  </w:style>
  <w:style w:type="character" w:styleId="Endnotereference">
    <w:name w:val="endnote reference"/>
    <w:uiPriority w:val="99"/>
    <w:semiHidden/>
    <w:unhideWhenUsed/>
    <w:rsid w:val="002c3ee7"/>
    <w:basedOn w:val="DefaultParagraphFont"/>
    <w:rPr>
      <w:vertAlign w:val="superscript"/>
    </w:rPr>
  </w:style>
  <w:style w:type="character" w:styleId="FootnoteTextChar" w:customStyle="1">
    <w:name w:val="Footnote Text Char"/>
    <w:uiPriority w:val="99"/>
    <w:semiHidden/>
    <w:link w:val="FootnoteText"/>
    <w:rsid w:val="002c3ee7"/>
    <w:basedOn w:val="DefaultParagraphFont"/>
    <w:rPr>
      <w:lang w:eastAsia="en-US"/>
    </w:rPr>
  </w:style>
  <w:style w:type="character" w:styleId="Footnotereference">
    <w:name w:val="footnote reference"/>
    <w:uiPriority w:val="99"/>
    <w:semiHidden/>
    <w:unhideWhenUsed/>
    <w:rsid w:val="002c3ee7"/>
    <w:basedOn w:val="DefaultParagraphFont"/>
    <w:rPr>
      <w:vertAlign w:val="superscript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uiPriority w:val="1"/>
    <w:qFormat/>
    <w:link w:val="BodyTextChar"/>
    <w:rsid w:val="002c3ee7"/>
    <w:basedOn w:val="Normal"/>
    <w:pPr>
      <w:widowControl w:val="false"/>
      <w:spacing w:lineRule="auto" w:line="240" w:before="0" w:after="0"/>
      <w:ind w:left="113" w:right="0" w:hanging="0"/>
      <w:jc w:val="both"/>
    </w:pPr>
    <w:rPr>
      <w:rFonts w:ascii="Times New Roman" w:hAnsi="Times New Roman" w:eastAsia="Times New Roman"/>
      <w:sz w:val="24"/>
      <w:szCs w:val="24"/>
      <w:lang w:val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paragraphstyle" w:customStyle="1">
    <w:name w:val="[No paragraph style]"/>
    <w:rsid w:val="002e7014"/>
    <w:pPr>
      <w:widowControl/>
      <w:suppressAutoHyphens w:val="true"/>
      <w:bidi w:val="0"/>
      <w:spacing w:lineRule="auto" w:line="288"/>
      <w:jc w:val="left"/>
      <w:textAlignment w:val="center"/>
    </w:pPr>
    <w:rPr>
      <w:rFonts w:ascii="Times New Roman" w:hAnsi="Times New Roman" w:eastAsia="Times New Roman" w:cs="Times New Roman"/>
      <w:color w:val="000000"/>
      <w:sz w:val="24"/>
      <w:szCs w:val="24"/>
      <w:lang w:val="en-AU" w:eastAsia="en-AU" w:bidi="ar-SA"/>
    </w:rPr>
  </w:style>
  <w:style w:type="paragraph" w:styleId="BasicParagraph" w:customStyle="1">
    <w:name w:val="[Basic Paragraph]"/>
    <w:uiPriority w:val="99"/>
    <w:rsid w:val="002e7014"/>
    <w:basedOn w:val="Noparagraphstyle"/>
    <w:pPr>
      <w:widowControl w:val="false"/>
    </w:pPr>
    <w:rPr>
      <w:rFonts w:ascii="MinionPro-Regular" w:hAnsi="MinionPro-Regular" w:cs="MinionPro-Regular"/>
      <w:lang w:val="en-GB" w:eastAsia="en-US"/>
    </w:rPr>
  </w:style>
  <w:style w:type="paragraph" w:styleId="Footer">
    <w:name w:val="Footer"/>
    <w:link w:val="FooterChar"/>
    <w:rsid w:val="00ae26a1"/>
    <w:basedOn w:val="Normal"/>
    <w:pPr>
      <w:tabs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4"/>
      <w:szCs w:val="24"/>
      <w:lang w:eastAsia="en-AU"/>
    </w:rPr>
  </w:style>
  <w:style w:type="paragraph" w:styleId="Header">
    <w:name w:val="Header"/>
    <w:uiPriority w:val="99"/>
    <w:unhideWhenUsed/>
    <w:link w:val="HeaderChar"/>
    <w:rsid w:val="00ae26a1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BalloonText">
    <w:name w:val="Balloon Text"/>
    <w:uiPriority w:val="99"/>
    <w:semiHidden/>
    <w:unhideWhenUsed/>
    <w:link w:val="BalloonTextChar"/>
    <w:rsid w:val="007f2aee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dnotetext">
    <w:name w:val="endnote text"/>
    <w:uiPriority w:val="99"/>
    <w:semiHidden/>
    <w:unhideWhenUsed/>
    <w:link w:val="EndnoteTextChar"/>
    <w:rsid w:val="002c3ee7"/>
    <w:basedOn w:val="Normal"/>
    <w:pPr>
      <w:spacing w:lineRule="auto" w:line="240" w:before="0" w:after="0"/>
    </w:pPr>
    <w:rPr>
      <w:rFonts w:ascii="Verdana" w:hAnsi="Verdana" w:eastAsia="Times New Roman"/>
      <w:sz w:val="20"/>
      <w:szCs w:val="20"/>
    </w:rPr>
  </w:style>
  <w:style w:type="paragraph" w:styleId="Footnotetext">
    <w:name w:val="footnote text"/>
    <w:uiPriority w:val="99"/>
    <w:semiHidden/>
    <w:unhideWhenUsed/>
    <w:link w:val="FootnoteTextChar"/>
    <w:rsid w:val="002c3ee7"/>
    <w:basedOn w:val="Normal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6ED5B-6C13-40A8-B2A7-48B5B0137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2017-11-21T14:36:00Z</dcterms:created>
  <dc:creator>Aruna Lobo</dc:creator>
  <dc:language>en-GB</dc:language>
  <cp:lastModifiedBy>Annette McLaren</cp:lastModifiedBy>
  <cp:lastPrinted>2017-05-15T02:22:00Z</cp:lastPrinted>
  <dcterms:modified xsi:type="dcterms:W3CDTF">2017-11-21T14:36:00Z</dcterms:modified>
  <cp:revision>2</cp:revision>
</cp:coreProperties>
</file>