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4230" w14:textId="77777777" w:rsidR="000A5B86" w:rsidRDefault="009F67D3">
      <w:pPr>
        <w:pStyle w:val="a4"/>
      </w:pPr>
      <w:r>
        <w:t>Отчёт по лабораторной работе 8</w:t>
      </w:r>
    </w:p>
    <w:p w14:paraId="5797E62E" w14:textId="77777777" w:rsidR="000A5B86" w:rsidRDefault="009F67D3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79665C22" w14:textId="77777777" w:rsidR="000A5B86" w:rsidRDefault="009F67D3">
      <w:pPr>
        <w:pStyle w:val="Author"/>
      </w:pPr>
      <w:r>
        <w:t>Румянцева Александра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13377786"/>
        <w:docPartObj>
          <w:docPartGallery w:val="Table of Contents"/>
          <w:docPartUnique/>
        </w:docPartObj>
      </w:sdtPr>
      <w:sdtEndPr/>
      <w:sdtContent>
        <w:p w14:paraId="66E973FE" w14:textId="77777777" w:rsidR="000A5B86" w:rsidRDefault="009F67D3">
          <w:pPr>
            <w:pStyle w:val="ae"/>
          </w:pPr>
          <w:r>
            <w:t>Содержание</w:t>
          </w:r>
        </w:p>
        <w:p w14:paraId="2513C9FE" w14:textId="77777777" w:rsidR="000924B0" w:rsidRDefault="009F67D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924B0">
            <w:fldChar w:fldCharType="separate"/>
          </w:r>
          <w:hyperlink w:anchor="_Toc90727208" w:history="1">
            <w:r w:rsidR="000924B0" w:rsidRPr="00F76FC7">
              <w:rPr>
                <w:rStyle w:val="ad"/>
                <w:noProof/>
              </w:rPr>
              <w:t>Цель работы</w:t>
            </w:r>
            <w:r w:rsidR="000924B0">
              <w:rPr>
                <w:noProof/>
                <w:webHidden/>
              </w:rPr>
              <w:tab/>
            </w:r>
            <w:r w:rsidR="000924B0">
              <w:rPr>
                <w:noProof/>
                <w:webHidden/>
              </w:rPr>
              <w:fldChar w:fldCharType="begin"/>
            </w:r>
            <w:r w:rsidR="000924B0">
              <w:rPr>
                <w:noProof/>
                <w:webHidden/>
              </w:rPr>
              <w:instrText xml:space="preserve"> PAGEREF _Toc90727208 \h </w:instrText>
            </w:r>
            <w:r w:rsidR="000924B0">
              <w:rPr>
                <w:noProof/>
                <w:webHidden/>
              </w:rPr>
            </w:r>
            <w:r w:rsidR="000924B0">
              <w:rPr>
                <w:noProof/>
                <w:webHidden/>
              </w:rPr>
              <w:fldChar w:fldCharType="separate"/>
            </w:r>
            <w:r w:rsidR="000924B0">
              <w:rPr>
                <w:noProof/>
                <w:webHidden/>
              </w:rPr>
              <w:t>1</w:t>
            </w:r>
            <w:r w:rsidR="000924B0">
              <w:rPr>
                <w:noProof/>
                <w:webHidden/>
              </w:rPr>
              <w:fldChar w:fldCharType="end"/>
            </w:r>
          </w:hyperlink>
        </w:p>
        <w:p w14:paraId="0338CC46" w14:textId="77777777" w:rsidR="000924B0" w:rsidRDefault="000924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7209" w:history="1">
            <w:r w:rsidRPr="00F76FC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5958" w14:textId="77777777" w:rsidR="000924B0" w:rsidRDefault="000924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7210" w:history="1">
            <w:r w:rsidRPr="00F76FC7">
              <w:rPr>
                <w:rStyle w:val="ad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5C7E" w14:textId="77777777" w:rsidR="000924B0" w:rsidRDefault="000924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7211" w:history="1">
            <w:r w:rsidRPr="00F76FC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F7E2" w14:textId="77777777" w:rsidR="000924B0" w:rsidRDefault="000924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7212" w:history="1">
            <w:r w:rsidRPr="00F76FC7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7616" w14:textId="77777777" w:rsidR="000924B0" w:rsidRDefault="000924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7213" w:history="1">
            <w:r w:rsidRPr="00F76FC7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13CA" w14:textId="77777777" w:rsidR="000924B0" w:rsidRDefault="000924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7214" w:history="1">
            <w:r w:rsidRPr="00F76FC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1880" w14:textId="77777777" w:rsidR="000A5B86" w:rsidRDefault="009F67D3">
          <w:r>
            <w:fldChar w:fldCharType="end"/>
          </w:r>
        </w:p>
      </w:sdtContent>
    </w:sdt>
    <w:p w14:paraId="7E4EEAD2" w14:textId="77777777" w:rsidR="000A5B86" w:rsidRDefault="009F67D3">
      <w:pPr>
        <w:pStyle w:val="1"/>
      </w:pPr>
      <w:bookmarkStart w:id="0" w:name="цель-работы"/>
      <w:bookmarkStart w:id="1" w:name="_Toc90727208"/>
      <w:r>
        <w:t>Цель работы</w:t>
      </w:r>
      <w:bookmarkEnd w:id="1"/>
    </w:p>
    <w:p w14:paraId="3493721A" w14:textId="77777777" w:rsidR="000A5B86" w:rsidRDefault="009F67D3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178D1402" w14:textId="77777777" w:rsidR="000A5B86" w:rsidRDefault="009F67D3">
      <w:pPr>
        <w:pStyle w:val="1"/>
      </w:pPr>
      <w:bookmarkStart w:id="2" w:name="задание"/>
      <w:bookmarkStart w:id="3" w:name="_Toc90727209"/>
      <w:bookmarkEnd w:id="0"/>
      <w:r>
        <w:t>Задание</w:t>
      </w:r>
      <w:bookmarkEnd w:id="3"/>
    </w:p>
    <w:p w14:paraId="1A454BEC" w14:textId="77777777" w:rsidR="000A5B86" w:rsidRDefault="009F67D3">
      <w:pPr>
        <w:pStyle w:val="FirstParagraph"/>
      </w:pPr>
      <w:r>
        <w:t>Лабораторная работа подразумевает освоение граммирования опытным путем на примере кодирования различных исходных текстов</w:t>
      </w:r>
      <w:r>
        <w:t xml:space="preserve"> одним ключом.</w:t>
      </w:r>
    </w:p>
    <w:p w14:paraId="6F7E633D" w14:textId="77777777" w:rsidR="000A5B86" w:rsidRDefault="009F67D3">
      <w:pPr>
        <w:pStyle w:val="1"/>
      </w:pPr>
      <w:bookmarkStart w:id="4" w:name="теория"/>
      <w:bookmarkStart w:id="5" w:name="_Toc90727210"/>
      <w:bookmarkEnd w:id="2"/>
      <w:r>
        <w:t>Теория</w:t>
      </w:r>
      <w:bookmarkEnd w:id="5"/>
    </w:p>
    <w:p w14:paraId="5EB21870" w14:textId="77777777" w:rsidR="000A5B86" w:rsidRDefault="009F67D3">
      <w:pPr>
        <w:pStyle w:val="FirstParagraph"/>
      </w:pPr>
      <w:r>
        <w:t>Граммирование -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</w:t>
      </w:r>
      <w:r>
        <w:t>я зашифровывания и расшифровывания данных. Суммирование обычно выполняется в каком-либо конечном поле.</w:t>
      </w:r>
    </w:p>
    <w:p w14:paraId="7160757F" w14:textId="77777777" w:rsidR="000A5B86" w:rsidRDefault="009F67D3">
      <w:pPr>
        <w:pStyle w:val="a0"/>
      </w:pPr>
      <w:r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</w:t>
      </w:r>
      <w:r>
        <w:t>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</w:p>
    <w:p w14:paraId="1C889029" w14:textId="77777777" w:rsidR="000A5B86" w:rsidRDefault="009F67D3">
      <w:pPr>
        <w:pStyle w:val="a0"/>
      </w:pPr>
      <w:r>
        <w:lastRenderedPageBreak/>
        <w:t>Полученный зашифрованный текст является</w:t>
      </w:r>
      <w:r>
        <w:t xml:space="preserve">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</w:t>
      </w:r>
      <w:r>
        <w:t>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3E0F34A9" w14:textId="77777777" w:rsidR="000A5B86" w:rsidRDefault="009F67D3">
      <w:pPr>
        <w:pStyle w:val="1"/>
      </w:pPr>
      <w:bookmarkStart w:id="6" w:name="выполнение-лабораторной-работы"/>
      <w:bookmarkStart w:id="7" w:name="_Toc90727211"/>
      <w:bookmarkEnd w:id="4"/>
      <w:r>
        <w:t>Выполнение лабораторной работы</w:t>
      </w:r>
      <w:bookmarkEnd w:id="7"/>
    </w:p>
    <w:p w14:paraId="686400F9" w14:textId="77777777" w:rsidR="000A5B86" w:rsidRDefault="009F67D3">
      <w:pPr>
        <w:numPr>
          <w:ilvl w:val="0"/>
          <w:numId w:val="2"/>
        </w:numPr>
      </w:pPr>
      <w:r>
        <w:t>Изучила теорию и указание к лабораторной работе.</w:t>
      </w:r>
    </w:p>
    <w:p w14:paraId="5F863888" w14:textId="77777777" w:rsidR="000A5B86" w:rsidRDefault="009F67D3">
      <w:pPr>
        <w:numPr>
          <w:ilvl w:val="0"/>
          <w:numId w:val="2"/>
        </w:numPr>
      </w:pPr>
      <w:r>
        <w:t>Разработала приложени</w:t>
      </w:r>
      <w:r>
        <w:t>е, позволяющее шифровать и дешифровать тексты P1 и P2 в режиме однократного гаммирования.</w:t>
      </w:r>
    </w:p>
    <w:p w14:paraId="3B339EB6" w14:textId="77777777" w:rsidR="000A5B86" w:rsidRDefault="009F67D3">
      <w:pPr>
        <w:pStyle w:val="FirstParagraph"/>
      </w:pPr>
      <w:r>
        <w:t>С помощью приложения нужно:</w:t>
      </w:r>
    </w:p>
    <w:p w14:paraId="465C75C6" w14:textId="77777777" w:rsidR="000A5B86" w:rsidRDefault="009F67D3">
      <w:pPr>
        <w:numPr>
          <w:ilvl w:val="0"/>
          <w:numId w:val="3"/>
        </w:numPr>
      </w:pPr>
      <w:r>
        <w:t>Определить вид шифротекстов C1 и C2 обоих текстов P1 и P2 при известном ключе;</w:t>
      </w:r>
    </w:p>
    <w:p w14:paraId="641EF59C" w14:textId="77777777" w:rsidR="000A5B86" w:rsidRDefault="009F67D3">
      <w:pPr>
        <w:numPr>
          <w:ilvl w:val="0"/>
          <w:numId w:val="3"/>
        </w:numPr>
      </w:pPr>
      <w:r>
        <w:t>Определить и выразить аналитически способ, при котором злоу</w:t>
      </w:r>
      <w:r>
        <w:t>мышленник может прочитать оба текста, не зная ключа и не стремясь его определить.</w:t>
      </w:r>
    </w:p>
    <w:p w14:paraId="12C142DB" w14:textId="77777777" w:rsidR="000A5B86" w:rsidRDefault="009F67D3">
      <w:pPr>
        <w:pStyle w:val="FirstParagraph"/>
      </w:pPr>
      <w:r>
        <w:t>Я написала программу, состоящую из 2ух функций (рис. 1): функция генерации ключа шифрования, и функция граммирования (выполнено в лабораторной 7).</w:t>
      </w:r>
    </w:p>
    <w:p w14:paraId="1B2E9597" w14:textId="77777777" w:rsidR="000A5B86" w:rsidRDefault="009F67D3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06875531" wp14:editId="10DBF426">
            <wp:extent cx="5334000" cy="3020307"/>
            <wp:effectExtent l="0" t="0" r="0" b="0"/>
            <wp:docPr id="1" name="Picture" descr="Figure 1: рис.1. Программа для шифрования и дешифрования. Проверка её работ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52D8703" w14:textId="77777777" w:rsidR="000A5B86" w:rsidRDefault="009F67D3">
      <w:pPr>
        <w:pStyle w:val="ImageCaption"/>
      </w:pPr>
      <w:r>
        <w:t>Figure 1: рис.1. Программ</w:t>
      </w:r>
      <w:r>
        <w:t>а для шифрования и дешифрования. Проверка её работы.</w:t>
      </w:r>
    </w:p>
    <w:p w14:paraId="1EA17108" w14:textId="77777777" w:rsidR="000A5B86" w:rsidRDefault="009F67D3">
      <w:pPr>
        <w:pStyle w:val="a0"/>
      </w:pPr>
      <w:r>
        <w:t>Как мы видим из рисунка, программа успешно генерирует ключ нужной длинны, с в его помощью может шифровать и обратно расшифрововать текст.</w:t>
      </w:r>
    </w:p>
    <w:p w14:paraId="327A0BCF" w14:textId="77777777" w:rsidR="000A5B86" w:rsidRDefault="009F67D3">
      <w:pPr>
        <w:pStyle w:val="a0"/>
      </w:pPr>
      <w:r>
        <w:t>Выполним пункты задания:</w:t>
      </w:r>
    </w:p>
    <w:p w14:paraId="0F23DE1E" w14:textId="77777777" w:rsidR="000A5B86" w:rsidRDefault="009F67D3">
      <w:pPr>
        <w:numPr>
          <w:ilvl w:val="0"/>
          <w:numId w:val="4"/>
        </w:numPr>
      </w:pPr>
      <w:r>
        <w:lastRenderedPageBreak/>
        <w:t>Определила вид шифротекстов C1 и C2 обои</w:t>
      </w:r>
      <w:r>
        <w:t>х текстов P1 и P2 при известном ключе. Текста P1 и P2 использовала из задания (рис. 2). При этом обратила внимание на длину текстов, так как важно, чтобы длина ключа совпадала с длиной текстов.</w:t>
      </w:r>
    </w:p>
    <w:p w14:paraId="6E0CD72C" w14:textId="77777777" w:rsidR="000A5B86" w:rsidRDefault="009F67D3">
      <w:pPr>
        <w:pStyle w:val="CaptionedFigure"/>
        <w:numPr>
          <w:ilvl w:val="0"/>
          <w:numId w:val="1"/>
        </w:numPr>
      </w:pPr>
      <w:bookmarkStart w:id="9" w:name="fig:002"/>
      <w:r>
        <w:rPr>
          <w:noProof/>
        </w:rPr>
        <w:drawing>
          <wp:inline distT="0" distB="0" distL="0" distR="0" wp14:anchorId="613203E2" wp14:editId="56CBEA23">
            <wp:extent cx="5334000" cy="2504840"/>
            <wp:effectExtent l="0" t="0" r="0" b="0"/>
            <wp:docPr id="2" name="Picture" descr="Figure 2: рис.2. Определение шифротекстов для P1 и P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DA7AE9D" w14:textId="77777777" w:rsidR="000A5B86" w:rsidRDefault="009F67D3">
      <w:pPr>
        <w:pStyle w:val="ImageCaption"/>
        <w:numPr>
          <w:ilvl w:val="0"/>
          <w:numId w:val="1"/>
        </w:numPr>
      </w:pPr>
      <w:r>
        <w:t>Figure 2: рис.2. Определение шифротекстов для P1 и P2.</w:t>
      </w:r>
    </w:p>
    <w:p w14:paraId="24E2B226" w14:textId="77777777" w:rsidR="000A5B86" w:rsidRDefault="009F67D3">
      <w:pPr>
        <w:numPr>
          <w:ilvl w:val="0"/>
          <w:numId w:val="4"/>
        </w:numPr>
      </w:pPr>
      <w:r>
        <w:t>Определила и выразила аналитически способ, при котором злоумышленник может прочитать оба текста, не зная ключа и не стремясь его определить.</w:t>
      </w:r>
    </w:p>
    <w:p w14:paraId="27D9320D" w14:textId="77777777" w:rsidR="000A5B86" w:rsidRDefault="009F67D3">
      <w:pPr>
        <w:pStyle w:val="FirstParagraph"/>
      </w:pPr>
      <w:r>
        <w:t xml:space="preserve">Для этого необходимо было произвести граммирование суммы по </w:t>
      </w:r>
      <w:r>
        <w:t>модулю 2 от шифротекстов и одного из исходных текстов, таким образом получаем расшифрованный второй текст (рис. 3).</w:t>
      </w:r>
    </w:p>
    <w:p w14:paraId="5261D2D2" w14:textId="77777777" w:rsidR="000A5B86" w:rsidRDefault="009F67D3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67E23646" wp14:editId="6C491B68">
            <wp:extent cx="5334000" cy="1941990"/>
            <wp:effectExtent l="0" t="0" r="0" b="0"/>
            <wp:docPr id="3" name="Picture" descr="Figure 3: рис.3. Расшифровка текстов без использования ключ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DE1A1AD" w14:textId="77777777" w:rsidR="000A5B86" w:rsidRDefault="009F67D3">
      <w:pPr>
        <w:pStyle w:val="ImageCaption"/>
      </w:pPr>
      <w:r>
        <w:t>Figure 3: рис.3. Расшифровка текстов без использования ключа.</w:t>
      </w:r>
    </w:p>
    <w:p w14:paraId="24042618" w14:textId="77777777" w:rsidR="000A5B86" w:rsidRDefault="009F67D3">
      <w:pPr>
        <w:pStyle w:val="1"/>
      </w:pPr>
      <w:bookmarkStart w:id="11" w:name="контрольные-вопросы"/>
      <w:bookmarkStart w:id="12" w:name="_Toc90727212"/>
      <w:bookmarkEnd w:id="6"/>
      <w:r>
        <w:t>Контрольные вопросы</w:t>
      </w:r>
      <w:bookmarkEnd w:id="12"/>
    </w:p>
    <w:p w14:paraId="4E361BB1" w14:textId="77777777" w:rsidR="000A5B86" w:rsidRDefault="009F67D3">
      <w:pPr>
        <w:pStyle w:val="FirstParagraph"/>
      </w:pPr>
      <w:r>
        <w:rPr>
          <w:i/>
          <w:iCs/>
        </w:rPr>
        <w:t>1. Как, зная один из текстов (P1 или P2), определить дру</w:t>
      </w:r>
      <w:r>
        <w:rPr>
          <w:i/>
          <w:iCs/>
        </w:rPr>
        <w:t>гой, не зная при этом ключа?</w:t>
      </w:r>
    </w:p>
    <w:p w14:paraId="0CD13F41" w14:textId="77777777" w:rsidR="000A5B86" w:rsidRDefault="009F67D3">
      <w:pPr>
        <w:pStyle w:val="a0"/>
      </w:pPr>
      <w:r>
        <w:t>Определить неизвестный текст можно с помощью примерения однократного граммирования к сумме по модулю 2 для шифротекстов (т.е. их однократного граммирования) и ко второму известному тексту.</w:t>
      </w:r>
    </w:p>
    <w:p w14:paraId="52744DF2" w14:textId="77777777" w:rsidR="000A5B86" w:rsidRDefault="009F67D3">
      <w:pPr>
        <w:pStyle w:val="a0"/>
      </w:pPr>
      <w:r>
        <w:rPr>
          <w:i/>
          <w:iCs/>
        </w:rPr>
        <w:lastRenderedPageBreak/>
        <w:t>2. Что будет при повторном использован</w:t>
      </w:r>
      <w:r>
        <w:rPr>
          <w:i/>
          <w:iCs/>
        </w:rPr>
        <w:t>ии ключа при шифровании текста?</w:t>
      </w:r>
    </w:p>
    <w:p w14:paraId="52DF12A2" w14:textId="77777777" w:rsidR="000A5B86" w:rsidRDefault="009F67D3">
      <w:pPr>
        <w:pStyle w:val="a0"/>
      </w:pPr>
      <w:r>
        <w:t>При повторном использовании ключа для текста (точнее для шифротекста, так как первым испольхованием ключа исходных текст шифруется) мы получаем исходный текст.</w:t>
      </w:r>
    </w:p>
    <w:p w14:paraId="52DAA2E6" w14:textId="77777777" w:rsidR="000A5B86" w:rsidRDefault="009F67D3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4BAD47E9" wp14:editId="51AC9B79">
            <wp:extent cx="3512820" cy="2125980"/>
            <wp:effectExtent l="0" t="0" r="0" b="0"/>
            <wp:docPr id="4" name="Picture" descr="Figure 4: рис.4. Пример шифрования и расшифровки, используя граммирование с одинаковым ключо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8A8276D" w14:textId="77777777" w:rsidR="000A5B86" w:rsidRDefault="009F67D3">
      <w:pPr>
        <w:pStyle w:val="ImageCaption"/>
      </w:pPr>
      <w:r>
        <w:t>Figure 4: рис.4. Пример шифрования и расшифровки, используя гр</w:t>
      </w:r>
      <w:r>
        <w:t>аммирование с одинаковым ключом.</w:t>
      </w:r>
    </w:p>
    <w:p w14:paraId="55FD3A37" w14:textId="77777777" w:rsidR="000A5B86" w:rsidRDefault="009F67D3">
      <w:pPr>
        <w:pStyle w:val="a0"/>
      </w:pPr>
      <w:r>
        <w:rPr>
          <w:i/>
          <w:iCs/>
        </w:rPr>
        <w:t>3. Как реализуется режим шифрования однократного гаммирования одним ключом двух открытых текстов?</w:t>
      </w:r>
    </w:p>
    <w:p w14:paraId="6EAF43F8" w14:textId="77777777" w:rsidR="000A5B86" w:rsidRDefault="009F67D3">
      <w:pPr>
        <w:pStyle w:val="a0"/>
      </w:pPr>
      <w:r>
        <w:t>Если два текста имеют одинаковую длину, то можно их зашифровать одним ключом. Для этого генерируется ключ необходимой длины (длины текстов) и поочерёдно применяется к текстам.</w:t>
      </w:r>
    </w:p>
    <w:p w14:paraId="54CF61D3" w14:textId="77777777" w:rsidR="000A5B86" w:rsidRDefault="009F67D3">
      <w:pPr>
        <w:pStyle w:val="a0"/>
      </w:pPr>
      <w:r>
        <w:rPr>
          <w:i/>
          <w:iCs/>
        </w:rPr>
        <w:t>4. Перечислите недостатки шифрования одним ключом двух открытых текстов.</w:t>
      </w:r>
    </w:p>
    <w:p w14:paraId="32E8C8AD" w14:textId="77777777" w:rsidR="000A5B86" w:rsidRDefault="009F67D3">
      <w:pPr>
        <w:pStyle w:val="a0"/>
      </w:pPr>
      <w:r>
        <w:t>Главный</w:t>
      </w:r>
      <w:r>
        <w:t xml:space="preserve"> недостаток - возможность расшифровки всех текстов, зашифрованных тем же ключом, что и текст, расшифровать который уже удалось.</w:t>
      </w:r>
    </w:p>
    <w:p w14:paraId="27675357" w14:textId="77777777" w:rsidR="000A5B86" w:rsidRDefault="009F67D3">
      <w:pPr>
        <w:pStyle w:val="a0"/>
      </w:pPr>
      <w:r>
        <w:rPr>
          <w:i/>
          <w:iCs/>
        </w:rPr>
        <w:t>5. Перечислите преимущества шифрования одним ключом двух открытых текстов.</w:t>
      </w:r>
    </w:p>
    <w:p w14:paraId="41F4F6D0" w14:textId="77777777" w:rsidR="000A5B86" w:rsidRDefault="009F67D3">
      <w:pPr>
        <w:pStyle w:val="a0"/>
      </w:pPr>
      <w:r>
        <w:t>Простота использования, так как не нужно генерировать</w:t>
      </w:r>
      <w:r>
        <w:t xml:space="preserve"> новые ключи для щифрования и знать новые ключи для расшифровки.</w:t>
      </w:r>
    </w:p>
    <w:p w14:paraId="6DAD6AF8" w14:textId="77777777" w:rsidR="000A5B86" w:rsidRDefault="009F67D3">
      <w:pPr>
        <w:pStyle w:val="1"/>
      </w:pPr>
      <w:bookmarkStart w:id="14" w:name="библиография"/>
      <w:bookmarkStart w:id="15" w:name="_Toc90727213"/>
      <w:bookmarkEnd w:id="11"/>
      <w:r>
        <w:t>Библиография</w:t>
      </w:r>
      <w:bookmarkEnd w:id="15"/>
    </w:p>
    <w:p w14:paraId="30ED8B07" w14:textId="77777777" w:rsidR="000A5B86" w:rsidRDefault="009F67D3">
      <w:pPr>
        <w:numPr>
          <w:ilvl w:val="0"/>
          <w:numId w:val="5"/>
        </w:numPr>
      </w:pPr>
      <w:r>
        <w:t>ТУИС РУДН</w:t>
      </w:r>
    </w:p>
    <w:p w14:paraId="23FB6AC7" w14:textId="77777777" w:rsidR="000A5B86" w:rsidRDefault="009F67D3">
      <w:pPr>
        <w:numPr>
          <w:ilvl w:val="0"/>
          <w:numId w:val="5"/>
        </w:numPr>
      </w:pPr>
      <w:r>
        <w:t xml:space="preserve">Статья “Принцип шифрования гаммированием” на сайте </w:t>
      </w:r>
      <w:hyperlink r:id="rId11">
        <w:r>
          <w:rPr>
            <w:rStyle w:val="ad"/>
          </w:rPr>
          <w:t>http://crypto.pp.ua/2010/04/82/</w:t>
        </w:r>
      </w:hyperlink>
    </w:p>
    <w:p w14:paraId="7F3C28F5" w14:textId="77777777" w:rsidR="000A5B86" w:rsidRDefault="009F67D3">
      <w:pPr>
        <w:pStyle w:val="1"/>
      </w:pPr>
      <w:bookmarkStart w:id="16" w:name="выводы"/>
      <w:bookmarkStart w:id="17" w:name="_Toc90727214"/>
      <w:bookmarkEnd w:id="14"/>
      <w:r>
        <w:t>Выводы</w:t>
      </w:r>
      <w:bookmarkEnd w:id="17"/>
    </w:p>
    <w:p w14:paraId="41FC48F2" w14:textId="77777777" w:rsidR="000A5B86" w:rsidRDefault="009F67D3">
      <w:pPr>
        <w:pStyle w:val="FirstParagraph"/>
      </w:pPr>
      <w:r>
        <w:t>Я освоила на практике приме</w:t>
      </w:r>
      <w:r>
        <w:t>нение режима однократного гаммирования на примере кодирования различных исходных текстов одним ключом.</w:t>
      </w:r>
      <w:bookmarkEnd w:id="16"/>
    </w:p>
    <w:sectPr w:rsidR="000A5B8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C24C8" w14:textId="77777777" w:rsidR="009F67D3" w:rsidRDefault="009F67D3">
      <w:pPr>
        <w:spacing w:after="0"/>
      </w:pPr>
      <w:r>
        <w:separator/>
      </w:r>
    </w:p>
  </w:endnote>
  <w:endnote w:type="continuationSeparator" w:id="0">
    <w:p w14:paraId="69D9E0E9" w14:textId="77777777" w:rsidR="009F67D3" w:rsidRDefault="009F6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3B14B" w14:textId="77777777" w:rsidR="009F67D3" w:rsidRDefault="009F67D3">
      <w:r>
        <w:separator/>
      </w:r>
    </w:p>
  </w:footnote>
  <w:footnote w:type="continuationSeparator" w:id="0">
    <w:p w14:paraId="3962E4CA" w14:textId="77777777" w:rsidR="009F67D3" w:rsidRDefault="009F6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D50A8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D1460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D80A8BF0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B86"/>
    <w:rsid w:val="000924B0"/>
    <w:rsid w:val="000A5B86"/>
    <w:rsid w:val="009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AE68"/>
  <w15:docId w15:val="{C241BBFA-9BAA-4EBC-9B34-A0146B05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24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ypto.pp.ua/2010/04/82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787</Words>
  <Characters>4486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Румянцева Александра Сергеевна</dc:creator>
  <cp:keywords/>
  <cp:lastModifiedBy>Румянцева Александра Сергеевна</cp:lastModifiedBy>
  <cp:revision>2</cp:revision>
  <dcterms:created xsi:type="dcterms:W3CDTF">2021-12-18T10:35:00Z</dcterms:created>
  <dcterms:modified xsi:type="dcterms:W3CDTF">2021-12-18T10:40:00Z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