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0F6E0">
      <w:pPr>
        <w:spacing w:after="0"/>
        <w:ind w:left="142" w:right="5"/>
        <w:jc w:val="center"/>
        <w:rPr>
          <w:rFonts w:hint="default" w:ascii="Times New Roman" w:hAnsi="Times New Roman" w:eastAsia="Times New Roman" w:cs="Times New Roman"/>
          <w:sz w:val="28"/>
          <w:lang w:val="uk-UA"/>
        </w:rPr>
      </w:pPr>
      <w:r>
        <w:rPr>
          <w:rFonts w:hint="default" w:ascii="Times New Roman" w:hAnsi="Times New Roman" w:cs="Times New Roman"/>
          <w:lang w:eastAsia="ru-RU"/>
        </w:rPr>
        <w:drawing>
          <wp:inline distT="0" distB="0" distL="0" distR="0">
            <wp:extent cx="4224020" cy="1021080"/>
            <wp:effectExtent l="0" t="0" r="1270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228079" cy="1021949"/>
                    </a:xfrm>
                    <a:prstGeom prst="rect">
                      <a:avLst/>
                    </a:prstGeom>
                    <a:noFill/>
                    <a:ln>
                      <a:noFill/>
                    </a:ln>
                  </pic:spPr>
                </pic:pic>
              </a:graphicData>
            </a:graphic>
          </wp:inline>
        </w:drawing>
      </w:r>
    </w:p>
    <w:p w14:paraId="594BDC3F">
      <w:pPr>
        <w:spacing w:after="0"/>
        <w:ind w:left="142" w:right="5"/>
        <w:jc w:val="center"/>
        <w:rPr>
          <w:rFonts w:hint="default" w:ascii="Times New Roman" w:hAnsi="Times New Roman" w:eastAsia="Times New Roman" w:cs="Times New Roman"/>
          <w:sz w:val="28"/>
          <w:lang w:val="uk-UA"/>
        </w:rPr>
      </w:pPr>
    </w:p>
    <w:p w14:paraId="4E4D33CE">
      <w:pPr>
        <w:spacing w:after="0"/>
        <w:ind w:left="142" w:right="5"/>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Міністерство освіти і науки України</w:t>
      </w:r>
    </w:p>
    <w:p w14:paraId="02C9344A">
      <w:pPr>
        <w:spacing w:after="0"/>
        <w:ind w:left="142"/>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Національний технічний університет України</w:t>
      </w:r>
    </w:p>
    <w:p w14:paraId="7BE7B52C">
      <w:pPr>
        <w:spacing w:after="0"/>
        <w:ind w:left="142"/>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«Київський політехнічний інститут»</w:t>
      </w:r>
    </w:p>
    <w:p w14:paraId="031E6555">
      <w:pPr>
        <w:spacing w:after="0"/>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40221A29">
      <w:pPr>
        <w:spacing w:after="0"/>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77527E25">
      <w:pPr>
        <w:spacing w:after="0"/>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32BE4DD3">
      <w:pPr>
        <w:spacing w:after="0"/>
        <w:ind w:left="483"/>
        <w:jc w:val="center"/>
        <w:rPr>
          <w:rFonts w:hint="default" w:ascii="Times New Roman" w:hAnsi="Times New Roman" w:cs="Times New Roman"/>
          <w:lang w:val="uk-UA"/>
        </w:rPr>
      </w:pPr>
    </w:p>
    <w:p w14:paraId="49BC5F35">
      <w:pPr>
        <w:spacing w:after="0"/>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5A9D6000">
      <w:pPr>
        <w:spacing w:after="0"/>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6278C17B">
      <w:pPr>
        <w:spacing w:after="55" w:line="360" w:lineRule="auto"/>
        <w:ind w:left="483"/>
        <w:jc w:val="center"/>
        <w:rPr>
          <w:rFonts w:hint="default" w:ascii="Times New Roman" w:hAnsi="Times New Roman" w:cs="Times New Roman"/>
          <w:lang w:val="uk-UA"/>
        </w:rPr>
      </w:pPr>
      <w:r>
        <w:rPr>
          <w:rFonts w:hint="default" w:ascii="Times New Roman" w:hAnsi="Times New Roman" w:eastAsia="Times New Roman" w:cs="Times New Roman"/>
          <w:sz w:val="28"/>
          <w:lang w:val="uk-UA"/>
        </w:rPr>
        <w:t xml:space="preserve"> </w:t>
      </w:r>
    </w:p>
    <w:p w14:paraId="4DA37196">
      <w:pPr>
        <w:pStyle w:val="2"/>
        <w:spacing w:line="360" w:lineRule="auto"/>
        <w:ind w:left="0"/>
        <w:rPr>
          <w:rFonts w:hint="default" w:ascii="Times New Roman" w:hAnsi="Times New Roman" w:cs="Times New Roman"/>
          <w:lang w:val="uk-UA"/>
        </w:rPr>
      </w:pPr>
      <w:r>
        <w:rPr>
          <w:rFonts w:hint="default" w:ascii="Times New Roman" w:hAnsi="Times New Roman" w:cs="Times New Roman"/>
          <w:lang w:val="uk-UA"/>
        </w:rPr>
        <w:t>Лабораторна робота №1</w:t>
      </w:r>
    </w:p>
    <w:p w14:paraId="12496288">
      <w:pPr>
        <w:spacing w:line="360" w:lineRule="auto"/>
        <w:jc w:val="center"/>
        <w:rPr>
          <w:rFonts w:hint="default" w:ascii="Times New Roman" w:hAnsi="Times New Roman" w:cs="Times New Roman"/>
          <w:b/>
          <w:i/>
          <w:sz w:val="32"/>
          <w:lang w:val="uk-UA"/>
        </w:rPr>
      </w:pPr>
      <w:r>
        <w:rPr>
          <w:rFonts w:hint="default" w:ascii="Times New Roman" w:hAnsi="Times New Roman" w:cs="Times New Roman"/>
          <w:b/>
          <w:i/>
          <w:sz w:val="32"/>
          <w:lang w:val="uk-UA"/>
        </w:rPr>
        <w:t>з дисципліни «Бази даних»</w:t>
      </w:r>
    </w:p>
    <w:p w14:paraId="2455C97C">
      <w:pPr>
        <w:spacing w:after="0" w:line="360" w:lineRule="auto"/>
        <w:rPr>
          <w:rFonts w:hint="default" w:ascii="Times New Roman" w:hAnsi="Times New Roman" w:cs="Times New Roman"/>
          <w:sz w:val="36"/>
          <w:szCs w:val="36"/>
          <w:lang w:val="uk-UA"/>
        </w:rPr>
      </w:pPr>
    </w:p>
    <w:p w14:paraId="0A1F57DE">
      <w:pPr>
        <w:pStyle w:val="11"/>
        <w:spacing w:before="0" w:beforeAutospacing="0" w:after="200" w:afterAutospacing="0"/>
        <w:jc w:val="center"/>
        <w:rPr>
          <w:rFonts w:hint="default" w:ascii="Times New Roman" w:hAnsi="Times New Roman" w:cs="Times New Roman"/>
          <w:sz w:val="36"/>
          <w:szCs w:val="36"/>
        </w:rPr>
      </w:pPr>
      <w:r>
        <w:rPr>
          <w:rFonts w:hint="default" w:ascii="Times New Roman" w:hAnsi="Times New Roman" w:cs="Times New Roman"/>
          <w:b/>
          <w:sz w:val="36"/>
          <w:szCs w:val="36"/>
          <w:lang w:val="uk-UA"/>
        </w:rPr>
        <w:t>«П</w:t>
      </w:r>
      <w:r>
        <w:rPr>
          <w:rFonts w:hint="default" w:ascii="Times New Roman" w:hAnsi="Times New Roman" w:cs="Times New Roman"/>
          <w:b/>
          <w:bCs/>
          <w:color w:val="000000"/>
          <w:sz w:val="36"/>
          <w:szCs w:val="36"/>
        </w:rPr>
        <w:t>роектування бази даних та ознайомлення з базовими операціями СУБД PostgreSQL</w:t>
      </w:r>
      <w:r>
        <w:rPr>
          <w:rFonts w:hint="default" w:ascii="Times New Roman" w:hAnsi="Times New Roman" w:cs="Times New Roman"/>
          <w:b/>
          <w:sz w:val="36"/>
          <w:szCs w:val="36"/>
          <w:lang w:val="uk-UA"/>
        </w:rPr>
        <w:t>»</w:t>
      </w:r>
    </w:p>
    <w:p w14:paraId="6F7A8D81">
      <w:pPr>
        <w:spacing w:after="0"/>
        <w:rPr>
          <w:rFonts w:hint="default" w:ascii="Times New Roman" w:hAnsi="Times New Roman" w:cs="Times New Roman"/>
          <w:b/>
          <w:sz w:val="28"/>
          <w:lang w:val="uk-UA"/>
        </w:rPr>
      </w:pPr>
    </w:p>
    <w:p w14:paraId="4B936DFF">
      <w:pPr>
        <w:spacing w:after="0"/>
        <w:rPr>
          <w:rFonts w:hint="default" w:ascii="Times New Roman" w:hAnsi="Times New Roman" w:cs="Times New Roman"/>
          <w:lang w:val="uk-UA"/>
        </w:rPr>
      </w:pPr>
    </w:p>
    <w:p w14:paraId="71EFAB45">
      <w:pPr>
        <w:spacing w:after="3"/>
        <w:rPr>
          <w:rFonts w:hint="default" w:ascii="Times New Roman" w:hAnsi="Times New Roman" w:cs="Times New Roman"/>
        </w:rPr>
      </w:pPr>
    </w:p>
    <w:p w14:paraId="128A7BE4">
      <w:pPr>
        <w:spacing w:after="178"/>
        <w:rPr>
          <w:rFonts w:hint="default" w:ascii="Times New Roman" w:hAnsi="Times New Roman" w:cs="Times New Roman"/>
          <w:lang w:val="uk-UA"/>
        </w:rPr>
      </w:pPr>
      <w:r>
        <w:rPr>
          <w:rFonts w:hint="default" w:ascii="Times New Roman" w:hAnsi="Times New Roman" w:eastAsia="Times New Roman" w:cs="Times New Roman"/>
          <w:sz w:val="28"/>
          <w:lang w:val="uk-UA"/>
        </w:rPr>
        <w:tab/>
      </w:r>
      <w:r>
        <w:rPr>
          <w:rFonts w:hint="default" w:ascii="Times New Roman" w:hAnsi="Times New Roman" w:eastAsia="Times New Roman" w:cs="Times New Roman"/>
          <w:sz w:val="28"/>
          <w:lang w:val="uk-UA"/>
        </w:rPr>
        <w:t xml:space="preserve"> </w:t>
      </w:r>
    </w:p>
    <w:p w14:paraId="2C592308">
      <w:pPr>
        <w:tabs>
          <w:tab w:val="right" w:pos="9225"/>
        </w:tabs>
        <w:spacing w:after="176"/>
        <w:ind w:left="-15"/>
        <w:rPr>
          <w:rFonts w:hint="default" w:ascii="Times New Roman" w:hAnsi="Times New Roman" w:eastAsia="Times New Roman" w:cs="Times New Roman"/>
          <w:sz w:val="28"/>
        </w:rPr>
      </w:pPr>
      <w:r>
        <w:rPr>
          <w:rFonts w:hint="default" w:ascii="Times New Roman" w:hAnsi="Times New Roman" w:eastAsia="Times New Roman" w:cs="Times New Roman"/>
          <w:sz w:val="28"/>
          <w:lang w:val="uk-UA"/>
        </w:rPr>
        <w:tab/>
      </w:r>
    </w:p>
    <w:p w14:paraId="7E7CB53F">
      <w:pPr>
        <w:tabs>
          <w:tab w:val="right" w:pos="9225"/>
        </w:tabs>
        <w:spacing w:after="176"/>
        <w:ind w:left="-15"/>
        <w:jc w:val="right"/>
        <w:rPr>
          <w:rFonts w:hint="default" w:ascii="Times New Roman" w:hAnsi="Times New Roman" w:eastAsia="Times New Roman" w:cs="Times New Roman"/>
          <w:sz w:val="28"/>
          <w:lang w:val="en-US"/>
        </w:rPr>
      </w:pPr>
      <w:r>
        <w:rPr>
          <w:rFonts w:hint="default" w:ascii="Times New Roman" w:hAnsi="Times New Roman" w:eastAsia="Times New Roman" w:cs="Times New Roman"/>
          <w:sz w:val="28"/>
        </w:rPr>
        <w:tab/>
      </w:r>
      <w:r>
        <w:rPr>
          <w:rFonts w:hint="default" w:ascii="Times New Roman" w:hAnsi="Times New Roman" w:eastAsia="Times New Roman" w:cs="Times New Roman"/>
          <w:sz w:val="28"/>
          <w:lang w:val="uk-UA"/>
        </w:rPr>
        <w:t>Виконала студентка групи: КВ-</w:t>
      </w:r>
      <w:r>
        <w:rPr>
          <w:rFonts w:hint="default" w:ascii="Times New Roman" w:hAnsi="Times New Roman" w:eastAsia="Times New Roman" w:cs="Times New Roman"/>
          <w:sz w:val="28"/>
          <w:lang w:val="en-US"/>
        </w:rPr>
        <w:t>31</w:t>
      </w:r>
    </w:p>
    <w:p w14:paraId="32B6979E">
      <w:pPr>
        <w:tabs>
          <w:tab w:val="right" w:pos="9225"/>
        </w:tabs>
        <w:spacing w:after="176"/>
        <w:ind w:left="-15"/>
        <w:jc w:val="right"/>
        <w:rPr>
          <w:rFonts w:hint="default" w:ascii="Times New Roman" w:hAnsi="Times New Roman" w:cs="Times New Roman"/>
        </w:rPr>
      </w:pPr>
      <w:r>
        <w:rPr>
          <w:rFonts w:hint="default" w:ascii="Times New Roman" w:hAnsi="Times New Roman" w:eastAsia="Times New Roman" w:cs="Times New Roman"/>
          <w:sz w:val="28"/>
        </w:rPr>
        <w:tab/>
      </w:r>
      <w:r>
        <w:rPr>
          <w:rFonts w:hint="default" w:ascii="Times New Roman" w:hAnsi="Times New Roman" w:eastAsia="Times New Roman" w:cs="Times New Roman"/>
          <w:sz w:val="28"/>
          <w:lang w:val="uk-UA"/>
        </w:rPr>
        <w:t>ПІБ: Кузьменко О. А.</w:t>
      </w:r>
    </w:p>
    <w:p w14:paraId="61837E9B">
      <w:pPr>
        <w:tabs>
          <w:tab w:val="right" w:pos="9225"/>
        </w:tabs>
        <w:spacing w:after="176"/>
        <w:ind w:left="-15"/>
        <w:jc w:val="right"/>
        <w:rPr>
          <w:rFonts w:hint="default" w:ascii="Times New Roman" w:hAnsi="Times New Roman" w:cs="Times New Roman"/>
          <w:lang w:val="uk-UA"/>
        </w:rPr>
      </w:pPr>
      <w:r>
        <w:rPr>
          <w:rFonts w:hint="default" w:ascii="Times New Roman" w:hAnsi="Times New Roman" w:cs="Times New Roman"/>
        </w:rPr>
        <w:tab/>
      </w:r>
      <w:r>
        <w:rPr>
          <w:rFonts w:hint="default" w:ascii="Times New Roman" w:hAnsi="Times New Roman" w:cs="Times New Roman"/>
        </w:rPr>
        <w:t xml:space="preserve"> </w:t>
      </w:r>
      <w:r>
        <w:rPr>
          <w:rFonts w:hint="default" w:ascii="Times New Roman" w:hAnsi="Times New Roman" w:eastAsia="Times New Roman" w:cs="Times New Roman"/>
          <w:sz w:val="28"/>
          <w:lang w:val="uk-UA"/>
        </w:rPr>
        <w:t>Перевірив: Петрашенко А. В.</w:t>
      </w:r>
      <w:r>
        <w:rPr>
          <w:rFonts w:hint="default" w:ascii="Times New Roman" w:hAnsi="Times New Roman" w:eastAsia="Times New Roman" w:cs="Times New Roman"/>
          <w:sz w:val="28"/>
          <w:lang w:val="uk-UA"/>
        </w:rPr>
        <w:tab/>
      </w:r>
      <w:r>
        <w:rPr>
          <w:rFonts w:hint="default" w:ascii="Times New Roman" w:hAnsi="Times New Roman" w:eastAsia="Times New Roman" w:cs="Times New Roman"/>
          <w:sz w:val="28"/>
          <w:lang w:val="uk-UA"/>
        </w:rPr>
        <w:t xml:space="preserve"> </w:t>
      </w:r>
    </w:p>
    <w:p w14:paraId="0C9CEEAE">
      <w:pPr>
        <w:spacing w:after="0" w:line="360" w:lineRule="auto"/>
        <w:ind w:right="9156"/>
        <w:rPr>
          <w:rFonts w:hint="default" w:ascii="Times New Roman" w:hAnsi="Times New Roman" w:eastAsia="Times New Roman" w:cs="Times New Roman"/>
          <w:sz w:val="28"/>
        </w:rPr>
      </w:pPr>
    </w:p>
    <w:p w14:paraId="7B7D520A">
      <w:pPr>
        <w:spacing w:after="0" w:line="360" w:lineRule="auto"/>
        <w:ind w:right="9156"/>
        <w:rPr>
          <w:rFonts w:hint="default" w:ascii="Times New Roman" w:hAnsi="Times New Roman" w:cs="Times New Roman"/>
          <w:lang w:val="uk-UA"/>
        </w:rPr>
      </w:pPr>
    </w:p>
    <w:p w14:paraId="4656E53F">
      <w:pPr>
        <w:rPr>
          <w:rFonts w:hint="default" w:ascii="Times New Roman" w:hAnsi="Times New Roman" w:eastAsia="Times New Roman" w:cs="Times New Roman"/>
          <w:b/>
          <w:sz w:val="28"/>
        </w:rPr>
      </w:pPr>
    </w:p>
    <w:p w14:paraId="1253D871">
      <w:pPr>
        <w:jc w:val="center"/>
        <w:rPr>
          <w:rFonts w:hint="default" w:ascii="Times New Roman" w:hAnsi="Times New Roman" w:eastAsia="Times New Roman" w:cs="Times New Roman"/>
          <w:b/>
          <w:sz w:val="28"/>
          <w:lang w:val="uk-UA"/>
        </w:rPr>
      </w:pPr>
      <w:r>
        <w:rPr>
          <w:rFonts w:hint="default" w:ascii="Times New Roman" w:hAnsi="Times New Roman" w:eastAsia="Times New Roman" w:cs="Times New Roman"/>
          <w:b/>
          <w:sz w:val="28"/>
          <w:lang w:val="uk-UA"/>
        </w:rPr>
        <w:t>Київ 2025</w:t>
      </w:r>
    </w:p>
    <w:p w14:paraId="0F7E5F7C">
      <w:pPr>
        <w:jc w:val="center"/>
        <w:rPr>
          <w:rFonts w:hint="default" w:ascii="Times New Roman" w:hAnsi="Times New Roman" w:eastAsia="Times New Roman" w:cs="Times New Roman"/>
          <w:b/>
          <w:sz w:val="28"/>
          <w:lang w:val="uk-UA"/>
        </w:rPr>
      </w:pPr>
    </w:p>
    <w:p w14:paraId="15A61526">
      <w:pPr>
        <w:spacing w:line="240" w:lineRule="auto"/>
        <w:ind w:firstLine="709"/>
        <w:jc w:val="both"/>
        <w:rPr>
          <w:rFonts w:hint="default" w:ascii="Times New Roman" w:hAnsi="Times New Roman" w:cs="Times New Roman"/>
          <w:b/>
          <w:sz w:val="28"/>
          <w:szCs w:val="28"/>
          <w:lang w:val="uk-UA"/>
        </w:rPr>
      </w:pPr>
      <w:r>
        <w:rPr>
          <w:rFonts w:hint="default" w:ascii="Times New Roman" w:hAnsi="Times New Roman" w:cs="Times New Roman"/>
          <w:b/>
          <w:sz w:val="28"/>
          <w:szCs w:val="28"/>
          <w:lang w:val="uk-UA"/>
        </w:rPr>
        <w:t>Постановка задачі:</w:t>
      </w:r>
    </w:p>
    <w:p w14:paraId="629C9476">
      <w:pPr>
        <w:numPr>
          <w:ilvl w:val="0"/>
          <w:numId w:val="1"/>
        </w:numPr>
        <w:tabs>
          <w:tab w:val="clear" w:pos="720"/>
        </w:tabs>
        <w:spacing w:after="0" w:line="240" w:lineRule="auto"/>
        <w:ind w:left="0" w:firstLine="709"/>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lang w:val="uk-UA" w:eastAsia="ru-RU"/>
        </w:rPr>
        <w:t>Розробити модель «сутність-зв’язок» предметної галузі, обраної студентом самостійно, відповідно до пункту «Вимоги до ER-моделі».</w:t>
      </w:r>
    </w:p>
    <w:p w14:paraId="38E9B387">
      <w:pPr>
        <w:numPr>
          <w:ilvl w:val="0"/>
          <w:numId w:val="1"/>
        </w:numPr>
        <w:tabs>
          <w:tab w:val="clear" w:pos="720"/>
        </w:tabs>
        <w:spacing w:after="0" w:line="240" w:lineRule="auto"/>
        <w:ind w:left="0" w:firstLine="709"/>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lang w:val="uk-UA" w:eastAsia="ru-RU"/>
        </w:rPr>
        <w:t>Перетворити розроблену модель у схему бази даних (таблиці) PostgreSQL.</w:t>
      </w:r>
    </w:p>
    <w:p w14:paraId="25C69D66">
      <w:pPr>
        <w:numPr>
          <w:ilvl w:val="0"/>
          <w:numId w:val="1"/>
        </w:numPr>
        <w:tabs>
          <w:tab w:val="clear" w:pos="720"/>
        </w:tabs>
        <w:spacing w:after="0" w:line="240" w:lineRule="auto"/>
        <w:ind w:left="0" w:firstLine="709"/>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shd w:val="clear" w:color="auto" w:fill="FFFFFF"/>
          <w:lang w:val="uk-UA" w:eastAsia="ru-RU"/>
        </w:rPr>
        <w:t>Виконати нормалізацію схеми бази даних до третьої нормальної форми (3НФ).</w:t>
      </w:r>
      <w:r>
        <w:rPr>
          <w:rFonts w:hint="default" w:ascii="Times New Roman" w:hAnsi="Times New Roman" w:eastAsia="Times New Roman" w:cs="Times New Roman"/>
          <w:color w:val="000000"/>
          <w:sz w:val="28"/>
          <w:szCs w:val="28"/>
          <w:lang w:val="uk-UA" w:eastAsia="ru-RU"/>
        </w:rPr>
        <w:t> </w:t>
      </w:r>
    </w:p>
    <w:p w14:paraId="2545D5A0">
      <w:pPr>
        <w:numPr>
          <w:ilvl w:val="0"/>
          <w:numId w:val="1"/>
        </w:numPr>
        <w:tabs>
          <w:tab w:val="clear" w:pos="720"/>
        </w:tabs>
        <w:spacing w:after="0" w:line="240" w:lineRule="auto"/>
        <w:ind w:left="0" w:firstLine="709"/>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lang w:val="uk-UA" w:eastAsia="ru-RU"/>
        </w:rPr>
        <w:t>Ознайомитись із інструментарієм PostgreSQL та pgAdmin 4 та внести декілька рядків даних у кожну з таблиць засобами pgAdmin 4.</w:t>
      </w:r>
    </w:p>
    <w:p w14:paraId="7D810AC9">
      <w:pPr>
        <w:spacing w:after="0" w:line="240" w:lineRule="auto"/>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lang w:val="uk-UA" w:eastAsia="ru-RU"/>
        </w:rPr>
        <w:t xml:space="preserve"> </w:t>
      </w:r>
    </w:p>
    <w:p w14:paraId="40605379">
      <w:pPr>
        <w:spacing w:after="0" w:line="240" w:lineRule="auto"/>
        <w:jc w:val="both"/>
        <w:textAlignment w:val="baseline"/>
        <w:rPr>
          <w:rFonts w:hint="default" w:ascii="Times New Roman" w:hAnsi="Times New Roman" w:eastAsia="Times New Roman" w:cs="Times New Roman"/>
          <w:color w:val="000000"/>
          <w:sz w:val="28"/>
          <w:szCs w:val="28"/>
          <w:lang w:val="uk-UA" w:eastAsia="ru-RU"/>
        </w:rPr>
      </w:pPr>
      <w:r>
        <w:rPr>
          <w:rFonts w:hint="default" w:ascii="Times New Roman" w:hAnsi="Times New Roman" w:eastAsia="Times New Roman" w:cs="Times New Roman"/>
          <w:color w:val="000000"/>
          <w:sz w:val="28"/>
          <w:szCs w:val="28"/>
          <w:lang w:val="uk-UA" w:eastAsia="ru-RU"/>
        </w:rPr>
        <w:t xml:space="preserve">     </w:t>
      </w:r>
      <w:r>
        <w:rPr>
          <w:rFonts w:hint="default" w:ascii="Times New Roman" w:hAnsi="Times New Roman" w:eastAsia="Times New Roman" w:cs="Times New Roman"/>
          <w:b/>
          <w:bCs/>
          <w:color w:val="000000"/>
          <w:sz w:val="28"/>
          <w:szCs w:val="28"/>
          <w:lang w:val="uk-UA" w:eastAsia="ru-RU"/>
        </w:rPr>
        <w:t>Завдання №1:</w:t>
      </w:r>
    </w:p>
    <w:p w14:paraId="1BCFAD3D">
      <w:pPr>
        <w:spacing w:after="0" w:line="240" w:lineRule="auto"/>
        <w:ind w:firstLine="709"/>
        <w:jc w:val="both"/>
        <w:textAlignment w:val="baseline"/>
        <w:rPr>
          <w:rFonts w:hint="default" w:ascii="Times New Roman" w:hAnsi="Times New Roman" w:eastAsia="Times New Roman" w:cs="Times New Roman"/>
          <w:b/>
          <w:color w:val="000000"/>
          <w:sz w:val="28"/>
          <w:szCs w:val="28"/>
          <w:lang w:val="uk-UA" w:eastAsia="ru-RU"/>
        </w:rPr>
      </w:pPr>
      <w:r>
        <w:rPr>
          <w:rFonts w:hint="default" w:ascii="Times New Roman" w:hAnsi="Times New Roman" w:eastAsia="Times New Roman" w:cs="Times New Roman"/>
          <w:b/>
          <w:color w:val="000000"/>
          <w:sz w:val="28"/>
          <w:szCs w:val="28"/>
          <w:lang w:val="uk-UA" w:eastAsia="ru-RU"/>
        </w:rPr>
        <w:t>Опис предметної галузі:</w:t>
      </w:r>
    </w:p>
    <w:p w14:paraId="652E8255">
      <w:pPr>
        <w:spacing w:after="0" w:line="240" w:lineRule="auto"/>
        <w:ind w:firstLine="709"/>
        <w:jc w:val="both"/>
        <w:textAlignment w:val="baseline"/>
        <w:rPr>
          <w:rFonts w:hint="default" w:ascii="Times New Roman" w:hAnsi="Times New Roman" w:eastAsia="SimSun" w:cs="Times New Roman"/>
          <w:sz w:val="28"/>
          <w:szCs w:val="28"/>
        </w:rPr>
      </w:pPr>
      <w:r>
        <w:rPr>
          <w:rFonts w:hint="default" w:ascii="Times New Roman" w:hAnsi="Times New Roman" w:eastAsia="Times New Roman" w:cs="Times New Roman"/>
          <w:iCs/>
          <w:color w:val="000000"/>
          <w:sz w:val="28"/>
          <w:szCs w:val="28"/>
          <w:lang w:val="uk-UA" w:eastAsia="ru-RU"/>
        </w:rPr>
        <w:t>Тема бази даних:</w:t>
      </w:r>
      <w:r>
        <w:rPr>
          <w:rFonts w:hint="default" w:ascii="Times New Roman" w:hAnsi="Times New Roman" w:eastAsia="Times New Roman" w:cs="Times New Roman"/>
          <w:color w:val="000000"/>
          <w:sz w:val="28"/>
          <w:szCs w:val="28"/>
          <w:lang w:val="uk-UA" w:eastAsia="ru-RU"/>
        </w:rPr>
        <w:t xml:space="preserve"> </w:t>
      </w:r>
      <w:r>
        <w:rPr>
          <w:rFonts w:hint="default" w:ascii="Times New Roman" w:hAnsi="Times New Roman" w:eastAsia="SimSun" w:cs="Times New Roman"/>
          <w:sz w:val="28"/>
          <w:szCs w:val="28"/>
        </w:rPr>
        <w:t>Система інвентаризації складського обліку.</w:t>
      </w:r>
    </w:p>
    <w:p w14:paraId="2AA85DA4">
      <w:pPr>
        <w:spacing w:after="0" w:line="240" w:lineRule="auto"/>
        <w:jc w:val="both"/>
        <w:textAlignment w:val="baseline"/>
        <w:rPr>
          <w:rFonts w:hint="default" w:ascii="Times New Roman" w:hAnsi="Times New Roman" w:eastAsia="SimSun" w:cs="Times New Roman"/>
          <w:sz w:val="28"/>
          <w:szCs w:val="28"/>
        </w:rPr>
      </w:pPr>
      <w:r>
        <w:rPr>
          <w:rFonts w:hint="default" w:ascii="Times New Roman" w:hAnsi="Times New Roman" w:cs="Times New Roman"/>
          <w:sz w:val="28"/>
          <w:szCs w:val="28"/>
        </w:rPr>
        <w:t>Ця система призначена для автоматизації обліку товарів на складі, управління постачальниками, відстеження руху товарів та проведення інвентаризацій. Система дозволяє відстежувати надходження товарів від постачальників, вести облік поточних залишків на складі та контролювати мінімальні залишки для своєчасного поповнення запасів.</w:t>
      </w:r>
    </w:p>
    <w:p w14:paraId="31432BD8">
      <w:pPr>
        <w:spacing w:after="0" w:line="240" w:lineRule="auto"/>
        <w:ind w:firstLine="709"/>
        <w:jc w:val="both"/>
        <w:textAlignment w:val="baseline"/>
        <w:rPr>
          <w:rFonts w:hint="default" w:ascii="Times New Roman" w:hAnsi="Times New Roman" w:eastAsia="SimSun" w:cs="Times New Roman"/>
          <w:sz w:val="28"/>
          <w:szCs w:val="28"/>
        </w:rPr>
      </w:pPr>
    </w:p>
    <w:p w14:paraId="4500CB8D">
      <w:pPr>
        <w:spacing w:after="0" w:line="240" w:lineRule="auto"/>
        <w:ind w:firstLine="709"/>
        <w:jc w:val="both"/>
        <w:textAlignment w:val="baseline"/>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При створенні даної бази даних я виділила такі сутності:</w:t>
      </w:r>
    </w:p>
    <w:p w14:paraId="3EA23851">
      <w:pPr>
        <w:numPr>
          <w:ilvl w:val="0"/>
          <w:numId w:val="2"/>
        </w:numPr>
        <w:spacing w:after="0" w:line="240" w:lineRule="auto"/>
        <w:ind w:firstLine="709"/>
        <w:jc w:val="left"/>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uk-UA"/>
        </w:rPr>
        <w:t xml:space="preserve"> </w:t>
      </w:r>
      <w:r>
        <w:rPr>
          <w:rStyle w:val="10"/>
          <w:rFonts w:hint="default" w:ascii="Times New Roman" w:hAnsi="Times New Roman" w:cs="Times New Roman"/>
          <w:b/>
          <w:bCs/>
          <w:sz w:val="28"/>
          <w:szCs w:val="28"/>
        </w:rPr>
        <w:t>Постачання (Supply)</w:t>
      </w:r>
      <w:r>
        <w:rPr>
          <w:rFonts w:hint="default" w:ascii="Times New Roman" w:hAnsi="Times New Roman" w:cs="Times New Roman"/>
          <w:sz w:val="28"/>
          <w:szCs w:val="28"/>
        </w:rPr>
        <w:t xml:space="preserve"> – представляє операції надходження товарів на склад:</w:t>
      </w:r>
    </w:p>
    <w:p w14:paraId="2B6293D6">
      <w:pPr>
        <w:keepNext w:val="0"/>
        <w:keepLines w:val="0"/>
        <w:widowControl/>
        <w:suppressLineNumbers w:val="0"/>
        <w:spacing w:before="0" w:beforeAutospacing="1" w:after="0" w:afterAutospacing="0" w:line="254" w:lineRule="auto"/>
        <w:ind w:left="709" w:leftChars="0" w:right="0" w:firstLine="560" w:firstLineChars="200"/>
        <w:jc w:val="left"/>
        <w:textAlignment w:val="baseline"/>
        <w:rPr>
          <w:rFonts w:hint="default" w:ascii="Times New Roman" w:hAnsi="Times New Roman" w:eastAsia="Calibri" w:cs="Times New Roman"/>
          <w:kern w:val="0"/>
          <w:sz w:val="28"/>
          <w:szCs w:val="28"/>
          <w:vertAlign w:val="baseline"/>
        </w:rPr>
      </w:pPr>
      <w:r>
        <w:rPr>
          <w:rFonts w:hint="default" w:ascii="Times New Roman" w:hAnsi="Times New Roman" w:cs="Times New Roman"/>
          <w:sz w:val="28"/>
          <w:szCs w:val="28"/>
          <w:lang w:val="uk-UA"/>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Атрибути: </w:t>
      </w:r>
      <w:r>
        <w:rPr>
          <w:rFonts w:hint="default" w:ascii="Times New Roman" w:hAnsi="Times New Roman" w:eastAsia="SimSun" w:cs="Times New Roman"/>
          <w:kern w:val="0"/>
          <w:sz w:val="28"/>
          <w:szCs w:val="28"/>
          <w:vertAlign w:val="baseline"/>
          <w:lang w:val="en-US" w:eastAsia="zh-CN" w:bidi="ar"/>
          <w14:ligatures w14:val="none"/>
        </w:rPr>
        <w:t>ідентифікатор постачання, ідентифікатор постачальника, ідентифікатор товару, дата постачання, номер документа, кількість, ціна за одиницю.</w:t>
      </w:r>
    </w:p>
    <w:p w14:paraId="5A2BC4CE">
      <w:pPr>
        <w:numPr>
          <w:ilvl w:val="0"/>
          <w:numId w:val="0"/>
        </w:numPr>
        <w:spacing w:after="0" w:line="240" w:lineRule="auto"/>
        <w:jc w:val="left"/>
        <w:textAlignment w:val="baseline"/>
        <w:rPr>
          <w:rFonts w:hint="default" w:ascii="Times New Roman" w:hAnsi="Times New Roman" w:cs="Times New Roman"/>
          <w:sz w:val="28"/>
          <w:szCs w:val="28"/>
          <w:lang w:val="en-US"/>
        </w:rPr>
      </w:pPr>
    </w:p>
    <w:p w14:paraId="2DC07BED">
      <w:pPr>
        <w:numPr>
          <w:ilvl w:val="0"/>
          <w:numId w:val="2"/>
        </w:numPr>
        <w:spacing w:after="0" w:line="240" w:lineRule="auto"/>
        <w:ind w:left="0" w:leftChars="0" w:firstLine="709" w:firstLineChars="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uk-UA"/>
        </w:rPr>
        <w:t xml:space="preserve"> </w:t>
      </w:r>
      <w:r>
        <w:rPr>
          <w:rStyle w:val="10"/>
          <w:rFonts w:hint="default" w:ascii="Times New Roman" w:hAnsi="Times New Roman" w:cs="Times New Roman"/>
          <w:sz w:val="28"/>
          <w:szCs w:val="28"/>
        </w:rPr>
        <w:t>Постачальник (Supplier)</w:t>
      </w:r>
      <w:r>
        <w:rPr>
          <w:rFonts w:hint="default" w:ascii="Times New Roman" w:hAnsi="Times New Roman" w:cs="Times New Roman"/>
          <w:sz w:val="28"/>
          <w:szCs w:val="28"/>
        </w:rPr>
        <w:t xml:space="preserve"> – представляє компанії, які постачають товари:</w:t>
      </w:r>
    </w:p>
    <w:p w14:paraId="56CE2A7B">
      <w:pPr>
        <w:keepNext w:val="0"/>
        <w:keepLines w:val="0"/>
        <w:widowControl/>
        <w:suppressLineNumbers w:val="0"/>
        <w:spacing w:before="0" w:beforeAutospacing="1" w:after="0" w:afterAutospacing="0" w:line="254" w:lineRule="auto"/>
        <w:ind w:left="559" w:leftChars="254" w:right="0" w:firstLine="560" w:firstLineChars="200"/>
        <w:jc w:val="left"/>
        <w:textAlignment w:val="baseline"/>
        <w:rPr>
          <w:rFonts w:hint="default" w:ascii="Times New Roman" w:hAnsi="Times New Roman" w:cs="Times New Roman"/>
          <w:sz w:val="28"/>
          <w:szCs w:val="28"/>
          <w:lang w:val="en-US"/>
        </w:rPr>
      </w:pP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Атрибути: </w:t>
      </w:r>
      <w:r>
        <w:rPr>
          <w:rFonts w:hint="default" w:ascii="Times New Roman" w:hAnsi="Times New Roman" w:eastAsia="SimSun" w:cs="Times New Roman"/>
          <w:kern w:val="0"/>
          <w:sz w:val="28"/>
          <w:szCs w:val="28"/>
          <w:vertAlign w:val="baseline"/>
          <w:lang w:val="en-US" w:eastAsia="zh-CN" w:bidi="ar"/>
          <w14:ligatures w14:val="none"/>
        </w:rPr>
        <w:t>ідентифікатор постачальника, назва компанії, контактна особа, телефон, електронна пошта.</w:t>
      </w:r>
    </w:p>
    <w:p w14:paraId="7486F26E">
      <w:pPr>
        <w:numPr>
          <w:ilvl w:val="0"/>
          <w:numId w:val="0"/>
        </w:numPr>
        <w:spacing w:after="0" w:line="240" w:lineRule="auto"/>
        <w:ind w:firstLine="1260" w:firstLineChars="450"/>
        <w:jc w:val="both"/>
        <w:textAlignment w:val="baseline"/>
        <w:rPr>
          <w:rFonts w:hint="default" w:ascii="Times New Roman" w:hAnsi="Times New Roman" w:cs="Times New Roman"/>
          <w:sz w:val="28"/>
          <w:szCs w:val="28"/>
        </w:rPr>
      </w:pPr>
    </w:p>
    <w:p w14:paraId="1722D61A">
      <w:pPr>
        <w:numPr>
          <w:ilvl w:val="0"/>
          <w:numId w:val="2"/>
        </w:numPr>
        <w:spacing w:after="0" w:line="240" w:lineRule="auto"/>
        <w:ind w:left="0" w:leftChars="0" w:firstLine="709" w:firstLineChars="0"/>
        <w:jc w:val="left"/>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uk-UA"/>
        </w:rPr>
        <w:t xml:space="preserve"> </w:t>
      </w:r>
      <w:r>
        <w:rPr>
          <w:rStyle w:val="10"/>
          <w:rFonts w:hint="default" w:ascii="Times New Roman" w:hAnsi="Times New Roman" w:cs="Times New Roman"/>
          <w:sz w:val="28"/>
          <w:szCs w:val="28"/>
        </w:rPr>
        <w:t>Товар (Product)</w:t>
      </w:r>
      <w:r>
        <w:rPr>
          <w:rFonts w:hint="default" w:ascii="Times New Roman" w:hAnsi="Times New Roman" w:cs="Times New Roman"/>
          <w:sz w:val="28"/>
          <w:szCs w:val="28"/>
        </w:rPr>
        <w:t xml:space="preserve"> – </w:t>
      </w:r>
      <w:r>
        <w:rPr>
          <w:rFonts w:hint="default" w:ascii="Times New Roman" w:hAnsi="Times New Roman" w:cs="Times New Roman"/>
          <w:sz w:val="28"/>
          <w:szCs w:val="28"/>
          <w:lang w:val="uk-UA"/>
        </w:rPr>
        <w:t>представляє номенклатуру товарів на складі:</w:t>
      </w:r>
    </w:p>
    <w:p w14:paraId="62A54775">
      <w:pPr>
        <w:keepNext w:val="0"/>
        <w:keepLines w:val="0"/>
        <w:widowControl/>
        <w:suppressLineNumbers w:val="0"/>
        <w:spacing w:before="0" w:beforeAutospacing="1" w:after="0" w:afterAutospacing="0" w:line="252" w:lineRule="auto"/>
        <w:ind w:left="709" w:leftChars="0" w:right="0" w:firstLine="560" w:firstLineChars="200"/>
        <w:jc w:val="both"/>
        <w:textAlignment w:val="baseline"/>
        <w:rPr>
          <w:rFonts w:hint="default" w:ascii="Times New Roman" w:hAnsi="Times New Roman" w:eastAsia="Calibri" w:cs="Times New Roman"/>
          <w:kern w:val="0"/>
          <w:sz w:val="28"/>
          <w:szCs w:val="28"/>
          <w:vertAlign w:val="baseline"/>
        </w:rPr>
      </w:pPr>
      <w:r>
        <w:rPr>
          <w:rFonts w:hint="default" w:ascii="Times New Roman" w:hAnsi="Times New Roman" w:cs="Times New Roman"/>
          <w:sz w:val="28"/>
          <w:szCs w:val="28"/>
          <w:lang w:val="uk-UA"/>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Атрибути:</w:t>
      </w:r>
      <w:r>
        <w:rPr>
          <w:rFonts w:hint="default" w:ascii="Times New Roman" w:hAnsi="Times New Roman" w:cs="Times New Roman"/>
          <w:sz w:val="28"/>
          <w:szCs w:val="28"/>
          <w:lang w:val="en-US"/>
        </w:rPr>
        <w:t xml:space="preserve"> </w:t>
      </w:r>
      <w:r>
        <w:rPr>
          <w:rFonts w:hint="default" w:ascii="Times New Roman" w:hAnsi="Times New Roman" w:eastAsia="SimSun" w:cs="Times New Roman"/>
          <w:kern w:val="0"/>
          <w:sz w:val="28"/>
          <w:szCs w:val="28"/>
          <w:vertAlign w:val="baseline"/>
          <w:lang w:val="en-US" w:eastAsia="zh-CN" w:bidi="ar"/>
          <w14:ligatures w14:val="none"/>
        </w:rPr>
        <w:t>ідентифікатор товару, назва товару, одиниця виміру, мінімальний залишок, категорія.</w:t>
      </w:r>
    </w:p>
    <w:p w14:paraId="677D635A">
      <w:pPr>
        <w:keepNext w:val="0"/>
        <w:keepLines w:val="0"/>
        <w:widowControl/>
        <w:suppressLineNumbers w:val="0"/>
        <w:spacing w:before="0" w:beforeAutospacing="1" w:after="0" w:afterAutospacing="0" w:line="254" w:lineRule="auto"/>
        <w:ind w:left="559" w:leftChars="254" w:right="0" w:firstLine="560" w:firstLineChars="200"/>
        <w:jc w:val="left"/>
        <w:textAlignment w:val="baseline"/>
        <w:rPr>
          <w:rFonts w:hint="default" w:ascii="Times New Roman" w:hAnsi="Times New Roman" w:eastAsia="Calibri" w:cs="Times New Roman"/>
          <w:kern w:val="0"/>
          <w:sz w:val="28"/>
          <w:szCs w:val="28"/>
          <w:vertAlign w:val="baseline"/>
        </w:rPr>
      </w:pPr>
    </w:p>
    <w:p w14:paraId="10A767A8">
      <w:pPr>
        <w:numPr>
          <w:ilvl w:val="0"/>
          <w:numId w:val="0"/>
        </w:numPr>
        <w:spacing w:after="0" w:line="240" w:lineRule="auto"/>
        <w:ind w:left="709" w:leftChars="0" w:firstLine="560" w:firstLineChars="200"/>
        <w:jc w:val="left"/>
        <w:textAlignment w:val="baseline"/>
        <w:rPr>
          <w:rFonts w:hint="default" w:ascii="Times New Roman" w:hAnsi="Times New Roman" w:cs="Times New Roman"/>
          <w:sz w:val="28"/>
          <w:szCs w:val="28"/>
          <w:lang w:val="en-US"/>
        </w:rPr>
      </w:pPr>
    </w:p>
    <w:p w14:paraId="650E046A">
      <w:pPr>
        <w:numPr>
          <w:ilvl w:val="0"/>
          <w:numId w:val="0"/>
        </w:numPr>
        <w:spacing w:after="0" w:line="240" w:lineRule="auto"/>
        <w:jc w:val="both"/>
        <w:textAlignment w:val="baseline"/>
        <w:rPr>
          <w:rFonts w:hint="default" w:ascii="Times New Roman" w:hAnsi="Times New Roman" w:cs="Times New Roman"/>
          <w:sz w:val="28"/>
          <w:szCs w:val="28"/>
        </w:rPr>
      </w:pPr>
    </w:p>
    <w:p w14:paraId="271E2C51">
      <w:pPr>
        <w:numPr>
          <w:ilvl w:val="0"/>
          <w:numId w:val="2"/>
        </w:numPr>
        <w:spacing w:after="0" w:line="240" w:lineRule="auto"/>
        <w:ind w:left="0" w:leftChars="0" w:firstLine="709" w:firstLineChars="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uk-UA"/>
        </w:rPr>
        <w:t xml:space="preserve"> Ск</w:t>
      </w:r>
      <w:r>
        <w:rPr>
          <w:rStyle w:val="10"/>
          <w:rFonts w:hint="default" w:ascii="Times New Roman" w:hAnsi="Times New Roman" w:cs="Times New Roman"/>
          <w:b/>
          <w:bCs/>
          <w:sz w:val="28"/>
          <w:szCs w:val="28"/>
        </w:rPr>
        <w:t>ладський облік (Inventory)</w:t>
      </w:r>
      <w:r>
        <w:rPr>
          <w:rFonts w:hint="default" w:ascii="Times New Roman" w:hAnsi="Times New Roman" w:cs="Times New Roman"/>
          <w:sz w:val="28"/>
          <w:szCs w:val="28"/>
        </w:rPr>
        <w:t xml:space="preserve"> – представляє поточний стан товарів на складі:</w:t>
      </w:r>
    </w:p>
    <w:p w14:paraId="20EBEE51">
      <w:pPr>
        <w:numPr>
          <w:ilvl w:val="0"/>
          <w:numId w:val="0"/>
        </w:numPr>
        <w:spacing w:after="0" w:line="240" w:lineRule="auto"/>
        <w:ind w:left="709" w:leftChars="0" w:firstLine="560" w:firstLineChars="200"/>
        <w:jc w:val="both"/>
        <w:textAlignment w:val="baseline"/>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Атрибути: </w:t>
      </w:r>
      <w:r>
        <w:rPr>
          <w:rFonts w:hint="default" w:ascii="Times New Roman" w:hAnsi="Times New Roman" w:eastAsia="SimSun" w:cs="Times New Roman"/>
          <w:sz w:val="28"/>
          <w:szCs w:val="28"/>
        </w:rPr>
        <w:t>ідентифікатор</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обліку, ідентифікатор</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товару, кількість, дата</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оновлення, розташування</w:t>
      </w:r>
      <w:r>
        <w:rPr>
          <w:rFonts w:hint="default" w:ascii="Times New Roman" w:hAnsi="Times New Roman" w:eastAsia="SimSun" w:cs="Times New Roman"/>
          <w:sz w:val="28"/>
          <w:szCs w:val="28"/>
          <w:lang w:val="en-US"/>
        </w:rPr>
        <w:t>.</w:t>
      </w:r>
    </w:p>
    <w:p w14:paraId="04AF5284">
      <w:pPr>
        <w:numPr>
          <w:ilvl w:val="0"/>
          <w:numId w:val="0"/>
        </w:numPr>
        <w:spacing w:after="0" w:line="240" w:lineRule="auto"/>
        <w:ind w:firstLine="700" w:firstLineChars="250"/>
        <w:jc w:val="both"/>
        <w:textAlignment w:val="baseline"/>
        <w:rPr>
          <w:rFonts w:hint="default" w:ascii="Times New Roman" w:hAnsi="Times New Roman" w:cs="Times New Roman"/>
          <w:b/>
          <w:color w:val="000000"/>
          <w:sz w:val="28"/>
          <w:szCs w:val="28"/>
          <w:shd w:val="clear" w:color="auto" w:fill="FFFFFF"/>
          <w:lang w:val="uk-UA"/>
        </w:rPr>
      </w:pPr>
      <w:r>
        <w:rPr>
          <w:rFonts w:hint="default" w:ascii="Times New Roman" w:hAnsi="Times New Roman" w:cs="Times New Roman"/>
          <w:b/>
          <w:color w:val="000000"/>
          <w:sz w:val="28"/>
          <w:szCs w:val="28"/>
          <w:shd w:val="clear" w:color="auto" w:fill="FFFFFF"/>
          <w:lang w:val="uk-UA"/>
        </w:rPr>
        <w:t>Зв’язки між сутностями:</w:t>
      </w:r>
    </w:p>
    <w:p w14:paraId="550D6196">
      <w:pPr>
        <w:numPr>
          <w:ilvl w:val="0"/>
          <w:numId w:val="3"/>
        </w:numPr>
        <w:spacing w:after="0" w:line="240" w:lineRule="auto"/>
        <w:ind w:firstLine="700" w:firstLineChars="2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Зв'язок "Постачальник" – "Постачання":</w:t>
      </w:r>
      <w:r>
        <w:rPr>
          <w:rStyle w:val="10"/>
          <w:rFonts w:hint="default" w:ascii="Times New Roman" w:hAnsi="Times New Roman" w:cs="Times New Roman"/>
          <w:b w:val="0"/>
          <w:bCs w:val="0"/>
          <w:sz w:val="28"/>
          <w:szCs w:val="28"/>
          <w:lang w:val="uk-UA"/>
        </w:rPr>
        <w:t xml:space="preserve"> </w:t>
      </w:r>
    </w:p>
    <w:p w14:paraId="26306620">
      <w:pPr>
        <w:numPr>
          <w:ilvl w:val="0"/>
          <w:numId w:val="0"/>
        </w:numPr>
        <w:spacing w:after="0" w:line="240" w:lineRule="auto"/>
        <w:ind w:left="1118" w:leftChars="508" w:firstLine="420" w:firstLineChars="1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Тип зв'язку:</w:t>
      </w:r>
      <w:r>
        <w:rPr>
          <w:rFonts w:hint="default" w:ascii="Times New Roman" w:hAnsi="Times New Roman" w:cs="Times New Roman"/>
          <w:b w:val="0"/>
          <w:bCs w:val="0"/>
          <w:sz w:val="28"/>
          <w:szCs w:val="28"/>
        </w:rPr>
        <w:t xml:space="preserve"> 1 до N (один постачальник може здійснити багато</w:t>
      </w:r>
      <w:r>
        <w:rPr>
          <w:rFonts w:hint="default" w:ascii="Times New Roman" w:hAnsi="Times New Roman" w:cs="Times New Roman"/>
          <w:b w:val="0"/>
          <w:bCs w:val="0"/>
          <w:sz w:val="28"/>
          <w:szCs w:val="28"/>
          <w:lang w:val="uk-UA"/>
        </w:rPr>
        <w:t xml:space="preserve"> </w:t>
      </w:r>
      <w:r>
        <w:rPr>
          <w:rFonts w:hint="default" w:ascii="Times New Roman" w:hAnsi="Times New Roman" w:cs="Times New Roman"/>
          <w:b w:val="0"/>
          <w:bCs w:val="0"/>
          <w:sz w:val="28"/>
          <w:szCs w:val="28"/>
        </w:rPr>
        <w:t>постачань; одне постачання належить лише одному постачальнику).</w:t>
      </w:r>
      <w:r>
        <w:rPr>
          <w:rFonts w:hint="default" w:ascii="Times New Roman" w:hAnsi="Times New Roman" w:cs="Times New Roman"/>
          <w:b w:val="0"/>
          <w:bCs w:val="0"/>
          <w:sz w:val="28"/>
          <w:szCs w:val="28"/>
          <w:lang w:val="uk-UA"/>
        </w:rPr>
        <w:t xml:space="preserve"> </w:t>
      </w:r>
      <w:r>
        <w:rPr>
          <w:rStyle w:val="10"/>
          <w:rFonts w:hint="default" w:ascii="Times New Roman" w:hAnsi="Times New Roman" w:cs="Times New Roman"/>
          <w:b w:val="0"/>
          <w:bCs w:val="0"/>
          <w:sz w:val="28"/>
          <w:szCs w:val="28"/>
        </w:rPr>
        <w:t>Пояснення:</w:t>
      </w:r>
      <w:r>
        <w:rPr>
          <w:rFonts w:hint="default" w:ascii="Times New Roman" w:hAnsi="Times New Roman" w:cs="Times New Roman"/>
          <w:b w:val="0"/>
          <w:bCs w:val="0"/>
          <w:sz w:val="28"/>
          <w:szCs w:val="28"/>
        </w:rPr>
        <w:t xml:space="preserve"> Кожен постачальник може поставляти товари багато разів, але конкретне постачання завжди пов'язане з одним постачальником.</w:t>
      </w:r>
    </w:p>
    <w:p w14:paraId="39B0DCDF">
      <w:pPr>
        <w:numPr>
          <w:ilvl w:val="0"/>
          <w:numId w:val="3"/>
        </w:numPr>
        <w:spacing w:after="0" w:line="240" w:lineRule="auto"/>
        <w:ind w:left="0" w:leftChars="0" w:firstLine="700" w:firstLineChars="2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Зв'язок "Постачання" – "Товар":</w:t>
      </w:r>
    </w:p>
    <w:p w14:paraId="7616431F">
      <w:pPr>
        <w:numPr>
          <w:ilvl w:val="0"/>
          <w:numId w:val="0"/>
        </w:numPr>
        <w:spacing w:after="0" w:line="240" w:lineRule="auto"/>
        <w:ind w:left="1109" w:leftChars="504" w:firstLine="420" w:firstLineChars="1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Тип зв'язку:</w:t>
      </w:r>
      <w:r>
        <w:rPr>
          <w:rFonts w:hint="default" w:ascii="Times New Roman" w:hAnsi="Times New Roman" w:cs="Times New Roman"/>
          <w:b w:val="0"/>
          <w:bCs w:val="0"/>
          <w:sz w:val="28"/>
          <w:szCs w:val="28"/>
        </w:rPr>
        <w:t xml:space="preserve"> N до M (одне постачання може містити багато товарів; один товар може бути в багатьох постачаннях).</w:t>
      </w:r>
      <w:r>
        <w:rPr>
          <w:rFonts w:hint="default" w:ascii="Times New Roman" w:hAnsi="Times New Roman" w:cs="Times New Roman"/>
          <w:b w:val="0"/>
          <w:bCs w:val="0"/>
          <w:sz w:val="28"/>
          <w:szCs w:val="28"/>
          <w:lang w:val="uk-UA"/>
        </w:rPr>
        <w:t xml:space="preserve"> </w:t>
      </w:r>
      <w:r>
        <w:rPr>
          <w:rStyle w:val="10"/>
          <w:rFonts w:hint="default" w:ascii="Times New Roman" w:hAnsi="Times New Roman" w:cs="Times New Roman"/>
          <w:b w:val="0"/>
          <w:bCs w:val="0"/>
          <w:sz w:val="28"/>
          <w:szCs w:val="28"/>
        </w:rPr>
        <w:t>Зв'язок з атрибутом:</w:t>
      </w:r>
      <w:r>
        <w:rPr>
          <w:rFonts w:hint="default" w:ascii="Times New Roman" w:hAnsi="Times New Roman" w:cs="Times New Roman"/>
          <w:b w:val="0"/>
          <w:bCs w:val="0"/>
          <w:sz w:val="28"/>
          <w:szCs w:val="28"/>
        </w:rPr>
        <w:t xml:space="preserve"> кількість товару, ціна за одиницю.</w:t>
      </w:r>
      <w:r>
        <w:rPr>
          <w:rFonts w:hint="default" w:ascii="Times New Roman" w:hAnsi="Times New Roman" w:cs="Times New Roman"/>
          <w:b w:val="0"/>
          <w:bCs w:val="0"/>
          <w:sz w:val="28"/>
          <w:szCs w:val="28"/>
          <w:lang w:val="uk-UA"/>
        </w:rPr>
        <w:t xml:space="preserve"> </w:t>
      </w:r>
      <w:r>
        <w:rPr>
          <w:rStyle w:val="10"/>
          <w:rFonts w:hint="default" w:ascii="Times New Roman" w:hAnsi="Times New Roman" w:cs="Times New Roman"/>
          <w:b w:val="0"/>
          <w:bCs w:val="0"/>
          <w:sz w:val="28"/>
          <w:szCs w:val="28"/>
        </w:rPr>
        <w:t>Пояснення:</w:t>
      </w:r>
      <w:r>
        <w:rPr>
          <w:rFonts w:hint="default" w:ascii="Times New Roman" w:hAnsi="Times New Roman" w:cs="Times New Roman"/>
          <w:b w:val="0"/>
          <w:bCs w:val="0"/>
          <w:sz w:val="28"/>
          <w:szCs w:val="28"/>
        </w:rPr>
        <w:t xml:space="preserve"> Це зв'язок "багато-до-багатьох", який реалізується через асоціативну таблицю Supply_Product. Атрибути зв'язку зберігають конкретну інформацію про кожен товар у кожному постачанні.</w:t>
      </w:r>
    </w:p>
    <w:p w14:paraId="59E497DA">
      <w:pPr>
        <w:numPr>
          <w:ilvl w:val="0"/>
          <w:numId w:val="3"/>
        </w:numPr>
        <w:spacing w:after="0" w:line="240" w:lineRule="auto"/>
        <w:ind w:left="0" w:leftChars="0" w:firstLine="700" w:firstLineChars="2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Зв'язок "Товар" – "Складський облік":</w:t>
      </w:r>
    </w:p>
    <w:p w14:paraId="2864580A">
      <w:pPr>
        <w:numPr>
          <w:ilvl w:val="0"/>
          <w:numId w:val="0"/>
        </w:numPr>
        <w:spacing w:after="0" w:line="240" w:lineRule="auto"/>
        <w:ind w:left="1118" w:leftChars="508" w:firstLine="420" w:firstLineChars="150"/>
        <w:jc w:val="both"/>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Тип зв'язку:</w:t>
      </w:r>
      <w:r>
        <w:rPr>
          <w:rFonts w:hint="default" w:ascii="Times New Roman" w:hAnsi="Times New Roman" w:cs="Times New Roman"/>
          <w:b w:val="0"/>
          <w:bCs w:val="0"/>
          <w:sz w:val="28"/>
          <w:szCs w:val="28"/>
        </w:rPr>
        <w:t xml:space="preserve"> 1 до 1 (кожен товар має один запис в обліку; кожен запис обліку відноситься до одного товару).</w:t>
      </w:r>
      <w:r>
        <w:rPr>
          <w:rFonts w:hint="default" w:ascii="Times New Roman" w:hAnsi="Times New Roman" w:cs="Times New Roman"/>
          <w:b w:val="0"/>
          <w:bCs w:val="0"/>
          <w:sz w:val="28"/>
          <w:szCs w:val="28"/>
          <w:lang w:val="uk-UA"/>
        </w:rPr>
        <w:t xml:space="preserve"> </w:t>
      </w:r>
      <w:r>
        <w:rPr>
          <w:rStyle w:val="10"/>
          <w:rFonts w:hint="default" w:ascii="Times New Roman" w:hAnsi="Times New Roman" w:cs="Times New Roman"/>
          <w:b w:val="0"/>
          <w:bCs w:val="0"/>
          <w:sz w:val="28"/>
          <w:szCs w:val="28"/>
        </w:rPr>
        <w:t>Пояснення:</w:t>
      </w:r>
      <w:r>
        <w:rPr>
          <w:rFonts w:hint="default" w:ascii="Times New Roman" w:hAnsi="Times New Roman" w:cs="Times New Roman"/>
          <w:b w:val="0"/>
          <w:bCs w:val="0"/>
          <w:sz w:val="28"/>
          <w:szCs w:val="28"/>
        </w:rPr>
        <w:t xml:space="preserve"> Кожна позиція товару має унікальний запис про його поточну кількість на складі.</w:t>
      </w:r>
    </w:p>
    <w:p w14:paraId="06809D50">
      <w:pPr>
        <w:numPr>
          <w:ilvl w:val="0"/>
          <w:numId w:val="0"/>
        </w:numPr>
        <w:spacing w:after="0" w:line="240" w:lineRule="auto"/>
        <w:jc w:val="both"/>
        <w:textAlignment w:val="baseline"/>
        <w:rPr>
          <w:rFonts w:hint="default" w:ascii="Times New Roman" w:hAnsi="Times New Roman" w:cs="Times New Roman"/>
          <w:b w:val="0"/>
          <w:bCs w:val="0"/>
          <w:sz w:val="28"/>
          <w:szCs w:val="28"/>
        </w:rPr>
      </w:pPr>
    </w:p>
    <w:p w14:paraId="1FFD669A">
      <w:pPr>
        <w:numPr>
          <w:ilvl w:val="0"/>
          <w:numId w:val="0"/>
        </w:numPr>
        <w:spacing w:after="0" w:line="240" w:lineRule="auto"/>
        <w:ind w:firstLine="700" w:firstLineChars="250"/>
        <w:jc w:val="both"/>
        <w:textAlignment w:val="baseline"/>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Графічне подання концептуальної моделі «Сутність-зв’язок» зображено на рисунку 1</w:t>
      </w:r>
    </w:p>
    <w:p w14:paraId="70F22F84">
      <w:pPr>
        <w:keepNext w:val="0"/>
        <w:keepLines w:val="0"/>
        <w:widowControl/>
        <w:suppressLineNumbers w:val="0"/>
        <w:jc w:val="left"/>
      </w:pPr>
      <w:r>
        <w:rPr>
          <w:rFonts w:ascii="SimSun" w:hAnsi="SimSun" w:eastAsia="SimSun" w:cs="SimSun"/>
          <w:kern w:val="0"/>
          <w:sz w:val="24"/>
          <w:szCs w:val="24"/>
          <w:lang w:val="en-US" w:eastAsia="zh-CN" w:bidi="ar"/>
          <w14:ligatures w14:val="none"/>
        </w:rPr>
        <w:drawing>
          <wp:inline distT="0" distB="0" distL="114300" distR="114300">
            <wp:extent cx="4889500" cy="4464050"/>
            <wp:effectExtent l="0" t="0" r="0" b="0"/>
            <wp:docPr id="2"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descr="IMG_256"/>
                    <pic:cNvPicPr>
                      <a:picLocks noChangeAspect="1"/>
                    </pic:cNvPicPr>
                  </pic:nvPicPr>
                  <pic:blipFill>
                    <a:blip r:embed="rId7"/>
                    <a:srcRect r="47600"/>
                    <a:stretch>
                      <a:fillRect/>
                    </a:stretch>
                  </pic:blipFill>
                  <pic:spPr>
                    <a:xfrm>
                      <a:off x="0" y="0"/>
                      <a:ext cx="4889500" cy="4464050"/>
                    </a:xfrm>
                    <a:prstGeom prst="rect">
                      <a:avLst/>
                    </a:prstGeom>
                    <a:noFill/>
                    <a:ln w="9525">
                      <a:noFill/>
                    </a:ln>
                  </pic:spPr>
                </pic:pic>
              </a:graphicData>
            </a:graphic>
          </wp:inline>
        </w:drawing>
      </w:r>
    </w:p>
    <w:p w14:paraId="3C3EFEF8">
      <w:pPr>
        <w:numPr>
          <w:ilvl w:val="0"/>
          <w:numId w:val="0"/>
        </w:numPr>
        <w:spacing w:after="0" w:line="240" w:lineRule="auto"/>
        <w:jc w:val="both"/>
        <w:textAlignment w:val="baseline"/>
        <w:rPr>
          <w:rFonts w:hint="default" w:ascii="Times New Roman" w:hAnsi="Times New Roman" w:eastAsia="Times New Roman" w:cs="Times New Roman"/>
          <w:b w:val="0"/>
          <w:bCs w:val="0"/>
          <w:i/>
          <w:iCs/>
          <w:sz w:val="28"/>
          <w:szCs w:val="28"/>
        </w:rPr>
      </w:pPr>
    </w:p>
    <w:p w14:paraId="6EF6B2A4">
      <w:pPr>
        <w:numPr>
          <w:ilvl w:val="0"/>
          <w:numId w:val="0"/>
        </w:numPr>
        <w:spacing w:after="0" w:line="240" w:lineRule="auto"/>
        <w:jc w:val="center"/>
        <w:textAlignment w:val="baseline"/>
        <w:rPr>
          <w:rFonts w:hint="default" w:ascii="Times New Roman" w:hAnsi="Times New Roman" w:eastAsia="Times New Roman" w:cs="Times New Roman"/>
          <w:b w:val="0"/>
          <w:bCs w:val="0"/>
          <w:i/>
          <w:iCs/>
          <w:sz w:val="28"/>
          <w:szCs w:val="28"/>
        </w:rPr>
      </w:pPr>
      <w:r>
        <w:rPr>
          <w:rFonts w:hint="default" w:ascii="Times New Roman" w:hAnsi="Times New Roman" w:eastAsia="Times New Roman" w:cs="Times New Roman"/>
          <w:b w:val="0"/>
          <w:bCs w:val="0"/>
          <w:i/>
          <w:iCs/>
          <w:sz w:val="28"/>
          <w:szCs w:val="28"/>
        </w:rPr>
        <w:t xml:space="preserve">Рисунок 1 – </w:t>
      </w:r>
      <w:r>
        <w:rPr>
          <w:rFonts w:hint="default" w:ascii="Times New Roman" w:hAnsi="Times New Roman" w:eastAsia="Times New Roman" w:cs="Times New Roman"/>
          <w:b w:val="0"/>
          <w:bCs w:val="0"/>
          <w:i/>
          <w:iCs/>
          <w:sz w:val="28"/>
          <w:szCs w:val="28"/>
          <w:lang w:val="en-US"/>
        </w:rPr>
        <w:t>ER</w:t>
      </w:r>
      <w:r>
        <w:rPr>
          <w:rFonts w:hint="default" w:ascii="Times New Roman" w:hAnsi="Times New Roman" w:eastAsia="Times New Roman" w:cs="Times New Roman"/>
          <w:b w:val="0"/>
          <w:bCs w:val="0"/>
          <w:i/>
          <w:iCs/>
          <w:sz w:val="28"/>
          <w:szCs w:val="28"/>
        </w:rPr>
        <w:t xml:space="preserve">-діаграма, побудована за нотацією” </w:t>
      </w:r>
      <w:r>
        <w:rPr>
          <w:rFonts w:hint="default" w:ascii="Times New Roman" w:hAnsi="Times New Roman" w:eastAsia="Times New Roman" w:cs="Times New Roman"/>
          <w:b w:val="0"/>
          <w:bCs w:val="0"/>
          <w:i/>
          <w:iCs/>
          <w:sz w:val="28"/>
          <w:szCs w:val="28"/>
          <w:lang w:val="uk-UA"/>
        </w:rPr>
        <w:t>Пташина лапка</w:t>
      </w:r>
      <w:r>
        <w:rPr>
          <w:rFonts w:hint="default" w:ascii="Times New Roman" w:hAnsi="Times New Roman" w:eastAsia="Times New Roman" w:cs="Times New Roman"/>
          <w:b w:val="0"/>
          <w:bCs w:val="0"/>
          <w:i/>
          <w:iCs/>
          <w:sz w:val="28"/>
          <w:szCs w:val="28"/>
        </w:rPr>
        <w:t>”</w:t>
      </w:r>
    </w:p>
    <w:p w14:paraId="568B7816">
      <w:pPr>
        <w:numPr>
          <w:ilvl w:val="0"/>
          <w:numId w:val="0"/>
        </w:numPr>
        <w:spacing w:after="0" w:line="240" w:lineRule="auto"/>
        <w:jc w:val="both"/>
        <w:textAlignment w:val="baseline"/>
        <w:rPr>
          <w:rFonts w:hint="default" w:ascii="Times New Roman" w:hAnsi="Times New Roman" w:eastAsia="Times New Roman" w:cs="Times New Roman"/>
          <w:b/>
          <w:bCs/>
          <w:color w:val="000000"/>
          <w:sz w:val="28"/>
          <w:szCs w:val="28"/>
          <w:lang w:val="uk-UA" w:eastAsia="ru-RU"/>
        </w:rPr>
      </w:pPr>
    </w:p>
    <w:p w14:paraId="1FE07610">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eastAsia="Times New Roman" w:cs="Times New Roman"/>
          <w:b/>
          <w:bCs/>
          <w:color w:val="000000"/>
          <w:sz w:val="28"/>
          <w:szCs w:val="28"/>
          <w:lang w:val="uk-UA" w:eastAsia="ru-RU"/>
        </w:rPr>
        <w:t>Завдання №2:</w:t>
      </w:r>
    </w:p>
    <w:p w14:paraId="7A47C950">
      <w:pPr>
        <w:numPr>
          <w:ilvl w:val="0"/>
          <w:numId w:val="0"/>
        </w:numPr>
        <w:spacing w:after="0" w:line="240" w:lineRule="auto"/>
        <w:ind w:firstLine="700" w:firstLineChars="250"/>
        <w:jc w:val="both"/>
        <w:textAlignment w:val="baseline"/>
        <w:rPr>
          <w:rFonts w:hint="default" w:ascii="Times New Roman" w:hAnsi="Times New Roman" w:cs="Times New Roman"/>
          <w:b/>
          <w:bCs/>
          <w:sz w:val="28"/>
          <w:szCs w:val="28"/>
        </w:rPr>
      </w:pPr>
      <w:r>
        <w:rPr>
          <w:rFonts w:hint="default" w:ascii="Times New Roman" w:hAnsi="Times New Roman" w:cs="Times New Roman"/>
          <w:b/>
          <w:bCs/>
          <w:sz w:val="28"/>
          <w:szCs w:val="28"/>
        </w:rPr>
        <w:t>Опис процесу перетворення:</w:t>
      </w:r>
    </w:p>
    <w:p w14:paraId="05E4AA05">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Перетворення ER-моделі в реляційну схему бази даних виконано відповідно до стандартних правил відображення:</w:t>
      </w:r>
    </w:p>
    <w:p w14:paraId="69ADBC98">
      <w:pPr>
        <w:numPr>
          <w:ilvl w:val="0"/>
          <w:numId w:val="0"/>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Сутність "Постачальник" (Supplier):</w:t>
      </w:r>
    </w:p>
    <w:p w14:paraId="7AAA7027">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Перетворено в таблицю </w:t>
      </w:r>
      <w:r>
        <w:rPr>
          <w:rStyle w:val="10"/>
          <w:rFonts w:hint="default" w:ascii="Times New Roman" w:hAnsi="Times New Roman" w:cs="Times New Roman"/>
          <w:sz w:val="28"/>
          <w:szCs w:val="28"/>
        </w:rPr>
        <w:t>SUPPLIER</w:t>
      </w:r>
      <w:r>
        <w:rPr>
          <w:rFonts w:hint="default" w:ascii="Times New Roman" w:hAnsi="Times New Roman" w:cs="Times New Roman"/>
          <w:sz w:val="28"/>
          <w:szCs w:val="28"/>
        </w:rPr>
        <w:t xml:space="preserve"> з первинним ключем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та атрибутами: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(назва компанії), </w:t>
      </w:r>
      <w:r>
        <w:rPr>
          <w:rStyle w:val="9"/>
          <w:rFonts w:hint="default" w:ascii="Times New Roman" w:hAnsi="Times New Roman" w:cs="Times New Roman"/>
          <w:sz w:val="28"/>
          <w:szCs w:val="28"/>
        </w:rPr>
        <w:t>contact_person</w:t>
      </w:r>
      <w:r>
        <w:rPr>
          <w:rFonts w:hint="default" w:ascii="Times New Roman" w:hAnsi="Times New Roman" w:cs="Times New Roman"/>
          <w:sz w:val="28"/>
          <w:szCs w:val="28"/>
        </w:rPr>
        <w:t xml:space="preserve"> (контактна особа), </w:t>
      </w:r>
      <w:r>
        <w:rPr>
          <w:rStyle w:val="9"/>
          <w:rFonts w:hint="default" w:ascii="Times New Roman" w:hAnsi="Times New Roman" w:cs="Times New Roman"/>
          <w:sz w:val="28"/>
          <w:szCs w:val="28"/>
        </w:rPr>
        <w:t>phone</w:t>
      </w:r>
      <w:r>
        <w:rPr>
          <w:rFonts w:hint="default" w:ascii="Times New Roman" w:hAnsi="Times New Roman" w:cs="Times New Roman"/>
          <w:sz w:val="28"/>
          <w:szCs w:val="28"/>
        </w:rPr>
        <w:t xml:space="preserve"> (телефон), </w:t>
      </w: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(електронна пошта). Додано обмеження PRIMARY KEY на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для забезпечення унікальності кожного постачальника, UNIQUE на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для запобігання дублюванню назв компаній, UNIQUE на </w:t>
      </w: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для гарантії унікальності електронної адреси, та NOT NULL на обов'язкових полях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w:t>
      </w:r>
    </w:p>
    <w:p w14:paraId="1FC58B83">
      <w:pPr>
        <w:numPr>
          <w:ilvl w:val="0"/>
          <w:numId w:val="0"/>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Сутність "Товар" (Product):</w:t>
      </w:r>
    </w:p>
    <w:p w14:paraId="2D43EE73">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Перетворено в таблицю </w:t>
      </w:r>
      <w:r>
        <w:rPr>
          <w:rStyle w:val="10"/>
          <w:rFonts w:hint="default" w:ascii="Times New Roman" w:hAnsi="Times New Roman" w:cs="Times New Roman"/>
          <w:sz w:val="28"/>
          <w:szCs w:val="28"/>
        </w:rPr>
        <w:t>PRODUCT</w:t>
      </w:r>
      <w:r>
        <w:rPr>
          <w:rFonts w:hint="default" w:ascii="Times New Roman" w:hAnsi="Times New Roman" w:cs="Times New Roman"/>
          <w:sz w:val="28"/>
          <w:szCs w:val="28"/>
        </w:rPr>
        <w:t xml:space="preserve"> з первинним ключем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та атрибутами: </w:t>
      </w:r>
      <w:r>
        <w:rPr>
          <w:rStyle w:val="9"/>
          <w:rFonts w:hint="default" w:ascii="Times New Roman" w:hAnsi="Times New Roman" w:cs="Times New Roman"/>
          <w:sz w:val="28"/>
          <w:szCs w:val="28"/>
        </w:rPr>
        <w:t>product_name</w:t>
      </w:r>
      <w:r>
        <w:rPr>
          <w:rFonts w:hint="default" w:ascii="Times New Roman" w:hAnsi="Times New Roman" w:cs="Times New Roman"/>
          <w:sz w:val="28"/>
          <w:szCs w:val="28"/>
        </w:rPr>
        <w:t xml:space="preserve"> (назва товару), </w:t>
      </w:r>
      <w:r>
        <w:rPr>
          <w:rStyle w:val="9"/>
          <w:rFonts w:hint="default" w:ascii="Times New Roman" w:hAnsi="Times New Roman" w:cs="Times New Roman"/>
          <w:sz w:val="28"/>
          <w:szCs w:val="28"/>
        </w:rPr>
        <w:t>unit_measure</w:t>
      </w:r>
      <w:r>
        <w:rPr>
          <w:rFonts w:hint="default" w:ascii="Times New Roman" w:hAnsi="Times New Roman" w:cs="Times New Roman"/>
          <w:sz w:val="28"/>
          <w:szCs w:val="28"/>
        </w:rPr>
        <w:t xml:space="preserve"> (одиниця виміру: шт, кг, л тощо), </w:t>
      </w:r>
      <w:r>
        <w:rPr>
          <w:rStyle w:val="9"/>
          <w:rFonts w:hint="default" w:ascii="Times New Roman" w:hAnsi="Times New Roman" w:cs="Times New Roman"/>
          <w:sz w:val="28"/>
          <w:szCs w:val="28"/>
        </w:rPr>
        <w:t>min_stock</w:t>
      </w:r>
      <w:r>
        <w:rPr>
          <w:rFonts w:hint="default" w:ascii="Times New Roman" w:hAnsi="Times New Roman" w:cs="Times New Roman"/>
          <w:sz w:val="28"/>
          <w:szCs w:val="28"/>
        </w:rPr>
        <w:t xml:space="preserve"> (мінімальний залишок на складі), </w:t>
      </w:r>
      <w:r>
        <w:rPr>
          <w:rStyle w:val="9"/>
          <w:rFonts w:hint="default" w:ascii="Times New Roman" w:hAnsi="Times New Roman" w:cs="Times New Roman"/>
          <w:sz w:val="28"/>
          <w:szCs w:val="28"/>
        </w:rPr>
        <w:t>category</w:t>
      </w:r>
      <w:r>
        <w:rPr>
          <w:rFonts w:hint="default" w:ascii="Times New Roman" w:hAnsi="Times New Roman" w:cs="Times New Roman"/>
          <w:sz w:val="28"/>
          <w:szCs w:val="28"/>
        </w:rPr>
        <w:t xml:space="preserve"> (категорія товару). Додано обмеження PRIMARY KEY на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як унікальний ідентифікатор товару, UNIQUE на </w:t>
      </w:r>
      <w:r>
        <w:rPr>
          <w:rStyle w:val="9"/>
          <w:rFonts w:hint="default" w:ascii="Times New Roman" w:hAnsi="Times New Roman" w:cs="Times New Roman"/>
          <w:sz w:val="28"/>
          <w:szCs w:val="28"/>
        </w:rPr>
        <w:t>product_name</w:t>
      </w:r>
      <w:r>
        <w:rPr>
          <w:rFonts w:hint="default" w:ascii="Times New Roman" w:hAnsi="Times New Roman" w:cs="Times New Roman"/>
          <w:sz w:val="28"/>
          <w:szCs w:val="28"/>
        </w:rPr>
        <w:t xml:space="preserve"> оскільки кожна назва товару унікальна в системі, CHECK на </w:t>
      </w:r>
      <w:r>
        <w:rPr>
          <w:rStyle w:val="9"/>
          <w:rFonts w:hint="default" w:ascii="Times New Roman" w:hAnsi="Times New Roman" w:cs="Times New Roman"/>
          <w:sz w:val="28"/>
          <w:szCs w:val="28"/>
        </w:rPr>
        <w:t>min_stock &gt;= 0</w:t>
      </w:r>
      <w:r>
        <w:rPr>
          <w:rFonts w:hint="default" w:ascii="Times New Roman" w:hAnsi="Times New Roman" w:cs="Times New Roman"/>
          <w:sz w:val="28"/>
          <w:szCs w:val="28"/>
        </w:rPr>
        <w:t xml:space="preserve"> щоб мінімальний залишок не міг бути від'ємним, та NOT NULL на всіх ключових полях.</w:t>
      </w:r>
    </w:p>
    <w:p w14:paraId="447E984B">
      <w:pPr>
        <w:numPr>
          <w:ilvl w:val="0"/>
          <w:numId w:val="0"/>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Сутність "Постачання" (Supply):</w:t>
      </w:r>
    </w:p>
    <w:p w14:paraId="2B40C73B">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Перетворено в таблицю </w:t>
      </w:r>
      <w:r>
        <w:rPr>
          <w:rStyle w:val="10"/>
          <w:rFonts w:hint="default" w:ascii="Times New Roman" w:hAnsi="Times New Roman" w:cs="Times New Roman"/>
          <w:sz w:val="28"/>
          <w:szCs w:val="28"/>
        </w:rPr>
        <w:t>SUPPLY</w:t>
      </w:r>
      <w:r>
        <w:rPr>
          <w:rFonts w:hint="default" w:ascii="Times New Roman" w:hAnsi="Times New Roman" w:cs="Times New Roman"/>
          <w:sz w:val="28"/>
          <w:szCs w:val="28"/>
        </w:rPr>
        <w:t xml:space="preserve"> з первинним ключем </w:t>
      </w:r>
      <w:r>
        <w:rPr>
          <w:rStyle w:val="9"/>
          <w:rFonts w:hint="default" w:ascii="Times New Roman" w:hAnsi="Times New Roman" w:cs="Times New Roman"/>
          <w:sz w:val="28"/>
          <w:szCs w:val="28"/>
        </w:rPr>
        <w:t>supply_id</w:t>
      </w:r>
      <w:r>
        <w:rPr>
          <w:rFonts w:hint="default" w:ascii="Times New Roman" w:hAnsi="Times New Roman" w:cs="Times New Roman"/>
          <w:sz w:val="28"/>
          <w:szCs w:val="28"/>
        </w:rPr>
        <w:t xml:space="preserve"> та атрибутами: </w:t>
      </w:r>
      <w:r>
        <w:rPr>
          <w:rStyle w:val="9"/>
          <w:rFonts w:hint="default" w:ascii="Times New Roman" w:hAnsi="Times New Roman" w:cs="Times New Roman"/>
          <w:sz w:val="28"/>
          <w:szCs w:val="28"/>
        </w:rPr>
        <w:t>supply_date</w:t>
      </w:r>
      <w:r>
        <w:rPr>
          <w:rFonts w:hint="default" w:ascii="Times New Roman" w:hAnsi="Times New Roman" w:cs="Times New Roman"/>
          <w:sz w:val="28"/>
          <w:szCs w:val="28"/>
        </w:rPr>
        <w:t xml:space="preserve"> (дата та час постачання), </w:t>
      </w:r>
      <w:r>
        <w:rPr>
          <w:rStyle w:val="9"/>
          <w:rFonts w:hint="default" w:ascii="Times New Roman" w:hAnsi="Times New Roman" w:cs="Times New Roman"/>
          <w:sz w:val="28"/>
          <w:szCs w:val="28"/>
        </w:rPr>
        <w:t>document_number</w:t>
      </w:r>
      <w:r>
        <w:rPr>
          <w:rFonts w:hint="default" w:ascii="Times New Roman" w:hAnsi="Times New Roman" w:cs="Times New Roman"/>
          <w:sz w:val="28"/>
          <w:szCs w:val="28"/>
        </w:rPr>
        <w:t xml:space="preserve"> (номер документа постачання),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(кількість товару), </w:t>
      </w:r>
      <w:r>
        <w:rPr>
          <w:rStyle w:val="9"/>
          <w:rFonts w:hint="default" w:ascii="Times New Roman" w:hAnsi="Times New Roman" w:cs="Times New Roman"/>
          <w:sz w:val="28"/>
          <w:szCs w:val="28"/>
        </w:rPr>
        <w:t>unit_price</w:t>
      </w:r>
      <w:r>
        <w:rPr>
          <w:rFonts w:hint="default" w:ascii="Times New Roman" w:hAnsi="Times New Roman" w:cs="Times New Roman"/>
          <w:sz w:val="28"/>
          <w:szCs w:val="28"/>
        </w:rPr>
        <w:t xml:space="preserve"> (ціна за одиницю). У таблиці створено два зовнішні ключі: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для посилання на SUPPLIER(supplier_id) що ідентифікує постачальника, та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для посилання на PRODUCT(product_id) що ідентифікує товар. Додано обмеження PRIMARY KEY на </w:t>
      </w:r>
      <w:r>
        <w:rPr>
          <w:rStyle w:val="9"/>
          <w:rFonts w:hint="default" w:ascii="Times New Roman" w:hAnsi="Times New Roman" w:cs="Times New Roman"/>
          <w:sz w:val="28"/>
          <w:szCs w:val="28"/>
        </w:rPr>
        <w:t>supply_id</w:t>
      </w:r>
      <w:r>
        <w:rPr>
          <w:rFonts w:hint="default" w:ascii="Times New Roman" w:hAnsi="Times New Roman" w:cs="Times New Roman"/>
          <w:sz w:val="28"/>
          <w:szCs w:val="28"/>
        </w:rPr>
        <w:t xml:space="preserve">, FOREIGN KEY на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з політикою ON UPDATE CASCADE та ON DELETE RESTRICT, FOREIGN KEY на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з політикою ON UPDATE CASCADE та ON DELETE RESTRICT, UNIQUE на </w:t>
      </w:r>
      <w:r>
        <w:rPr>
          <w:rStyle w:val="9"/>
          <w:rFonts w:hint="default" w:ascii="Times New Roman" w:hAnsi="Times New Roman" w:cs="Times New Roman"/>
          <w:sz w:val="28"/>
          <w:szCs w:val="28"/>
        </w:rPr>
        <w:t>document_number</w:t>
      </w:r>
      <w:r>
        <w:rPr>
          <w:rFonts w:hint="default" w:ascii="Times New Roman" w:hAnsi="Times New Roman" w:cs="Times New Roman"/>
          <w:sz w:val="28"/>
          <w:szCs w:val="28"/>
        </w:rPr>
        <w:t xml:space="preserve"> оскільки кожен документ постачання унікальний, CHECK на </w:t>
      </w:r>
      <w:r>
        <w:rPr>
          <w:rStyle w:val="9"/>
          <w:rFonts w:hint="default" w:ascii="Times New Roman" w:hAnsi="Times New Roman" w:cs="Times New Roman"/>
          <w:sz w:val="28"/>
          <w:szCs w:val="28"/>
        </w:rPr>
        <w:t>quantity &gt; 0</w:t>
      </w:r>
      <w:r>
        <w:rPr>
          <w:rFonts w:hint="default" w:ascii="Times New Roman" w:hAnsi="Times New Roman" w:cs="Times New Roman"/>
          <w:sz w:val="28"/>
          <w:szCs w:val="28"/>
        </w:rPr>
        <w:t xml:space="preserve"> щоб кількість була додатною, CHECK на </w:t>
      </w:r>
      <w:r>
        <w:rPr>
          <w:rStyle w:val="9"/>
          <w:rFonts w:hint="default" w:ascii="Times New Roman" w:hAnsi="Times New Roman" w:cs="Times New Roman"/>
          <w:sz w:val="28"/>
          <w:szCs w:val="28"/>
        </w:rPr>
        <w:t>unit_price &gt;= 0</w:t>
      </w:r>
      <w:r>
        <w:rPr>
          <w:rFonts w:hint="default" w:ascii="Times New Roman" w:hAnsi="Times New Roman" w:cs="Times New Roman"/>
          <w:sz w:val="28"/>
          <w:szCs w:val="28"/>
        </w:rPr>
        <w:t xml:space="preserve"> щоб ціна не була від'ємною, та NOT NULL на всіх обов'язкових полях.</w:t>
      </w:r>
    </w:p>
    <w:p w14:paraId="523C4403">
      <w:pPr>
        <w:numPr>
          <w:ilvl w:val="0"/>
          <w:numId w:val="0"/>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Сутність "Складський облік" (Inventory):</w:t>
      </w:r>
    </w:p>
    <w:p w14:paraId="11A01C9E">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Перетворено в таблицю </w:t>
      </w:r>
      <w:r>
        <w:rPr>
          <w:rStyle w:val="10"/>
          <w:rFonts w:hint="default" w:ascii="Times New Roman" w:hAnsi="Times New Roman" w:cs="Times New Roman"/>
          <w:sz w:val="28"/>
          <w:szCs w:val="28"/>
        </w:rPr>
        <w:t>INVENTORY</w:t>
      </w:r>
      <w:r>
        <w:rPr>
          <w:rFonts w:hint="default" w:ascii="Times New Roman" w:hAnsi="Times New Roman" w:cs="Times New Roman"/>
          <w:sz w:val="28"/>
          <w:szCs w:val="28"/>
        </w:rPr>
        <w:t xml:space="preserve"> з первинним ключем </w:t>
      </w:r>
      <w:r>
        <w:rPr>
          <w:rStyle w:val="9"/>
          <w:rFonts w:hint="default" w:ascii="Times New Roman" w:hAnsi="Times New Roman" w:cs="Times New Roman"/>
          <w:sz w:val="28"/>
          <w:szCs w:val="28"/>
        </w:rPr>
        <w:t>inventory_id</w:t>
      </w:r>
      <w:r>
        <w:rPr>
          <w:rFonts w:hint="default" w:ascii="Times New Roman" w:hAnsi="Times New Roman" w:cs="Times New Roman"/>
          <w:sz w:val="28"/>
          <w:szCs w:val="28"/>
        </w:rPr>
        <w:t xml:space="preserve"> та атрибутами: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(поточна кількість на складі), </w:t>
      </w:r>
      <w:r>
        <w:rPr>
          <w:rStyle w:val="9"/>
          <w:rFonts w:hint="default" w:ascii="Times New Roman" w:hAnsi="Times New Roman" w:cs="Times New Roman"/>
          <w:sz w:val="28"/>
          <w:szCs w:val="28"/>
        </w:rPr>
        <w:t>last_updated</w:t>
      </w:r>
      <w:r>
        <w:rPr>
          <w:rFonts w:hint="default" w:ascii="Times New Roman" w:hAnsi="Times New Roman" w:cs="Times New Roman"/>
          <w:sz w:val="28"/>
          <w:szCs w:val="28"/>
        </w:rPr>
        <w:t xml:space="preserve"> (дата та час останнього оновлення), </w:t>
      </w:r>
      <w:r>
        <w:rPr>
          <w:rStyle w:val="9"/>
          <w:rFonts w:hint="default" w:ascii="Times New Roman" w:hAnsi="Times New Roman" w:cs="Times New Roman"/>
          <w:sz w:val="28"/>
          <w:szCs w:val="28"/>
        </w:rPr>
        <w:t>location</w:t>
      </w:r>
      <w:r>
        <w:rPr>
          <w:rFonts w:hint="default" w:ascii="Times New Roman" w:hAnsi="Times New Roman" w:cs="Times New Roman"/>
          <w:sz w:val="28"/>
          <w:szCs w:val="28"/>
        </w:rPr>
        <w:t xml:space="preserve"> (розташування товару на складі). У таблиці створено зовнішній ключ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для посилання на PRODUCT(product_id) з обмеженням UNIQUE що реалізує зв'язок 1:1. Додано обмеження PRIMARY KEY на </w:t>
      </w:r>
      <w:r>
        <w:rPr>
          <w:rStyle w:val="9"/>
          <w:rFonts w:hint="default" w:ascii="Times New Roman" w:hAnsi="Times New Roman" w:cs="Times New Roman"/>
          <w:sz w:val="28"/>
          <w:szCs w:val="28"/>
        </w:rPr>
        <w:t>inventory_id</w:t>
      </w:r>
      <w:r>
        <w:rPr>
          <w:rFonts w:hint="default" w:ascii="Times New Roman" w:hAnsi="Times New Roman" w:cs="Times New Roman"/>
          <w:sz w:val="28"/>
          <w:szCs w:val="28"/>
        </w:rPr>
        <w:t xml:space="preserve">, FOREIGN KEY на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з політикою ON UPDATE CASCADE та ON DELETE RESTRICT, UNIQUE на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для забезпечення зв'язку 1:1 (один товар = один запис обліку), CHECK на </w:t>
      </w:r>
      <w:r>
        <w:rPr>
          <w:rStyle w:val="9"/>
          <w:rFonts w:hint="default" w:ascii="Times New Roman" w:hAnsi="Times New Roman" w:cs="Times New Roman"/>
          <w:sz w:val="28"/>
          <w:szCs w:val="28"/>
        </w:rPr>
        <w:t>quantity &gt;= 0</w:t>
      </w:r>
      <w:r>
        <w:rPr>
          <w:rFonts w:hint="default" w:ascii="Times New Roman" w:hAnsi="Times New Roman" w:cs="Times New Roman"/>
          <w:sz w:val="28"/>
          <w:szCs w:val="28"/>
        </w:rPr>
        <w:t xml:space="preserve"> щоб кількість не була від'ємною, DEFAULT CURRENT_TIMESTAMP на </w:t>
      </w:r>
      <w:r>
        <w:rPr>
          <w:rStyle w:val="9"/>
          <w:rFonts w:hint="default" w:ascii="Times New Roman" w:hAnsi="Times New Roman" w:cs="Times New Roman"/>
          <w:sz w:val="28"/>
          <w:szCs w:val="28"/>
        </w:rPr>
        <w:t>last_updated</w:t>
      </w:r>
      <w:r>
        <w:rPr>
          <w:rFonts w:hint="default" w:ascii="Times New Roman" w:hAnsi="Times New Roman" w:cs="Times New Roman"/>
          <w:sz w:val="28"/>
          <w:szCs w:val="28"/>
        </w:rPr>
        <w:t xml:space="preserve"> для автоматичного встановлення дати, та NOT NULL на критичних полях.</w:t>
      </w:r>
    </w:p>
    <w:p w14:paraId="62EF56D7">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p>
    <w:p w14:paraId="4F3FEEAA">
      <w:pPr>
        <w:numPr>
          <w:ilvl w:val="0"/>
          <w:numId w:val="0"/>
        </w:numPr>
        <w:spacing w:after="0" w:line="240" w:lineRule="auto"/>
        <w:ind w:firstLine="700" w:firstLineChars="250"/>
        <w:jc w:val="both"/>
        <w:textAlignment w:val="baseline"/>
        <w:rPr>
          <w:rFonts w:hint="default" w:ascii="Times New Roman" w:hAnsi="Times New Roman" w:cs="Times New Roman"/>
          <w:b/>
          <w:bCs/>
          <w:sz w:val="28"/>
          <w:szCs w:val="28"/>
        </w:rPr>
      </w:pPr>
      <w:r>
        <w:rPr>
          <w:rFonts w:hint="default" w:ascii="Times New Roman" w:hAnsi="Times New Roman" w:cs="Times New Roman"/>
          <w:b/>
          <w:bCs/>
          <w:sz w:val="28"/>
          <w:szCs w:val="28"/>
        </w:rPr>
        <w:t>Пояснення політик зовнішніх ключів:</w:t>
      </w:r>
    </w:p>
    <w:p w14:paraId="0DE77C4A">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ON UPDATE CASCADE</w:t>
      </w:r>
      <w:r>
        <w:rPr>
          <w:rFonts w:hint="default" w:ascii="Times New Roman" w:hAnsi="Times New Roman" w:cs="Times New Roman"/>
          <w:sz w:val="28"/>
          <w:szCs w:val="28"/>
        </w:rPr>
        <w:t xml:space="preserve"> – при зміні первинного ключа в батьківській таблиці автоматично оновлюються всі пов'язані записи в дочірній таблиці. Наприклад, якщо змінити supplier_id у таблиці Supplier, це значення автоматично оновиться у всіх пов'язаних записах таблиці Supply.</w:t>
      </w:r>
    </w:p>
    <w:p w14:paraId="52DF4ADB">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ON DELETE RESTRICT</w:t>
      </w:r>
      <w:r>
        <w:rPr>
          <w:rFonts w:hint="default" w:ascii="Times New Roman" w:hAnsi="Times New Roman" w:cs="Times New Roman"/>
          <w:sz w:val="28"/>
          <w:szCs w:val="28"/>
        </w:rPr>
        <w:t xml:space="preserve"> – забороняє видалення запису з батьківської таблиці, якщо існують пов'язані записи в дочірній таблиці. Це захищає від втрати даних про постачання при випадковому видаленні постачальника або товару. Наприклад, неможливо видалити товар з таблиці Product, якщо існують постачання цього товару в таблиці Supply.</w:t>
      </w:r>
    </w:p>
    <w:p w14:paraId="5A27E18D">
      <w:pPr>
        <w:numPr>
          <w:ilvl w:val="0"/>
          <w:numId w:val="0"/>
        </w:numPr>
        <w:spacing w:after="0" w:line="240" w:lineRule="auto"/>
        <w:jc w:val="both"/>
        <w:textAlignment w:val="baseline"/>
        <w:rPr>
          <w:rFonts w:hint="default" w:ascii="Times New Roman" w:hAnsi="Times New Roman" w:cs="Times New Roman"/>
          <w:b w:val="0"/>
          <w:bCs w:val="0"/>
          <w:sz w:val="28"/>
          <w:szCs w:val="28"/>
        </w:rPr>
      </w:pPr>
    </w:p>
    <w:p w14:paraId="5AA0D930">
      <w:pPr>
        <w:numPr>
          <w:ilvl w:val="0"/>
          <w:numId w:val="0"/>
        </w:numPr>
        <w:spacing w:after="0" w:line="240" w:lineRule="auto"/>
        <w:ind w:firstLine="700" w:firstLineChars="250"/>
        <w:jc w:val="both"/>
        <w:textAlignment w:val="baseline"/>
        <w:rPr>
          <w:rFonts w:hint="default" w:ascii="Times New Roman" w:hAnsi="Times New Roman" w:cs="Times New Roman"/>
          <w:b w:val="0"/>
          <w:bCs w:val="0"/>
          <w:sz w:val="28"/>
          <w:szCs w:val="28"/>
          <w:lang w:val="uk-UA"/>
        </w:rPr>
      </w:pPr>
      <w:r>
        <w:rPr>
          <w:rFonts w:hint="default" w:ascii="Times New Roman" w:hAnsi="Times New Roman" w:cs="Times New Roman"/>
          <w:b w:val="0"/>
          <w:bCs w:val="0"/>
          <w:sz w:val="28"/>
          <w:szCs w:val="28"/>
        </w:rPr>
        <w:t>Графічне подання логічної моделі «Сутність-зв'язок»</w:t>
      </w:r>
      <w:r>
        <w:rPr>
          <w:rFonts w:hint="default" w:ascii="Times New Roman" w:hAnsi="Times New Roman" w:cs="Times New Roman"/>
          <w:b w:val="0"/>
          <w:bCs w:val="0"/>
          <w:sz w:val="28"/>
          <w:szCs w:val="28"/>
          <w:lang w:val="uk-UA"/>
        </w:rPr>
        <w:t xml:space="preserve"> </w:t>
      </w:r>
      <w:r>
        <w:rPr>
          <w:rFonts w:hint="default" w:ascii="Times New Roman" w:hAnsi="Times New Roman" w:cs="Times New Roman"/>
          <w:b w:val="0"/>
          <w:bCs w:val="0"/>
          <w:sz w:val="28"/>
          <w:szCs w:val="28"/>
        </w:rPr>
        <w:t xml:space="preserve">зображено на рисунку </w:t>
      </w:r>
      <w:r>
        <w:rPr>
          <w:rFonts w:hint="default" w:ascii="Times New Roman" w:hAnsi="Times New Roman" w:cs="Times New Roman"/>
          <w:b w:val="0"/>
          <w:bCs w:val="0"/>
          <w:sz w:val="28"/>
          <w:szCs w:val="28"/>
          <w:lang w:val="uk-UA"/>
        </w:rPr>
        <w:t>2</w:t>
      </w:r>
    </w:p>
    <w:p w14:paraId="2917F7AF">
      <w:pPr>
        <w:keepNext w:val="0"/>
        <w:keepLines w:val="0"/>
        <w:widowControl/>
        <w:suppressLineNumbers w:val="0"/>
        <w:jc w:val="left"/>
        <w:rPr>
          <w:rFonts w:hint="default" w:ascii="Times New Roman" w:hAnsi="Times New Roman" w:cs="Times New Roman"/>
          <w:b w:val="0"/>
          <w:bCs w:val="0"/>
          <w:sz w:val="28"/>
          <w:szCs w:val="28"/>
          <w:lang w:val="uk-UA"/>
        </w:rPr>
      </w:pPr>
      <w:r>
        <w:rPr>
          <w:rFonts w:ascii="SimSun" w:hAnsi="SimSun" w:eastAsia="SimSun" w:cs="SimSun"/>
          <w:kern w:val="0"/>
          <w:sz w:val="24"/>
          <w:szCs w:val="24"/>
          <w:lang w:val="en-US" w:eastAsia="zh-CN" w:bidi="ar"/>
          <w14:ligatures w14:val="none"/>
        </w:rPr>
        <w:drawing>
          <wp:inline distT="0" distB="0" distL="114300" distR="114300">
            <wp:extent cx="4936490" cy="4469130"/>
            <wp:effectExtent l="0" t="0" r="0" b="0"/>
            <wp:docPr id="5"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descr="IMG_256"/>
                    <pic:cNvPicPr>
                      <a:picLocks noChangeAspect="1"/>
                    </pic:cNvPicPr>
                  </pic:nvPicPr>
                  <pic:blipFill>
                    <a:blip r:embed="rId8"/>
                    <a:stretch>
                      <a:fillRect/>
                    </a:stretch>
                  </pic:blipFill>
                  <pic:spPr>
                    <a:xfrm>
                      <a:off x="0" y="0"/>
                      <a:ext cx="4936490" cy="4469130"/>
                    </a:xfrm>
                    <a:prstGeom prst="rect">
                      <a:avLst/>
                    </a:prstGeom>
                    <a:noFill/>
                    <a:ln w="9525">
                      <a:noFill/>
                    </a:ln>
                  </pic:spPr>
                </pic:pic>
              </a:graphicData>
            </a:graphic>
          </wp:inline>
        </w:drawing>
      </w:r>
    </w:p>
    <w:p w14:paraId="0EDF6671">
      <w:pPr>
        <w:numPr>
          <w:ilvl w:val="0"/>
          <w:numId w:val="0"/>
        </w:numPr>
        <w:spacing w:after="0" w:line="240" w:lineRule="auto"/>
        <w:ind w:firstLine="700" w:firstLineChars="250"/>
        <w:jc w:val="center"/>
        <w:textAlignment w:val="baseline"/>
        <w:rPr>
          <w:rFonts w:hint="default" w:ascii="Times New Roman" w:hAnsi="Times New Roman" w:cs="Times New Roman"/>
          <w:b w:val="0"/>
          <w:bCs w:val="0"/>
          <w:sz w:val="28"/>
          <w:szCs w:val="28"/>
        </w:rPr>
      </w:pPr>
      <w:r>
        <w:rPr>
          <w:rStyle w:val="10"/>
          <w:rFonts w:hint="default" w:ascii="Times New Roman" w:hAnsi="Times New Roman" w:cs="Times New Roman"/>
          <w:b w:val="0"/>
          <w:bCs w:val="0"/>
          <w:sz w:val="28"/>
          <w:szCs w:val="28"/>
        </w:rPr>
        <w:t>Рисунок 2</w:t>
      </w:r>
      <w:r>
        <w:rPr>
          <w:rFonts w:hint="default" w:ascii="Times New Roman" w:hAnsi="Times New Roman" w:cs="Times New Roman"/>
          <w:b w:val="0"/>
          <w:bCs w:val="0"/>
          <w:sz w:val="28"/>
          <w:szCs w:val="28"/>
        </w:rPr>
        <w:t xml:space="preserve"> - Схема бази даних з типами даних, первинними та зовнішніми ключами</w:t>
      </w:r>
    </w:p>
    <w:p w14:paraId="44BAF7EE">
      <w:pPr>
        <w:numPr>
          <w:ilvl w:val="0"/>
          <w:numId w:val="0"/>
        </w:numPr>
        <w:spacing w:after="0" w:line="240" w:lineRule="auto"/>
        <w:ind w:left="0" w:leftChars="0" w:firstLine="0" w:firstLineChars="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Таблиця 1 - Детальний опис структури бази даних</w:t>
      </w:r>
    </w:p>
    <w:p w14:paraId="3EC6280D">
      <w:pPr>
        <w:numPr>
          <w:ilvl w:val="0"/>
          <w:numId w:val="0"/>
        </w:numPr>
        <w:spacing w:after="0" w:line="240" w:lineRule="auto"/>
        <w:ind w:left="0" w:leftChars="0" w:firstLine="0" w:firstLineChars="0"/>
        <w:jc w:val="both"/>
        <w:textAlignment w:val="baseline"/>
        <w:rPr>
          <w:rFonts w:hint="default" w:ascii="Times New Roman" w:hAnsi="Times New Roman" w:cs="Times New Roman"/>
          <w:sz w:val="28"/>
          <w:szCs w:val="28"/>
        </w:rPr>
      </w:pPr>
    </w:p>
    <w:tbl>
      <w:tblPr>
        <w:tblStyle w:val="7"/>
        <w:tblW w:w="9671" w:type="dxa"/>
        <w:tblInd w:w="0" w:type="dxa"/>
        <w:tblLayout w:type="autofit"/>
        <w:tblCellMar>
          <w:top w:w="0" w:type="dxa"/>
          <w:left w:w="108" w:type="dxa"/>
          <w:bottom w:w="0" w:type="dxa"/>
          <w:right w:w="108" w:type="dxa"/>
        </w:tblCellMar>
      </w:tblPr>
      <w:tblGrid>
        <w:gridCol w:w="2381"/>
        <w:gridCol w:w="3835"/>
        <w:gridCol w:w="3455"/>
      </w:tblGrid>
      <w:tr w14:paraId="124E8E8B">
        <w:tblPrEx>
          <w:tblCellMar>
            <w:top w:w="0" w:type="dxa"/>
            <w:left w:w="108" w:type="dxa"/>
            <w:bottom w:w="0" w:type="dxa"/>
            <w:right w:w="108" w:type="dxa"/>
          </w:tblCellMar>
        </w:tblPrEx>
        <w:trPr>
          <w:trHeight w:val="319" w:hRule="atLeast"/>
        </w:trPr>
        <w:tc>
          <w:tcPr>
            <w:tcW w:w="2381" w:type="dxa"/>
            <w:tcBorders>
              <w:top w:val="single" w:color="000000" w:sz="8" w:space="0"/>
              <w:left w:val="single" w:color="000000" w:sz="8" w:space="0"/>
              <w:bottom w:val="single" w:color="000000" w:sz="8" w:space="0"/>
              <w:right w:val="single" w:color="000000" w:sz="8" w:space="0"/>
            </w:tcBorders>
            <w:vAlign w:val="center"/>
          </w:tcPr>
          <w:p w14:paraId="294AEE90">
            <w:pPr>
              <w:spacing w:after="0" w:line="240" w:lineRule="auto"/>
              <w:ind w:firstLine="220" w:firstLineChars="100"/>
              <w:rPr>
                <w:rFonts w:ascii="Times New Roman" w:hAnsi="Times New Roman" w:eastAsia="Times New Roman" w:cs="Times New Roman"/>
                <w:b/>
                <w:bCs/>
                <w:color w:val="1B1C1D"/>
                <w:lang w:val="uk-UA" w:eastAsia="uk-UA"/>
              </w:rPr>
            </w:pPr>
            <w:r>
              <w:rPr>
                <w:rFonts w:ascii="Times New Roman" w:hAnsi="Times New Roman" w:eastAsia="Times New Roman" w:cs="Times New Roman"/>
                <w:b/>
                <w:bCs/>
                <w:color w:val="1B1C1D"/>
                <w:lang w:val="uk-UA" w:eastAsia="uk-UA"/>
              </w:rPr>
              <w:t>Сутність</w:t>
            </w:r>
          </w:p>
        </w:tc>
        <w:tc>
          <w:tcPr>
            <w:tcW w:w="3835" w:type="dxa"/>
            <w:tcBorders>
              <w:top w:val="single" w:color="000000" w:sz="8" w:space="0"/>
              <w:left w:val="nil"/>
              <w:bottom w:val="single" w:color="000000" w:sz="8" w:space="0"/>
              <w:right w:val="single" w:color="000000" w:sz="8" w:space="0"/>
            </w:tcBorders>
            <w:vAlign w:val="center"/>
          </w:tcPr>
          <w:p w14:paraId="76EDE1CD">
            <w:pPr>
              <w:spacing w:after="0" w:line="240" w:lineRule="auto"/>
              <w:ind w:firstLine="220" w:firstLineChars="100"/>
              <w:rPr>
                <w:rFonts w:ascii="Times New Roman" w:hAnsi="Times New Roman" w:eastAsia="Times New Roman" w:cs="Times New Roman"/>
                <w:b/>
                <w:bCs/>
                <w:color w:val="1B1C1D"/>
                <w:lang w:val="uk-UA" w:eastAsia="uk-UA"/>
              </w:rPr>
            </w:pPr>
            <w:r>
              <w:rPr>
                <w:rFonts w:ascii="Times New Roman" w:hAnsi="Times New Roman" w:eastAsia="Times New Roman" w:cs="Times New Roman"/>
                <w:b/>
                <w:bCs/>
                <w:color w:val="1B1C1D"/>
                <w:lang w:val="uk-UA" w:eastAsia="uk-UA"/>
              </w:rPr>
              <w:t>Атрибут</w:t>
            </w:r>
          </w:p>
        </w:tc>
        <w:tc>
          <w:tcPr>
            <w:tcW w:w="3455" w:type="dxa"/>
            <w:tcBorders>
              <w:top w:val="single" w:color="000000" w:sz="8" w:space="0"/>
              <w:left w:val="nil"/>
              <w:bottom w:val="single" w:color="000000" w:sz="8" w:space="0"/>
              <w:right w:val="single" w:color="000000" w:sz="8" w:space="0"/>
            </w:tcBorders>
            <w:vAlign w:val="center"/>
          </w:tcPr>
          <w:p w14:paraId="0414310C">
            <w:pPr>
              <w:spacing w:after="0" w:line="240" w:lineRule="auto"/>
              <w:ind w:firstLine="220" w:firstLineChars="100"/>
              <w:rPr>
                <w:rFonts w:ascii="Times New Roman" w:hAnsi="Times New Roman" w:eastAsia="Times New Roman" w:cs="Times New Roman"/>
                <w:b/>
                <w:bCs/>
                <w:color w:val="1B1C1D"/>
                <w:lang w:val="uk-UA" w:eastAsia="uk-UA"/>
              </w:rPr>
            </w:pPr>
            <w:r>
              <w:rPr>
                <w:rFonts w:ascii="Times New Roman" w:hAnsi="Times New Roman" w:eastAsia="Times New Roman" w:cs="Times New Roman"/>
                <w:b/>
                <w:bCs/>
                <w:color w:val="1B1C1D"/>
                <w:lang w:val="uk-UA" w:eastAsia="uk-UA"/>
              </w:rPr>
              <w:t>Тип атрибуту</w:t>
            </w:r>
          </w:p>
        </w:tc>
      </w:tr>
      <w:tr w14:paraId="6EAC5DB3">
        <w:tblPrEx>
          <w:tblCellMar>
            <w:top w:w="0" w:type="dxa"/>
            <w:left w:w="108" w:type="dxa"/>
            <w:bottom w:w="0" w:type="dxa"/>
            <w:right w:w="108" w:type="dxa"/>
          </w:tblCellMar>
        </w:tblPrEx>
        <w:trPr>
          <w:trHeight w:val="601" w:hRule="atLeast"/>
        </w:trPr>
        <w:tc>
          <w:tcPr>
            <w:tcW w:w="2381" w:type="dxa"/>
            <w:vMerge w:val="restart"/>
            <w:tcBorders>
              <w:top w:val="nil"/>
              <w:left w:val="single" w:color="000000" w:sz="8" w:space="0"/>
              <w:bottom w:val="single" w:color="000000" w:sz="8" w:space="0"/>
              <w:right w:val="single" w:color="000000" w:sz="8" w:space="0"/>
            </w:tcBorders>
            <w:vAlign w:val="center"/>
          </w:tcPr>
          <w:p w14:paraId="77344109">
            <w:pPr>
              <w:spacing w:after="0" w:line="240" w:lineRule="auto"/>
              <w:jc w:val="center"/>
              <w:rPr>
                <w:rFonts w:hint="default" w:ascii="Times New Roman" w:hAnsi="Times New Roman" w:eastAsia="Times New Roman" w:cs="Times New Roman"/>
                <w:b/>
                <w:bCs/>
                <w:color w:val="1B1C1D"/>
                <w:lang w:val="uk-UA" w:eastAsia="uk-UA"/>
              </w:rPr>
            </w:pPr>
            <w:r>
              <w:rPr>
                <w:rFonts w:hint="default" w:ascii="Times New Roman" w:hAnsi="Times New Roman" w:eastAsia="Times New Roman" w:cs="Times New Roman"/>
                <w:b/>
                <w:bCs/>
                <w:color w:val="1B1C1D"/>
                <w:lang w:val="en-US" w:eastAsia="uk-UA"/>
              </w:rPr>
              <w:t>Supplier</w:t>
            </w:r>
            <w:r>
              <w:rPr>
                <w:rFonts w:ascii="Times New Roman" w:hAnsi="Times New Roman" w:eastAsia="Times New Roman" w:cs="Times New Roman"/>
                <w:color w:val="1B1C1D"/>
                <w:lang w:val="uk-UA" w:eastAsia="uk-UA"/>
              </w:rPr>
              <w:t xml:space="preserve"> – містить дані про постачальників</w:t>
            </w:r>
          </w:p>
        </w:tc>
        <w:tc>
          <w:tcPr>
            <w:tcW w:w="3835" w:type="dxa"/>
            <w:tcBorders>
              <w:top w:val="nil"/>
              <w:left w:val="nil"/>
              <w:bottom w:val="single" w:color="000000" w:sz="8" w:space="0"/>
              <w:right w:val="single" w:color="000000" w:sz="8" w:space="0"/>
            </w:tcBorders>
            <w:vAlign w:val="center"/>
          </w:tcPr>
          <w:p w14:paraId="44862871">
            <w:pPr>
              <w:spacing w:after="0" w:line="240" w:lineRule="auto"/>
              <w:ind w:firstLine="200" w:firstLineChars="100"/>
              <w:rPr>
                <w:rFonts w:ascii="Times New Roman" w:hAnsi="Times New Roman" w:eastAsia="Times New Roman" w:cs="Times New Roman"/>
                <w:color w:val="444746"/>
                <w:sz w:val="20"/>
                <w:szCs w:val="20"/>
                <w:lang w:val="uk-UA" w:eastAsia="uk-UA"/>
              </w:rPr>
            </w:pPr>
            <w:r>
              <w:rPr>
                <w:rFonts w:hint="default" w:ascii="Times New Roman" w:hAnsi="Times New Roman" w:eastAsia="Times New Roman" w:cs="Times New Roman"/>
                <w:color w:val="444746"/>
                <w:sz w:val="20"/>
                <w:szCs w:val="20"/>
                <w:lang w:val="en-US" w:eastAsia="uk-UA"/>
              </w:rPr>
              <w:t>supplier</w:t>
            </w:r>
            <w:r>
              <w:rPr>
                <w:rFonts w:ascii="Times New Roman" w:hAnsi="Times New Roman" w:eastAsia="Times New Roman" w:cs="Times New Roman"/>
                <w:color w:val="444746"/>
                <w:sz w:val="20"/>
                <w:szCs w:val="20"/>
                <w:lang w:val="uk-UA" w:eastAsia="uk-UA"/>
              </w:rPr>
              <w:t>_id</w:t>
            </w:r>
            <w:r>
              <w:rPr>
                <w:rFonts w:ascii="Times New Roman" w:hAnsi="Times New Roman" w:eastAsia="Times New Roman" w:cs="Times New Roman"/>
                <w:color w:val="1B1C1D"/>
                <w:lang w:val="uk-UA" w:eastAsia="uk-UA"/>
              </w:rPr>
              <w:t xml:space="preserve"> – унікальний ідентифікатор постачальника</w:t>
            </w:r>
          </w:p>
        </w:tc>
        <w:tc>
          <w:tcPr>
            <w:tcW w:w="3455" w:type="dxa"/>
            <w:tcBorders>
              <w:top w:val="nil"/>
              <w:left w:val="nil"/>
              <w:bottom w:val="single" w:color="000000" w:sz="8" w:space="0"/>
              <w:right w:val="single" w:color="000000" w:sz="8" w:space="0"/>
            </w:tcBorders>
            <w:vAlign w:val="center"/>
          </w:tcPr>
          <w:p w14:paraId="5A55CF20">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(числовий)</w:t>
            </w:r>
          </w:p>
        </w:tc>
      </w:tr>
      <w:tr w14:paraId="77F8EF5D">
        <w:tblPrEx>
          <w:tblCellMar>
            <w:top w:w="0" w:type="dxa"/>
            <w:left w:w="108" w:type="dxa"/>
            <w:bottom w:w="0" w:type="dxa"/>
            <w:right w:w="108" w:type="dxa"/>
          </w:tblCellMar>
        </w:tblPrEx>
        <w:trPr>
          <w:trHeight w:val="319" w:hRule="atLeast"/>
        </w:trPr>
        <w:tc>
          <w:tcPr>
            <w:tcW w:w="2381" w:type="dxa"/>
            <w:vMerge w:val="continue"/>
            <w:tcBorders>
              <w:top w:val="nil"/>
              <w:left w:val="single" w:color="000000" w:sz="8" w:space="0"/>
              <w:bottom w:val="single" w:color="000000" w:sz="8" w:space="0"/>
              <w:right w:val="single" w:color="000000" w:sz="8" w:space="0"/>
            </w:tcBorders>
            <w:vAlign w:val="center"/>
          </w:tcPr>
          <w:p w14:paraId="41E5FB28">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2CD8280C">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company_</w:t>
            </w:r>
            <w:r>
              <w:rPr>
                <w:rFonts w:ascii="Times New Roman" w:hAnsi="Times New Roman" w:eastAsia="Times New Roman" w:cs="Times New Roman"/>
                <w:color w:val="444746"/>
                <w:sz w:val="20"/>
                <w:szCs w:val="20"/>
                <w:lang w:val="uk-UA" w:eastAsia="uk-UA"/>
              </w:rPr>
              <w:t>name</w:t>
            </w:r>
            <w:r>
              <w:rPr>
                <w:rFonts w:ascii="Times New Roman" w:hAnsi="Times New Roman" w:eastAsia="Times New Roman" w:cs="Times New Roman"/>
                <w:color w:val="1B1C1D"/>
                <w:lang w:val="uk-UA" w:eastAsia="uk-UA"/>
              </w:rPr>
              <w:t xml:space="preserve"> – назва</w:t>
            </w:r>
            <w:r>
              <w:rPr>
                <w:rFonts w:hint="default" w:ascii="Times New Roman" w:hAnsi="Times New Roman" w:eastAsia="Times New Roman" w:cs="Times New Roman"/>
                <w:color w:val="1B1C1D"/>
                <w:lang w:val="en-US" w:eastAsia="uk-UA"/>
              </w:rPr>
              <w:t xml:space="preserve"> компанії постачальника</w:t>
            </w:r>
          </w:p>
        </w:tc>
        <w:tc>
          <w:tcPr>
            <w:tcW w:w="3455" w:type="dxa"/>
            <w:tcBorders>
              <w:top w:val="nil"/>
              <w:left w:val="nil"/>
              <w:bottom w:val="single" w:color="000000" w:sz="8" w:space="0"/>
              <w:right w:val="single" w:color="000000" w:sz="8" w:space="0"/>
            </w:tcBorders>
            <w:vAlign w:val="center"/>
          </w:tcPr>
          <w:p w14:paraId="57AECE3D">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62BA3EF9">
        <w:tblPrEx>
          <w:tblCellMar>
            <w:top w:w="0" w:type="dxa"/>
            <w:left w:w="108" w:type="dxa"/>
            <w:bottom w:w="0" w:type="dxa"/>
            <w:right w:w="108" w:type="dxa"/>
          </w:tblCellMar>
        </w:tblPrEx>
        <w:trPr>
          <w:trHeight w:val="319" w:hRule="atLeast"/>
        </w:trPr>
        <w:tc>
          <w:tcPr>
            <w:tcW w:w="2381" w:type="dxa"/>
            <w:vMerge w:val="continue"/>
            <w:tcBorders>
              <w:top w:val="nil"/>
              <w:left w:val="single" w:color="000000" w:sz="8" w:space="0"/>
              <w:bottom w:val="single" w:color="000000" w:sz="8" w:space="0"/>
              <w:right w:val="single" w:color="000000" w:sz="8" w:space="0"/>
            </w:tcBorders>
            <w:vAlign w:val="center"/>
          </w:tcPr>
          <w:p w14:paraId="58825C89">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24CCDB3F">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contact_person</w:t>
            </w:r>
            <w:r>
              <w:rPr>
                <w:rFonts w:ascii="Times New Roman" w:hAnsi="Times New Roman" w:eastAsia="Times New Roman" w:cs="Times New Roman"/>
                <w:color w:val="1B1C1D"/>
                <w:lang w:val="uk-UA" w:eastAsia="uk-UA"/>
              </w:rPr>
              <w:t xml:space="preserve"> – контактна</w:t>
            </w:r>
            <w:r>
              <w:rPr>
                <w:rFonts w:hint="default" w:ascii="Times New Roman" w:hAnsi="Times New Roman" w:eastAsia="Times New Roman" w:cs="Times New Roman"/>
                <w:color w:val="1B1C1D"/>
                <w:lang w:val="en-US" w:eastAsia="uk-UA"/>
              </w:rPr>
              <w:t xml:space="preserve"> особа</w:t>
            </w:r>
          </w:p>
        </w:tc>
        <w:tc>
          <w:tcPr>
            <w:tcW w:w="3455" w:type="dxa"/>
            <w:tcBorders>
              <w:top w:val="nil"/>
              <w:left w:val="nil"/>
              <w:bottom w:val="single" w:color="000000" w:sz="8" w:space="0"/>
              <w:right w:val="single" w:color="000000" w:sz="8" w:space="0"/>
            </w:tcBorders>
            <w:vAlign w:val="center"/>
          </w:tcPr>
          <w:p w14:paraId="5E78C1BE">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27A056D3">
        <w:tblPrEx>
          <w:tblCellMar>
            <w:top w:w="0" w:type="dxa"/>
            <w:left w:w="108" w:type="dxa"/>
            <w:bottom w:w="0" w:type="dxa"/>
            <w:right w:w="108" w:type="dxa"/>
          </w:tblCellMar>
        </w:tblPrEx>
        <w:trPr>
          <w:trHeight w:val="319" w:hRule="atLeast"/>
        </w:trPr>
        <w:tc>
          <w:tcPr>
            <w:tcW w:w="2381" w:type="dxa"/>
            <w:vMerge w:val="continue"/>
            <w:tcBorders>
              <w:top w:val="nil"/>
              <w:left w:val="single" w:color="000000" w:sz="8" w:space="0"/>
              <w:bottom w:val="single" w:color="000000" w:sz="8" w:space="0"/>
              <w:right w:val="single" w:color="000000" w:sz="8" w:space="0"/>
            </w:tcBorders>
            <w:vAlign w:val="center"/>
          </w:tcPr>
          <w:p w14:paraId="7BCAE4B9">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638227BE">
            <w:pPr>
              <w:spacing w:after="0" w:line="240" w:lineRule="auto"/>
              <w:ind w:firstLine="200" w:firstLineChars="100"/>
              <w:rPr>
                <w:rFonts w:ascii="Times New Roman" w:hAnsi="Times New Roman" w:eastAsia="Times New Roman" w:cs="Times New Roman"/>
                <w:color w:val="444746"/>
                <w:sz w:val="20"/>
                <w:szCs w:val="20"/>
                <w:lang w:val="uk-UA" w:eastAsia="uk-UA"/>
              </w:rPr>
            </w:pPr>
            <w:r>
              <w:rPr>
                <w:rFonts w:ascii="Times New Roman" w:hAnsi="Times New Roman" w:eastAsia="Times New Roman" w:cs="Times New Roman"/>
                <w:color w:val="444746"/>
                <w:sz w:val="20"/>
                <w:szCs w:val="20"/>
                <w:lang w:val="uk-UA" w:eastAsia="uk-UA"/>
              </w:rPr>
              <w:t>phone</w:t>
            </w:r>
            <w:r>
              <w:rPr>
                <w:rFonts w:ascii="Times New Roman" w:hAnsi="Times New Roman" w:eastAsia="Times New Roman" w:cs="Times New Roman"/>
                <w:color w:val="1B1C1D"/>
                <w:lang w:val="uk-UA" w:eastAsia="uk-UA"/>
              </w:rPr>
              <w:t xml:space="preserve"> – номер телефону</w:t>
            </w:r>
            <w:r>
              <w:rPr>
                <w:rFonts w:hint="default" w:ascii="Times New Roman" w:hAnsi="Times New Roman" w:eastAsia="Times New Roman" w:cs="Times New Roman"/>
                <w:color w:val="1B1C1D"/>
                <w:lang w:val="en-US" w:eastAsia="uk-UA"/>
              </w:rPr>
              <w:t xml:space="preserve"> </w:t>
            </w:r>
            <w:r>
              <w:rPr>
                <w:rFonts w:ascii="Times New Roman" w:hAnsi="Times New Roman" w:eastAsia="Times New Roman" w:cs="Times New Roman"/>
                <w:color w:val="1B1C1D"/>
                <w:lang w:val="uk-UA" w:eastAsia="uk-UA"/>
              </w:rPr>
              <w:t>постачальника</w:t>
            </w:r>
          </w:p>
        </w:tc>
        <w:tc>
          <w:tcPr>
            <w:tcW w:w="3455" w:type="dxa"/>
            <w:tcBorders>
              <w:top w:val="nil"/>
              <w:left w:val="nil"/>
              <w:bottom w:val="single" w:color="000000" w:sz="8" w:space="0"/>
              <w:right w:val="single" w:color="000000" w:sz="8" w:space="0"/>
            </w:tcBorders>
            <w:vAlign w:val="center"/>
          </w:tcPr>
          <w:p w14:paraId="59F01AD8">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7E65536A">
        <w:tblPrEx>
          <w:tblCellMar>
            <w:top w:w="0" w:type="dxa"/>
            <w:left w:w="108" w:type="dxa"/>
            <w:bottom w:w="0" w:type="dxa"/>
            <w:right w:w="108" w:type="dxa"/>
          </w:tblCellMar>
        </w:tblPrEx>
        <w:trPr>
          <w:trHeight w:val="319" w:hRule="atLeast"/>
        </w:trPr>
        <w:tc>
          <w:tcPr>
            <w:tcW w:w="2381" w:type="dxa"/>
            <w:vMerge w:val="continue"/>
            <w:tcBorders>
              <w:top w:val="nil"/>
              <w:left w:val="single" w:color="000000" w:sz="8" w:space="0"/>
              <w:bottom w:val="single" w:color="auto" w:sz="4" w:space="0"/>
              <w:right w:val="single" w:color="000000" w:sz="8" w:space="0"/>
            </w:tcBorders>
            <w:vAlign w:val="center"/>
          </w:tcPr>
          <w:p w14:paraId="6D3A7774">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auto" w:sz="4" w:space="0"/>
              <w:right w:val="single" w:color="000000" w:sz="8" w:space="0"/>
            </w:tcBorders>
            <w:vAlign w:val="center"/>
          </w:tcPr>
          <w:p w14:paraId="44689BFA">
            <w:pPr>
              <w:spacing w:after="0" w:line="240" w:lineRule="auto"/>
              <w:ind w:firstLine="200" w:firstLineChars="100"/>
              <w:rPr>
                <w:rFonts w:ascii="Times New Roman" w:hAnsi="Times New Roman" w:eastAsia="Times New Roman" w:cs="Times New Roman"/>
                <w:color w:val="444746"/>
                <w:sz w:val="20"/>
                <w:szCs w:val="20"/>
                <w:lang w:val="uk-UA" w:eastAsia="uk-UA"/>
              </w:rPr>
            </w:pPr>
            <w:r>
              <w:rPr>
                <w:rFonts w:ascii="Times New Roman" w:hAnsi="Times New Roman" w:eastAsia="Times New Roman" w:cs="Times New Roman"/>
                <w:color w:val="444746"/>
                <w:sz w:val="20"/>
                <w:szCs w:val="20"/>
                <w:lang w:val="uk-UA" w:eastAsia="uk-UA"/>
              </w:rPr>
              <w:t>email</w:t>
            </w:r>
            <w:r>
              <w:rPr>
                <w:rFonts w:ascii="Times New Roman" w:hAnsi="Times New Roman" w:eastAsia="Times New Roman" w:cs="Times New Roman"/>
                <w:color w:val="1B1C1D"/>
                <w:lang w:val="uk-UA" w:eastAsia="uk-UA"/>
              </w:rPr>
              <w:t xml:space="preserve"> – електронна пошта</w:t>
            </w:r>
          </w:p>
        </w:tc>
        <w:tc>
          <w:tcPr>
            <w:tcW w:w="3455" w:type="dxa"/>
            <w:tcBorders>
              <w:top w:val="nil"/>
              <w:left w:val="nil"/>
              <w:bottom w:val="single" w:color="auto" w:sz="4" w:space="0"/>
              <w:right w:val="single" w:color="000000" w:sz="8" w:space="0"/>
            </w:tcBorders>
            <w:vAlign w:val="center"/>
          </w:tcPr>
          <w:p w14:paraId="484E1753">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220CEC06">
        <w:tblPrEx>
          <w:tblCellMar>
            <w:top w:w="0" w:type="dxa"/>
            <w:left w:w="108" w:type="dxa"/>
            <w:bottom w:w="0" w:type="dxa"/>
            <w:right w:w="108" w:type="dxa"/>
          </w:tblCellMar>
        </w:tblPrEx>
        <w:trPr>
          <w:trHeight w:val="601" w:hRule="atLeast"/>
        </w:trPr>
        <w:tc>
          <w:tcPr>
            <w:tcW w:w="2381" w:type="dxa"/>
            <w:vMerge w:val="restart"/>
            <w:tcBorders>
              <w:top w:val="single" w:color="auto" w:sz="4" w:space="0"/>
              <w:left w:val="single" w:color="auto" w:sz="4" w:space="0"/>
              <w:bottom w:val="single" w:color="000000" w:sz="8" w:space="0"/>
              <w:right w:val="single" w:color="000000" w:sz="8" w:space="0"/>
            </w:tcBorders>
            <w:vAlign w:val="center"/>
          </w:tcPr>
          <w:p w14:paraId="188B4801">
            <w:pPr>
              <w:spacing w:after="0" w:line="240" w:lineRule="auto"/>
              <w:jc w:val="center"/>
              <w:rPr>
                <w:rFonts w:hint="default" w:ascii="Times New Roman" w:hAnsi="Times New Roman" w:eastAsia="Times New Roman" w:cs="Times New Roman"/>
                <w:b/>
                <w:bCs/>
                <w:color w:val="1B1C1D"/>
                <w:lang w:val="uk-UA" w:eastAsia="uk-UA"/>
              </w:rPr>
            </w:pPr>
            <w:r>
              <w:rPr>
                <w:rFonts w:ascii="Times New Roman" w:hAnsi="Times New Roman" w:eastAsia="Times New Roman" w:cs="Times New Roman"/>
                <w:b/>
                <w:bCs/>
                <w:color w:val="1B1C1D"/>
                <w:lang w:val="uk-UA" w:eastAsia="uk-UA"/>
              </w:rPr>
              <w:t>P</w:t>
            </w:r>
            <w:r>
              <w:rPr>
                <w:rFonts w:hint="default" w:ascii="Times New Roman" w:hAnsi="Times New Roman" w:eastAsia="Times New Roman" w:cs="Times New Roman"/>
                <w:b/>
                <w:bCs/>
                <w:color w:val="1B1C1D"/>
                <w:lang w:val="en-US" w:eastAsia="uk-UA"/>
              </w:rPr>
              <w:t>roduct</w:t>
            </w:r>
            <w:r>
              <w:rPr>
                <w:rFonts w:ascii="Times New Roman" w:hAnsi="Times New Roman" w:eastAsia="Times New Roman" w:cs="Times New Roman"/>
                <w:color w:val="1B1C1D"/>
                <w:lang w:val="uk-UA" w:eastAsia="uk-UA"/>
              </w:rPr>
              <w:t xml:space="preserve"> – містить дані про </w:t>
            </w:r>
            <w:r>
              <w:rPr>
                <w:rFonts w:hint="default" w:ascii="Times New Roman" w:hAnsi="Times New Roman" w:eastAsia="Times New Roman" w:cs="Times New Roman"/>
                <w:color w:val="1B1C1D"/>
                <w:lang w:val="uk-UA" w:eastAsia="uk-UA"/>
              </w:rPr>
              <w:t>товари</w:t>
            </w:r>
          </w:p>
        </w:tc>
        <w:tc>
          <w:tcPr>
            <w:tcW w:w="3835" w:type="dxa"/>
            <w:tcBorders>
              <w:top w:val="single" w:color="auto" w:sz="4" w:space="0"/>
              <w:left w:val="nil"/>
              <w:bottom w:val="single" w:color="000000" w:sz="8" w:space="0"/>
              <w:right w:val="single" w:color="000000" w:sz="8" w:space="0"/>
            </w:tcBorders>
            <w:vAlign w:val="center"/>
          </w:tcPr>
          <w:p w14:paraId="48A0B81B">
            <w:pPr>
              <w:spacing w:after="0" w:line="240" w:lineRule="auto"/>
              <w:ind w:firstLine="200" w:firstLineChars="100"/>
              <w:rPr>
                <w:rFonts w:hint="default" w:ascii="Times New Roman" w:hAnsi="Times New Roman" w:eastAsia="Times New Roman" w:cs="Times New Roman"/>
                <w:color w:val="444746"/>
                <w:sz w:val="20"/>
                <w:szCs w:val="20"/>
                <w:lang w:val="uk-UA" w:eastAsia="uk-UA"/>
              </w:rPr>
            </w:pPr>
            <w:r>
              <w:rPr>
                <w:rFonts w:ascii="Times New Roman" w:hAnsi="Times New Roman" w:eastAsia="Times New Roman" w:cs="Times New Roman"/>
                <w:color w:val="444746"/>
                <w:sz w:val="20"/>
                <w:szCs w:val="20"/>
                <w:lang w:val="uk-UA" w:eastAsia="uk-UA"/>
              </w:rPr>
              <w:t>p</w:t>
            </w:r>
            <w:r>
              <w:rPr>
                <w:rFonts w:hint="default" w:ascii="Times New Roman" w:hAnsi="Times New Roman" w:eastAsia="Times New Roman" w:cs="Times New Roman"/>
                <w:color w:val="444746"/>
                <w:sz w:val="20"/>
                <w:szCs w:val="20"/>
                <w:lang w:val="en-US" w:eastAsia="uk-UA"/>
              </w:rPr>
              <w:t>roduct</w:t>
            </w:r>
            <w:r>
              <w:rPr>
                <w:rFonts w:ascii="Times New Roman" w:hAnsi="Times New Roman" w:eastAsia="Times New Roman" w:cs="Times New Roman"/>
                <w:color w:val="444746"/>
                <w:sz w:val="20"/>
                <w:szCs w:val="20"/>
                <w:lang w:val="uk-UA" w:eastAsia="uk-UA"/>
              </w:rPr>
              <w:t>_id</w:t>
            </w:r>
            <w:r>
              <w:rPr>
                <w:rFonts w:ascii="Times New Roman" w:hAnsi="Times New Roman" w:eastAsia="Times New Roman" w:cs="Times New Roman"/>
                <w:color w:val="1B1C1D"/>
                <w:lang w:val="uk-UA" w:eastAsia="uk-UA"/>
              </w:rPr>
              <w:t xml:space="preserve"> – унікальний ідентифікатор </w:t>
            </w:r>
            <w:r>
              <w:rPr>
                <w:rFonts w:hint="default" w:ascii="Times New Roman" w:hAnsi="Times New Roman" w:eastAsia="Times New Roman" w:cs="Times New Roman"/>
                <w:color w:val="1B1C1D"/>
                <w:lang w:val="uk-UA" w:eastAsia="uk-UA"/>
              </w:rPr>
              <w:t>товару</w:t>
            </w:r>
          </w:p>
        </w:tc>
        <w:tc>
          <w:tcPr>
            <w:tcW w:w="3455" w:type="dxa"/>
            <w:tcBorders>
              <w:top w:val="single" w:color="auto" w:sz="4" w:space="0"/>
              <w:left w:val="nil"/>
              <w:bottom w:val="single" w:color="000000" w:sz="8" w:space="0"/>
              <w:right w:val="single" w:color="auto" w:sz="4" w:space="0"/>
            </w:tcBorders>
            <w:vAlign w:val="center"/>
          </w:tcPr>
          <w:p w14:paraId="580B6428">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(числовий)</w:t>
            </w:r>
          </w:p>
        </w:tc>
      </w:tr>
      <w:tr w14:paraId="1E254E22">
        <w:tblPrEx>
          <w:tblCellMar>
            <w:top w:w="0" w:type="dxa"/>
            <w:left w:w="108" w:type="dxa"/>
            <w:bottom w:w="0" w:type="dxa"/>
            <w:right w:w="108" w:type="dxa"/>
          </w:tblCellMar>
        </w:tblPrEx>
        <w:trPr>
          <w:trHeight w:val="601" w:hRule="atLeast"/>
        </w:trPr>
        <w:tc>
          <w:tcPr>
            <w:tcW w:w="2381" w:type="dxa"/>
            <w:vMerge w:val="continue"/>
            <w:tcBorders>
              <w:top w:val="nil"/>
              <w:left w:val="single" w:color="auto" w:sz="4" w:space="0"/>
              <w:bottom w:val="single" w:color="000000" w:sz="8" w:space="0"/>
              <w:right w:val="single" w:color="000000" w:sz="8" w:space="0"/>
            </w:tcBorders>
            <w:vAlign w:val="center"/>
          </w:tcPr>
          <w:p w14:paraId="772399CC">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0AF458AC">
            <w:pPr>
              <w:spacing w:after="0" w:line="240" w:lineRule="auto"/>
              <w:ind w:firstLine="22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1B1C1D"/>
                <w:lang w:val="en-US" w:eastAsia="uk-UA"/>
              </w:rPr>
              <w:t>product_name</w:t>
            </w:r>
            <w:r>
              <w:rPr>
                <w:rFonts w:ascii="Times New Roman" w:hAnsi="Times New Roman" w:eastAsia="Times New Roman" w:cs="Times New Roman"/>
                <w:color w:val="1B1C1D"/>
                <w:lang w:val="uk-UA" w:eastAsia="uk-UA"/>
              </w:rPr>
              <w:t xml:space="preserve"> – </w:t>
            </w:r>
            <w:r>
              <w:rPr>
                <w:rFonts w:hint="default" w:ascii="Times New Roman" w:hAnsi="Times New Roman" w:eastAsia="Times New Roman" w:cs="Times New Roman"/>
                <w:color w:val="1B1C1D"/>
                <w:lang w:val="uk-UA" w:eastAsia="uk-UA"/>
              </w:rPr>
              <w:t>назва</w:t>
            </w:r>
            <w:r>
              <w:rPr>
                <w:rFonts w:hint="default" w:ascii="Times New Roman" w:hAnsi="Times New Roman" w:eastAsia="Times New Roman" w:cs="Times New Roman"/>
                <w:color w:val="1B1C1D"/>
                <w:lang w:val="en-US" w:eastAsia="uk-UA"/>
              </w:rPr>
              <w:t xml:space="preserve"> товару</w:t>
            </w:r>
          </w:p>
        </w:tc>
        <w:tc>
          <w:tcPr>
            <w:tcW w:w="3455" w:type="dxa"/>
            <w:tcBorders>
              <w:top w:val="nil"/>
              <w:left w:val="nil"/>
              <w:bottom w:val="single" w:color="000000" w:sz="8" w:space="0"/>
              <w:right w:val="single" w:color="auto" w:sz="4" w:space="0"/>
            </w:tcBorders>
            <w:vAlign w:val="center"/>
          </w:tcPr>
          <w:p w14:paraId="7E993217">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442A9D85">
        <w:tblPrEx>
          <w:tblCellMar>
            <w:top w:w="0" w:type="dxa"/>
            <w:left w:w="108" w:type="dxa"/>
            <w:bottom w:w="0" w:type="dxa"/>
            <w:right w:w="108" w:type="dxa"/>
          </w:tblCellMar>
        </w:tblPrEx>
        <w:trPr>
          <w:trHeight w:val="601" w:hRule="atLeast"/>
        </w:trPr>
        <w:tc>
          <w:tcPr>
            <w:tcW w:w="2381" w:type="dxa"/>
            <w:vMerge w:val="continue"/>
            <w:tcBorders>
              <w:top w:val="nil"/>
              <w:left w:val="single" w:color="auto" w:sz="4" w:space="0"/>
              <w:bottom w:val="single" w:color="auto" w:sz="4" w:space="0"/>
              <w:right w:val="single" w:color="000000" w:sz="8" w:space="0"/>
            </w:tcBorders>
            <w:vAlign w:val="center"/>
          </w:tcPr>
          <w:p w14:paraId="2027357A">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auto" w:sz="4" w:space="0"/>
              <w:right w:val="single" w:color="000000" w:sz="8" w:space="0"/>
            </w:tcBorders>
            <w:vAlign w:val="center"/>
          </w:tcPr>
          <w:p w14:paraId="55556F3E">
            <w:pPr>
              <w:spacing w:after="0" w:line="240" w:lineRule="auto"/>
              <w:ind w:firstLine="22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1B1C1D"/>
                <w:lang w:val="en-US" w:eastAsia="uk-UA"/>
              </w:rPr>
              <w:t>unit_measure</w:t>
            </w:r>
            <w:r>
              <w:rPr>
                <w:rFonts w:ascii="Times New Roman" w:hAnsi="Times New Roman" w:eastAsia="Times New Roman" w:cs="Times New Roman"/>
                <w:color w:val="1B1C1D"/>
                <w:lang w:val="uk-UA" w:eastAsia="uk-UA"/>
              </w:rPr>
              <w:t xml:space="preserve"> – </w:t>
            </w:r>
            <w:r>
              <w:rPr>
                <w:rFonts w:hint="default" w:ascii="Times New Roman" w:hAnsi="Times New Roman" w:eastAsia="Times New Roman" w:cs="Times New Roman"/>
                <w:color w:val="1B1C1D"/>
                <w:lang w:val="uk-UA" w:eastAsia="uk-UA"/>
              </w:rPr>
              <w:t>одиниця</w:t>
            </w:r>
            <w:r>
              <w:rPr>
                <w:rFonts w:hint="default" w:ascii="Times New Roman" w:hAnsi="Times New Roman" w:eastAsia="Times New Roman" w:cs="Times New Roman"/>
                <w:color w:val="1B1C1D"/>
                <w:lang w:val="en-US" w:eastAsia="uk-UA"/>
              </w:rPr>
              <w:t xml:space="preserve"> виміру (шт, кг, л тощо)</w:t>
            </w:r>
          </w:p>
        </w:tc>
        <w:tc>
          <w:tcPr>
            <w:tcW w:w="3455" w:type="dxa"/>
            <w:tcBorders>
              <w:top w:val="nil"/>
              <w:left w:val="nil"/>
              <w:bottom w:val="single" w:color="auto" w:sz="4" w:space="0"/>
              <w:right w:val="single" w:color="auto" w:sz="4" w:space="0"/>
            </w:tcBorders>
            <w:vAlign w:val="center"/>
          </w:tcPr>
          <w:p w14:paraId="7E683DA9">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03649F5B">
        <w:tblPrEx>
          <w:tblCellMar>
            <w:top w:w="0" w:type="dxa"/>
            <w:left w:w="108" w:type="dxa"/>
            <w:bottom w:w="0" w:type="dxa"/>
            <w:right w:w="108" w:type="dxa"/>
          </w:tblCellMar>
        </w:tblPrEx>
        <w:trPr>
          <w:trHeight w:val="319" w:hRule="atLeast"/>
        </w:trPr>
        <w:tc>
          <w:tcPr>
            <w:tcW w:w="2381" w:type="dxa"/>
            <w:vMerge w:val="continue"/>
            <w:tcBorders>
              <w:top w:val="single" w:color="auto" w:sz="4" w:space="0"/>
              <w:left w:val="single" w:color="auto" w:sz="4" w:space="0"/>
              <w:bottom w:val="single" w:color="000000" w:sz="8" w:space="0"/>
              <w:right w:val="single" w:color="000000" w:sz="8" w:space="0"/>
            </w:tcBorders>
            <w:vAlign w:val="center"/>
          </w:tcPr>
          <w:p w14:paraId="4BD298FA">
            <w:pPr>
              <w:spacing w:after="0" w:line="240" w:lineRule="auto"/>
              <w:rPr>
                <w:rFonts w:ascii="Times New Roman" w:hAnsi="Times New Roman" w:eastAsia="Times New Roman" w:cs="Times New Roman"/>
                <w:b/>
                <w:bCs/>
                <w:color w:val="1B1C1D"/>
                <w:lang w:val="uk-UA" w:eastAsia="uk-UA"/>
              </w:rPr>
            </w:pPr>
          </w:p>
        </w:tc>
        <w:tc>
          <w:tcPr>
            <w:tcW w:w="3835" w:type="dxa"/>
            <w:tcBorders>
              <w:top w:val="single" w:color="auto" w:sz="4" w:space="0"/>
              <w:left w:val="nil"/>
              <w:bottom w:val="single" w:color="000000" w:sz="8" w:space="0"/>
              <w:right w:val="single" w:color="000000" w:sz="8" w:space="0"/>
            </w:tcBorders>
            <w:vAlign w:val="center"/>
          </w:tcPr>
          <w:p w14:paraId="299DE3B9">
            <w:pPr>
              <w:spacing w:after="0" w:line="240" w:lineRule="auto"/>
              <w:ind w:firstLine="22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1B1C1D"/>
                <w:lang w:val="en-US" w:eastAsia="uk-UA"/>
              </w:rPr>
              <w:t>min_stock</w:t>
            </w:r>
            <w:r>
              <w:rPr>
                <w:rFonts w:ascii="Times New Roman" w:hAnsi="Times New Roman" w:eastAsia="Times New Roman" w:cs="Times New Roman"/>
                <w:color w:val="1B1C1D"/>
                <w:lang w:val="uk-UA" w:eastAsia="uk-UA"/>
              </w:rPr>
              <w:t xml:space="preserve"> – </w:t>
            </w:r>
            <w:r>
              <w:rPr>
                <w:rFonts w:hint="default" w:ascii="Times New Roman" w:hAnsi="Times New Roman" w:eastAsia="Times New Roman" w:cs="Times New Roman"/>
                <w:color w:val="1B1C1D"/>
                <w:lang w:val="uk-UA" w:eastAsia="uk-UA"/>
              </w:rPr>
              <w:t>мінімальний</w:t>
            </w:r>
            <w:r>
              <w:rPr>
                <w:rFonts w:hint="default" w:ascii="Times New Roman" w:hAnsi="Times New Roman" w:eastAsia="Times New Roman" w:cs="Times New Roman"/>
                <w:color w:val="1B1C1D"/>
                <w:lang w:val="en-US" w:eastAsia="uk-UA"/>
              </w:rPr>
              <w:t xml:space="preserve"> залишок на складі</w:t>
            </w:r>
          </w:p>
        </w:tc>
        <w:tc>
          <w:tcPr>
            <w:tcW w:w="3455" w:type="dxa"/>
            <w:tcBorders>
              <w:top w:val="single" w:color="auto" w:sz="4" w:space="0"/>
              <w:left w:val="nil"/>
              <w:bottom w:val="single" w:color="000000" w:sz="8" w:space="0"/>
              <w:right w:val="single" w:color="000000" w:sz="8" w:space="0"/>
            </w:tcBorders>
            <w:vAlign w:val="center"/>
          </w:tcPr>
          <w:p w14:paraId="57F1F666">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(числовий)</w:t>
            </w:r>
          </w:p>
        </w:tc>
      </w:tr>
      <w:tr w14:paraId="6B894D2B">
        <w:tblPrEx>
          <w:tblCellMar>
            <w:top w:w="0" w:type="dxa"/>
            <w:left w:w="108" w:type="dxa"/>
            <w:bottom w:w="0" w:type="dxa"/>
            <w:right w:w="108" w:type="dxa"/>
          </w:tblCellMar>
        </w:tblPrEx>
        <w:trPr>
          <w:trHeight w:val="319" w:hRule="atLeast"/>
        </w:trPr>
        <w:tc>
          <w:tcPr>
            <w:tcW w:w="2381" w:type="dxa"/>
            <w:vMerge w:val="continue"/>
            <w:tcBorders>
              <w:top w:val="nil"/>
              <w:left w:val="single" w:color="auto" w:sz="4" w:space="0"/>
              <w:bottom w:val="single" w:color="000000" w:sz="8" w:space="0"/>
              <w:right w:val="single" w:color="000000" w:sz="8" w:space="0"/>
            </w:tcBorders>
            <w:vAlign w:val="center"/>
          </w:tcPr>
          <w:p w14:paraId="754F4F4E">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66F73D43">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category</w:t>
            </w:r>
            <w:r>
              <w:rPr>
                <w:rFonts w:ascii="Times New Roman" w:hAnsi="Times New Roman" w:eastAsia="Times New Roman" w:cs="Times New Roman"/>
                <w:color w:val="1B1C1D"/>
                <w:lang w:val="uk-UA" w:eastAsia="uk-UA"/>
              </w:rPr>
              <w:t xml:space="preserve"> – </w:t>
            </w:r>
            <w:r>
              <w:rPr>
                <w:rFonts w:hint="default" w:ascii="Times New Roman" w:hAnsi="Times New Roman" w:eastAsia="Times New Roman" w:cs="Times New Roman"/>
                <w:color w:val="1B1C1D"/>
                <w:lang w:val="uk-UA" w:eastAsia="uk-UA"/>
              </w:rPr>
              <w:t>категорія</w:t>
            </w:r>
            <w:r>
              <w:rPr>
                <w:rFonts w:hint="default" w:ascii="Times New Roman" w:hAnsi="Times New Roman" w:eastAsia="Times New Roman" w:cs="Times New Roman"/>
                <w:color w:val="1B1C1D"/>
                <w:lang w:val="en-US" w:eastAsia="uk-UA"/>
              </w:rPr>
              <w:t xml:space="preserve"> товару</w:t>
            </w:r>
          </w:p>
        </w:tc>
        <w:tc>
          <w:tcPr>
            <w:tcW w:w="3455" w:type="dxa"/>
            <w:tcBorders>
              <w:top w:val="nil"/>
              <w:left w:val="nil"/>
              <w:bottom w:val="single" w:color="000000" w:sz="8" w:space="0"/>
              <w:right w:val="single" w:color="000000" w:sz="8" w:space="0"/>
            </w:tcBorders>
            <w:vAlign w:val="center"/>
          </w:tcPr>
          <w:p w14:paraId="0D0C1203">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r w14:paraId="0FA0852B">
        <w:tblPrEx>
          <w:tblCellMar>
            <w:top w:w="0" w:type="dxa"/>
            <w:left w:w="108" w:type="dxa"/>
            <w:bottom w:w="0" w:type="dxa"/>
            <w:right w:w="108" w:type="dxa"/>
          </w:tblCellMar>
        </w:tblPrEx>
        <w:trPr>
          <w:trHeight w:val="601" w:hRule="atLeast"/>
        </w:trPr>
        <w:tc>
          <w:tcPr>
            <w:tcW w:w="2381" w:type="dxa"/>
            <w:vMerge w:val="restart"/>
            <w:tcBorders>
              <w:top w:val="single" w:color="auto" w:sz="4" w:space="0"/>
              <w:left w:val="single" w:color="auto" w:sz="4" w:space="0"/>
              <w:bottom w:val="single" w:color="auto" w:sz="4" w:space="0"/>
              <w:right w:val="single" w:color="auto" w:sz="4" w:space="0"/>
            </w:tcBorders>
            <w:vAlign w:val="center"/>
          </w:tcPr>
          <w:p w14:paraId="0CC7A063">
            <w:pPr>
              <w:spacing w:after="0" w:line="240" w:lineRule="auto"/>
              <w:jc w:val="center"/>
              <w:rPr>
                <w:rFonts w:hint="default" w:ascii="Times New Roman" w:hAnsi="Times New Roman" w:eastAsia="Times New Roman" w:cs="Times New Roman"/>
                <w:b/>
                <w:bCs/>
                <w:color w:val="1B1C1D"/>
                <w:lang w:val="en-US" w:eastAsia="uk-UA"/>
              </w:rPr>
            </w:pPr>
            <w:r>
              <w:rPr>
                <w:rFonts w:hint="default" w:ascii="Times New Roman" w:hAnsi="Times New Roman" w:eastAsia="Times New Roman" w:cs="Times New Roman"/>
                <w:b/>
                <w:bCs/>
                <w:color w:val="1B1C1D"/>
                <w:lang w:val="en-US" w:eastAsia="uk-UA"/>
              </w:rPr>
              <w:t>Supply</w:t>
            </w:r>
            <w:r>
              <w:rPr>
                <w:rFonts w:ascii="Times New Roman" w:hAnsi="Times New Roman" w:eastAsia="Times New Roman" w:cs="Times New Roman"/>
                <w:color w:val="1B1C1D"/>
                <w:lang w:val="uk-UA" w:eastAsia="uk-UA"/>
              </w:rPr>
              <w:t xml:space="preserve"> – містить дані про </w:t>
            </w:r>
            <w:r>
              <w:rPr>
                <w:rFonts w:hint="default" w:ascii="Times New Roman" w:hAnsi="Times New Roman" w:eastAsia="Times New Roman" w:cs="Times New Roman"/>
                <w:color w:val="1B1C1D"/>
                <w:lang w:val="uk-UA" w:eastAsia="uk-UA"/>
              </w:rPr>
              <w:t>постачання</w:t>
            </w:r>
            <w:r>
              <w:rPr>
                <w:rFonts w:hint="default" w:ascii="Times New Roman" w:hAnsi="Times New Roman" w:eastAsia="Times New Roman" w:cs="Times New Roman"/>
                <w:color w:val="1B1C1D"/>
                <w:lang w:val="en-US" w:eastAsia="uk-UA"/>
              </w:rPr>
              <w:t xml:space="preserve"> товарів</w:t>
            </w:r>
          </w:p>
          <w:p w14:paraId="54FDA83A">
            <w:pPr>
              <w:spacing w:after="0" w:line="240" w:lineRule="auto"/>
              <w:jc w:val="center"/>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vAlign w:val="center"/>
          </w:tcPr>
          <w:p w14:paraId="74E4A4E1">
            <w:pPr>
              <w:spacing w:after="0" w:line="240" w:lineRule="auto"/>
              <w:ind w:firstLine="200" w:firstLineChars="100"/>
              <w:rPr>
                <w:rFonts w:ascii="Times New Roman" w:hAnsi="Times New Roman" w:eastAsia="Times New Roman" w:cs="Times New Roman"/>
                <w:color w:val="444746"/>
                <w:sz w:val="20"/>
                <w:szCs w:val="20"/>
                <w:lang w:val="uk-UA" w:eastAsia="uk-UA"/>
              </w:rPr>
            </w:pPr>
            <w:r>
              <w:rPr>
                <w:rFonts w:hint="default" w:ascii="Times New Roman" w:hAnsi="Times New Roman" w:eastAsia="Times New Roman" w:cs="Times New Roman"/>
                <w:color w:val="444746"/>
                <w:sz w:val="20"/>
                <w:szCs w:val="20"/>
                <w:lang w:val="en-US" w:eastAsia="uk-UA"/>
              </w:rPr>
              <w:t>supply</w:t>
            </w:r>
            <w:r>
              <w:rPr>
                <w:rFonts w:ascii="Times New Roman" w:hAnsi="Times New Roman" w:eastAsia="Times New Roman" w:cs="Times New Roman"/>
                <w:color w:val="444746"/>
                <w:sz w:val="20"/>
                <w:szCs w:val="20"/>
                <w:lang w:val="uk-UA" w:eastAsia="uk-UA"/>
              </w:rPr>
              <w:t>_id</w:t>
            </w:r>
            <w:r>
              <w:rPr>
                <w:rFonts w:ascii="Times New Roman" w:hAnsi="Times New Roman" w:eastAsia="Times New Roman" w:cs="Times New Roman"/>
                <w:color w:val="1B1C1D"/>
                <w:lang w:val="uk-UA" w:eastAsia="uk-UA"/>
              </w:rPr>
              <w:t xml:space="preserve"> – унікальний ідентифікатор постачання</w:t>
            </w:r>
          </w:p>
        </w:tc>
        <w:tc>
          <w:tcPr>
            <w:tcW w:w="3455" w:type="dxa"/>
            <w:tcBorders>
              <w:top w:val="nil"/>
              <w:left w:val="nil"/>
              <w:bottom w:val="single" w:color="000000" w:sz="8" w:space="0"/>
              <w:right w:val="single" w:color="000000" w:sz="8" w:space="0"/>
            </w:tcBorders>
            <w:vAlign w:val="center"/>
          </w:tcPr>
          <w:p w14:paraId="1A8AF53D">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(числовий)</w:t>
            </w:r>
          </w:p>
        </w:tc>
      </w:tr>
      <w:tr w14:paraId="2A158BB8">
        <w:tblPrEx>
          <w:tblCellMar>
            <w:top w:w="0" w:type="dxa"/>
            <w:left w:w="108" w:type="dxa"/>
            <w:bottom w:w="0" w:type="dxa"/>
            <w:right w:w="108" w:type="dxa"/>
          </w:tblCellMar>
        </w:tblPrEx>
        <w:trPr>
          <w:trHeight w:val="601"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4EB65906">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vAlign w:val="center"/>
          </w:tcPr>
          <w:p w14:paraId="569D4E18">
            <w:pPr>
              <w:spacing w:after="0" w:line="240" w:lineRule="auto"/>
              <w:ind w:firstLine="200" w:firstLineChars="100"/>
              <w:rPr>
                <w:rFonts w:hint="default" w:ascii="Times New Roman" w:hAnsi="Times New Roman" w:eastAsia="Times New Roman" w:cs="Times New Roman"/>
                <w:color w:val="1B1C1D"/>
                <w:lang w:val="en-US" w:eastAsia="uk-UA"/>
              </w:rPr>
            </w:pPr>
            <w:r>
              <w:rPr>
                <w:rFonts w:hint="default" w:ascii="Times New Roman" w:hAnsi="Times New Roman" w:eastAsia="Times New Roman" w:cs="Times New Roman"/>
                <w:color w:val="444746"/>
                <w:sz w:val="20"/>
                <w:szCs w:val="20"/>
                <w:lang w:val="en-US" w:eastAsia="uk-UA"/>
              </w:rPr>
              <w:t>supplier_id</w:t>
            </w:r>
            <w:r>
              <w:rPr>
                <w:rFonts w:ascii="Times New Roman" w:hAnsi="Times New Roman" w:eastAsia="Times New Roman" w:cs="Times New Roman"/>
                <w:color w:val="1B1C1D"/>
                <w:lang w:val="uk-UA" w:eastAsia="uk-UA"/>
              </w:rPr>
              <w:t xml:space="preserve"> –</w:t>
            </w:r>
            <w:r>
              <w:rPr>
                <w:rFonts w:hint="default" w:ascii="Times New Roman" w:hAnsi="Times New Roman" w:eastAsia="Times New Roman" w:cs="Times New Roman"/>
                <w:color w:val="1B1C1D"/>
                <w:lang w:val="en-US" w:eastAsia="uk-UA"/>
              </w:rPr>
              <w:t xml:space="preserve"> ідентифікатор постачальника</w:t>
            </w:r>
          </w:p>
        </w:tc>
        <w:tc>
          <w:tcPr>
            <w:tcW w:w="3455" w:type="dxa"/>
            <w:tcBorders>
              <w:top w:val="nil"/>
              <w:left w:val="nil"/>
              <w:bottom w:val="single" w:color="000000" w:sz="8" w:space="0"/>
              <w:right w:val="single" w:color="000000" w:sz="8" w:space="0"/>
            </w:tcBorders>
            <w:vAlign w:val="center"/>
          </w:tcPr>
          <w:p w14:paraId="137ED77D">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 xml:space="preserve">integer (зовнішній ключ до </w:t>
            </w:r>
            <w:r>
              <w:rPr>
                <w:rFonts w:hint="default" w:ascii="Times New Roman" w:hAnsi="Times New Roman" w:eastAsia="Times New Roman" w:cs="Times New Roman"/>
                <w:color w:val="1B1C1D"/>
                <w:lang w:val="en-US" w:eastAsia="uk-UA"/>
              </w:rPr>
              <w:t>Supplier</w:t>
            </w:r>
            <w:r>
              <w:rPr>
                <w:rFonts w:ascii="Times New Roman" w:hAnsi="Times New Roman" w:eastAsia="Times New Roman" w:cs="Times New Roman"/>
                <w:color w:val="1B1C1D"/>
                <w:lang w:val="uk-UA" w:eastAsia="uk-UA"/>
              </w:rPr>
              <w:t>)</w:t>
            </w:r>
          </w:p>
        </w:tc>
      </w:tr>
      <w:tr w14:paraId="67278E01">
        <w:tblPrEx>
          <w:tblCellMar>
            <w:top w:w="0" w:type="dxa"/>
            <w:left w:w="108" w:type="dxa"/>
            <w:bottom w:w="0" w:type="dxa"/>
            <w:right w:w="108" w:type="dxa"/>
          </w:tblCellMar>
        </w:tblPrEx>
        <w:trPr>
          <w:trHeight w:val="601"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474B73CF">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vAlign w:val="center"/>
          </w:tcPr>
          <w:p w14:paraId="16EADCE3">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product_id</w:t>
            </w:r>
            <w:r>
              <w:rPr>
                <w:rFonts w:ascii="Times New Roman" w:hAnsi="Times New Roman" w:eastAsia="Times New Roman" w:cs="Times New Roman"/>
                <w:color w:val="1B1C1D"/>
                <w:lang w:val="uk-UA" w:eastAsia="uk-UA"/>
              </w:rPr>
              <w:t xml:space="preserve"> – ідентифікатор</w:t>
            </w:r>
            <w:r>
              <w:rPr>
                <w:rFonts w:hint="default" w:ascii="Times New Roman" w:hAnsi="Times New Roman" w:eastAsia="Times New Roman" w:cs="Times New Roman"/>
                <w:color w:val="1B1C1D"/>
                <w:lang w:val="en-US" w:eastAsia="uk-UA"/>
              </w:rPr>
              <w:t xml:space="preserve"> товару</w:t>
            </w:r>
          </w:p>
        </w:tc>
        <w:tc>
          <w:tcPr>
            <w:tcW w:w="3455" w:type="dxa"/>
            <w:tcBorders>
              <w:top w:val="nil"/>
              <w:left w:val="nil"/>
              <w:bottom w:val="single" w:color="000000" w:sz="8" w:space="0"/>
              <w:right w:val="single" w:color="000000" w:sz="8" w:space="0"/>
            </w:tcBorders>
            <w:vAlign w:val="center"/>
          </w:tcPr>
          <w:p w14:paraId="6262349F">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 xml:space="preserve">integer (зовнішній ключ до </w:t>
            </w:r>
            <w:r>
              <w:rPr>
                <w:rFonts w:hint="default" w:ascii="Times New Roman" w:hAnsi="Times New Roman" w:eastAsia="Times New Roman" w:cs="Times New Roman"/>
                <w:color w:val="1B1C1D"/>
                <w:lang w:val="en-US" w:eastAsia="uk-UA"/>
              </w:rPr>
              <w:t>Product</w:t>
            </w:r>
            <w:r>
              <w:rPr>
                <w:rFonts w:ascii="Times New Roman" w:hAnsi="Times New Roman" w:eastAsia="Times New Roman" w:cs="Times New Roman"/>
                <w:color w:val="1B1C1D"/>
                <w:lang w:val="uk-UA" w:eastAsia="uk-UA"/>
              </w:rPr>
              <w:t>)</w:t>
            </w:r>
          </w:p>
        </w:tc>
      </w:tr>
      <w:tr w14:paraId="1122CF3B">
        <w:tblPrEx>
          <w:tblCellMar>
            <w:top w:w="0" w:type="dxa"/>
            <w:left w:w="108" w:type="dxa"/>
            <w:bottom w:w="0" w:type="dxa"/>
            <w:right w:w="108" w:type="dxa"/>
          </w:tblCellMar>
        </w:tblPrEx>
        <w:trPr>
          <w:trHeight w:val="319"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00D9D16A">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shd w:val="clear" w:color="auto" w:fill="auto"/>
            <w:vAlign w:val="center"/>
          </w:tcPr>
          <w:p w14:paraId="2034BAE5">
            <w:pPr>
              <w:spacing w:after="0" w:line="240" w:lineRule="auto"/>
              <w:ind w:firstLine="200" w:firstLineChars="100"/>
              <w:rPr>
                <w:rFonts w:hint="default" w:ascii="Times New Roman" w:hAnsi="Times New Roman" w:eastAsia="Times New Roman" w:cs="Times New Roman"/>
                <w:color w:val="444746"/>
                <w:sz w:val="20"/>
                <w:szCs w:val="20"/>
                <w:lang w:val="en-US" w:eastAsia="uk-UA" w:bidi="ar-SA"/>
              </w:rPr>
            </w:pPr>
            <w:r>
              <w:rPr>
                <w:rFonts w:hint="default" w:ascii="Times New Roman" w:hAnsi="Times New Roman" w:eastAsia="Times New Roman" w:cs="Times New Roman"/>
                <w:color w:val="444746"/>
                <w:sz w:val="20"/>
                <w:szCs w:val="20"/>
                <w:lang w:val="en-US" w:eastAsia="uk-UA"/>
              </w:rPr>
              <w:t>supply_date</w:t>
            </w:r>
            <w:r>
              <w:rPr>
                <w:rFonts w:ascii="Times New Roman" w:hAnsi="Times New Roman" w:eastAsia="Times New Roman" w:cs="Times New Roman"/>
                <w:color w:val="1B1C1D"/>
                <w:lang w:val="uk-UA" w:eastAsia="uk-UA"/>
              </w:rPr>
              <w:t xml:space="preserve"> – дата</w:t>
            </w:r>
            <w:r>
              <w:rPr>
                <w:rFonts w:hint="default" w:ascii="Times New Roman" w:hAnsi="Times New Roman" w:eastAsia="Times New Roman" w:cs="Times New Roman"/>
                <w:color w:val="1B1C1D"/>
                <w:lang w:val="en-US" w:eastAsia="uk-UA"/>
              </w:rPr>
              <w:t xml:space="preserve"> та час постачання</w:t>
            </w:r>
          </w:p>
        </w:tc>
        <w:tc>
          <w:tcPr>
            <w:tcW w:w="3455" w:type="dxa"/>
            <w:tcBorders>
              <w:top w:val="nil"/>
              <w:left w:val="nil"/>
              <w:bottom w:val="single" w:color="000000" w:sz="8" w:space="0"/>
              <w:right w:val="single" w:color="000000" w:sz="8" w:space="0"/>
            </w:tcBorders>
            <w:vAlign w:val="center"/>
          </w:tcPr>
          <w:p w14:paraId="67003207">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timestamp (дата та час)</w:t>
            </w:r>
          </w:p>
        </w:tc>
      </w:tr>
      <w:tr w14:paraId="0739A398">
        <w:tblPrEx>
          <w:tblCellMar>
            <w:top w:w="0" w:type="dxa"/>
            <w:left w:w="108" w:type="dxa"/>
            <w:bottom w:w="0" w:type="dxa"/>
            <w:right w:w="108" w:type="dxa"/>
          </w:tblCellMar>
        </w:tblPrEx>
        <w:trPr>
          <w:trHeight w:val="319"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2C17DD7E">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shd w:val="clear" w:color="auto" w:fill="auto"/>
            <w:vAlign w:val="center"/>
          </w:tcPr>
          <w:p w14:paraId="60338D37">
            <w:pPr>
              <w:spacing w:after="0" w:line="240" w:lineRule="auto"/>
              <w:ind w:firstLine="200" w:firstLineChars="100"/>
              <w:rPr>
                <w:rFonts w:hint="default" w:ascii="Times New Roman" w:hAnsi="Times New Roman" w:eastAsia="Times New Roman" w:cs="Times New Roman"/>
                <w:color w:val="444746"/>
                <w:sz w:val="20"/>
                <w:szCs w:val="20"/>
                <w:lang w:val="uk-UA" w:eastAsia="uk-UA" w:bidi="ar-SA"/>
              </w:rPr>
            </w:pPr>
            <w:r>
              <w:rPr>
                <w:rFonts w:hint="default" w:ascii="Times New Roman" w:hAnsi="Times New Roman" w:eastAsia="Times New Roman" w:cs="Times New Roman"/>
                <w:color w:val="444746"/>
                <w:sz w:val="20"/>
                <w:szCs w:val="20"/>
                <w:lang w:val="en-US" w:eastAsia="uk-UA"/>
              </w:rPr>
              <w:t>document_number</w:t>
            </w:r>
            <w:r>
              <w:rPr>
                <w:rFonts w:ascii="Times New Roman" w:hAnsi="Times New Roman" w:eastAsia="Times New Roman" w:cs="Times New Roman"/>
                <w:color w:val="1B1C1D"/>
                <w:lang w:val="uk-UA" w:eastAsia="uk-UA"/>
              </w:rPr>
              <w:t xml:space="preserve"> – номер</w:t>
            </w:r>
            <w:r>
              <w:rPr>
                <w:rFonts w:hint="default" w:ascii="Times New Roman" w:hAnsi="Times New Roman" w:eastAsia="Times New Roman" w:cs="Times New Roman"/>
                <w:color w:val="1B1C1D"/>
                <w:lang w:val="en-US" w:eastAsia="uk-UA"/>
              </w:rPr>
              <w:t xml:space="preserve"> документа постачання</w:t>
            </w:r>
          </w:p>
        </w:tc>
        <w:tc>
          <w:tcPr>
            <w:tcW w:w="3455" w:type="dxa"/>
            <w:tcBorders>
              <w:top w:val="nil"/>
              <w:left w:val="nil"/>
              <w:bottom w:val="single" w:color="000000" w:sz="8" w:space="0"/>
              <w:right w:val="single" w:color="000000" w:sz="8" w:space="0"/>
            </w:tcBorders>
            <w:vAlign w:val="center"/>
          </w:tcPr>
          <w:p w14:paraId="08013F8F">
            <w:pPr>
              <w:keepNext w:val="0"/>
              <w:keepLines w:val="0"/>
              <w:widowControl/>
              <w:suppressLineNumbers w:val="0"/>
              <w:spacing w:before="0" w:beforeAutospacing="1" w:after="160" w:afterAutospacing="0" w:line="254" w:lineRule="auto"/>
              <w:ind w:left="0" w:right="0"/>
              <w:jc w:val="left"/>
            </w:pPr>
            <w:r>
              <w:rPr>
                <w:rFonts w:hint="default" w:ascii="Times New Roman" w:hAnsi="Times New Roman" w:cs="Times New Roman" w:eastAsiaTheme="minorHAnsi"/>
                <w:color w:val="1B1C1D"/>
                <w:kern w:val="0"/>
                <w:sz w:val="22"/>
                <w:szCs w:val="22"/>
                <w:lang w:val="en-US" w:eastAsia="zh-CN" w:bidi="ar"/>
                <w14:ligatures w14:val="none"/>
              </w:rPr>
              <w:t>character varying (рядок)</w:t>
            </w:r>
          </w:p>
          <w:p w14:paraId="0497BC0C">
            <w:pPr>
              <w:spacing w:after="0" w:line="240" w:lineRule="auto"/>
              <w:ind w:firstLine="220" w:firstLineChars="100"/>
              <w:rPr>
                <w:rFonts w:ascii="Times New Roman" w:hAnsi="Times New Roman" w:eastAsia="Times New Roman" w:cs="Times New Roman"/>
                <w:color w:val="1B1C1D"/>
                <w:lang w:val="uk-UA" w:eastAsia="uk-UA"/>
              </w:rPr>
            </w:pPr>
          </w:p>
        </w:tc>
      </w:tr>
      <w:tr w14:paraId="7B3B5962">
        <w:tblPrEx>
          <w:tblCellMar>
            <w:top w:w="0" w:type="dxa"/>
            <w:left w:w="108" w:type="dxa"/>
            <w:bottom w:w="0" w:type="dxa"/>
            <w:right w:w="108" w:type="dxa"/>
          </w:tblCellMar>
        </w:tblPrEx>
        <w:trPr>
          <w:trHeight w:val="601"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38556A31">
            <w:pPr>
              <w:spacing w:after="0" w:line="240" w:lineRule="auto"/>
              <w:jc w:val="center"/>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000000" w:sz="8" w:space="0"/>
              <w:right w:val="single" w:color="000000" w:sz="8" w:space="0"/>
            </w:tcBorders>
            <w:vAlign w:val="center"/>
          </w:tcPr>
          <w:p w14:paraId="6F030DFE">
            <w:pPr>
              <w:spacing w:after="0" w:line="240" w:lineRule="auto"/>
              <w:ind w:firstLine="22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1B1C1D"/>
                <w:lang w:val="en-US" w:eastAsia="uk-UA"/>
              </w:rPr>
              <w:t>quantity</w:t>
            </w:r>
            <w:r>
              <w:rPr>
                <w:rFonts w:ascii="Times New Roman" w:hAnsi="Times New Roman" w:eastAsia="Times New Roman" w:cs="Times New Roman"/>
                <w:color w:val="1B1C1D"/>
                <w:lang w:val="uk-UA" w:eastAsia="uk-UA"/>
              </w:rPr>
              <w:t xml:space="preserve"> – кількість</w:t>
            </w:r>
            <w:r>
              <w:rPr>
                <w:rFonts w:hint="default" w:ascii="Times New Roman" w:hAnsi="Times New Roman" w:eastAsia="Times New Roman" w:cs="Times New Roman"/>
                <w:color w:val="1B1C1D"/>
                <w:lang w:val="en-US" w:eastAsia="uk-UA"/>
              </w:rPr>
              <w:t xml:space="preserve"> товару в даному постачанні</w:t>
            </w:r>
          </w:p>
        </w:tc>
        <w:tc>
          <w:tcPr>
            <w:tcW w:w="3455" w:type="dxa"/>
            <w:tcBorders>
              <w:top w:val="nil"/>
              <w:left w:val="nil"/>
              <w:bottom w:val="single" w:color="000000" w:sz="8" w:space="0"/>
              <w:right w:val="single" w:color="000000" w:sz="8" w:space="0"/>
            </w:tcBorders>
            <w:vAlign w:val="center"/>
          </w:tcPr>
          <w:p w14:paraId="2E73B8F1">
            <w:pPr>
              <w:spacing w:after="0" w:line="240" w:lineRule="auto"/>
              <w:ind w:firstLine="220" w:firstLineChars="100"/>
              <w:rPr>
                <w:rFonts w:ascii="Times New Roman" w:hAnsi="Times New Roman" w:eastAsia="Times New Roman" w:cs="Times New Roman"/>
                <w:color w:val="1B1C1D"/>
                <w:lang w:val="uk-UA" w:eastAsia="uk-UA"/>
              </w:rPr>
            </w:pPr>
            <w:r>
              <w:rPr>
                <w:rFonts w:hint="default" w:ascii="Times New Roman" w:hAnsi="Times New Roman" w:eastAsia="Times New Roman" w:cs="Times New Roman"/>
                <w:color w:val="1B1C1D"/>
                <w:lang w:val="en-US" w:eastAsia="uk-UA"/>
              </w:rPr>
              <w:t xml:space="preserve">demical </w:t>
            </w:r>
            <w:r>
              <w:rPr>
                <w:rFonts w:ascii="Times New Roman" w:hAnsi="Times New Roman" w:eastAsia="Times New Roman" w:cs="Times New Roman"/>
                <w:color w:val="1B1C1D"/>
                <w:lang w:val="uk-UA" w:eastAsia="uk-UA"/>
              </w:rPr>
              <w:t>(</w:t>
            </w:r>
            <w:r>
              <w:rPr>
                <w:rFonts w:hint="default" w:ascii="Times New Roman" w:hAnsi="Times New Roman" w:eastAsia="Times New Roman" w:cs="Times New Roman"/>
                <w:color w:val="1B1C1D"/>
                <w:lang w:val="uk-UA" w:eastAsia="uk-UA"/>
              </w:rPr>
              <w:t>числовий</w:t>
            </w:r>
            <w:r>
              <w:rPr>
                <w:rFonts w:ascii="Times New Roman" w:hAnsi="Times New Roman" w:eastAsia="Times New Roman" w:cs="Times New Roman"/>
                <w:color w:val="1B1C1D"/>
                <w:lang w:val="uk-UA" w:eastAsia="uk-UA"/>
              </w:rPr>
              <w:t>)</w:t>
            </w:r>
          </w:p>
        </w:tc>
      </w:tr>
      <w:tr w14:paraId="41586853">
        <w:tblPrEx>
          <w:tblCellMar>
            <w:top w:w="0" w:type="dxa"/>
            <w:left w:w="108" w:type="dxa"/>
            <w:bottom w:w="0" w:type="dxa"/>
            <w:right w:w="108" w:type="dxa"/>
          </w:tblCellMar>
        </w:tblPrEx>
        <w:trPr>
          <w:trHeight w:val="601" w:hRule="atLeast"/>
        </w:trPr>
        <w:tc>
          <w:tcPr>
            <w:tcW w:w="2381" w:type="dxa"/>
            <w:vMerge w:val="continue"/>
            <w:tcBorders>
              <w:top w:val="single" w:color="auto" w:sz="4" w:space="0"/>
              <w:left w:val="single" w:color="auto" w:sz="4" w:space="0"/>
              <w:bottom w:val="single" w:color="auto" w:sz="4" w:space="0"/>
              <w:right w:val="single" w:color="auto" w:sz="4" w:space="0"/>
            </w:tcBorders>
            <w:vAlign w:val="center"/>
          </w:tcPr>
          <w:p w14:paraId="23C8A4AD">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single" w:color="auto" w:sz="4" w:space="0"/>
              <w:bottom w:val="single" w:color="auto" w:sz="4" w:space="0"/>
              <w:right w:val="single" w:color="000000" w:sz="8" w:space="0"/>
            </w:tcBorders>
            <w:vAlign w:val="center"/>
          </w:tcPr>
          <w:p w14:paraId="53599ED1">
            <w:pPr>
              <w:spacing w:after="0" w:line="240" w:lineRule="auto"/>
              <w:ind w:firstLine="220" w:firstLineChars="100"/>
              <w:rPr>
                <w:rFonts w:hint="default" w:ascii="Times New Roman" w:hAnsi="Times New Roman" w:eastAsia="Times New Roman" w:cs="Times New Roman"/>
                <w:color w:val="1B1C1D"/>
                <w:lang w:val="en-US" w:eastAsia="uk-UA"/>
              </w:rPr>
            </w:pPr>
            <w:r>
              <w:rPr>
                <w:rFonts w:hint="default" w:ascii="Times New Roman" w:hAnsi="Times New Roman" w:eastAsia="Times New Roman" w:cs="Times New Roman"/>
                <w:color w:val="1B1C1D"/>
                <w:lang w:val="en-US" w:eastAsia="uk-UA"/>
              </w:rPr>
              <w:t xml:space="preserve">unit_price </w:t>
            </w:r>
            <w:r>
              <w:rPr>
                <w:rFonts w:ascii="Times New Roman" w:hAnsi="Times New Roman" w:eastAsia="Times New Roman" w:cs="Times New Roman"/>
                <w:color w:val="1B1C1D"/>
                <w:lang w:val="uk-UA" w:eastAsia="uk-UA"/>
              </w:rPr>
              <w:t>–</w:t>
            </w:r>
            <w:r>
              <w:rPr>
                <w:rFonts w:hint="default" w:ascii="Times New Roman" w:hAnsi="Times New Roman" w:eastAsia="Times New Roman" w:cs="Times New Roman"/>
                <w:color w:val="1B1C1D"/>
                <w:lang w:val="en-US" w:eastAsia="uk-UA"/>
              </w:rPr>
              <w:t xml:space="preserve"> </w:t>
            </w:r>
            <w:r>
              <w:rPr>
                <w:rFonts w:hint="default" w:ascii="Times New Roman" w:hAnsi="Times New Roman" w:eastAsia="Times New Roman" w:cs="Times New Roman"/>
                <w:color w:val="1B1C1D"/>
                <w:lang w:val="uk-UA" w:eastAsia="uk-UA"/>
              </w:rPr>
              <w:t>закупівельна</w:t>
            </w:r>
            <w:r>
              <w:rPr>
                <w:rFonts w:hint="default" w:ascii="Times New Roman" w:hAnsi="Times New Roman" w:eastAsia="Times New Roman" w:cs="Times New Roman"/>
                <w:color w:val="1B1C1D"/>
                <w:lang w:val="en-US" w:eastAsia="uk-UA"/>
              </w:rPr>
              <w:t xml:space="preserve"> ціна за одиницю</w:t>
            </w:r>
          </w:p>
        </w:tc>
        <w:tc>
          <w:tcPr>
            <w:tcW w:w="3455" w:type="dxa"/>
            <w:tcBorders>
              <w:top w:val="nil"/>
              <w:left w:val="nil"/>
              <w:bottom w:val="single" w:color="auto" w:sz="4" w:space="0"/>
              <w:right w:val="single" w:color="000000" w:sz="8" w:space="0"/>
            </w:tcBorders>
            <w:vAlign w:val="center"/>
          </w:tcPr>
          <w:p w14:paraId="42C018C8">
            <w:pPr>
              <w:spacing w:after="0" w:line="240" w:lineRule="auto"/>
              <w:ind w:firstLine="220" w:firstLineChars="100"/>
              <w:rPr>
                <w:rFonts w:ascii="Times New Roman" w:hAnsi="Times New Roman" w:eastAsia="Times New Roman" w:cs="Times New Roman"/>
                <w:color w:val="1B1C1D"/>
                <w:lang w:val="uk-UA" w:eastAsia="uk-UA"/>
              </w:rPr>
            </w:pPr>
            <w:r>
              <w:rPr>
                <w:rFonts w:hint="default" w:ascii="Times New Roman" w:hAnsi="Times New Roman" w:eastAsia="Times New Roman" w:cs="Times New Roman"/>
                <w:color w:val="1B1C1D"/>
                <w:lang w:val="en-US" w:eastAsia="uk-UA"/>
              </w:rPr>
              <w:t xml:space="preserve">demical </w:t>
            </w:r>
            <w:r>
              <w:rPr>
                <w:rFonts w:ascii="Times New Roman" w:hAnsi="Times New Roman" w:eastAsia="Times New Roman" w:cs="Times New Roman"/>
                <w:color w:val="1B1C1D"/>
                <w:lang w:val="uk-UA" w:eastAsia="uk-UA"/>
              </w:rPr>
              <w:t>(</w:t>
            </w:r>
            <w:r>
              <w:rPr>
                <w:rFonts w:hint="default" w:ascii="Times New Roman" w:hAnsi="Times New Roman" w:eastAsia="Times New Roman" w:cs="Times New Roman"/>
                <w:color w:val="1B1C1D"/>
                <w:lang w:val="uk-UA" w:eastAsia="uk-UA"/>
              </w:rPr>
              <w:t>числовий</w:t>
            </w:r>
            <w:r>
              <w:rPr>
                <w:rFonts w:ascii="Times New Roman" w:hAnsi="Times New Roman" w:eastAsia="Times New Roman" w:cs="Times New Roman"/>
                <w:color w:val="1B1C1D"/>
                <w:lang w:val="uk-UA" w:eastAsia="uk-UA"/>
              </w:rPr>
              <w:t>)</w:t>
            </w:r>
          </w:p>
        </w:tc>
      </w:tr>
      <w:tr w14:paraId="3E7D76A0">
        <w:tblPrEx>
          <w:tblCellMar>
            <w:top w:w="0" w:type="dxa"/>
            <w:left w:w="108" w:type="dxa"/>
            <w:bottom w:w="0" w:type="dxa"/>
            <w:right w:w="108" w:type="dxa"/>
          </w:tblCellMar>
        </w:tblPrEx>
        <w:trPr>
          <w:trHeight w:val="601" w:hRule="atLeast"/>
        </w:trPr>
        <w:tc>
          <w:tcPr>
            <w:tcW w:w="2381" w:type="dxa"/>
            <w:vMerge w:val="restart"/>
            <w:tcBorders>
              <w:top w:val="single" w:color="auto" w:sz="4" w:space="0"/>
              <w:left w:val="single" w:color="auto" w:sz="4" w:space="0"/>
              <w:bottom w:val="single" w:color="000000" w:sz="8" w:space="0"/>
              <w:right w:val="single" w:color="000000" w:sz="8" w:space="0"/>
            </w:tcBorders>
            <w:vAlign w:val="center"/>
          </w:tcPr>
          <w:p w14:paraId="67272BD6">
            <w:pPr>
              <w:spacing w:after="0" w:line="240" w:lineRule="auto"/>
              <w:jc w:val="center"/>
              <w:rPr>
                <w:rFonts w:ascii="Times New Roman" w:hAnsi="Times New Roman" w:eastAsia="Times New Roman" w:cs="Times New Roman"/>
                <w:b/>
                <w:bCs/>
                <w:color w:val="1B1C1D"/>
                <w:lang w:val="uk-UA" w:eastAsia="uk-UA"/>
              </w:rPr>
            </w:pPr>
            <w:r>
              <w:rPr>
                <w:rFonts w:hint="default" w:ascii="Times New Roman" w:hAnsi="Times New Roman" w:eastAsia="Times New Roman" w:cs="Times New Roman"/>
                <w:b/>
                <w:bCs/>
                <w:color w:val="1B1C1D"/>
                <w:lang w:val="en-US" w:eastAsia="uk-UA"/>
              </w:rPr>
              <w:t>Inventory</w:t>
            </w:r>
            <w:r>
              <w:rPr>
                <w:rFonts w:ascii="Times New Roman" w:hAnsi="Times New Roman" w:eastAsia="Times New Roman" w:cs="Times New Roman"/>
                <w:color w:val="1B1C1D"/>
                <w:lang w:val="uk-UA" w:eastAsia="uk-UA"/>
              </w:rPr>
              <w:t xml:space="preserve"> – містить дані про поточний</w:t>
            </w:r>
            <w:r>
              <w:rPr>
                <w:rFonts w:hint="default" w:ascii="Times New Roman" w:hAnsi="Times New Roman" w:eastAsia="Times New Roman" w:cs="Times New Roman"/>
                <w:color w:val="1B1C1D"/>
                <w:lang w:val="en-US" w:eastAsia="uk-UA"/>
              </w:rPr>
              <w:t xml:space="preserve"> стан товарів на складі</w:t>
            </w:r>
          </w:p>
        </w:tc>
        <w:tc>
          <w:tcPr>
            <w:tcW w:w="3835" w:type="dxa"/>
            <w:tcBorders>
              <w:top w:val="single" w:color="auto" w:sz="4" w:space="0"/>
              <w:left w:val="nil"/>
              <w:bottom w:val="single" w:color="000000" w:sz="8" w:space="0"/>
              <w:right w:val="single" w:color="000000" w:sz="8" w:space="0"/>
            </w:tcBorders>
            <w:vAlign w:val="center"/>
          </w:tcPr>
          <w:p w14:paraId="48A3B570">
            <w:pPr>
              <w:spacing w:after="0" w:line="240" w:lineRule="auto"/>
              <w:ind w:firstLine="200" w:firstLineChars="100"/>
              <w:rPr>
                <w:rFonts w:hint="default" w:ascii="Times New Roman" w:hAnsi="Times New Roman" w:eastAsia="Times New Roman" w:cs="Times New Roman"/>
                <w:color w:val="444746"/>
                <w:sz w:val="20"/>
                <w:szCs w:val="20"/>
                <w:lang w:val="uk-UA" w:eastAsia="uk-UA"/>
              </w:rPr>
            </w:pPr>
            <w:r>
              <w:rPr>
                <w:rFonts w:hint="default" w:ascii="Times New Roman" w:hAnsi="Times New Roman" w:eastAsia="Times New Roman" w:cs="Times New Roman"/>
                <w:color w:val="444746"/>
                <w:sz w:val="20"/>
                <w:szCs w:val="20"/>
                <w:lang w:val="en-US" w:eastAsia="uk-UA"/>
              </w:rPr>
              <w:t>inventory</w:t>
            </w:r>
            <w:r>
              <w:rPr>
                <w:rFonts w:ascii="Times New Roman" w:hAnsi="Times New Roman" w:eastAsia="Times New Roman" w:cs="Times New Roman"/>
                <w:color w:val="444746"/>
                <w:sz w:val="20"/>
                <w:szCs w:val="20"/>
                <w:lang w:val="uk-UA" w:eastAsia="uk-UA"/>
              </w:rPr>
              <w:t>_id</w:t>
            </w:r>
            <w:r>
              <w:rPr>
                <w:rFonts w:ascii="Times New Roman" w:hAnsi="Times New Roman" w:eastAsia="Times New Roman" w:cs="Times New Roman"/>
                <w:color w:val="1B1C1D"/>
                <w:lang w:val="uk-UA" w:eastAsia="uk-UA"/>
              </w:rPr>
              <w:t xml:space="preserve"> – унікальний ідентифікатор </w:t>
            </w:r>
            <w:r>
              <w:rPr>
                <w:rFonts w:hint="default" w:ascii="Times New Roman" w:hAnsi="Times New Roman" w:eastAsia="Times New Roman" w:cs="Times New Roman"/>
                <w:color w:val="1B1C1D"/>
                <w:lang w:val="uk-UA" w:eastAsia="uk-UA"/>
              </w:rPr>
              <w:t>запису</w:t>
            </w:r>
          </w:p>
        </w:tc>
        <w:tc>
          <w:tcPr>
            <w:tcW w:w="3455" w:type="dxa"/>
            <w:tcBorders>
              <w:top w:val="single" w:color="auto" w:sz="4" w:space="0"/>
              <w:left w:val="nil"/>
              <w:bottom w:val="single" w:color="000000" w:sz="8" w:space="0"/>
              <w:right w:val="single" w:color="auto" w:sz="4" w:space="0"/>
            </w:tcBorders>
            <w:vAlign w:val="center"/>
          </w:tcPr>
          <w:p w14:paraId="3888081D">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(числовий)</w:t>
            </w:r>
          </w:p>
        </w:tc>
      </w:tr>
      <w:tr w14:paraId="35C6EF0C">
        <w:tblPrEx>
          <w:tblCellMar>
            <w:top w:w="0" w:type="dxa"/>
            <w:left w:w="108" w:type="dxa"/>
            <w:bottom w:w="0" w:type="dxa"/>
            <w:right w:w="108" w:type="dxa"/>
          </w:tblCellMar>
        </w:tblPrEx>
        <w:trPr>
          <w:trHeight w:val="601" w:hRule="atLeast"/>
        </w:trPr>
        <w:tc>
          <w:tcPr>
            <w:tcW w:w="2381" w:type="dxa"/>
            <w:vMerge w:val="continue"/>
            <w:tcBorders>
              <w:top w:val="nil"/>
              <w:left w:val="single" w:color="auto" w:sz="4" w:space="0"/>
              <w:bottom w:val="single" w:color="000000" w:sz="8" w:space="0"/>
              <w:right w:val="single" w:color="000000" w:sz="8" w:space="0"/>
            </w:tcBorders>
            <w:vAlign w:val="center"/>
          </w:tcPr>
          <w:p w14:paraId="13D06600">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45B8BF61">
            <w:pPr>
              <w:spacing w:after="0" w:line="240" w:lineRule="auto"/>
              <w:ind w:firstLine="200" w:firstLineChars="100"/>
              <w:rPr>
                <w:rFonts w:ascii="Times New Roman" w:hAnsi="Times New Roman" w:eastAsia="Times New Roman" w:cs="Times New Roman"/>
                <w:color w:val="444746"/>
                <w:sz w:val="20"/>
                <w:szCs w:val="20"/>
                <w:lang w:val="uk-UA" w:eastAsia="uk-UA"/>
              </w:rPr>
            </w:pPr>
            <w:r>
              <w:rPr>
                <w:rFonts w:ascii="Times New Roman" w:hAnsi="Times New Roman" w:eastAsia="Times New Roman" w:cs="Times New Roman"/>
                <w:color w:val="444746"/>
                <w:sz w:val="20"/>
                <w:szCs w:val="20"/>
                <w:lang w:val="uk-UA" w:eastAsia="uk-UA"/>
              </w:rPr>
              <w:t>p</w:t>
            </w:r>
            <w:r>
              <w:rPr>
                <w:rFonts w:hint="default" w:ascii="Times New Roman" w:hAnsi="Times New Roman" w:eastAsia="Times New Roman" w:cs="Times New Roman"/>
                <w:color w:val="444746"/>
                <w:sz w:val="20"/>
                <w:szCs w:val="20"/>
                <w:lang w:val="en-US" w:eastAsia="uk-UA"/>
              </w:rPr>
              <w:t>roduct</w:t>
            </w:r>
            <w:r>
              <w:rPr>
                <w:rFonts w:ascii="Times New Roman" w:hAnsi="Times New Roman" w:eastAsia="Times New Roman" w:cs="Times New Roman"/>
                <w:color w:val="444746"/>
                <w:sz w:val="20"/>
                <w:szCs w:val="20"/>
                <w:lang w:val="uk-UA" w:eastAsia="uk-UA"/>
              </w:rPr>
              <w:t>_id</w:t>
            </w:r>
            <w:r>
              <w:rPr>
                <w:rFonts w:ascii="Times New Roman" w:hAnsi="Times New Roman" w:eastAsia="Times New Roman" w:cs="Times New Roman"/>
                <w:color w:val="1B1C1D"/>
                <w:lang w:val="uk-UA" w:eastAsia="uk-UA"/>
              </w:rPr>
              <w:t xml:space="preserve"> – ідентифікатор товару</w:t>
            </w:r>
          </w:p>
        </w:tc>
        <w:tc>
          <w:tcPr>
            <w:tcW w:w="3455" w:type="dxa"/>
            <w:tcBorders>
              <w:top w:val="nil"/>
              <w:left w:val="nil"/>
              <w:bottom w:val="single" w:color="000000" w:sz="8" w:space="0"/>
              <w:right w:val="single" w:color="auto" w:sz="4" w:space="0"/>
            </w:tcBorders>
            <w:vAlign w:val="center"/>
          </w:tcPr>
          <w:p w14:paraId="253F631E">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integer (зовнішній ключ до P</w:t>
            </w:r>
            <w:r>
              <w:rPr>
                <w:rFonts w:hint="default" w:ascii="Times New Roman" w:hAnsi="Times New Roman" w:eastAsia="Times New Roman" w:cs="Times New Roman"/>
                <w:color w:val="1B1C1D"/>
                <w:lang w:val="en-US" w:eastAsia="uk-UA"/>
              </w:rPr>
              <w:t>roduct</w:t>
            </w:r>
            <w:r>
              <w:rPr>
                <w:rFonts w:ascii="Times New Roman" w:hAnsi="Times New Roman" w:eastAsia="Times New Roman" w:cs="Times New Roman"/>
                <w:color w:val="1B1C1D"/>
                <w:lang w:val="uk-UA" w:eastAsia="uk-UA"/>
              </w:rPr>
              <w:t>)</w:t>
            </w:r>
          </w:p>
        </w:tc>
      </w:tr>
      <w:tr w14:paraId="177F8C63">
        <w:tblPrEx>
          <w:tblCellMar>
            <w:top w:w="0" w:type="dxa"/>
            <w:left w:w="108" w:type="dxa"/>
            <w:bottom w:w="0" w:type="dxa"/>
            <w:right w:w="108" w:type="dxa"/>
          </w:tblCellMar>
        </w:tblPrEx>
        <w:trPr>
          <w:trHeight w:val="601" w:hRule="atLeast"/>
        </w:trPr>
        <w:tc>
          <w:tcPr>
            <w:tcW w:w="2381" w:type="dxa"/>
            <w:vMerge w:val="continue"/>
            <w:tcBorders>
              <w:top w:val="nil"/>
              <w:left w:val="single" w:color="auto" w:sz="4" w:space="0"/>
              <w:bottom w:val="single" w:color="000000" w:sz="8" w:space="0"/>
              <w:right w:val="single" w:color="000000" w:sz="8" w:space="0"/>
            </w:tcBorders>
            <w:vAlign w:val="center"/>
          </w:tcPr>
          <w:p w14:paraId="25A47281">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000000" w:sz="8" w:space="0"/>
              <w:right w:val="single" w:color="000000" w:sz="8" w:space="0"/>
            </w:tcBorders>
            <w:vAlign w:val="center"/>
          </w:tcPr>
          <w:p w14:paraId="1AFF3188">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quantity</w:t>
            </w:r>
            <w:r>
              <w:rPr>
                <w:rFonts w:ascii="Times New Roman" w:hAnsi="Times New Roman" w:eastAsia="Times New Roman" w:cs="Times New Roman"/>
                <w:color w:val="1B1C1D"/>
                <w:lang w:val="uk-UA" w:eastAsia="uk-UA"/>
              </w:rPr>
              <w:t xml:space="preserve"> – кількість</w:t>
            </w:r>
            <w:r>
              <w:rPr>
                <w:rFonts w:hint="default" w:ascii="Times New Roman" w:hAnsi="Times New Roman" w:eastAsia="Times New Roman" w:cs="Times New Roman"/>
                <w:color w:val="1B1C1D"/>
                <w:lang w:val="en-US" w:eastAsia="uk-UA"/>
              </w:rPr>
              <w:t xml:space="preserve"> товару на складі</w:t>
            </w:r>
          </w:p>
        </w:tc>
        <w:tc>
          <w:tcPr>
            <w:tcW w:w="3455" w:type="dxa"/>
            <w:tcBorders>
              <w:top w:val="nil"/>
              <w:left w:val="nil"/>
              <w:bottom w:val="single" w:color="000000" w:sz="8" w:space="0"/>
              <w:right w:val="single" w:color="auto" w:sz="4" w:space="0"/>
            </w:tcBorders>
            <w:vAlign w:val="center"/>
          </w:tcPr>
          <w:p w14:paraId="21E48F60">
            <w:pPr>
              <w:spacing w:after="0" w:line="240" w:lineRule="auto"/>
              <w:ind w:firstLine="220" w:firstLineChars="100"/>
              <w:rPr>
                <w:rFonts w:ascii="Times New Roman" w:hAnsi="Times New Roman" w:eastAsia="Times New Roman" w:cs="Times New Roman"/>
                <w:color w:val="1B1C1D"/>
                <w:lang w:val="uk-UA" w:eastAsia="uk-UA"/>
              </w:rPr>
            </w:pPr>
            <w:r>
              <w:rPr>
                <w:rFonts w:hint="default" w:ascii="Times New Roman" w:hAnsi="Times New Roman" w:eastAsia="Times New Roman" w:cs="Times New Roman"/>
                <w:color w:val="1B1C1D"/>
                <w:lang w:val="en-US" w:eastAsia="uk-UA"/>
              </w:rPr>
              <w:t xml:space="preserve">demical </w:t>
            </w:r>
            <w:r>
              <w:rPr>
                <w:rFonts w:ascii="Times New Roman" w:hAnsi="Times New Roman" w:eastAsia="Times New Roman" w:cs="Times New Roman"/>
                <w:color w:val="1B1C1D"/>
                <w:lang w:val="uk-UA" w:eastAsia="uk-UA"/>
              </w:rPr>
              <w:t>(</w:t>
            </w:r>
            <w:r>
              <w:rPr>
                <w:rFonts w:hint="default" w:ascii="Times New Roman" w:hAnsi="Times New Roman" w:eastAsia="Times New Roman" w:cs="Times New Roman"/>
                <w:color w:val="1B1C1D"/>
                <w:lang w:val="uk-UA" w:eastAsia="uk-UA"/>
              </w:rPr>
              <w:t>числовий</w:t>
            </w:r>
            <w:r>
              <w:rPr>
                <w:rFonts w:ascii="Times New Roman" w:hAnsi="Times New Roman" w:eastAsia="Times New Roman" w:cs="Times New Roman"/>
                <w:color w:val="1B1C1D"/>
                <w:lang w:val="uk-UA" w:eastAsia="uk-UA"/>
              </w:rPr>
              <w:t>)</w:t>
            </w:r>
          </w:p>
        </w:tc>
      </w:tr>
      <w:tr w14:paraId="56AC51B6">
        <w:tblPrEx>
          <w:tblCellMar>
            <w:top w:w="0" w:type="dxa"/>
            <w:left w:w="108" w:type="dxa"/>
            <w:bottom w:w="0" w:type="dxa"/>
            <w:right w:w="108" w:type="dxa"/>
          </w:tblCellMar>
        </w:tblPrEx>
        <w:trPr>
          <w:trHeight w:val="319" w:hRule="atLeast"/>
        </w:trPr>
        <w:tc>
          <w:tcPr>
            <w:tcW w:w="2381" w:type="dxa"/>
            <w:vMerge w:val="continue"/>
            <w:tcBorders>
              <w:top w:val="nil"/>
              <w:left w:val="single" w:color="auto" w:sz="4" w:space="0"/>
              <w:bottom w:val="single" w:color="auto" w:sz="4" w:space="0"/>
              <w:right w:val="single" w:color="000000" w:sz="8" w:space="0"/>
            </w:tcBorders>
            <w:vAlign w:val="center"/>
          </w:tcPr>
          <w:p w14:paraId="148FEB2E">
            <w:pPr>
              <w:spacing w:after="0" w:line="240" w:lineRule="auto"/>
              <w:rPr>
                <w:rFonts w:ascii="Times New Roman" w:hAnsi="Times New Roman" w:eastAsia="Times New Roman" w:cs="Times New Roman"/>
                <w:b/>
                <w:bCs/>
                <w:color w:val="1B1C1D"/>
                <w:lang w:val="uk-UA" w:eastAsia="uk-UA"/>
              </w:rPr>
            </w:pPr>
          </w:p>
        </w:tc>
        <w:tc>
          <w:tcPr>
            <w:tcW w:w="3835" w:type="dxa"/>
            <w:tcBorders>
              <w:top w:val="nil"/>
              <w:left w:val="nil"/>
              <w:bottom w:val="single" w:color="auto" w:sz="4" w:space="0"/>
              <w:right w:val="single" w:color="000000" w:sz="8" w:space="0"/>
            </w:tcBorders>
            <w:vAlign w:val="center"/>
          </w:tcPr>
          <w:p w14:paraId="09FDBEB5">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last_updated</w:t>
            </w:r>
            <w:r>
              <w:rPr>
                <w:rFonts w:ascii="Times New Roman" w:hAnsi="Times New Roman" w:eastAsia="Times New Roman" w:cs="Times New Roman"/>
                <w:color w:val="1B1C1D"/>
                <w:lang w:val="uk-UA" w:eastAsia="uk-UA"/>
              </w:rPr>
              <w:t xml:space="preserve"> – дата</w:t>
            </w:r>
            <w:r>
              <w:rPr>
                <w:rFonts w:hint="default" w:ascii="Times New Roman" w:hAnsi="Times New Roman" w:eastAsia="Times New Roman" w:cs="Times New Roman"/>
                <w:color w:val="1B1C1D"/>
                <w:lang w:val="en-US" w:eastAsia="uk-UA"/>
              </w:rPr>
              <w:t xml:space="preserve"> та час останнього оновлення</w:t>
            </w:r>
          </w:p>
        </w:tc>
        <w:tc>
          <w:tcPr>
            <w:tcW w:w="3455" w:type="dxa"/>
            <w:tcBorders>
              <w:top w:val="nil"/>
              <w:left w:val="nil"/>
              <w:bottom w:val="single" w:color="auto" w:sz="4" w:space="0"/>
              <w:right w:val="single" w:color="auto" w:sz="4" w:space="0"/>
            </w:tcBorders>
            <w:vAlign w:val="center"/>
          </w:tcPr>
          <w:p w14:paraId="521ABE49">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timestamp (дата та час)</w:t>
            </w:r>
          </w:p>
        </w:tc>
      </w:tr>
      <w:tr w14:paraId="17C8C435">
        <w:tblPrEx>
          <w:tblCellMar>
            <w:top w:w="0" w:type="dxa"/>
            <w:left w:w="108" w:type="dxa"/>
            <w:bottom w:w="0" w:type="dxa"/>
            <w:right w:w="108" w:type="dxa"/>
          </w:tblCellMar>
        </w:tblPrEx>
        <w:trPr>
          <w:trHeight w:val="319" w:hRule="atLeast"/>
        </w:trPr>
        <w:tc>
          <w:tcPr>
            <w:tcW w:w="2381" w:type="dxa"/>
            <w:vMerge w:val="continue"/>
            <w:tcBorders>
              <w:top w:val="single" w:color="auto" w:sz="4" w:space="0"/>
              <w:left w:val="single" w:color="auto" w:sz="4" w:space="0"/>
              <w:bottom w:val="single" w:color="000000" w:sz="8" w:space="0"/>
              <w:right w:val="single" w:color="000000" w:sz="8" w:space="0"/>
            </w:tcBorders>
            <w:vAlign w:val="center"/>
          </w:tcPr>
          <w:p w14:paraId="3CED42DC">
            <w:pPr>
              <w:spacing w:after="0" w:line="240" w:lineRule="auto"/>
              <w:rPr>
                <w:rFonts w:ascii="Times New Roman" w:hAnsi="Times New Roman" w:eastAsia="Times New Roman" w:cs="Times New Roman"/>
                <w:b/>
                <w:bCs/>
                <w:color w:val="1B1C1D"/>
                <w:lang w:val="uk-UA" w:eastAsia="uk-UA"/>
              </w:rPr>
            </w:pPr>
          </w:p>
        </w:tc>
        <w:tc>
          <w:tcPr>
            <w:tcW w:w="3835" w:type="dxa"/>
            <w:tcBorders>
              <w:top w:val="single" w:color="auto" w:sz="4" w:space="0"/>
              <w:left w:val="nil"/>
              <w:bottom w:val="single" w:color="000000" w:sz="8" w:space="0"/>
              <w:right w:val="single" w:color="000000" w:sz="8" w:space="0"/>
            </w:tcBorders>
            <w:vAlign w:val="center"/>
          </w:tcPr>
          <w:p w14:paraId="43A40529">
            <w:pPr>
              <w:spacing w:after="0" w:line="240" w:lineRule="auto"/>
              <w:ind w:firstLine="200" w:firstLineChars="100"/>
              <w:rPr>
                <w:rFonts w:hint="default" w:ascii="Times New Roman" w:hAnsi="Times New Roman" w:eastAsia="Times New Roman" w:cs="Times New Roman"/>
                <w:color w:val="444746"/>
                <w:sz w:val="20"/>
                <w:szCs w:val="20"/>
                <w:lang w:val="en-US" w:eastAsia="uk-UA"/>
              </w:rPr>
            </w:pPr>
            <w:r>
              <w:rPr>
                <w:rFonts w:hint="default" w:ascii="Times New Roman" w:hAnsi="Times New Roman" w:eastAsia="Times New Roman" w:cs="Times New Roman"/>
                <w:color w:val="444746"/>
                <w:sz w:val="20"/>
                <w:szCs w:val="20"/>
                <w:lang w:val="en-US" w:eastAsia="uk-UA"/>
              </w:rPr>
              <w:t>location</w:t>
            </w:r>
            <w:r>
              <w:rPr>
                <w:rFonts w:ascii="Times New Roman" w:hAnsi="Times New Roman" w:eastAsia="Times New Roman" w:cs="Times New Roman"/>
                <w:color w:val="1B1C1D"/>
                <w:lang w:val="uk-UA" w:eastAsia="uk-UA"/>
              </w:rPr>
              <w:t xml:space="preserve"> – розташування</w:t>
            </w:r>
            <w:r>
              <w:rPr>
                <w:rFonts w:hint="default" w:ascii="Times New Roman" w:hAnsi="Times New Roman" w:eastAsia="Times New Roman" w:cs="Times New Roman"/>
                <w:color w:val="1B1C1D"/>
                <w:lang w:val="en-US" w:eastAsia="uk-UA"/>
              </w:rPr>
              <w:t xml:space="preserve"> товару на складі</w:t>
            </w:r>
          </w:p>
        </w:tc>
        <w:tc>
          <w:tcPr>
            <w:tcW w:w="3455" w:type="dxa"/>
            <w:tcBorders>
              <w:top w:val="single" w:color="auto" w:sz="4" w:space="0"/>
              <w:left w:val="nil"/>
              <w:bottom w:val="single" w:color="000000" w:sz="8" w:space="0"/>
              <w:right w:val="single" w:color="000000" w:sz="8" w:space="0"/>
            </w:tcBorders>
            <w:vAlign w:val="center"/>
          </w:tcPr>
          <w:p w14:paraId="669BBB15">
            <w:pPr>
              <w:spacing w:after="0" w:line="240" w:lineRule="auto"/>
              <w:ind w:firstLine="220" w:firstLineChars="100"/>
              <w:rPr>
                <w:rFonts w:ascii="Times New Roman" w:hAnsi="Times New Roman" w:eastAsia="Times New Roman" w:cs="Times New Roman"/>
                <w:color w:val="1B1C1D"/>
                <w:lang w:val="uk-UA" w:eastAsia="uk-UA"/>
              </w:rPr>
            </w:pPr>
            <w:r>
              <w:rPr>
                <w:rFonts w:ascii="Times New Roman" w:hAnsi="Times New Roman" w:eastAsia="Times New Roman" w:cs="Times New Roman"/>
                <w:color w:val="1B1C1D"/>
                <w:lang w:val="uk-UA" w:eastAsia="uk-UA"/>
              </w:rPr>
              <w:t>character varying (рядок)</w:t>
            </w:r>
          </w:p>
        </w:tc>
      </w:tr>
    </w:tbl>
    <w:p w14:paraId="055C9B39">
      <w:pPr>
        <w:numPr>
          <w:ilvl w:val="0"/>
          <w:numId w:val="0"/>
        </w:numPr>
        <w:spacing w:after="0" w:line="240" w:lineRule="auto"/>
        <w:ind w:left="0" w:leftChars="0" w:firstLine="0" w:firstLineChars="0"/>
        <w:jc w:val="both"/>
        <w:textAlignment w:val="baseline"/>
        <w:rPr>
          <w:rFonts w:hint="default" w:ascii="Times New Roman" w:hAnsi="Times New Roman" w:cs="Times New Roman"/>
          <w:sz w:val="28"/>
          <w:szCs w:val="28"/>
        </w:rPr>
      </w:pPr>
    </w:p>
    <w:p w14:paraId="3EA276DD">
      <w:pPr>
        <w:numPr>
          <w:ilvl w:val="0"/>
          <w:numId w:val="0"/>
        </w:numPr>
        <w:spacing w:after="0" w:line="240" w:lineRule="auto"/>
        <w:ind w:left="0" w:leftChars="0"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eastAsiaTheme="minorHAnsi"/>
          <w:b/>
          <w:bCs/>
          <w:color w:val="000000"/>
          <w:kern w:val="0"/>
          <w:sz w:val="28"/>
          <w:szCs w:val="28"/>
          <w:lang w:val="en-US" w:eastAsia="zh-CN" w:bidi="ar"/>
          <w14:ligatures w14:val="none"/>
        </w:rPr>
        <w:t>Завдання №</w:t>
      </w:r>
      <w:r>
        <w:rPr>
          <w:rFonts w:hint="default" w:ascii="Times New Roman" w:hAnsi="Times New Roman" w:cs="Times New Roman"/>
          <w:b/>
          <w:bCs/>
          <w:color w:val="000000"/>
          <w:kern w:val="0"/>
          <w:sz w:val="28"/>
          <w:szCs w:val="28"/>
          <w:lang w:val="uk-UA" w:eastAsia="zh-CN" w:bidi="ar"/>
          <w14:ligatures w14:val="none"/>
        </w:rPr>
        <w:t>3</w:t>
      </w:r>
      <w:r>
        <w:rPr>
          <w:rFonts w:hint="default" w:ascii="Times New Roman" w:hAnsi="Times New Roman" w:cs="Times New Roman" w:eastAsiaTheme="minorHAnsi"/>
          <w:b/>
          <w:bCs/>
          <w:color w:val="000000"/>
          <w:kern w:val="0"/>
          <w:sz w:val="28"/>
          <w:szCs w:val="28"/>
          <w:lang w:val="en-US" w:eastAsia="zh-CN" w:bidi="ar"/>
          <w14:ligatures w14:val="none"/>
        </w:rPr>
        <w:t>:</w:t>
      </w:r>
    </w:p>
    <w:p w14:paraId="484827C7">
      <w:pPr>
        <w:numPr>
          <w:ilvl w:val="0"/>
          <w:numId w:val="4"/>
        </w:numPr>
        <w:spacing w:after="0" w:line="240" w:lineRule="auto"/>
        <w:ind w:left="0" w:leftChars="0"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Supplier:</w:t>
      </w:r>
    </w:p>
    <w:p w14:paraId="2EB7AEFD">
      <w:pPr>
        <w:numPr>
          <w:ilvl w:val="0"/>
          <w:numId w:val="0"/>
        </w:numPr>
        <w:spacing w:after="0" w:line="240" w:lineRule="auto"/>
        <w:ind w:left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supplier_id → company_name, contact_person, phone, email</w:t>
      </w:r>
    </w:p>
    <w:p w14:paraId="6155E20C">
      <w:pPr>
        <w:numPr>
          <w:ilvl w:val="0"/>
          <w:numId w:val="4"/>
        </w:numPr>
        <w:spacing w:after="0" w:line="240" w:lineRule="auto"/>
        <w:ind w:left="0" w:leftChars="0"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Product:</w:t>
      </w:r>
    </w:p>
    <w:p w14:paraId="27114AC8">
      <w:pPr>
        <w:numPr>
          <w:ilvl w:val="0"/>
          <w:numId w:val="0"/>
        </w:numPr>
        <w:spacing w:after="0" w:line="240" w:lineRule="auto"/>
        <w:ind w:left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product_id → product_name, unit_measure, min_stock, category</w:t>
      </w:r>
    </w:p>
    <w:p w14:paraId="6AAE13E0">
      <w:pPr>
        <w:numPr>
          <w:ilvl w:val="0"/>
          <w:numId w:val="4"/>
        </w:numPr>
        <w:spacing w:after="0" w:line="240" w:lineRule="auto"/>
        <w:ind w:left="0" w:leftChars="0"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Supply:</w:t>
      </w:r>
    </w:p>
    <w:p w14:paraId="25CFBDF7">
      <w:pPr>
        <w:numPr>
          <w:ilvl w:val="0"/>
          <w:numId w:val="0"/>
        </w:numPr>
        <w:spacing w:after="0" w:line="240" w:lineRule="auto"/>
        <w:ind w:left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supply_id → supplier_id, product_id, supply_date, document_number, quantity, unit_price</w:t>
      </w:r>
    </w:p>
    <w:p w14:paraId="1E01284F">
      <w:pPr>
        <w:numPr>
          <w:ilvl w:val="0"/>
          <w:numId w:val="4"/>
        </w:numPr>
        <w:spacing w:after="0" w:line="240" w:lineRule="auto"/>
        <w:ind w:left="0" w:leftChars="0"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Inventory:</w:t>
      </w:r>
    </w:p>
    <w:p w14:paraId="5003948A">
      <w:pPr>
        <w:numPr>
          <w:ilvl w:val="0"/>
          <w:numId w:val="0"/>
        </w:numPr>
        <w:spacing w:after="0" w:line="240" w:lineRule="auto"/>
        <w:ind w:left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inventory_id → product_id, quantity, last_updated, location</w:t>
      </w:r>
    </w:p>
    <w:p w14:paraId="529B4014">
      <w:pPr>
        <w:numPr>
          <w:ilvl w:val="0"/>
          <w:numId w:val="0"/>
        </w:numPr>
        <w:spacing w:after="0" w:line="240" w:lineRule="auto"/>
        <w:ind w:leftChars="250"/>
        <w:jc w:val="both"/>
        <w:textAlignment w:val="baseline"/>
        <w:rPr>
          <w:rFonts w:hint="default" w:ascii="Times New Roman" w:hAnsi="Times New Roman" w:cs="Times New Roman"/>
          <w:sz w:val="28"/>
          <w:szCs w:val="28"/>
        </w:rPr>
      </w:pPr>
    </w:p>
    <w:p w14:paraId="55261B46">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Ці функціональні залежності вказують на те, які атрибути в кожній таблиці визначаються від інших атрибутів у моделі бази даних. Це важливо для забезпечення нормалізації та ефективного управління базою даних, оскільки правильне визначення функціональних залежностей дозволяє уникнути надмірності даних і забезпечує їхню цілісність.</w:t>
      </w:r>
    </w:p>
    <w:p w14:paraId="5FBF9F72">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Транзитивні функціональні залежності виникають тоді, коли один атрибут визначає інший через третій атрибут. Іншими словами, якщо атрибут A визначає атрибут B, а атрибут B визначає атрибут C, то ми можемо стверджувати, що атрибут A транзитивно визначає атрибут C. Однак у даній моделі транзитивних функціональних залежностей не виявлено, що вказує на відсутність надмірності даних і сприяє ефективному функціонуванню бази даних.</w:t>
      </w:r>
    </w:p>
    <w:p w14:paraId="31DA5612">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p>
    <w:p w14:paraId="7D0B78AE">
      <w:pPr>
        <w:numPr>
          <w:ilvl w:val="0"/>
          <w:numId w:val="0"/>
        </w:numPr>
        <w:spacing w:after="0" w:line="240" w:lineRule="auto"/>
        <w:ind w:firstLine="700" w:firstLineChars="250"/>
        <w:jc w:val="both"/>
        <w:textAlignment w:val="baseline"/>
        <w:rPr>
          <w:rFonts w:hint="default" w:ascii="Times New Roman" w:hAnsi="Times New Roman" w:cs="Times New Roman"/>
          <w:b/>
          <w:bCs/>
          <w:sz w:val="28"/>
          <w:szCs w:val="28"/>
        </w:rPr>
      </w:pPr>
      <w:r>
        <w:rPr>
          <w:rFonts w:hint="default" w:ascii="Times New Roman" w:hAnsi="Times New Roman" w:cs="Times New Roman"/>
          <w:b/>
          <w:bCs/>
          <w:sz w:val="28"/>
          <w:szCs w:val="28"/>
        </w:rPr>
        <w:t>Відповідність схеми нормальним формам:</w:t>
      </w:r>
    </w:p>
    <w:p w14:paraId="5A0E2B53">
      <w:pPr>
        <w:numPr>
          <w:ilvl w:val="0"/>
          <w:numId w:val="5"/>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Перша нормальна форма (1НФ)</w:t>
      </w:r>
    </w:p>
    <w:p w14:paraId="40E0A5DA">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Щоб задовольнити умови 1НФ, кожен атрибут в таблиці має бути атомарним:</w:t>
      </w:r>
    </w:p>
    <w:p w14:paraId="6E1AB808">
      <w:pPr>
        <w:numPr>
          <w:ilvl w:val="0"/>
          <w:numId w:val="0"/>
        </w:numPr>
        <w:spacing w:after="0" w:line="240" w:lineRule="auto"/>
        <w:ind w:firstLine="840" w:firstLineChars="30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Кожна клітинка містить єдине значення;</w:t>
      </w:r>
    </w:p>
    <w:p w14:paraId="3161D3D7">
      <w:pPr>
        <w:numPr>
          <w:ilvl w:val="0"/>
          <w:numId w:val="0"/>
        </w:numPr>
        <w:spacing w:after="0" w:line="240" w:lineRule="auto"/>
        <w:ind w:firstLine="840" w:firstLineChars="30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Кожен запис є унікальним.</w:t>
      </w:r>
    </w:p>
    <w:p w14:paraId="06D27954">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Аналіз:</w:t>
      </w:r>
      <w:r>
        <w:rPr>
          <w:rFonts w:hint="default" w:ascii="Times New Roman" w:hAnsi="Times New Roman" w:cs="Times New Roman"/>
          <w:sz w:val="28"/>
          <w:szCs w:val="28"/>
        </w:rPr>
        <w:t xml:space="preserve"> У розробленій моделі всі атрибути є атомарними. Наприклад, атрибути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contact_person</w:t>
      </w:r>
      <w:r>
        <w:rPr>
          <w:rFonts w:hint="default" w:ascii="Times New Roman" w:hAnsi="Times New Roman" w:cs="Times New Roman"/>
          <w:sz w:val="28"/>
          <w:szCs w:val="28"/>
        </w:rPr>
        <w:t xml:space="preserve"> зберігаються окремо. Атрибут </w:t>
      </w:r>
      <w:r>
        <w:rPr>
          <w:rStyle w:val="9"/>
          <w:rFonts w:hint="default" w:ascii="Times New Roman" w:hAnsi="Times New Roman" w:cs="Times New Roman"/>
          <w:sz w:val="28"/>
          <w:szCs w:val="28"/>
        </w:rPr>
        <w:t>product_name</w:t>
      </w:r>
      <w:r>
        <w:rPr>
          <w:rFonts w:hint="default" w:ascii="Times New Roman" w:hAnsi="Times New Roman" w:cs="Times New Roman"/>
          <w:sz w:val="28"/>
          <w:szCs w:val="28"/>
        </w:rPr>
        <w:t xml:space="preserve"> містить повну назву товару як єдиний рядок, що є допустимим у межах даної системи. У таблиці Supply атрибути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unit_price</w:t>
      </w:r>
      <w:r>
        <w:rPr>
          <w:rFonts w:hint="default" w:ascii="Times New Roman" w:hAnsi="Times New Roman" w:cs="Times New Roman"/>
          <w:sz w:val="28"/>
          <w:szCs w:val="28"/>
        </w:rPr>
        <w:t xml:space="preserve"> є атомарними числовими значеннями. Кожен запис у таблицях є унікальним завдяки наявності первинних ключів (_id). Немає повторюваних груп атрибутів або множинних значень в одному полі.</w:t>
      </w:r>
    </w:p>
    <w:p w14:paraId="539DAD8B">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Висновок:</w:t>
      </w:r>
      <w:r>
        <w:rPr>
          <w:rFonts w:hint="default" w:ascii="Times New Roman" w:hAnsi="Times New Roman" w:cs="Times New Roman"/>
          <w:sz w:val="28"/>
          <w:szCs w:val="28"/>
        </w:rPr>
        <w:t xml:space="preserve"> Схема </w:t>
      </w:r>
      <w:r>
        <w:rPr>
          <w:rStyle w:val="10"/>
          <w:rFonts w:hint="default" w:ascii="Times New Roman" w:hAnsi="Times New Roman" w:cs="Times New Roman"/>
          <w:sz w:val="28"/>
          <w:szCs w:val="28"/>
        </w:rPr>
        <w:t>відповідає вимогам 1НФ</w:t>
      </w:r>
      <w:r>
        <w:rPr>
          <w:rFonts w:hint="default" w:ascii="Times New Roman" w:hAnsi="Times New Roman" w:cs="Times New Roman"/>
          <w:sz w:val="28"/>
          <w:szCs w:val="28"/>
        </w:rPr>
        <w:t>.</w:t>
      </w:r>
    </w:p>
    <w:p w14:paraId="7F9C60F0">
      <w:pPr>
        <w:numPr>
          <w:ilvl w:val="0"/>
          <w:numId w:val="0"/>
        </w:numPr>
        <w:spacing w:after="0" w:line="240" w:lineRule="auto"/>
        <w:jc w:val="both"/>
        <w:textAlignment w:val="baseline"/>
        <w:rPr>
          <w:rFonts w:hint="default" w:ascii="Times New Roman" w:hAnsi="Times New Roman" w:cs="Times New Roman"/>
          <w:sz w:val="28"/>
          <w:szCs w:val="28"/>
        </w:rPr>
      </w:pPr>
    </w:p>
    <w:p w14:paraId="11201594">
      <w:pPr>
        <w:numPr>
          <w:ilvl w:val="0"/>
          <w:numId w:val="5"/>
        </w:numPr>
        <w:spacing w:after="0" w:line="240" w:lineRule="auto"/>
        <w:ind w:left="0" w:leftChars="0"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Друга нормальна форма (2НФ)</w:t>
      </w:r>
    </w:p>
    <w:p w14:paraId="3BAA149B">
      <w:pPr>
        <w:numPr>
          <w:ilvl w:val="0"/>
          <w:numId w:val="0"/>
        </w:numPr>
        <w:spacing w:after="0" w:line="240" w:lineRule="auto"/>
        <w:ind w:firstLine="700" w:firstLine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Умови:</w:t>
      </w:r>
    </w:p>
    <w:p w14:paraId="722D50D3">
      <w:pPr>
        <w:numPr>
          <w:ilvl w:val="0"/>
          <w:numId w:val="0"/>
        </w:numPr>
        <w:spacing w:after="0" w:line="240" w:lineRule="auto"/>
        <w:ind w:firstLine="840" w:firstLineChars="30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en-US"/>
        </w:rPr>
        <w:t xml:space="preserve">- </w:t>
      </w:r>
      <w:r>
        <w:rPr>
          <w:rFonts w:hint="default" w:ascii="Times New Roman" w:hAnsi="Times New Roman" w:cs="Times New Roman"/>
          <w:sz w:val="28"/>
          <w:szCs w:val="28"/>
        </w:rPr>
        <w:t>Схема перебуває в 1НФ;</w:t>
      </w:r>
    </w:p>
    <w:p w14:paraId="13D04149">
      <w:pPr>
        <w:numPr>
          <w:ilvl w:val="0"/>
          <w:numId w:val="0"/>
        </w:numPr>
        <w:spacing w:after="0" w:line="240" w:lineRule="auto"/>
        <w:ind w:firstLine="840" w:firstLineChars="30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Кожен неключовий атрибут повністю функціонально залежить від первинного ключа (відсутність часткових залежностей).</w:t>
      </w:r>
    </w:p>
    <w:p w14:paraId="2DB21DA3">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Аналіз:</w:t>
      </w:r>
      <w:r>
        <w:rPr>
          <w:rFonts w:hint="default" w:ascii="Times New Roman" w:hAnsi="Times New Roman" w:cs="Times New Roman"/>
          <w:sz w:val="28"/>
          <w:szCs w:val="28"/>
        </w:rPr>
        <w:t xml:space="preserve"> Схема вже знаходиться в 1НФ. Оскільки всі таблиці в моїй базі даних мають простий (не складений) первинний ключ, часткова залежність неможлива фізично. Наприклад, у таблиці Supplier атрибути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contact_person</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phone</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залежать від єдиного ключа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У таблиці Product атрибути </w:t>
      </w:r>
      <w:r>
        <w:rPr>
          <w:rStyle w:val="9"/>
          <w:rFonts w:hint="default" w:ascii="Times New Roman" w:hAnsi="Times New Roman" w:cs="Times New Roman"/>
          <w:sz w:val="28"/>
          <w:szCs w:val="28"/>
        </w:rPr>
        <w:t>product_name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unit_measure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min_stock</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category</w:t>
      </w:r>
      <w:r>
        <w:rPr>
          <w:rFonts w:hint="default" w:ascii="Times New Roman" w:hAnsi="Times New Roman" w:cs="Times New Roman"/>
          <w:sz w:val="28"/>
          <w:szCs w:val="28"/>
        </w:rPr>
        <w:t xml:space="preserve"> залежать виключно від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У таблиці Supply всі атрибути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supply_date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document_number</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unit_price</w:t>
      </w:r>
      <w:r>
        <w:rPr>
          <w:rFonts w:hint="default" w:ascii="Times New Roman" w:hAnsi="Times New Roman" w:cs="Times New Roman"/>
          <w:sz w:val="28"/>
          <w:szCs w:val="28"/>
        </w:rPr>
        <w:t xml:space="preserve">) повністю залежать від </w:t>
      </w:r>
      <w:r>
        <w:rPr>
          <w:rStyle w:val="9"/>
          <w:rFonts w:hint="default" w:ascii="Times New Roman" w:hAnsi="Times New Roman" w:cs="Times New Roman"/>
          <w:sz w:val="28"/>
          <w:szCs w:val="28"/>
        </w:rPr>
        <w:t>supply_id</w:t>
      </w:r>
      <w:r>
        <w:rPr>
          <w:rFonts w:hint="default" w:ascii="Times New Roman" w:hAnsi="Times New Roman" w:cs="Times New Roman"/>
          <w:sz w:val="28"/>
          <w:szCs w:val="28"/>
        </w:rPr>
        <w:t xml:space="preserve">. У таблиці Inventory атрибути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last_updated</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location</w:t>
      </w:r>
      <w:r>
        <w:rPr>
          <w:rFonts w:hint="default" w:ascii="Times New Roman" w:hAnsi="Times New Roman" w:cs="Times New Roman"/>
          <w:sz w:val="28"/>
          <w:szCs w:val="28"/>
        </w:rPr>
        <w:t xml:space="preserve"> залежать від </w:t>
      </w:r>
      <w:r>
        <w:rPr>
          <w:rStyle w:val="9"/>
          <w:rFonts w:hint="default" w:ascii="Times New Roman" w:hAnsi="Times New Roman" w:cs="Times New Roman"/>
          <w:sz w:val="28"/>
          <w:szCs w:val="28"/>
        </w:rPr>
        <w:t>inventory_id</w:t>
      </w:r>
      <w:r>
        <w:rPr>
          <w:rFonts w:hint="default" w:ascii="Times New Roman" w:hAnsi="Times New Roman" w:cs="Times New Roman"/>
          <w:sz w:val="28"/>
          <w:szCs w:val="28"/>
        </w:rPr>
        <w:t>. Не існує ситуації, коли атрибут залежить лише від частини ключа, оскільки ключ складається з одного атрибута.</w:t>
      </w:r>
    </w:p>
    <w:p w14:paraId="6C56E61E">
      <w:pPr>
        <w:numPr>
          <w:ilvl w:val="0"/>
          <w:numId w:val="0"/>
        </w:numPr>
        <w:spacing w:after="0" w:line="240" w:lineRule="auto"/>
        <w:ind w:left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Висновок:</w:t>
      </w:r>
      <w:r>
        <w:rPr>
          <w:rFonts w:hint="default" w:ascii="Times New Roman" w:hAnsi="Times New Roman" w:cs="Times New Roman"/>
          <w:sz w:val="28"/>
          <w:szCs w:val="28"/>
        </w:rPr>
        <w:t xml:space="preserve"> Схема </w:t>
      </w:r>
      <w:r>
        <w:rPr>
          <w:rStyle w:val="10"/>
          <w:rFonts w:hint="default" w:ascii="Times New Roman" w:hAnsi="Times New Roman" w:cs="Times New Roman"/>
          <w:sz w:val="28"/>
          <w:szCs w:val="28"/>
        </w:rPr>
        <w:t>відповідає 2НФ</w:t>
      </w:r>
      <w:r>
        <w:rPr>
          <w:rFonts w:hint="default" w:ascii="Times New Roman" w:hAnsi="Times New Roman" w:cs="Times New Roman"/>
          <w:sz w:val="28"/>
          <w:szCs w:val="28"/>
        </w:rPr>
        <w:t>.</w:t>
      </w:r>
    </w:p>
    <w:p w14:paraId="6E7F5371">
      <w:pPr>
        <w:numPr>
          <w:ilvl w:val="0"/>
          <w:numId w:val="0"/>
        </w:numPr>
        <w:spacing w:after="0" w:line="240" w:lineRule="auto"/>
        <w:ind w:left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lang w:val="en-US"/>
        </w:rPr>
        <w:t>3.</w:t>
      </w:r>
      <w:r>
        <w:rPr>
          <w:rStyle w:val="10"/>
          <w:rFonts w:hint="default" w:ascii="Times New Roman" w:hAnsi="Times New Roman" w:cs="Times New Roman"/>
          <w:sz w:val="28"/>
          <w:szCs w:val="28"/>
        </w:rPr>
        <w:t>Третя нормальна форма (3НФ)</w:t>
      </w:r>
    </w:p>
    <w:p w14:paraId="3EE3F0D8">
      <w:pPr>
        <w:numPr>
          <w:ilvl w:val="0"/>
          <w:numId w:val="0"/>
        </w:numPr>
        <w:spacing w:after="0" w:line="240" w:lineRule="auto"/>
        <w:ind w:leftChars="250"/>
        <w:jc w:val="both"/>
        <w:textAlignment w:val="baseline"/>
        <w:rPr>
          <w:rStyle w:val="10"/>
          <w:rFonts w:hint="default" w:ascii="Times New Roman" w:hAnsi="Times New Roman" w:cs="Times New Roman"/>
          <w:sz w:val="28"/>
          <w:szCs w:val="28"/>
        </w:rPr>
      </w:pPr>
      <w:r>
        <w:rPr>
          <w:rStyle w:val="10"/>
          <w:rFonts w:hint="default" w:ascii="Times New Roman" w:hAnsi="Times New Roman" w:cs="Times New Roman"/>
          <w:sz w:val="28"/>
          <w:szCs w:val="28"/>
        </w:rPr>
        <w:t>Умови:</w:t>
      </w:r>
    </w:p>
    <w:p w14:paraId="453AB342">
      <w:pPr>
        <w:numPr>
          <w:ilvl w:val="0"/>
          <w:numId w:val="0"/>
        </w:numPr>
        <w:spacing w:after="0" w:line="240" w:lineRule="auto"/>
        <w:ind w:leftChars="250" w:firstLine="140" w:firstLineChars="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lang w:val="en-US"/>
        </w:rPr>
        <w:t xml:space="preserve">- </w:t>
      </w:r>
      <w:r>
        <w:rPr>
          <w:rFonts w:hint="default" w:ascii="Times New Roman" w:hAnsi="Times New Roman" w:cs="Times New Roman"/>
          <w:sz w:val="28"/>
          <w:szCs w:val="28"/>
        </w:rPr>
        <w:t>Схема перебуває в 2НФ;</w:t>
      </w:r>
    </w:p>
    <w:p w14:paraId="401909F3">
      <w:pPr>
        <w:numPr>
          <w:ilvl w:val="0"/>
          <w:numId w:val="0"/>
        </w:numPr>
        <w:spacing w:after="0" w:line="240" w:lineRule="auto"/>
        <w:ind w:leftChars="250" w:firstLine="140" w:firstLineChars="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Відсутні транзитивні залежності (неключові атрибути не</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повинні залежати від інших неключових атрибутів).</w:t>
      </w:r>
    </w:p>
    <w:p w14:paraId="045198DC">
      <w:pPr>
        <w:numPr>
          <w:ilvl w:val="0"/>
          <w:numId w:val="0"/>
        </w:numPr>
        <w:spacing w:after="0" w:line="240" w:lineRule="auto"/>
        <w:ind w:left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Аналіз:</w:t>
      </w:r>
      <w:r>
        <w:rPr>
          <w:rFonts w:hint="default" w:ascii="Times New Roman" w:hAnsi="Times New Roman" w:cs="Times New Roman"/>
          <w:sz w:val="28"/>
          <w:szCs w:val="28"/>
        </w:rPr>
        <w:t xml:space="preserve"> У схемі відсутні транзитивні залежності. Неключові атрибути залежать безпосередньо від первинного ключа.</w:t>
      </w:r>
    </w:p>
    <w:p w14:paraId="526EB139">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У таблиці </w:t>
      </w:r>
      <w:r>
        <w:rPr>
          <w:rStyle w:val="10"/>
          <w:rFonts w:hint="default" w:ascii="Times New Roman" w:hAnsi="Times New Roman" w:cs="Times New Roman"/>
          <w:sz w:val="28"/>
          <w:szCs w:val="28"/>
        </w:rPr>
        <w:t>Supplier</w:t>
      </w:r>
      <w:r>
        <w:rPr>
          <w:rFonts w:hint="default" w:ascii="Times New Roman" w:hAnsi="Times New Roman" w:cs="Times New Roman"/>
          <w:sz w:val="28"/>
          <w:szCs w:val="28"/>
        </w:rPr>
        <w:t xml:space="preserve"> всі атрибути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contact_person</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phone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залежать безпосередньо від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Атрибут </w:t>
      </w:r>
      <w:r>
        <w:rPr>
          <w:rStyle w:val="9"/>
          <w:rFonts w:hint="default" w:ascii="Times New Roman" w:hAnsi="Times New Roman" w:cs="Times New Roman"/>
          <w:sz w:val="28"/>
          <w:szCs w:val="28"/>
        </w:rPr>
        <w:t>company_name</w:t>
      </w:r>
      <w:r>
        <w:rPr>
          <w:rFonts w:hint="default" w:ascii="Times New Roman" w:hAnsi="Times New Roman" w:cs="Times New Roman"/>
          <w:sz w:val="28"/>
          <w:szCs w:val="28"/>
        </w:rPr>
        <w:t xml:space="preserve"> не визначає інші атрибути, такі як </w:t>
      </w: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або </w:t>
      </w:r>
      <w:r>
        <w:rPr>
          <w:rStyle w:val="9"/>
          <w:rFonts w:hint="default" w:ascii="Times New Roman" w:hAnsi="Times New Roman" w:cs="Times New Roman"/>
          <w:sz w:val="28"/>
          <w:szCs w:val="28"/>
        </w:rPr>
        <w:t>phone</w:t>
      </w:r>
      <w:r>
        <w:rPr>
          <w:rFonts w:hint="default" w:ascii="Times New Roman" w:hAnsi="Times New Roman" w:cs="Times New Roman"/>
          <w:sz w:val="28"/>
          <w:szCs w:val="28"/>
        </w:rPr>
        <w:t>.</w:t>
      </w:r>
    </w:p>
    <w:p w14:paraId="08F3B962">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У таблиці </w:t>
      </w:r>
      <w:r>
        <w:rPr>
          <w:rStyle w:val="10"/>
          <w:rFonts w:hint="default" w:ascii="Times New Roman" w:hAnsi="Times New Roman" w:cs="Times New Roman"/>
          <w:sz w:val="28"/>
          <w:szCs w:val="28"/>
        </w:rPr>
        <w:t>Product</w:t>
      </w:r>
      <w:r>
        <w:rPr>
          <w:rFonts w:hint="default" w:ascii="Times New Roman" w:hAnsi="Times New Roman" w:cs="Times New Roman"/>
          <w:sz w:val="28"/>
          <w:szCs w:val="28"/>
        </w:rPr>
        <w:t xml:space="preserve"> вага, розміри та інші характеристики залежать прямо від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Хоча атрибут </w:t>
      </w:r>
      <w:r>
        <w:rPr>
          <w:rStyle w:val="9"/>
          <w:rFonts w:hint="default" w:ascii="Times New Roman" w:hAnsi="Times New Roman" w:cs="Times New Roman"/>
          <w:sz w:val="28"/>
          <w:szCs w:val="28"/>
        </w:rPr>
        <w:t>category</w:t>
      </w:r>
      <w:r>
        <w:rPr>
          <w:rFonts w:hint="default" w:ascii="Times New Roman" w:hAnsi="Times New Roman" w:cs="Times New Roman"/>
          <w:sz w:val="28"/>
          <w:szCs w:val="28"/>
        </w:rPr>
        <w:t xml:space="preserve"> логічно групує товари, він не визначає інші атрибути, такі як </w:t>
      </w:r>
      <w:r>
        <w:rPr>
          <w:rStyle w:val="9"/>
          <w:rFonts w:hint="default" w:ascii="Times New Roman" w:hAnsi="Times New Roman" w:cs="Times New Roman"/>
          <w:sz w:val="28"/>
          <w:szCs w:val="28"/>
        </w:rPr>
        <w:t>unit_measure</w:t>
      </w:r>
      <w:r>
        <w:rPr>
          <w:rFonts w:hint="default" w:ascii="Times New Roman" w:hAnsi="Times New Roman" w:cs="Times New Roman"/>
          <w:sz w:val="28"/>
          <w:szCs w:val="28"/>
        </w:rPr>
        <w:t xml:space="preserve"> або </w:t>
      </w:r>
      <w:r>
        <w:rPr>
          <w:rStyle w:val="9"/>
          <w:rFonts w:hint="default" w:ascii="Times New Roman" w:hAnsi="Times New Roman" w:cs="Times New Roman"/>
          <w:sz w:val="28"/>
          <w:szCs w:val="28"/>
        </w:rPr>
        <w:t>min_stock</w:t>
      </w:r>
      <w:r>
        <w:rPr>
          <w:rFonts w:hint="default" w:ascii="Times New Roman" w:hAnsi="Times New Roman" w:cs="Times New Roman"/>
          <w:sz w:val="28"/>
          <w:szCs w:val="28"/>
        </w:rPr>
        <w:t xml:space="preserve"> (товари однієї категорії можуть мати різні одиниці виміру та мінімальні залишки).</w:t>
      </w:r>
    </w:p>
    <w:p w14:paraId="56D291E6">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У таблиці </w:t>
      </w:r>
      <w:r>
        <w:rPr>
          <w:rStyle w:val="10"/>
          <w:rFonts w:hint="default" w:ascii="Times New Roman" w:hAnsi="Times New Roman" w:cs="Times New Roman"/>
          <w:sz w:val="28"/>
          <w:szCs w:val="28"/>
        </w:rPr>
        <w:t>Supply</w:t>
      </w:r>
      <w:r>
        <w:rPr>
          <w:rFonts w:hint="default" w:ascii="Times New Roman" w:hAnsi="Times New Roman" w:cs="Times New Roman"/>
          <w:sz w:val="28"/>
          <w:szCs w:val="28"/>
        </w:rPr>
        <w:t xml:space="preserve"> всі атрибути залежать безпосередньо від </w:t>
      </w:r>
      <w:r>
        <w:rPr>
          <w:rStyle w:val="9"/>
          <w:rFonts w:hint="default" w:ascii="Times New Roman" w:hAnsi="Times New Roman" w:cs="Times New Roman"/>
          <w:sz w:val="28"/>
          <w:szCs w:val="28"/>
        </w:rPr>
        <w:t>supply_id</w:t>
      </w:r>
      <w:r>
        <w:rPr>
          <w:rFonts w:hint="default" w:ascii="Times New Roman" w:hAnsi="Times New Roman" w:cs="Times New Roman"/>
          <w:sz w:val="28"/>
          <w:szCs w:val="28"/>
        </w:rPr>
        <w:t xml:space="preserve">. Атрибути </w:t>
      </w:r>
      <w:r>
        <w:rPr>
          <w:rStyle w:val="9"/>
          <w:rFonts w:hint="default" w:ascii="Times New Roman" w:hAnsi="Times New Roman" w:cs="Times New Roman"/>
          <w:sz w:val="28"/>
          <w:szCs w:val="28"/>
        </w:rPr>
        <w:t>supplier_id</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є зовнішніми ключами для встановлення зв'язків з іншими таблицями, а не для створення транзитивних залежностей всередині Supply. Атрибут </w:t>
      </w:r>
      <w:r>
        <w:rPr>
          <w:rStyle w:val="9"/>
          <w:rFonts w:hint="default" w:ascii="Times New Roman" w:hAnsi="Times New Roman" w:cs="Times New Roman"/>
          <w:sz w:val="28"/>
          <w:szCs w:val="28"/>
        </w:rPr>
        <w:t>unit_price</w:t>
      </w:r>
      <w:r>
        <w:rPr>
          <w:rFonts w:hint="default" w:ascii="Times New Roman" w:hAnsi="Times New Roman" w:cs="Times New Roman"/>
          <w:sz w:val="28"/>
          <w:szCs w:val="28"/>
        </w:rPr>
        <w:t xml:space="preserve"> не залежить від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(ціна встановлюється постачальником незалежно від обсягу в даній моделі).</w:t>
      </w:r>
    </w:p>
    <w:p w14:paraId="0214506C">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 xml:space="preserve">У таблиці </w:t>
      </w:r>
      <w:r>
        <w:rPr>
          <w:rStyle w:val="10"/>
          <w:rFonts w:hint="default" w:ascii="Times New Roman" w:hAnsi="Times New Roman" w:cs="Times New Roman"/>
          <w:sz w:val="28"/>
          <w:szCs w:val="28"/>
        </w:rPr>
        <w:t>Inventory</w:t>
      </w:r>
      <w:r>
        <w:rPr>
          <w:rFonts w:hint="default" w:ascii="Times New Roman" w:hAnsi="Times New Roman" w:cs="Times New Roman"/>
          <w:sz w:val="28"/>
          <w:szCs w:val="28"/>
        </w:rPr>
        <w:t xml:space="preserve"> атрибути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last_updated</w:t>
      </w:r>
      <w:r>
        <w:rPr>
          <w:rFonts w:hint="default" w:ascii="Times New Roman" w:hAnsi="Times New Roman" w:cs="Times New Roman"/>
          <w:sz w:val="28"/>
          <w:szCs w:val="28"/>
        </w:rPr>
        <w:t xml:space="preserve"> та </w:t>
      </w:r>
      <w:r>
        <w:rPr>
          <w:rStyle w:val="9"/>
          <w:rFonts w:hint="default" w:ascii="Times New Roman" w:hAnsi="Times New Roman" w:cs="Times New Roman"/>
          <w:sz w:val="28"/>
          <w:szCs w:val="28"/>
        </w:rPr>
        <w:t>location</w:t>
      </w:r>
      <w:r>
        <w:rPr>
          <w:rFonts w:hint="default" w:ascii="Times New Roman" w:hAnsi="Times New Roman" w:cs="Times New Roman"/>
          <w:sz w:val="28"/>
          <w:szCs w:val="28"/>
        </w:rPr>
        <w:t xml:space="preserve"> залежать безпосередньо від </w:t>
      </w:r>
      <w:r>
        <w:rPr>
          <w:rStyle w:val="9"/>
          <w:rFonts w:hint="default" w:ascii="Times New Roman" w:hAnsi="Times New Roman" w:cs="Times New Roman"/>
          <w:sz w:val="28"/>
          <w:szCs w:val="28"/>
        </w:rPr>
        <w:t>inventory_id</w:t>
      </w:r>
      <w:r>
        <w:rPr>
          <w:rFonts w:hint="default" w:ascii="Times New Roman" w:hAnsi="Times New Roman" w:cs="Times New Roman"/>
          <w:sz w:val="28"/>
          <w:szCs w:val="28"/>
        </w:rPr>
        <w:t xml:space="preserve">. Атрибут </w:t>
      </w:r>
      <w:r>
        <w:rPr>
          <w:rStyle w:val="9"/>
          <w:rFonts w:hint="default" w:ascii="Times New Roman" w:hAnsi="Times New Roman" w:cs="Times New Roman"/>
          <w:sz w:val="28"/>
          <w:szCs w:val="28"/>
        </w:rPr>
        <w:t>product_id</w:t>
      </w:r>
      <w:r>
        <w:rPr>
          <w:rFonts w:hint="default" w:ascii="Times New Roman" w:hAnsi="Times New Roman" w:cs="Times New Roman"/>
          <w:sz w:val="28"/>
          <w:szCs w:val="28"/>
        </w:rPr>
        <w:t xml:space="preserve"> є зовнішнім ключем для зв'язку 1:1 з таблицею Product. Атрибут </w:t>
      </w:r>
      <w:r>
        <w:rPr>
          <w:rStyle w:val="9"/>
          <w:rFonts w:hint="default" w:ascii="Times New Roman" w:hAnsi="Times New Roman" w:cs="Times New Roman"/>
          <w:sz w:val="28"/>
          <w:szCs w:val="28"/>
        </w:rPr>
        <w:t>location</w:t>
      </w:r>
      <w:r>
        <w:rPr>
          <w:rFonts w:hint="default" w:ascii="Times New Roman" w:hAnsi="Times New Roman" w:cs="Times New Roman"/>
          <w:sz w:val="28"/>
          <w:szCs w:val="28"/>
        </w:rPr>
        <w:t xml:space="preserve"> не визначає </w:t>
      </w: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(товари на одній полиці можуть мати різну кількість).</w:t>
      </w:r>
    </w:p>
    <w:p w14:paraId="049E0E08">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Style w:val="10"/>
          <w:rFonts w:hint="default" w:ascii="Times New Roman" w:hAnsi="Times New Roman" w:cs="Times New Roman"/>
          <w:sz w:val="28"/>
          <w:szCs w:val="28"/>
        </w:rPr>
        <w:t>Висновок:</w:t>
      </w:r>
      <w:r>
        <w:rPr>
          <w:rFonts w:hint="default" w:ascii="Times New Roman" w:hAnsi="Times New Roman" w:cs="Times New Roman"/>
          <w:sz w:val="28"/>
          <w:szCs w:val="28"/>
        </w:rPr>
        <w:t xml:space="preserve"> Схема </w:t>
      </w:r>
      <w:r>
        <w:rPr>
          <w:rStyle w:val="10"/>
          <w:rFonts w:hint="default" w:ascii="Times New Roman" w:hAnsi="Times New Roman" w:cs="Times New Roman"/>
          <w:sz w:val="28"/>
          <w:szCs w:val="28"/>
        </w:rPr>
        <w:t>відповідає 3НФ</w:t>
      </w:r>
      <w:r>
        <w:rPr>
          <w:rFonts w:hint="default" w:ascii="Times New Roman" w:hAnsi="Times New Roman" w:cs="Times New Roman"/>
          <w:sz w:val="28"/>
          <w:szCs w:val="28"/>
        </w:rPr>
        <w:t>.</w:t>
      </w:r>
    </w:p>
    <w:p w14:paraId="18BB50DB">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Загальний висновок:</w:t>
      </w:r>
    </w:p>
    <w:p w14:paraId="3C3E2C07">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r>
        <w:rPr>
          <w:rFonts w:hint="default" w:ascii="Times New Roman" w:hAnsi="Times New Roman" w:cs="Times New Roman"/>
          <w:sz w:val="28"/>
          <w:szCs w:val="28"/>
        </w:rPr>
        <w:t>Схема бази дани</w:t>
      </w:r>
      <w:r>
        <w:rPr>
          <w:rFonts w:hint="default" w:ascii="Times New Roman" w:hAnsi="Times New Roman" w:cs="Times New Roman"/>
          <w:b w:val="0"/>
          <w:bCs w:val="0"/>
          <w:sz w:val="28"/>
          <w:szCs w:val="28"/>
        </w:rPr>
        <w:t xml:space="preserve">х </w:t>
      </w:r>
      <w:r>
        <w:rPr>
          <w:rStyle w:val="10"/>
          <w:rFonts w:hint="default" w:ascii="Times New Roman" w:hAnsi="Times New Roman" w:cs="Times New Roman"/>
          <w:b w:val="0"/>
          <w:bCs w:val="0"/>
          <w:sz w:val="28"/>
          <w:szCs w:val="28"/>
        </w:rPr>
        <w:t>успішно приведена до третьої нормальної форми</w:t>
      </w:r>
      <w:r>
        <w:rPr>
          <w:rFonts w:hint="default" w:ascii="Times New Roman" w:hAnsi="Times New Roman" w:cs="Times New Roman"/>
          <w:b w:val="0"/>
          <w:bCs w:val="0"/>
          <w:sz w:val="28"/>
          <w:szCs w:val="28"/>
        </w:rPr>
        <w:t>. Вона добре структурована, не містить дублювання даних та забезпечує цілісність інформації про складський облік. Відсутність транзитивних залежнос</w:t>
      </w:r>
      <w:r>
        <w:rPr>
          <w:rFonts w:hint="default" w:ascii="Times New Roman" w:hAnsi="Times New Roman" w:cs="Times New Roman"/>
          <w:sz w:val="28"/>
          <w:szCs w:val="28"/>
        </w:rPr>
        <w:t>тей гарантує, що кожен факт зберігається в одному місці, що полегшує оновлення даних та підтримку системи. Використання зовнішніх ключів з обмеженнями (FOREIGN KEY, RESTRICT) запобігає видаленню записів, які використовуються в інших таблицях, що захищає від втрати даних. Обмеження UNIQUE та CHECK забезпечують валідність даних на рівні бази даних.</w:t>
      </w:r>
    </w:p>
    <w:p w14:paraId="5FBDBA1A">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p>
    <w:p w14:paraId="6213B374">
      <w:pPr>
        <w:spacing w:before="100" w:beforeAutospacing="1" w:after="100" w:afterAutospacing="1" w:line="240" w:lineRule="auto"/>
        <w:ind w:firstLine="709"/>
        <w:rPr>
          <w:rFonts w:ascii="Times New Roman" w:hAnsi="Times New Roman" w:cs="Times New Roman"/>
          <w:sz w:val="28"/>
          <w:szCs w:val="28"/>
        </w:rPr>
      </w:pPr>
      <w:r>
        <w:rPr>
          <w:rFonts w:ascii="Times New Roman" w:hAnsi="Times New Roman" w:cs="Times New Roman"/>
          <w:sz w:val="28"/>
          <w:szCs w:val="28"/>
        </w:rPr>
        <w:t>Схема бази даних у pgAdmin 4 зображено на рисунку 3.</w:t>
      </w:r>
    </w:p>
    <w:p w14:paraId="07983E36">
      <w:pPr>
        <w:numPr>
          <w:ilvl w:val="0"/>
          <w:numId w:val="0"/>
        </w:numPr>
        <w:spacing w:after="0" w:line="240" w:lineRule="auto"/>
        <w:ind w:firstLine="700" w:firstLineChars="250"/>
        <w:jc w:val="both"/>
        <w:textAlignment w:val="baseline"/>
        <w:rPr>
          <w:rFonts w:hint="default" w:ascii="Times New Roman" w:hAnsi="Times New Roman" w:cs="Times New Roman"/>
          <w:sz w:val="28"/>
          <w:szCs w:val="28"/>
        </w:rPr>
      </w:pPr>
    </w:p>
    <w:p w14:paraId="43FCF538">
      <w:pPr>
        <w:numPr>
          <w:ilvl w:val="0"/>
          <w:numId w:val="0"/>
        </w:numPr>
        <w:spacing w:after="0" w:line="240" w:lineRule="auto"/>
        <w:jc w:val="both"/>
        <w:textAlignment w:val="baseline"/>
      </w:pPr>
      <w:r>
        <w:drawing>
          <wp:inline distT="0" distB="0" distL="114300" distR="114300">
            <wp:extent cx="5270500" cy="5734685"/>
            <wp:effectExtent l="0" t="0" r="2540" b="10795"/>
            <wp:docPr id="1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5"/>
                    <pic:cNvPicPr>
                      <a:picLocks noChangeAspect="1"/>
                    </pic:cNvPicPr>
                  </pic:nvPicPr>
                  <pic:blipFill>
                    <a:blip r:embed="rId9"/>
                    <a:stretch>
                      <a:fillRect/>
                    </a:stretch>
                  </pic:blipFill>
                  <pic:spPr>
                    <a:xfrm>
                      <a:off x="0" y="0"/>
                      <a:ext cx="5270500" cy="5734685"/>
                    </a:xfrm>
                    <a:prstGeom prst="rect">
                      <a:avLst/>
                    </a:prstGeom>
                    <a:noFill/>
                    <a:ln>
                      <a:noFill/>
                    </a:ln>
                  </pic:spPr>
                </pic:pic>
              </a:graphicData>
            </a:graphic>
          </wp:inline>
        </w:drawing>
      </w:r>
    </w:p>
    <w:p w14:paraId="0ADA43D2">
      <w:pPr>
        <w:numPr>
          <w:ilvl w:val="0"/>
          <w:numId w:val="0"/>
        </w:numPr>
        <w:spacing w:after="0" w:line="240" w:lineRule="auto"/>
        <w:jc w:val="center"/>
        <w:textAlignment w:val="baseline"/>
        <w:rPr>
          <w:rFonts w:ascii="Times New Roman" w:hAnsi="Times New Roman" w:cs="Times New Roman"/>
          <w:i/>
          <w:iCs/>
          <w:sz w:val="28"/>
          <w:szCs w:val="28"/>
        </w:rPr>
      </w:pPr>
      <w:r>
        <w:rPr>
          <w:rFonts w:ascii="Times New Roman" w:hAnsi="Times New Roman" w:cs="Times New Roman"/>
          <w:i/>
          <w:iCs/>
          <w:sz w:val="28"/>
          <w:szCs w:val="28"/>
        </w:rPr>
        <w:t>Рисунок 3 - Схема бази даних у pgAdmin 4</w:t>
      </w:r>
    </w:p>
    <w:p w14:paraId="1388497B">
      <w:pPr>
        <w:numPr>
          <w:ilvl w:val="0"/>
          <w:numId w:val="0"/>
        </w:numPr>
        <w:spacing w:after="0" w:line="240" w:lineRule="auto"/>
        <w:jc w:val="center"/>
        <w:textAlignment w:val="baseline"/>
        <w:rPr>
          <w:rFonts w:hint="default" w:ascii="Times New Roman" w:hAnsi="Times New Roman" w:cs="Times New Roman"/>
          <w:i/>
          <w:iCs/>
          <w:sz w:val="28"/>
          <w:szCs w:val="28"/>
        </w:rPr>
      </w:pPr>
    </w:p>
    <w:p w14:paraId="21CFE9B9">
      <w:pPr>
        <w:numPr>
          <w:ilvl w:val="0"/>
          <w:numId w:val="0"/>
        </w:numPr>
        <w:spacing w:after="0" w:line="240" w:lineRule="auto"/>
        <w:jc w:val="center"/>
        <w:textAlignment w:val="baseline"/>
        <w:rPr>
          <w:rFonts w:ascii="Times New Roman" w:hAnsi="Times New Roman" w:cs="Times New Roman"/>
          <w:b/>
          <w:bCs/>
          <w:sz w:val="32"/>
          <w:szCs w:val="32"/>
        </w:rPr>
      </w:pPr>
      <w:r>
        <w:rPr>
          <w:rFonts w:ascii="Times New Roman" w:hAnsi="Times New Roman" w:cs="Times New Roman"/>
          <w:b/>
          <w:bCs/>
          <w:sz w:val="32"/>
          <w:szCs w:val="32"/>
        </w:rPr>
        <w:t>Таблиці бази даних у pgAdmin4</w:t>
      </w:r>
    </w:p>
    <w:p w14:paraId="542C3CE4">
      <w:pPr>
        <w:numPr>
          <w:ilvl w:val="0"/>
          <w:numId w:val="0"/>
        </w:numPr>
        <w:spacing w:after="0" w:line="240" w:lineRule="auto"/>
        <w:jc w:val="both"/>
        <w:textAlignment w:val="baseline"/>
      </w:pPr>
      <w:r>
        <w:drawing>
          <wp:inline distT="0" distB="0" distL="114300" distR="114300">
            <wp:extent cx="2447925" cy="1714500"/>
            <wp:effectExtent l="0" t="0" r="5715" b="762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0"/>
                    <a:stretch>
                      <a:fillRect/>
                    </a:stretch>
                  </pic:blipFill>
                  <pic:spPr>
                    <a:xfrm>
                      <a:off x="0" y="0"/>
                      <a:ext cx="2447925" cy="1714500"/>
                    </a:xfrm>
                    <a:prstGeom prst="rect">
                      <a:avLst/>
                    </a:prstGeom>
                    <a:noFill/>
                    <a:ln>
                      <a:noFill/>
                    </a:ln>
                  </pic:spPr>
                </pic:pic>
              </a:graphicData>
            </a:graphic>
          </wp:inline>
        </w:drawing>
      </w:r>
    </w:p>
    <w:p w14:paraId="0F5A5D77">
      <w:pPr>
        <w:numPr>
          <w:ilvl w:val="0"/>
          <w:numId w:val="0"/>
        </w:numPr>
        <w:spacing w:after="0" w:line="240" w:lineRule="auto"/>
        <w:jc w:val="both"/>
        <w:textAlignment w:val="baseline"/>
        <w:rPr>
          <w:rFonts w:hint="default" w:ascii="Times New Roman" w:hAnsi="Times New Roman" w:cs="Times New Roman"/>
          <w:sz w:val="28"/>
          <w:szCs w:val="28"/>
          <w:lang w:val="en-US"/>
        </w:rPr>
      </w:pPr>
      <w:r>
        <w:rPr>
          <w:rFonts w:ascii="Times New Roman" w:hAnsi="Times New Roman" w:cs="Times New Roman"/>
          <w:sz w:val="28"/>
          <w:szCs w:val="28"/>
        </w:rPr>
        <w:t>________________________</w:t>
      </w:r>
      <w:r>
        <w:rPr>
          <w:rFonts w:ascii="Times New Roman" w:hAnsi="Times New Roman" w:cs="Times New Roman"/>
          <w:sz w:val="28"/>
          <w:szCs w:val="28"/>
          <w:lang w:val="uk-UA"/>
        </w:rPr>
        <w:t>_</w:t>
      </w:r>
      <w:r>
        <w:rPr>
          <w:rFonts w:hint="default" w:ascii="Times New Roman" w:hAnsi="Times New Roman" w:cs="Times New Roman"/>
          <w:b/>
          <w:bCs/>
          <w:sz w:val="28"/>
          <w:szCs w:val="28"/>
          <w:lang w:val="en-US"/>
        </w:rPr>
        <w:t>Supply</w:t>
      </w:r>
      <w:r>
        <w:rPr>
          <w:rFonts w:ascii="Times New Roman" w:hAnsi="Times New Roman" w:cs="Times New Roman"/>
          <w:sz w:val="28"/>
          <w:szCs w:val="28"/>
          <w:lang w:val="uk-UA"/>
        </w:rPr>
        <w:t>__</w:t>
      </w:r>
      <w:r>
        <w:rPr>
          <w:rFonts w:ascii="Times New Roman" w:hAnsi="Times New Roman" w:cs="Times New Roman"/>
          <w:sz w:val="28"/>
          <w:szCs w:val="28"/>
        </w:rPr>
        <w:t>___</w:t>
      </w:r>
      <w:r>
        <w:rPr>
          <w:rFonts w:ascii="Times New Roman" w:hAnsi="Times New Roman" w:cs="Times New Roman"/>
          <w:sz w:val="28"/>
          <w:szCs w:val="28"/>
          <w:lang w:val="en-US"/>
        </w:rPr>
        <w:t>_</w:t>
      </w:r>
      <w:r>
        <w:rPr>
          <w:rFonts w:ascii="Times New Roman" w:hAnsi="Times New Roman" w:cs="Times New Roman"/>
          <w:sz w:val="28"/>
          <w:szCs w:val="28"/>
        </w:rPr>
        <w:t>_______________</w:t>
      </w:r>
      <w:r>
        <w:rPr>
          <w:rFonts w:hint="default" w:ascii="Times New Roman" w:hAnsi="Times New Roman" w:cs="Times New Roman"/>
          <w:sz w:val="28"/>
          <w:szCs w:val="28"/>
          <w:lang w:val="en-US"/>
        </w:rPr>
        <w:t>_______</w:t>
      </w:r>
    </w:p>
    <w:p w14:paraId="28FA071E">
      <w:pPr>
        <w:numPr>
          <w:ilvl w:val="0"/>
          <w:numId w:val="0"/>
        </w:numPr>
        <w:spacing w:after="0" w:line="240" w:lineRule="auto"/>
        <w:jc w:val="both"/>
        <w:textAlignment w:val="baseline"/>
        <w:rPr>
          <w:rFonts w:hint="default" w:ascii="Times New Roman" w:hAnsi="Times New Roman" w:cs="Times New Roman"/>
          <w:sz w:val="28"/>
          <w:szCs w:val="28"/>
          <w:lang w:val="en-US"/>
        </w:rPr>
      </w:pPr>
    </w:p>
    <w:p w14:paraId="50C3800A">
      <w:pPr>
        <w:numPr>
          <w:ilvl w:val="0"/>
          <w:numId w:val="0"/>
        </w:numPr>
        <w:spacing w:after="0" w:line="240" w:lineRule="auto"/>
        <w:jc w:val="both"/>
        <w:textAlignment w:val="baseline"/>
      </w:pPr>
      <w:r>
        <w:drawing>
          <wp:inline distT="0" distB="0" distL="114300" distR="114300">
            <wp:extent cx="5266690" cy="3225800"/>
            <wp:effectExtent l="0" t="0" r="6350" b="5080"/>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11"/>
                    <a:stretch>
                      <a:fillRect/>
                    </a:stretch>
                  </pic:blipFill>
                  <pic:spPr>
                    <a:xfrm>
                      <a:off x="0" y="0"/>
                      <a:ext cx="5266690" cy="3225800"/>
                    </a:xfrm>
                    <a:prstGeom prst="rect">
                      <a:avLst/>
                    </a:prstGeom>
                    <a:noFill/>
                    <a:ln>
                      <a:noFill/>
                    </a:ln>
                  </pic:spPr>
                </pic:pic>
              </a:graphicData>
            </a:graphic>
          </wp:inline>
        </w:drawing>
      </w:r>
    </w:p>
    <w:p w14:paraId="00CBCDE4">
      <w:pPr>
        <w:numPr>
          <w:ilvl w:val="0"/>
          <w:numId w:val="0"/>
        </w:numPr>
        <w:spacing w:after="0" w:line="240" w:lineRule="auto"/>
        <w:jc w:val="both"/>
        <w:textAlignment w:val="baseline"/>
      </w:pPr>
      <w:r>
        <w:drawing>
          <wp:inline distT="0" distB="0" distL="114300" distR="114300">
            <wp:extent cx="5266690" cy="1419860"/>
            <wp:effectExtent l="0" t="0" r="6350" b="1270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2"/>
                    <a:stretch>
                      <a:fillRect/>
                    </a:stretch>
                  </pic:blipFill>
                  <pic:spPr>
                    <a:xfrm>
                      <a:off x="0" y="0"/>
                      <a:ext cx="5266690" cy="1419860"/>
                    </a:xfrm>
                    <a:prstGeom prst="rect">
                      <a:avLst/>
                    </a:prstGeom>
                    <a:noFill/>
                    <a:ln>
                      <a:noFill/>
                    </a:ln>
                  </pic:spPr>
                </pic:pic>
              </a:graphicData>
            </a:graphic>
          </wp:inline>
        </w:drawing>
      </w:r>
    </w:p>
    <w:p w14:paraId="175B3BDF">
      <w:pPr>
        <w:numPr>
          <w:ilvl w:val="0"/>
          <w:numId w:val="0"/>
        </w:numPr>
        <w:spacing w:after="0" w:line="240" w:lineRule="auto"/>
        <w:jc w:val="both"/>
        <w:textAlignment w:val="baseline"/>
        <w:rPr>
          <w:rFonts w:hint="default"/>
          <w:lang w:val="en-US"/>
        </w:rPr>
      </w:pPr>
      <w:r>
        <w:drawing>
          <wp:inline distT="0" distB="0" distL="114300" distR="114300">
            <wp:extent cx="5266690" cy="1592580"/>
            <wp:effectExtent l="0" t="0" r="6350" b="7620"/>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3"/>
                    <a:stretch>
                      <a:fillRect/>
                    </a:stretch>
                  </pic:blipFill>
                  <pic:spPr>
                    <a:xfrm>
                      <a:off x="0" y="0"/>
                      <a:ext cx="5266690" cy="1592580"/>
                    </a:xfrm>
                    <a:prstGeom prst="rect">
                      <a:avLst/>
                    </a:prstGeom>
                    <a:noFill/>
                    <a:ln>
                      <a:noFill/>
                    </a:ln>
                  </pic:spPr>
                </pic:pic>
              </a:graphicData>
            </a:graphic>
          </wp:inline>
        </w:drawing>
      </w:r>
    </w:p>
    <w:p w14:paraId="523B20C0">
      <w:pPr>
        <w:numPr>
          <w:ilvl w:val="0"/>
          <w:numId w:val="0"/>
        </w:numPr>
        <w:spacing w:after="0" w:line="240" w:lineRule="auto"/>
        <w:jc w:val="both"/>
        <w:textAlignment w:val="baseline"/>
        <w:rPr>
          <w:rFonts w:ascii="Times New Roman" w:hAnsi="Times New Roman" w:cs="Times New Roman"/>
          <w:sz w:val="28"/>
          <w:szCs w:val="28"/>
        </w:rPr>
      </w:pPr>
      <w:r>
        <w:rPr>
          <w:rFonts w:ascii="Times New Roman" w:hAnsi="Times New Roman" w:cs="Times New Roman"/>
          <w:sz w:val="28"/>
          <w:szCs w:val="28"/>
        </w:rPr>
        <w:t>________________________</w:t>
      </w:r>
      <w:r>
        <w:rPr>
          <w:rFonts w:ascii="Times New Roman" w:hAnsi="Times New Roman" w:cs="Times New Roman"/>
          <w:sz w:val="28"/>
          <w:szCs w:val="28"/>
          <w:lang w:val="uk-UA"/>
        </w:rPr>
        <w:t>_</w:t>
      </w:r>
      <w:r>
        <w:rPr>
          <w:rFonts w:hint="default" w:ascii="Times New Roman" w:hAnsi="Times New Roman" w:cs="Times New Roman"/>
          <w:b/>
          <w:bCs/>
          <w:sz w:val="28"/>
          <w:szCs w:val="28"/>
          <w:lang w:val="en-US"/>
        </w:rPr>
        <w:t>Supplier</w:t>
      </w:r>
      <w:r>
        <w:rPr>
          <w:rFonts w:ascii="Times New Roman" w:hAnsi="Times New Roman" w:cs="Times New Roman"/>
          <w:sz w:val="28"/>
          <w:szCs w:val="28"/>
          <w:lang w:val="uk-UA"/>
        </w:rPr>
        <w:t>__</w:t>
      </w:r>
      <w:r>
        <w:rPr>
          <w:rFonts w:ascii="Times New Roman" w:hAnsi="Times New Roman" w:cs="Times New Roman"/>
          <w:sz w:val="28"/>
          <w:szCs w:val="28"/>
        </w:rPr>
        <w:t>___</w:t>
      </w:r>
      <w:r>
        <w:rPr>
          <w:rFonts w:ascii="Times New Roman" w:hAnsi="Times New Roman" w:cs="Times New Roman"/>
          <w:sz w:val="28"/>
          <w:szCs w:val="28"/>
          <w:lang w:val="en-US"/>
        </w:rPr>
        <w:t>_</w:t>
      </w:r>
      <w:r>
        <w:rPr>
          <w:rFonts w:ascii="Times New Roman" w:hAnsi="Times New Roman" w:cs="Times New Roman"/>
          <w:sz w:val="28"/>
          <w:szCs w:val="28"/>
        </w:rPr>
        <w:t>____________________</w:t>
      </w:r>
    </w:p>
    <w:p w14:paraId="32A59168">
      <w:pPr>
        <w:numPr>
          <w:ilvl w:val="0"/>
          <w:numId w:val="0"/>
        </w:numPr>
        <w:spacing w:after="0" w:line="240" w:lineRule="auto"/>
        <w:jc w:val="both"/>
        <w:textAlignment w:val="baseline"/>
        <w:rPr>
          <w:rFonts w:ascii="Times New Roman" w:hAnsi="Times New Roman" w:cs="Times New Roman"/>
          <w:sz w:val="28"/>
          <w:szCs w:val="28"/>
        </w:rPr>
      </w:pPr>
    </w:p>
    <w:p w14:paraId="507EAD18">
      <w:pPr>
        <w:numPr>
          <w:ilvl w:val="0"/>
          <w:numId w:val="0"/>
        </w:numPr>
        <w:spacing w:after="0" w:line="240" w:lineRule="auto"/>
        <w:jc w:val="both"/>
        <w:textAlignment w:val="baseline"/>
      </w:pPr>
      <w:r>
        <w:drawing>
          <wp:inline distT="0" distB="0" distL="114300" distR="114300">
            <wp:extent cx="5266690" cy="3238500"/>
            <wp:effectExtent l="0" t="0" r="6350" b="7620"/>
            <wp:docPr id="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5"/>
                    <pic:cNvPicPr>
                      <a:picLocks noChangeAspect="1"/>
                    </pic:cNvPicPr>
                  </pic:nvPicPr>
                  <pic:blipFill>
                    <a:blip r:embed="rId14"/>
                    <a:stretch>
                      <a:fillRect/>
                    </a:stretch>
                  </pic:blipFill>
                  <pic:spPr>
                    <a:xfrm>
                      <a:off x="0" y="0"/>
                      <a:ext cx="5266690" cy="3238500"/>
                    </a:xfrm>
                    <a:prstGeom prst="rect">
                      <a:avLst/>
                    </a:prstGeom>
                    <a:noFill/>
                    <a:ln>
                      <a:noFill/>
                    </a:ln>
                  </pic:spPr>
                </pic:pic>
              </a:graphicData>
            </a:graphic>
          </wp:inline>
        </w:drawing>
      </w:r>
    </w:p>
    <w:p w14:paraId="12E36E84">
      <w:pPr>
        <w:numPr>
          <w:ilvl w:val="0"/>
          <w:numId w:val="0"/>
        </w:numPr>
        <w:spacing w:after="0" w:line="240" w:lineRule="auto"/>
        <w:jc w:val="both"/>
        <w:textAlignment w:val="baseline"/>
      </w:pPr>
      <w:r>
        <w:drawing>
          <wp:inline distT="0" distB="0" distL="114300" distR="114300">
            <wp:extent cx="5266690" cy="1423670"/>
            <wp:effectExtent l="0" t="0" r="6350" b="8890"/>
            <wp:docPr id="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6"/>
                    <pic:cNvPicPr>
                      <a:picLocks noChangeAspect="1"/>
                    </pic:cNvPicPr>
                  </pic:nvPicPr>
                  <pic:blipFill>
                    <a:blip r:embed="rId15"/>
                    <a:stretch>
                      <a:fillRect/>
                    </a:stretch>
                  </pic:blipFill>
                  <pic:spPr>
                    <a:xfrm>
                      <a:off x="0" y="0"/>
                      <a:ext cx="5266690" cy="1423670"/>
                    </a:xfrm>
                    <a:prstGeom prst="rect">
                      <a:avLst/>
                    </a:prstGeom>
                    <a:noFill/>
                    <a:ln>
                      <a:noFill/>
                    </a:ln>
                  </pic:spPr>
                </pic:pic>
              </a:graphicData>
            </a:graphic>
          </wp:inline>
        </w:drawing>
      </w:r>
    </w:p>
    <w:p w14:paraId="317997B2">
      <w:pPr>
        <w:numPr>
          <w:ilvl w:val="0"/>
          <w:numId w:val="0"/>
        </w:numPr>
        <w:spacing w:after="0" w:line="240" w:lineRule="auto"/>
        <w:jc w:val="both"/>
        <w:textAlignment w:val="baseline"/>
        <w:rPr>
          <w:rFonts w:ascii="Times New Roman" w:hAnsi="Times New Roman" w:cs="Times New Roman"/>
          <w:sz w:val="28"/>
          <w:szCs w:val="28"/>
        </w:rPr>
      </w:pPr>
      <w:r>
        <w:drawing>
          <wp:inline distT="0" distB="0" distL="114300" distR="114300">
            <wp:extent cx="5265420" cy="1165860"/>
            <wp:effectExtent l="0" t="0" r="7620" b="7620"/>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6"/>
                    <a:stretch>
                      <a:fillRect/>
                    </a:stretch>
                  </pic:blipFill>
                  <pic:spPr>
                    <a:xfrm>
                      <a:off x="0" y="0"/>
                      <a:ext cx="5265420" cy="1165860"/>
                    </a:xfrm>
                    <a:prstGeom prst="rect">
                      <a:avLst/>
                    </a:prstGeom>
                    <a:noFill/>
                    <a:ln>
                      <a:noFill/>
                    </a:ln>
                  </pic:spPr>
                </pic:pic>
              </a:graphicData>
            </a:graphic>
          </wp:inline>
        </w:drawing>
      </w:r>
      <w:r>
        <w:rPr>
          <w:rFonts w:ascii="Times New Roman" w:hAnsi="Times New Roman" w:cs="Times New Roman"/>
          <w:sz w:val="28"/>
          <w:szCs w:val="28"/>
        </w:rPr>
        <w:t>________________________</w:t>
      </w:r>
      <w:r>
        <w:rPr>
          <w:rFonts w:ascii="Times New Roman" w:hAnsi="Times New Roman" w:cs="Times New Roman"/>
          <w:sz w:val="28"/>
          <w:szCs w:val="28"/>
          <w:lang w:val="uk-UA"/>
        </w:rPr>
        <w:t>_</w:t>
      </w:r>
      <w:r>
        <w:rPr>
          <w:rFonts w:ascii="Times New Roman" w:hAnsi="Times New Roman" w:cs="Times New Roman"/>
          <w:b/>
          <w:bCs/>
          <w:sz w:val="28"/>
          <w:szCs w:val="28"/>
          <w:lang w:val="en-US"/>
        </w:rPr>
        <w:t>P</w:t>
      </w:r>
      <w:r>
        <w:rPr>
          <w:rFonts w:hint="default" w:ascii="Times New Roman" w:hAnsi="Times New Roman" w:cs="Times New Roman"/>
          <w:b/>
          <w:bCs/>
          <w:sz w:val="28"/>
          <w:szCs w:val="28"/>
          <w:lang w:val="en-US"/>
        </w:rPr>
        <w:t>roduct</w:t>
      </w:r>
      <w:r>
        <w:rPr>
          <w:rFonts w:ascii="Times New Roman" w:hAnsi="Times New Roman" w:cs="Times New Roman"/>
          <w:sz w:val="28"/>
          <w:szCs w:val="28"/>
          <w:lang w:val="uk-UA"/>
        </w:rPr>
        <w:t>__</w:t>
      </w:r>
      <w:r>
        <w:rPr>
          <w:rFonts w:ascii="Times New Roman" w:hAnsi="Times New Roman" w:cs="Times New Roman"/>
          <w:sz w:val="28"/>
          <w:szCs w:val="28"/>
        </w:rPr>
        <w:t>___</w:t>
      </w:r>
      <w:r>
        <w:rPr>
          <w:rFonts w:ascii="Times New Roman" w:hAnsi="Times New Roman" w:cs="Times New Roman"/>
          <w:sz w:val="28"/>
          <w:szCs w:val="28"/>
          <w:lang w:val="en-US"/>
        </w:rPr>
        <w:t>_</w:t>
      </w:r>
      <w:r>
        <w:rPr>
          <w:rFonts w:ascii="Times New Roman" w:hAnsi="Times New Roman" w:cs="Times New Roman"/>
          <w:sz w:val="28"/>
          <w:szCs w:val="28"/>
        </w:rPr>
        <w:t>_____________________</w:t>
      </w:r>
    </w:p>
    <w:p w14:paraId="6275B6BE">
      <w:pPr>
        <w:numPr>
          <w:ilvl w:val="0"/>
          <w:numId w:val="0"/>
        </w:numPr>
        <w:spacing w:after="0" w:line="240" w:lineRule="auto"/>
        <w:jc w:val="both"/>
        <w:textAlignment w:val="baseline"/>
      </w:pPr>
      <w:r>
        <w:drawing>
          <wp:inline distT="0" distB="0" distL="114300" distR="114300">
            <wp:extent cx="5266690" cy="3234055"/>
            <wp:effectExtent l="0" t="0" r="6350" b="12065"/>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7"/>
                    <a:stretch>
                      <a:fillRect/>
                    </a:stretch>
                  </pic:blipFill>
                  <pic:spPr>
                    <a:xfrm>
                      <a:off x="0" y="0"/>
                      <a:ext cx="5266690" cy="3234055"/>
                    </a:xfrm>
                    <a:prstGeom prst="rect">
                      <a:avLst/>
                    </a:prstGeom>
                    <a:noFill/>
                    <a:ln>
                      <a:noFill/>
                    </a:ln>
                  </pic:spPr>
                </pic:pic>
              </a:graphicData>
            </a:graphic>
          </wp:inline>
        </w:drawing>
      </w:r>
    </w:p>
    <w:p w14:paraId="64CDAFA0">
      <w:pPr>
        <w:numPr>
          <w:ilvl w:val="0"/>
          <w:numId w:val="0"/>
        </w:numPr>
        <w:spacing w:after="0" w:line="240" w:lineRule="auto"/>
        <w:jc w:val="both"/>
        <w:textAlignment w:val="baseline"/>
      </w:pPr>
      <w:r>
        <w:drawing>
          <wp:inline distT="0" distB="0" distL="114300" distR="114300">
            <wp:extent cx="5266690" cy="1370330"/>
            <wp:effectExtent l="0" t="0" r="6350" b="1270"/>
            <wp:docPr id="12"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pic:cNvPicPr>
                      <a:picLocks noChangeAspect="1"/>
                    </pic:cNvPicPr>
                  </pic:nvPicPr>
                  <pic:blipFill>
                    <a:blip r:embed="rId18"/>
                    <a:stretch>
                      <a:fillRect/>
                    </a:stretch>
                  </pic:blipFill>
                  <pic:spPr>
                    <a:xfrm>
                      <a:off x="0" y="0"/>
                      <a:ext cx="5266690" cy="1370330"/>
                    </a:xfrm>
                    <a:prstGeom prst="rect">
                      <a:avLst/>
                    </a:prstGeom>
                    <a:noFill/>
                    <a:ln>
                      <a:noFill/>
                    </a:ln>
                  </pic:spPr>
                </pic:pic>
              </a:graphicData>
            </a:graphic>
          </wp:inline>
        </w:drawing>
      </w:r>
      <w:r>
        <w:drawing>
          <wp:inline distT="0" distB="0" distL="114300" distR="114300">
            <wp:extent cx="5268595" cy="2120900"/>
            <wp:effectExtent l="0" t="0" r="4445" b="12700"/>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19"/>
                    <a:stretch>
                      <a:fillRect/>
                    </a:stretch>
                  </pic:blipFill>
                  <pic:spPr>
                    <a:xfrm>
                      <a:off x="0" y="0"/>
                      <a:ext cx="5268595" cy="2120900"/>
                    </a:xfrm>
                    <a:prstGeom prst="rect">
                      <a:avLst/>
                    </a:prstGeom>
                    <a:noFill/>
                    <a:ln>
                      <a:noFill/>
                    </a:ln>
                  </pic:spPr>
                </pic:pic>
              </a:graphicData>
            </a:graphic>
          </wp:inline>
        </w:drawing>
      </w:r>
    </w:p>
    <w:p w14:paraId="787449F3">
      <w:pPr>
        <w:numPr>
          <w:ilvl w:val="0"/>
          <w:numId w:val="0"/>
        </w:numPr>
        <w:spacing w:after="0" w:line="240" w:lineRule="auto"/>
        <w:jc w:val="both"/>
        <w:textAlignment w:val="baseline"/>
        <w:rPr>
          <w:rFonts w:hint="default" w:ascii="Times New Roman" w:hAnsi="Times New Roman" w:cs="Times New Roman"/>
          <w:sz w:val="28"/>
          <w:szCs w:val="28"/>
          <w:lang w:val="en-US"/>
        </w:rPr>
      </w:pPr>
      <w:r>
        <w:rPr>
          <w:rFonts w:ascii="Times New Roman" w:hAnsi="Times New Roman" w:cs="Times New Roman"/>
          <w:sz w:val="28"/>
          <w:szCs w:val="28"/>
        </w:rPr>
        <w:t>________________________</w:t>
      </w:r>
      <w:r>
        <w:rPr>
          <w:rFonts w:ascii="Times New Roman" w:hAnsi="Times New Roman" w:cs="Times New Roman"/>
          <w:sz w:val="28"/>
          <w:szCs w:val="28"/>
          <w:lang w:val="uk-UA"/>
        </w:rPr>
        <w:t>_</w:t>
      </w:r>
      <w:r>
        <w:rPr>
          <w:rFonts w:hint="default" w:ascii="Times New Roman" w:hAnsi="Times New Roman" w:cs="Times New Roman"/>
          <w:b/>
          <w:bCs/>
          <w:sz w:val="28"/>
          <w:szCs w:val="28"/>
          <w:lang w:val="en-US"/>
        </w:rPr>
        <w:t>Inventory</w:t>
      </w:r>
      <w:r>
        <w:rPr>
          <w:rFonts w:ascii="Times New Roman" w:hAnsi="Times New Roman" w:cs="Times New Roman"/>
          <w:sz w:val="28"/>
          <w:szCs w:val="28"/>
          <w:lang w:val="uk-UA"/>
        </w:rPr>
        <w:t>__</w:t>
      </w:r>
      <w:r>
        <w:rPr>
          <w:rFonts w:ascii="Times New Roman" w:hAnsi="Times New Roman" w:cs="Times New Roman"/>
          <w:sz w:val="28"/>
          <w:szCs w:val="28"/>
        </w:rPr>
        <w:t>___</w:t>
      </w:r>
      <w:r>
        <w:rPr>
          <w:rFonts w:ascii="Times New Roman" w:hAnsi="Times New Roman" w:cs="Times New Roman"/>
          <w:sz w:val="28"/>
          <w:szCs w:val="28"/>
          <w:lang w:val="en-US"/>
        </w:rPr>
        <w:t>_</w:t>
      </w:r>
      <w:r>
        <w:rPr>
          <w:rFonts w:ascii="Times New Roman" w:hAnsi="Times New Roman" w:cs="Times New Roman"/>
          <w:sz w:val="28"/>
          <w:szCs w:val="28"/>
        </w:rPr>
        <w:t>_________________</w:t>
      </w:r>
      <w:r>
        <w:rPr>
          <w:rFonts w:hint="default" w:ascii="Times New Roman" w:hAnsi="Times New Roman" w:cs="Times New Roman"/>
          <w:sz w:val="28"/>
          <w:szCs w:val="28"/>
          <w:lang w:val="en-US"/>
        </w:rPr>
        <w:t>__</w:t>
      </w:r>
    </w:p>
    <w:p w14:paraId="7CFDD3C4">
      <w:pPr>
        <w:numPr>
          <w:ilvl w:val="0"/>
          <w:numId w:val="0"/>
        </w:numPr>
        <w:spacing w:after="0" w:line="240" w:lineRule="auto"/>
        <w:jc w:val="both"/>
        <w:textAlignment w:val="baseline"/>
        <w:rPr>
          <w:rFonts w:hint="default" w:ascii="Times New Roman" w:hAnsi="Times New Roman" w:cs="Times New Roman"/>
          <w:sz w:val="28"/>
          <w:szCs w:val="28"/>
          <w:lang w:val="en-US"/>
        </w:rPr>
      </w:pPr>
    </w:p>
    <w:p w14:paraId="1CB2901B">
      <w:pPr>
        <w:numPr>
          <w:ilvl w:val="0"/>
          <w:numId w:val="0"/>
        </w:numPr>
        <w:spacing w:after="0" w:line="240" w:lineRule="auto"/>
        <w:jc w:val="both"/>
        <w:textAlignment w:val="baseline"/>
      </w:pPr>
      <w:r>
        <w:drawing>
          <wp:inline distT="0" distB="0" distL="114300" distR="114300">
            <wp:extent cx="5266690" cy="3213735"/>
            <wp:effectExtent l="0" t="0" r="6350" b="1905"/>
            <wp:docPr id="14"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pic:cNvPicPr>
                  </pic:nvPicPr>
                  <pic:blipFill>
                    <a:blip r:embed="rId20"/>
                    <a:stretch>
                      <a:fillRect/>
                    </a:stretch>
                  </pic:blipFill>
                  <pic:spPr>
                    <a:xfrm>
                      <a:off x="0" y="0"/>
                      <a:ext cx="5266690" cy="3213735"/>
                    </a:xfrm>
                    <a:prstGeom prst="rect">
                      <a:avLst/>
                    </a:prstGeom>
                    <a:noFill/>
                    <a:ln>
                      <a:noFill/>
                    </a:ln>
                  </pic:spPr>
                </pic:pic>
              </a:graphicData>
            </a:graphic>
          </wp:inline>
        </w:drawing>
      </w:r>
    </w:p>
    <w:p w14:paraId="739EDDF3">
      <w:pPr>
        <w:numPr>
          <w:ilvl w:val="0"/>
          <w:numId w:val="0"/>
        </w:numPr>
        <w:spacing w:after="0" w:line="240" w:lineRule="auto"/>
        <w:jc w:val="both"/>
        <w:textAlignment w:val="baseline"/>
      </w:pPr>
      <w:r>
        <w:drawing>
          <wp:inline distT="0" distB="0" distL="114300" distR="114300">
            <wp:extent cx="5266690" cy="1501775"/>
            <wp:effectExtent l="0" t="0" r="6350" b="6985"/>
            <wp:docPr id="15"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2"/>
                    <pic:cNvPicPr>
                      <a:picLocks noChangeAspect="1"/>
                    </pic:cNvPicPr>
                  </pic:nvPicPr>
                  <pic:blipFill>
                    <a:blip r:embed="rId21"/>
                    <a:stretch>
                      <a:fillRect/>
                    </a:stretch>
                  </pic:blipFill>
                  <pic:spPr>
                    <a:xfrm>
                      <a:off x="0" y="0"/>
                      <a:ext cx="5266690" cy="1501775"/>
                    </a:xfrm>
                    <a:prstGeom prst="rect">
                      <a:avLst/>
                    </a:prstGeom>
                    <a:noFill/>
                    <a:ln>
                      <a:noFill/>
                    </a:ln>
                  </pic:spPr>
                </pic:pic>
              </a:graphicData>
            </a:graphic>
          </wp:inline>
        </w:drawing>
      </w:r>
    </w:p>
    <w:p w14:paraId="4102C8B7">
      <w:pPr>
        <w:numPr>
          <w:ilvl w:val="0"/>
          <w:numId w:val="0"/>
        </w:numPr>
        <w:spacing w:after="0" w:line="240" w:lineRule="auto"/>
        <w:jc w:val="both"/>
        <w:textAlignment w:val="baseline"/>
      </w:pPr>
      <w:r>
        <w:drawing>
          <wp:inline distT="0" distB="0" distL="114300" distR="114300">
            <wp:extent cx="5266690" cy="1452245"/>
            <wp:effectExtent l="0" t="0" r="6350" b="10795"/>
            <wp:docPr id="16"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3"/>
                    <pic:cNvPicPr>
                      <a:picLocks noChangeAspect="1"/>
                    </pic:cNvPicPr>
                  </pic:nvPicPr>
                  <pic:blipFill>
                    <a:blip r:embed="rId22"/>
                    <a:stretch>
                      <a:fillRect/>
                    </a:stretch>
                  </pic:blipFill>
                  <pic:spPr>
                    <a:xfrm>
                      <a:off x="0" y="0"/>
                      <a:ext cx="5266690" cy="1452245"/>
                    </a:xfrm>
                    <a:prstGeom prst="rect">
                      <a:avLst/>
                    </a:prstGeom>
                    <a:noFill/>
                    <a:ln>
                      <a:noFill/>
                    </a:ln>
                  </pic:spPr>
                </pic:pic>
              </a:graphicData>
            </a:graphic>
          </wp:inline>
        </w:drawing>
      </w:r>
    </w:p>
    <w:p w14:paraId="6E4F63D8">
      <w:pPr>
        <w:numPr>
          <w:ilvl w:val="0"/>
          <w:numId w:val="0"/>
        </w:numPr>
        <w:spacing w:after="0" w:line="240" w:lineRule="auto"/>
        <w:jc w:val="both"/>
        <w:textAlignment w:val="baseline"/>
      </w:pPr>
      <w:r>
        <w:drawing>
          <wp:inline distT="0" distB="0" distL="114300" distR="114300">
            <wp:extent cx="5274310" cy="2351405"/>
            <wp:effectExtent l="0" t="0" r="13970" b="10795"/>
            <wp:docPr id="17"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4"/>
                    <pic:cNvPicPr>
                      <a:picLocks noChangeAspect="1"/>
                    </pic:cNvPicPr>
                  </pic:nvPicPr>
                  <pic:blipFill>
                    <a:blip r:embed="rId23"/>
                    <a:stretch>
                      <a:fillRect/>
                    </a:stretch>
                  </pic:blipFill>
                  <pic:spPr>
                    <a:xfrm>
                      <a:off x="0" y="0"/>
                      <a:ext cx="5274310" cy="2351405"/>
                    </a:xfrm>
                    <a:prstGeom prst="rect">
                      <a:avLst/>
                    </a:prstGeom>
                    <a:noFill/>
                    <a:ln>
                      <a:noFill/>
                    </a:ln>
                  </pic:spPr>
                </pic:pic>
              </a:graphicData>
            </a:graphic>
          </wp:inline>
        </w:drawing>
      </w:r>
    </w:p>
    <w:p w14:paraId="6F961C02">
      <w:pPr>
        <w:numPr>
          <w:ilvl w:val="0"/>
          <w:numId w:val="0"/>
        </w:numPr>
        <w:spacing w:after="0" w:line="240" w:lineRule="auto"/>
        <w:jc w:val="both"/>
        <w:textAlignment w:val="baseline"/>
      </w:pPr>
    </w:p>
    <w:p w14:paraId="4ACEA864">
      <w:pPr>
        <w:spacing w:after="0" w:line="240" w:lineRule="auto"/>
        <w:ind w:firstLine="709"/>
        <w:jc w:val="center"/>
        <w:rPr>
          <w:rFonts w:ascii="Times New Roman" w:hAnsi="Times New Roman" w:cs="Times New Roman"/>
          <w:b/>
          <w:bCs/>
          <w:sz w:val="32"/>
          <w:szCs w:val="32"/>
          <w:lang w:val="en-US"/>
        </w:rPr>
      </w:pPr>
      <w:r>
        <w:rPr>
          <w:rFonts w:ascii="Times New Roman" w:hAnsi="Times New Roman" w:cs="Times New Roman"/>
          <w:b/>
          <w:bCs/>
          <w:sz w:val="32"/>
          <w:szCs w:val="32"/>
        </w:rPr>
        <w:t>Таблиці</w:t>
      </w:r>
      <w:r>
        <w:rPr>
          <w:rFonts w:ascii="Times New Roman" w:hAnsi="Times New Roman" w:cs="Times New Roman"/>
          <w:b/>
          <w:bCs/>
          <w:sz w:val="32"/>
          <w:szCs w:val="32"/>
          <w:lang w:val="en-US"/>
        </w:rPr>
        <w:t xml:space="preserve"> </w:t>
      </w:r>
      <w:r>
        <w:rPr>
          <w:rFonts w:ascii="Times New Roman" w:hAnsi="Times New Roman" w:cs="Times New Roman"/>
          <w:b/>
          <w:bCs/>
          <w:sz w:val="32"/>
          <w:szCs w:val="32"/>
        </w:rPr>
        <w:t>в</w:t>
      </w:r>
      <w:r>
        <w:rPr>
          <w:rFonts w:ascii="Times New Roman" w:hAnsi="Times New Roman" w:cs="Times New Roman"/>
          <w:b/>
          <w:bCs/>
          <w:sz w:val="32"/>
          <w:szCs w:val="32"/>
          <w:lang w:val="en-US"/>
        </w:rPr>
        <w:t xml:space="preserve"> </w:t>
      </w:r>
      <w:r>
        <w:rPr>
          <w:rFonts w:ascii="Times New Roman" w:hAnsi="Times New Roman" w:cs="Times New Roman"/>
          <w:b/>
          <w:bCs/>
          <w:sz w:val="32"/>
          <w:szCs w:val="32"/>
        </w:rPr>
        <w:t>коді</w:t>
      </w:r>
      <w:r>
        <w:rPr>
          <w:rFonts w:ascii="Times New Roman" w:hAnsi="Times New Roman" w:cs="Times New Roman"/>
          <w:b/>
          <w:bCs/>
          <w:sz w:val="32"/>
          <w:szCs w:val="32"/>
          <w:lang w:val="en-US"/>
        </w:rPr>
        <w:t xml:space="preserve"> SQL</w:t>
      </w:r>
    </w:p>
    <w:p w14:paraId="70067E83">
      <w:pPr>
        <w:numPr>
          <w:ilvl w:val="0"/>
          <w:numId w:val="0"/>
        </w:numPr>
        <w:spacing w:after="0" w:line="240" w:lineRule="auto"/>
        <w:jc w:val="both"/>
        <w:textAlignment w:val="baseline"/>
        <w:rPr>
          <w:rFonts w:hint="default"/>
        </w:rPr>
      </w:pPr>
      <w:r>
        <w:rPr>
          <w:rFonts w:hint="default"/>
        </w:rPr>
        <w:t>BEGIN;</w:t>
      </w:r>
    </w:p>
    <w:p w14:paraId="2C6BA907">
      <w:pPr>
        <w:numPr>
          <w:ilvl w:val="0"/>
          <w:numId w:val="0"/>
        </w:numPr>
        <w:spacing w:after="0" w:line="240" w:lineRule="auto"/>
        <w:jc w:val="both"/>
        <w:textAlignment w:val="baseline"/>
        <w:rPr>
          <w:rFonts w:hint="default"/>
        </w:rPr>
      </w:pPr>
    </w:p>
    <w:p w14:paraId="2525B287">
      <w:pPr>
        <w:numPr>
          <w:ilvl w:val="0"/>
          <w:numId w:val="0"/>
        </w:numPr>
        <w:spacing w:after="0" w:line="240" w:lineRule="auto"/>
        <w:jc w:val="both"/>
        <w:textAlignment w:val="baseline"/>
        <w:rPr>
          <w:rFonts w:hint="default"/>
        </w:rPr>
      </w:pPr>
      <w:r>
        <w:rPr>
          <w:rFonts w:hint="default"/>
        </w:rPr>
        <w:t>-- Таблиця 1: Постачальники (Supplier)</w:t>
      </w:r>
    </w:p>
    <w:p w14:paraId="6EC38581">
      <w:pPr>
        <w:numPr>
          <w:ilvl w:val="0"/>
          <w:numId w:val="0"/>
        </w:numPr>
        <w:spacing w:after="0" w:line="240" w:lineRule="auto"/>
        <w:jc w:val="both"/>
        <w:textAlignment w:val="baseline"/>
        <w:rPr>
          <w:rFonts w:hint="default"/>
        </w:rPr>
      </w:pPr>
      <w:r>
        <w:rPr>
          <w:rFonts w:hint="default"/>
        </w:rPr>
        <w:t>CREATE TABLE IF NOT EXISTS public.supplier</w:t>
      </w:r>
    </w:p>
    <w:p w14:paraId="19F452C2">
      <w:pPr>
        <w:numPr>
          <w:ilvl w:val="0"/>
          <w:numId w:val="0"/>
        </w:numPr>
        <w:spacing w:after="0" w:line="240" w:lineRule="auto"/>
        <w:jc w:val="both"/>
        <w:textAlignment w:val="baseline"/>
        <w:rPr>
          <w:rFonts w:hint="default"/>
        </w:rPr>
      </w:pPr>
      <w:r>
        <w:rPr>
          <w:rFonts w:hint="default"/>
        </w:rPr>
        <w:t>(</w:t>
      </w:r>
    </w:p>
    <w:p w14:paraId="08289489">
      <w:pPr>
        <w:numPr>
          <w:ilvl w:val="0"/>
          <w:numId w:val="0"/>
        </w:numPr>
        <w:spacing w:after="0" w:line="240" w:lineRule="auto"/>
        <w:jc w:val="both"/>
        <w:textAlignment w:val="baseline"/>
        <w:rPr>
          <w:rFonts w:hint="default"/>
        </w:rPr>
      </w:pPr>
      <w:r>
        <w:rPr>
          <w:rFonts w:hint="default"/>
        </w:rPr>
        <w:t xml:space="preserve">    supplier_id INTEGER NOT NULL,</w:t>
      </w:r>
    </w:p>
    <w:p w14:paraId="63301AD7">
      <w:pPr>
        <w:numPr>
          <w:ilvl w:val="0"/>
          <w:numId w:val="0"/>
        </w:numPr>
        <w:spacing w:after="0" w:line="240" w:lineRule="auto"/>
        <w:jc w:val="both"/>
        <w:textAlignment w:val="baseline"/>
        <w:rPr>
          <w:rFonts w:hint="default"/>
        </w:rPr>
      </w:pPr>
      <w:r>
        <w:rPr>
          <w:rFonts w:hint="default"/>
        </w:rPr>
        <w:t xml:space="preserve">    company_name CHARACTER VARYING(100) COLLATE pg_catalog."default" NOT NULL,</w:t>
      </w:r>
    </w:p>
    <w:p w14:paraId="6D1A8AD3">
      <w:pPr>
        <w:numPr>
          <w:ilvl w:val="0"/>
          <w:numId w:val="0"/>
        </w:numPr>
        <w:spacing w:after="0" w:line="240" w:lineRule="auto"/>
        <w:jc w:val="both"/>
        <w:textAlignment w:val="baseline"/>
        <w:rPr>
          <w:rFonts w:hint="default"/>
        </w:rPr>
      </w:pPr>
      <w:r>
        <w:rPr>
          <w:rFonts w:hint="default"/>
        </w:rPr>
        <w:t xml:space="preserve">    contact_person CHARACTER VARYING(100) COLLATE pg_catalog."default",</w:t>
      </w:r>
    </w:p>
    <w:p w14:paraId="1BD5C012">
      <w:pPr>
        <w:numPr>
          <w:ilvl w:val="0"/>
          <w:numId w:val="0"/>
        </w:numPr>
        <w:spacing w:after="0" w:line="240" w:lineRule="auto"/>
        <w:jc w:val="both"/>
        <w:textAlignment w:val="baseline"/>
        <w:rPr>
          <w:rFonts w:hint="default"/>
        </w:rPr>
      </w:pPr>
      <w:r>
        <w:rPr>
          <w:rFonts w:hint="default"/>
        </w:rPr>
        <w:t xml:space="preserve">    phone CHARACTER VARYING(20) COLLATE pg_catalog."default",</w:t>
      </w:r>
    </w:p>
    <w:p w14:paraId="4B0DB632">
      <w:pPr>
        <w:numPr>
          <w:ilvl w:val="0"/>
          <w:numId w:val="0"/>
        </w:numPr>
        <w:spacing w:after="0" w:line="240" w:lineRule="auto"/>
        <w:jc w:val="both"/>
        <w:textAlignment w:val="baseline"/>
        <w:rPr>
          <w:rFonts w:hint="default"/>
        </w:rPr>
      </w:pPr>
      <w:r>
        <w:rPr>
          <w:rFonts w:hint="default"/>
        </w:rPr>
        <w:t xml:space="preserve">    email CHARACTER VARYING(100) COLLATE pg_catalog."default",</w:t>
      </w:r>
    </w:p>
    <w:p w14:paraId="2D381C4B">
      <w:pPr>
        <w:numPr>
          <w:ilvl w:val="0"/>
          <w:numId w:val="0"/>
        </w:numPr>
        <w:spacing w:after="0" w:line="240" w:lineRule="auto"/>
        <w:jc w:val="both"/>
        <w:textAlignment w:val="baseline"/>
        <w:rPr>
          <w:rFonts w:hint="default"/>
        </w:rPr>
      </w:pPr>
      <w:r>
        <w:rPr>
          <w:rFonts w:hint="default"/>
        </w:rPr>
        <w:t xml:space="preserve">    CONSTRAINT supplier_pkey PRIMARY KEY (supplier_id),</w:t>
      </w:r>
    </w:p>
    <w:p w14:paraId="39400AA9">
      <w:pPr>
        <w:numPr>
          <w:ilvl w:val="0"/>
          <w:numId w:val="0"/>
        </w:numPr>
        <w:spacing w:after="0" w:line="240" w:lineRule="auto"/>
        <w:jc w:val="both"/>
        <w:textAlignment w:val="baseline"/>
        <w:rPr>
          <w:rFonts w:hint="default"/>
        </w:rPr>
      </w:pPr>
      <w:r>
        <w:rPr>
          <w:rFonts w:hint="default"/>
        </w:rPr>
        <w:t xml:space="preserve">    CONSTRAINT supplier_company_name_unique UNIQUE (company_name),</w:t>
      </w:r>
    </w:p>
    <w:p w14:paraId="4FAFD9FB">
      <w:pPr>
        <w:numPr>
          <w:ilvl w:val="0"/>
          <w:numId w:val="0"/>
        </w:numPr>
        <w:spacing w:after="0" w:line="240" w:lineRule="auto"/>
        <w:jc w:val="both"/>
        <w:textAlignment w:val="baseline"/>
        <w:rPr>
          <w:rFonts w:hint="default"/>
        </w:rPr>
      </w:pPr>
      <w:r>
        <w:rPr>
          <w:rFonts w:hint="default"/>
        </w:rPr>
        <w:t xml:space="preserve">    CONSTRAINT supplier_email_unique UNIQUE (email)</w:t>
      </w:r>
    </w:p>
    <w:p w14:paraId="77F7CC66">
      <w:pPr>
        <w:numPr>
          <w:ilvl w:val="0"/>
          <w:numId w:val="0"/>
        </w:numPr>
        <w:spacing w:after="0" w:line="240" w:lineRule="auto"/>
        <w:jc w:val="both"/>
        <w:textAlignment w:val="baseline"/>
        <w:rPr>
          <w:rFonts w:hint="default"/>
        </w:rPr>
      </w:pPr>
      <w:r>
        <w:rPr>
          <w:rFonts w:hint="default"/>
        </w:rPr>
        <w:t>);</w:t>
      </w:r>
    </w:p>
    <w:p w14:paraId="52076FF7">
      <w:pPr>
        <w:numPr>
          <w:ilvl w:val="0"/>
          <w:numId w:val="0"/>
        </w:numPr>
        <w:spacing w:after="0" w:line="240" w:lineRule="auto"/>
        <w:jc w:val="both"/>
        <w:textAlignment w:val="baseline"/>
        <w:rPr>
          <w:rFonts w:hint="default"/>
        </w:rPr>
      </w:pPr>
    </w:p>
    <w:p w14:paraId="17F8408B">
      <w:pPr>
        <w:numPr>
          <w:ilvl w:val="0"/>
          <w:numId w:val="0"/>
        </w:numPr>
        <w:spacing w:after="0" w:line="240" w:lineRule="auto"/>
        <w:jc w:val="both"/>
        <w:textAlignment w:val="baseline"/>
        <w:rPr>
          <w:rFonts w:hint="default"/>
        </w:rPr>
      </w:pPr>
      <w:r>
        <w:rPr>
          <w:rFonts w:hint="default"/>
        </w:rPr>
        <w:t>COMMENT ON TABLE public.supplier IS 'Таблиця постачальників товарів';</w:t>
      </w:r>
    </w:p>
    <w:p w14:paraId="774F881E">
      <w:pPr>
        <w:numPr>
          <w:ilvl w:val="0"/>
          <w:numId w:val="0"/>
        </w:numPr>
        <w:spacing w:after="0" w:line="240" w:lineRule="auto"/>
        <w:jc w:val="both"/>
        <w:textAlignment w:val="baseline"/>
        <w:rPr>
          <w:rFonts w:hint="default"/>
        </w:rPr>
      </w:pPr>
      <w:r>
        <w:rPr>
          <w:rFonts w:hint="default"/>
        </w:rPr>
        <w:t>COMMENT ON COLUMN public.supplier.supplier_id IS 'Унікальний ідентифікатор постачальника';</w:t>
      </w:r>
    </w:p>
    <w:p w14:paraId="443607F5">
      <w:pPr>
        <w:numPr>
          <w:ilvl w:val="0"/>
          <w:numId w:val="0"/>
        </w:numPr>
        <w:spacing w:after="0" w:line="240" w:lineRule="auto"/>
        <w:jc w:val="both"/>
        <w:textAlignment w:val="baseline"/>
        <w:rPr>
          <w:rFonts w:hint="default"/>
        </w:rPr>
      </w:pPr>
      <w:r>
        <w:rPr>
          <w:rFonts w:hint="default"/>
        </w:rPr>
        <w:t>COMMENT ON COLUMN public.supplier.company_name IS 'Назва компанії постачальника';</w:t>
      </w:r>
    </w:p>
    <w:p w14:paraId="2D0CF434">
      <w:pPr>
        <w:numPr>
          <w:ilvl w:val="0"/>
          <w:numId w:val="0"/>
        </w:numPr>
        <w:spacing w:after="0" w:line="240" w:lineRule="auto"/>
        <w:jc w:val="both"/>
        <w:textAlignment w:val="baseline"/>
        <w:rPr>
          <w:rFonts w:hint="default"/>
        </w:rPr>
      </w:pPr>
      <w:r>
        <w:rPr>
          <w:rFonts w:hint="default"/>
        </w:rPr>
        <w:t>COMMENT ON COLUMN public.supplier.contact_person IS 'ПІБ контактної особи';</w:t>
      </w:r>
    </w:p>
    <w:p w14:paraId="67CF5225">
      <w:pPr>
        <w:numPr>
          <w:ilvl w:val="0"/>
          <w:numId w:val="0"/>
        </w:numPr>
        <w:spacing w:after="0" w:line="240" w:lineRule="auto"/>
        <w:jc w:val="both"/>
        <w:textAlignment w:val="baseline"/>
        <w:rPr>
          <w:rFonts w:hint="default"/>
        </w:rPr>
      </w:pPr>
      <w:r>
        <w:rPr>
          <w:rFonts w:hint="default"/>
        </w:rPr>
        <w:t>COMMENT ON COLUMN public.supplier.phone IS 'Контактний телефон';</w:t>
      </w:r>
    </w:p>
    <w:p w14:paraId="3A61EC1B">
      <w:pPr>
        <w:numPr>
          <w:ilvl w:val="0"/>
          <w:numId w:val="0"/>
        </w:numPr>
        <w:spacing w:after="0" w:line="240" w:lineRule="auto"/>
        <w:jc w:val="both"/>
        <w:textAlignment w:val="baseline"/>
        <w:rPr>
          <w:rFonts w:hint="default"/>
        </w:rPr>
      </w:pPr>
      <w:r>
        <w:rPr>
          <w:rFonts w:hint="default"/>
        </w:rPr>
        <w:t>COMMENT ON COLUMN public.supplier.email IS 'Електронна адреса для звязку';</w:t>
      </w:r>
    </w:p>
    <w:p w14:paraId="3CAD7218">
      <w:pPr>
        <w:numPr>
          <w:ilvl w:val="0"/>
          <w:numId w:val="0"/>
        </w:numPr>
        <w:spacing w:after="0" w:line="240" w:lineRule="auto"/>
        <w:jc w:val="both"/>
        <w:textAlignment w:val="baseline"/>
        <w:rPr>
          <w:rFonts w:hint="default"/>
        </w:rPr>
      </w:pPr>
    </w:p>
    <w:p w14:paraId="491A0F43">
      <w:pPr>
        <w:numPr>
          <w:ilvl w:val="0"/>
          <w:numId w:val="0"/>
        </w:numPr>
        <w:spacing w:after="0" w:line="240" w:lineRule="auto"/>
        <w:jc w:val="both"/>
        <w:textAlignment w:val="baseline"/>
        <w:rPr>
          <w:rFonts w:hint="default"/>
        </w:rPr>
      </w:pPr>
      <w:r>
        <w:rPr>
          <w:rFonts w:hint="default"/>
        </w:rPr>
        <w:t>-- Таблиця 2: Товари (Product)</w:t>
      </w:r>
    </w:p>
    <w:p w14:paraId="310FAB10">
      <w:pPr>
        <w:numPr>
          <w:ilvl w:val="0"/>
          <w:numId w:val="0"/>
        </w:numPr>
        <w:spacing w:after="0" w:line="240" w:lineRule="auto"/>
        <w:jc w:val="both"/>
        <w:textAlignment w:val="baseline"/>
        <w:rPr>
          <w:rFonts w:hint="default"/>
        </w:rPr>
      </w:pPr>
      <w:r>
        <w:rPr>
          <w:rFonts w:hint="default"/>
        </w:rPr>
        <w:t>CREATE TABLE IF NOT EXISTS public.product</w:t>
      </w:r>
    </w:p>
    <w:p w14:paraId="1784EE51">
      <w:pPr>
        <w:numPr>
          <w:ilvl w:val="0"/>
          <w:numId w:val="0"/>
        </w:numPr>
        <w:spacing w:after="0" w:line="240" w:lineRule="auto"/>
        <w:jc w:val="both"/>
        <w:textAlignment w:val="baseline"/>
        <w:rPr>
          <w:rFonts w:hint="default"/>
        </w:rPr>
      </w:pPr>
      <w:r>
        <w:rPr>
          <w:rFonts w:hint="default"/>
        </w:rPr>
        <w:t>(</w:t>
      </w:r>
    </w:p>
    <w:p w14:paraId="23C4C1FC">
      <w:pPr>
        <w:numPr>
          <w:ilvl w:val="0"/>
          <w:numId w:val="0"/>
        </w:numPr>
        <w:spacing w:after="0" w:line="240" w:lineRule="auto"/>
        <w:jc w:val="both"/>
        <w:textAlignment w:val="baseline"/>
        <w:rPr>
          <w:rFonts w:hint="default"/>
        </w:rPr>
      </w:pPr>
      <w:r>
        <w:rPr>
          <w:rFonts w:hint="default"/>
        </w:rPr>
        <w:t xml:space="preserve">    product_id INTEGER NOT NULL,</w:t>
      </w:r>
    </w:p>
    <w:p w14:paraId="094C1B47">
      <w:pPr>
        <w:numPr>
          <w:ilvl w:val="0"/>
          <w:numId w:val="0"/>
        </w:numPr>
        <w:spacing w:after="0" w:line="240" w:lineRule="auto"/>
        <w:jc w:val="both"/>
        <w:textAlignment w:val="baseline"/>
        <w:rPr>
          <w:rFonts w:hint="default"/>
        </w:rPr>
      </w:pPr>
      <w:r>
        <w:rPr>
          <w:rFonts w:hint="default"/>
        </w:rPr>
        <w:t xml:space="preserve">    product_name CHARACTER VARYING(100) COLLATE pg_catalog."default" NOT NULL,</w:t>
      </w:r>
    </w:p>
    <w:p w14:paraId="56CA37A9">
      <w:pPr>
        <w:numPr>
          <w:ilvl w:val="0"/>
          <w:numId w:val="0"/>
        </w:numPr>
        <w:spacing w:after="0" w:line="240" w:lineRule="auto"/>
        <w:jc w:val="both"/>
        <w:textAlignment w:val="baseline"/>
        <w:rPr>
          <w:rFonts w:hint="default"/>
        </w:rPr>
      </w:pPr>
      <w:r>
        <w:rPr>
          <w:rFonts w:hint="default"/>
        </w:rPr>
        <w:t xml:space="preserve">    unit_measure CHARACTER VARYING(20) COLLATE pg_catalog."default" NOT NULL,</w:t>
      </w:r>
    </w:p>
    <w:p w14:paraId="4BAF5359">
      <w:pPr>
        <w:numPr>
          <w:ilvl w:val="0"/>
          <w:numId w:val="0"/>
        </w:numPr>
        <w:spacing w:after="0" w:line="240" w:lineRule="auto"/>
        <w:jc w:val="both"/>
        <w:textAlignment w:val="baseline"/>
        <w:rPr>
          <w:rFonts w:hint="default"/>
        </w:rPr>
      </w:pPr>
      <w:r>
        <w:rPr>
          <w:rFonts w:hint="default"/>
        </w:rPr>
        <w:t xml:space="preserve">    min_stock INTEGER NOT NULL,</w:t>
      </w:r>
    </w:p>
    <w:p w14:paraId="3EB4EAAD">
      <w:pPr>
        <w:numPr>
          <w:ilvl w:val="0"/>
          <w:numId w:val="0"/>
        </w:numPr>
        <w:spacing w:after="0" w:line="240" w:lineRule="auto"/>
        <w:jc w:val="both"/>
        <w:textAlignment w:val="baseline"/>
        <w:rPr>
          <w:rFonts w:hint="default"/>
        </w:rPr>
      </w:pPr>
      <w:r>
        <w:rPr>
          <w:rFonts w:hint="default"/>
        </w:rPr>
        <w:t xml:space="preserve">    category CHARACTER VARYING(50) COLLATE pg_catalog."default" NOT NULL,</w:t>
      </w:r>
    </w:p>
    <w:p w14:paraId="78B9F832">
      <w:pPr>
        <w:numPr>
          <w:ilvl w:val="0"/>
          <w:numId w:val="0"/>
        </w:numPr>
        <w:spacing w:after="0" w:line="240" w:lineRule="auto"/>
        <w:jc w:val="both"/>
        <w:textAlignment w:val="baseline"/>
        <w:rPr>
          <w:rFonts w:hint="default"/>
        </w:rPr>
      </w:pPr>
      <w:r>
        <w:rPr>
          <w:rFonts w:hint="default"/>
        </w:rPr>
        <w:t xml:space="preserve">    CONSTRAINT product_pkey PRIMARY KEY (product_id),</w:t>
      </w:r>
    </w:p>
    <w:p w14:paraId="5509A495">
      <w:pPr>
        <w:numPr>
          <w:ilvl w:val="0"/>
          <w:numId w:val="0"/>
        </w:numPr>
        <w:spacing w:after="0" w:line="240" w:lineRule="auto"/>
        <w:jc w:val="both"/>
        <w:textAlignment w:val="baseline"/>
        <w:rPr>
          <w:rFonts w:hint="default"/>
        </w:rPr>
      </w:pPr>
      <w:r>
        <w:rPr>
          <w:rFonts w:hint="default"/>
        </w:rPr>
        <w:t xml:space="preserve">    CONSTRAINT product_name_unique UNIQUE (product_name),</w:t>
      </w:r>
    </w:p>
    <w:p w14:paraId="2E6EAE2F">
      <w:pPr>
        <w:numPr>
          <w:ilvl w:val="0"/>
          <w:numId w:val="0"/>
        </w:numPr>
        <w:spacing w:after="0" w:line="240" w:lineRule="auto"/>
        <w:jc w:val="both"/>
        <w:textAlignment w:val="baseline"/>
        <w:rPr>
          <w:rFonts w:hint="default"/>
        </w:rPr>
      </w:pPr>
      <w:r>
        <w:rPr>
          <w:rFonts w:hint="default"/>
        </w:rPr>
        <w:t xml:space="preserve">    CONSTRAINT product_min_stock_check CHECK (min_stock &gt;= 0)</w:t>
      </w:r>
    </w:p>
    <w:p w14:paraId="3A587F67">
      <w:pPr>
        <w:numPr>
          <w:ilvl w:val="0"/>
          <w:numId w:val="0"/>
        </w:numPr>
        <w:spacing w:after="0" w:line="240" w:lineRule="auto"/>
        <w:jc w:val="both"/>
        <w:textAlignment w:val="baseline"/>
        <w:rPr>
          <w:rFonts w:hint="default"/>
        </w:rPr>
      </w:pPr>
      <w:r>
        <w:rPr>
          <w:rFonts w:hint="default"/>
        </w:rPr>
        <w:t>);</w:t>
      </w:r>
    </w:p>
    <w:p w14:paraId="0E6E3850">
      <w:pPr>
        <w:numPr>
          <w:ilvl w:val="0"/>
          <w:numId w:val="0"/>
        </w:numPr>
        <w:spacing w:after="0" w:line="240" w:lineRule="auto"/>
        <w:jc w:val="both"/>
        <w:textAlignment w:val="baseline"/>
        <w:rPr>
          <w:rFonts w:hint="default"/>
        </w:rPr>
      </w:pPr>
    </w:p>
    <w:p w14:paraId="4A4B078A">
      <w:pPr>
        <w:numPr>
          <w:ilvl w:val="0"/>
          <w:numId w:val="0"/>
        </w:numPr>
        <w:spacing w:after="0" w:line="240" w:lineRule="auto"/>
        <w:jc w:val="both"/>
        <w:textAlignment w:val="baseline"/>
        <w:rPr>
          <w:rFonts w:hint="default"/>
        </w:rPr>
      </w:pPr>
      <w:r>
        <w:rPr>
          <w:rFonts w:hint="default"/>
        </w:rPr>
        <w:t>COMMENT ON TABLE public.product IS 'Довідник товарів складу';</w:t>
      </w:r>
    </w:p>
    <w:p w14:paraId="39D85AAE">
      <w:pPr>
        <w:numPr>
          <w:ilvl w:val="0"/>
          <w:numId w:val="0"/>
        </w:numPr>
        <w:spacing w:after="0" w:line="240" w:lineRule="auto"/>
        <w:jc w:val="both"/>
        <w:textAlignment w:val="baseline"/>
        <w:rPr>
          <w:rFonts w:hint="default"/>
        </w:rPr>
      </w:pPr>
      <w:r>
        <w:rPr>
          <w:rFonts w:hint="default"/>
        </w:rPr>
        <w:t>COMMENT ON COLUMN public.product.product_id IS 'Унікальний ідентифікатор товару';</w:t>
      </w:r>
    </w:p>
    <w:p w14:paraId="422AE86F">
      <w:pPr>
        <w:numPr>
          <w:ilvl w:val="0"/>
          <w:numId w:val="0"/>
        </w:numPr>
        <w:spacing w:after="0" w:line="240" w:lineRule="auto"/>
        <w:jc w:val="both"/>
        <w:textAlignment w:val="baseline"/>
        <w:rPr>
          <w:rFonts w:hint="default"/>
        </w:rPr>
      </w:pPr>
      <w:r>
        <w:rPr>
          <w:rFonts w:hint="default"/>
        </w:rPr>
        <w:t>COMMENT ON COLUMN public.product.product_name IS 'Повна назва товару';</w:t>
      </w:r>
    </w:p>
    <w:p w14:paraId="062C9216">
      <w:pPr>
        <w:numPr>
          <w:ilvl w:val="0"/>
          <w:numId w:val="0"/>
        </w:numPr>
        <w:spacing w:after="0" w:line="240" w:lineRule="auto"/>
        <w:jc w:val="both"/>
        <w:textAlignment w:val="baseline"/>
        <w:rPr>
          <w:rFonts w:hint="default"/>
        </w:rPr>
      </w:pPr>
      <w:r>
        <w:rPr>
          <w:rFonts w:hint="default"/>
        </w:rPr>
        <w:t>COMMENT ON COLUMN public.product.unit_measure IS 'Одиниця виміру (шт, кг, л, м тощо)';</w:t>
      </w:r>
    </w:p>
    <w:p w14:paraId="359D6F4C">
      <w:pPr>
        <w:numPr>
          <w:ilvl w:val="0"/>
          <w:numId w:val="0"/>
        </w:numPr>
        <w:spacing w:after="0" w:line="240" w:lineRule="auto"/>
        <w:jc w:val="both"/>
        <w:textAlignment w:val="baseline"/>
        <w:rPr>
          <w:rFonts w:hint="default"/>
        </w:rPr>
      </w:pPr>
      <w:r>
        <w:rPr>
          <w:rFonts w:hint="default"/>
        </w:rPr>
        <w:t>COMMENT ON COLUMN public.product.min_stock IS 'Мінімальний залишок для контролю запасів';</w:t>
      </w:r>
    </w:p>
    <w:p w14:paraId="4893D8B1">
      <w:pPr>
        <w:numPr>
          <w:ilvl w:val="0"/>
          <w:numId w:val="0"/>
        </w:numPr>
        <w:spacing w:after="0" w:line="240" w:lineRule="auto"/>
        <w:jc w:val="both"/>
        <w:textAlignment w:val="baseline"/>
        <w:rPr>
          <w:rFonts w:hint="default"/>
        </w:rPr>
      </w:pPr>
      <w:r>
        <w:rPr>
          <w:rFonts w:hint="default"/>
        </w:rPr>
        <w:t>COMMENT ON COLUMN public.product.category IS 'Категорія товару для класифікації';</w:t>
      </w:r>
    </w:p>
    <w:p w14:paraId="3D03D7A4">
      <w:pPr>
        <w:numPr>
          <w:ilvl w:val="0"/>
          <w:numId w:val="0"/>
        </w:numPr>
        <w:spacing w:after="0" w:line="240" w:lineRule="auto"/>
        <w:jc w:val="both"/>
        <w:textAlignment w:val="baseline"/>
        <w:rPr>
          <w:rFonts w:hint="default"/>
        </w:rPr>
      </w:pPr>
    </w:p>
    <w:p w14:paraId="350202F1">
      <w:pPr>
        <w:numPr>
          <w:ilvl w:val="0"/>
          <w:numId w:val="0"/>
        </w:numPr>
        <w:spacing w:after="0" w:line="240" w:lineRule="auto"/>
        <w:jc w:val="both"/>
        <w:textAlignment w:val="baseline"/>
        <w:rPr>
          <w:rFonts w:hint="default"/>
        </w:rPr>
      </w:pPr>
      <w:r>
        <w:rPr>
          <w:rFonts w:hint="default"/>
        </w:rPr>
        <w:t>-- Таблиця 3: Постачання (Supply)</w:t>
      </w:r>
    </w:p>
    <w:p w14:paraId="5E1B6E76">
      <w:pPr>
        <w:numPr>
          <w:ilvl w:val="0"/>
          <w:numId w:val="0"/>
        </w:numPr>
        <w:spacing w:after="0" w:line="240" w:lineRule="auto"/>
        <w:jc w:val="both"/>
        <w:textAlignment w:val="baseline"/>
        <w:rPr>
          <w:rFonts w:hint="default"/>
        </w:rPr>
      </w:pPr>
      <w:r>
        <w:rPr>
          <w:rFonts w:hint="default"/>
        </w:rPr>
        <w:t>CREATE TABLE IF NOT EXISTS public.supply</w:t>
      </w:r>
    </w:p>
    <w:p w14:paraId="58C16093">
      <w:pPr>
        <w:numPr>
          <w:ilvl w:val="0"/>
          <w:numId w:val="0"/>
        </w:numPr>
        <w:spacing w:after="0" w:line="240" w:lineRule="auto"/>
        <w:jc w:val="both"/>
        <w:textAlignment w:val="baseline"/>
        <w:rPr>
          <w:rFonts w:hint="default"/>
        </w:rPr>
      </w:pPr>
      <w:r>
        <w:rPr>
          <w:rFonts w:hint="default"/>
        </w:rPr>
        <w:t>(</w:t>
      </w:r>
    </w:p>
    <w:p w14:paraId="0477157D">
      <w:pPr>
        <w:numPr>
          <w:ilvl w:val="0"/>
          <w:numId w:val="0"/>
        </w:numPr>
        <w:spacing w:after="0" w:line="240" w:lineRule="auto"/>
        <w:jc w:val="both"/>
        <w:textAlignment w:val="baseline"/>
        <w:rPr>
          <w:rFonts w:hint="default"/>
        </w:rPr>
      </w:pPr>
      <w:r>
        <w:rPr>
          <w:rFonts w:hint="default"/>
        </w:rPr>
        <w:t xml:space="preserve">    supply_id INTEGER NOT NULL,</w:t>
      </w:r>
    </w:p>
    <w:p w14:paraId="398D3ACA">
      <w:pPr>
        <w:numPr>
          <w:ilvl w:val="0"/>
          <w:numId w:val="0"/>
        </w:numPr>
        <w:spacing w:after="0" w:line="240" w:lineRule="auto"/>
        <w:jc w:val="both"/>
        <w:textAlignment w:val="baseline"/>
        <w:rPr>
          <w:rFonts w:hint="default"/>
        </w:rPr>
      </w:pPr>
      <w:r>
        <w:rPr>
          <w:rFonts w:hint="default"/>
        </w:rPr>
        <w:t xml:space="preserve">    supplier_id INTEGER NOT NULL,</w:t>
      </w:r>
    </w:p>
    <w:p w14:paraId="084A50AE">
      <w:pPr>
        <w:numPr>
          <w:ilvl w:val="0"/>
          <w:numId w:val="0"/>
        </w:numPr>
        <w:spacing w:after="0" w:line="240" w:lineRule="auto"/>
        <w:jc w:val="both"/>
        <w:textAlignment w:val="baseline"/>
        <w:rPr>
          <w:rFonts w:hint="default"/>
        </w:rPr>
      </w:pPr>
      <w:r>
        <w:rPr>
          <w:rFonts w:hint="default"/>
        </w:rPr>
        <w:t xml:space="preserve">    product_id INTEGER NOT NULL,</w:t>
      </w:r>
    </w:p>
    <w:p w14:paraId="5956D2D2">
      <w:pPr>
        <w:numPr>
          <w:ilvl w:val="0"/>
          <w:numId w:val="0"/>
        </w:numPr>
        <w:spacing w:after="0" w:line="240" w:lineRule="auto"/>
        <w:jc w:val="both"/>
        <w:textAlignment w:val="baseline"/>
        <w:rPr>
          <w:rFonts w:hint="default"/>
        </w:rPr>
      </w:pPr>
      <w:r>
        <w:rPr>
          <w:rFonts w:hint="default"/>
        </w:rPr>
        <w:t xml:space="preserve">    supply_date TIMESTAMP WITH TIME ZONE NOT NULL,</w:t>
      </w:r>
    </w:p>
    <w:p w14:paraId="59CAD26A">
      <w:pPr>
        <w:numPr>
          <w:ilvl w:val="0"/>
          <w:numId w:val="0"/>
        </w:numPr>
        <w:spacing w:after="0" w:line="240" w:lineRule="auto"/>
        <w:jc w:val="both"/>
        <w:textAlignment w:val="baseline"/>
        <w:rPr>
          <w:rFonts w:hint="default"/>
        </w:rPr>
      </w:pPr>
      <w:r>
        <w:rPr>
          <w:rFonts w:hint="default"/>
        </w:rPr>
        <w:t xml:space="preserve">    document_number CHARACTER VARYING(50) COLLATE pg_catalog."default" NOT NULL,</w:t>
      </w:r>
    </w:p>
    <w:p w14:paraId="0093DF80">
      <w:pPr>
        <w:numPr>
          <w:ilvl w:val="0"/>
          <w:numId w:val="0"/>
        </w:numPr>
        <w:spacing w:after="0" w:line="240" w:lineRule="auto"/>
        <w:jc w:val="both"/>
        <w:textAlignment w:val="baseline"/>
        <w:rPr>
          <w:rFonts w:hint="default"/>
        </w:rPr>
      </w:pPr>
      <w:r>
        <w:rPr>
          <w:rFonts w:hint="default"/>
        </w:rPr>
        <w:t xml:space="preserve">    quantity DECIMAL(10,2) NOT NULL,</w:t>
      </w:r>
    </w:p>
    <w:p w14:paraId="675F6A3B">
      <w:pPr>
        <w:numPr>
          <w:ilvl w:val="0"/>
          <w:numId w:val="0"/>
        </w:numPr>
        <w:spacing w:after="0" w:line="240" w:lineRule="auto"/>
        <w:jc w:val="both"/>
        <w:textAlignment w:val="baseline"/>
        <w:rPr>
          <w:rFonts w:hint="default"/>
        </w:rPr>
      </w:pPr>
      <w:r>
        <w:rPr>
          <w:rFonts w:hint="default"/>
        </w:rPr>
        <w:t xml:space="preserve">    unit_price DECIMAL(10,2) NOT NULL,</w:t>
      </w:r>
    </w:p>
    <w:p w14:paraId="7DE29100">
      <w:pPr>
        <w:numPr>
          <w:ilvl w:val="0"/>
          <w:numId w:val="0"/>
        </w:numPr>
        <w:spacing w:after="0" w:line="240" w:lineRule="auto"/>
        <w:jc w:val="both"/>
        <w:textAlignment w:val="baseline"/>
        <w:rPr>
          <w:rFonts w:hint="default"/>
        </w:rPr>
      </w:pPr>
      <w:r>
        <w:rPr>
          <w:rFonts w:hint="default"/>
        </w:rPr>
        <w:t xml:space="preserve">    CONSTRAINT supply_pkey PRIMARY KEY (supply_id),</w:t>
      </w:r>
    </w:p>
    <w:p w14:paraId="09B99DF5">
      <w:pPr>
        <w:numPr>
          <w:ilvl w:val="0"/>
          <w:numId w:val="0"/>
        </w:numPr>
        <w:spacing w:after="0" w:line="240" w:lineRule="auto"/>
        <w:jc w:val="both"/>
        <w:textAlignment w:val="baseline"/>
        <w:rPr>
          <w:rFonts w:hint="default"/>
        </w:rPr>
      </w:pPr>
      <w:r>
        <w:rPr>
          <w:rFonts w:hint="default"/>
        </w:rPr>
        <w:t xml:space="preserve">    CONSTRAINT supply_document_number_unique UNIQUE (document_number),</w:t>
      </w:r>
    </w:p>
    <w:p w14:paraId="6FA96809">
      <w:pPr>
        <w:numPr>
          <w:ilvl w:val="0"/>
          <w:numId w:val="0"/>
        </w:numPr>
        <w:spacing w:after="0" w:line="240" w:lineRule="auto"/>
        <w:jc w:val="both"/>
        <w:textAlignment w:val="baseline"/>
        <w:rPr>
          <w:rFonts w:hint="default"/>
        </w:rPr>
      </w:pPr>
      <w:r>
        <w:rPr>
          <w:rFonts w:hint="default"/>
        </w:rPr>
        <w:t xml:space="preserve">    CONSTRAINT supply_quantity_check CHECK (quantity &gt; 0),</w:t>
      </w:r>
    </w:p>
    <w:p w14:paraId="0555E26D">
      <w:pPr>
        <w:numPr>
          <w:ilvl w:val="0"/>
          <w:numId w:val="0"/>
        </w:numPr>
        <w:spacing w:after="0" w:line="240" w:lineRule="auto"/>
        <w:jc w:val="both"/>
        <w:textAlignment w:val="baseline"/>
        <w:rPr>
          <w:rFonts w:hint="default"/>
        </w:rPr>
      </w:pPr>
      <w:r>
        <w:rPr>
          <w:rFonts w:hint="default"/>
        </w:rPr>
        <w:t xml:space="preserve">    CONSTRAINT supply_unit_price_check CHECK (unit_price &gt;= 0)</w:t>
      </w:r>
    </w:p>
    <w:p w14:paraId="0C731439">
      <w:pPr>
        <w:numPr>
          <w:ilvl w:val="0"/>
          <w:numId w:val="0"/>
        </w:numPr>
        <w:spacing w:after="0" w:line="240" w:lineRule="auto"/>
        <w:jc w:val="both"/>
        <w:textAlignment w:val="baseline"/>
        <w:rPr>
          <w:rFonts w:hint="default"/>
        </w:rPr>
      </w:pPr>
      <w:r>
        <w:rPr>
          <w:rFonts w:hint="default"/>
        </w:rPr>
        <w:t>);</w:t>
      </w:r>
    </w:p>
    <w:p w14:paraId="68DEDE3A">
      <w:pPr>
        <w:numPr>
          <w:ilvl w:val="0"/>
          <w:numId w:val="0"/>
        </w:numPr>
        <w:spacing w:after="0" w:line="240" w:lineRule="auto"/>
        <w:jc w:val="both"/>
        <w:textAlignment w:val="baseline"/>
        <w:rPr>
          <w:rFonts w:hint="default"/>
        </w:rPr>
      </w:pPr>
    </w:p>
    <w:p w14:paraId="74A3036A">
      <w:pPr>
        <w:numPr>
          <w:ilvl w:val="0"/>
          <w:numId w:val="0"/>
        </w:numPr>
        <w:spacing w:after="0" w:line="240" w:lineRule="auto"/>
        <w:jc w:val="both"/>
        <w:textAlignment w:val="baseline"/>
        <w:rPr>
          <w:rFonts w:hint="default"/>
        </w:rPr>
      </w:pPr>
      <w:r>
        <w:rPr>
          <w:rFonts w:hint="default"/>
        </w:rPr>
        <w:t>COMMENT ON TABLE public.supply IS 'Історія постачань товарів на склад';</w:t>
      </w:r>
    </w:p>
    <w:p w14:paraId="4A1FD9CF">
      <w:pPr>
        <w:numPr>
          <w:ilvl w:val="0"/>
          <w:numId w:val="0"/>
        </w:numPr>
        <w:spacing w:after="0" w:line="240" w:lineRule="auto"/>
        <w:jc w:val="both"/>
        <w:textAlignment w:val="baseline"/>
        <w:rPr>
          <w:rFonts w:hint="default"/>
        </w:rPr>
      </w:pPr>
      <w:r>
        <w:rPr>
          <w:rFonts w:hint="default"/>
        </w:rPr>
        <w:t>COMMENT ON COLUMN public.supply.supply_id IS 'Унікальний ідентифікатор постачання';</w:t>
      </w:r>
    </w:p>
    <w:p w14:paraId="57DBAE11">
      <w:pPr>
        <w:numPr>
          <w:ilvl w:val="0"/>
          <w:numId w:val="0"/>
        </w:numPr>
        <w:spacing w:after="0" w:line="240" w:lineRule="auto"/>
        <w:jc w:val="both"/>
        <w:textAlignment w:val="baseline"/>
        <w:rPr>
          <w:rFonts w:hint="default"/>
        </w:rPr>
      </w:pPr>
      <w:r>
        <w:rPr>
          <w:rFonts w:hint="default"/>
        </w:rPr>
        <w:t>COMMENT ON COLUMN public.supply.supplier_id IS 'Ідентифікатор постачальника';</w:t>
      </w:r>
    </w:p>
    <w:p w14:paraId="043E73FA">
      <w:pPr>
        <w:numPr>
          <w:ilvl w:val="0"/>
          <w:numId w:val="0"/>
        </w:numPr>
        <w:spacing w:after="0" w:line="240" w:lineRule="auto"/>
        <w:jc w:val="both"/>
        <w:textAlignment w:val="baseline"/>
        <w:rPr>
          <w:rFonts w:hint="default"/>
        </w:rPr>
      </w:pPr>
      <w:r>
        <w:rPr>
          <w:rFonts w:hint="default"/>
        </w:rPr>
        <w:t>COMMENT ON COLUMN public.supply.product_id IS 'Ідентифікатор товару';</w:t>
      </w:r>
    </w:p>
    <w:p w14:paraId="5F9CBAF2">
      <w:pPr>
        <w:numPr>
          <w:ilvl w:val="0"/>
          <w:numId w:val="0"/>
        </w:numPr>
        <w:spacing w:after="0" w:line="240" w:lineRule="auto"/>
        <w:jc w:val="both"/>
        <w:textAlignment w:val="baseline"/>
        <w:rPr>
          <w:rFonts w:hint="default"/>
        </w:rPr>
      </w:pPr>
      <w:r>
        <w:rPr>
          <w:rFonts w:hint="default"/>
        </w:rPr>
        <w:t>COMMENT ON COLUMN public.supply.supply_date IS 'Дата та час надходження товару';</w:t>
      </w:r>
    </w:p>
    <w:p w14:paraId="36B9D558">
      <w:pPr>
        <w:numPr>
          <w:ilvl w:val="0"/>
          <w:numId w:val="0"/>
        </w:numPr>
        <w:spacing w:after="0" w:line="240" w:lineRule="auto"/>
        <w:jc w:val="both"/>
        <w:textAlignment w:val="baseline"/>
        <w:rPr>
          <w:rFonts w:hint="default"/>
        </w:rPr>
      </w:pPr>
      <w:r>
        <w:rPr>
          <w:rFonts w:hint="default"/>
        </w:rPr>
        <w:t>COMMENT ON COLUMN public.supply.document_number IS 'Номер накладної або рахунку';</w:t>
      </w:r>
    </w:p>
    <w:p w14:paraId="7B26D79C">
      <w:pPr>
        <w:numPr>
          <w:ilvl w:val="0"/>
          <w:numId w:val="0"/>
        </w:numPr>
        <w:spacing w:after="0" w:line="240" w:lineRule="auto"/>
        <w:jc w:val="both"/>
        <w:textAlignment w:val="baseline"/>
        <w:rPr>
          <w:rFonts w:hint="default"/>
        </w:rPr>
      </w:pPr>
      <w:r>
        <w:rPr>
          <w:rFonts w:hint="default"/>
        </w:rPr>
        <w:t>COMMENT ON COLUMN public.supply.quantity IS 'Кількість товару в даному постачанні';</w:t>
      </w:r>
    </w:p>
    <w:p w14:paraId="0B0908B1">
      <w:pPr>
        <w:numPr>
          <w:ilvl w:val="0"/>
          <w:numId w:val="0"/>
        </w:numPr>
        <w:spacing w:after="0" w:line="240" w:lineRule="auto"/>
        <w:jc w:val="both"/>
        <w:textAlignment w:val="baseline"/>
        <w:rPr>
          <w:rFonts w:hint="default"/>
        </w:rPr>
      </w:pPr>
      <w:r>
        <w:rPr>
          <w:rFonts w:hint="default"/>
        </w:rPr>
        <w:t>COMMENT ON COLUMN public.supply.unit_price IS 'Закупівельна ціна за одиницю';</w:t>
      </w:r>
    </w:p>
    <w:p w14:paraId="040A2FA9">
      <w:pPr>
        <w:numPr>
          <w:ilvl w:val="0"/>
          <w:numId w:val="0"/>
        </w:numPr>
        <w:spacing w:after="0" w:line="240" w:lineRule="auto"/>
        <w:jc w:val="both"/>
        <w:textAlignment w:val="baseline"/>
        <w:rPr>
          <w:rFonts w:hint="default"/>
        </w:rPr>
      </w:pPr>
    </w:p>
    <w:p w14:paraId="74BA72AD">
      <w:pPr>
        <w:numPr>
          <w:ilvl w:val="0"/>
          <w:numId w:val="0"/>
        </w:numPr>
        <w:spacing w:after="0" w:line="240" w:lineRule="auto"/>
        <w:jc w:val="both"/>
        <w:textAlignment w:val="baseline"/>
        <w:rPr>
          <w:rFonts w:hint="default"/>
        </w:rPr>
      </w:pPr>
      <w:r>
        <w:rPr>
          <w:rFonts w:hint="default"/>
        </w:rPr>
        <w:t>-- Таблиця 4: Складський облік (Inventory)</w:t>
      </w:r>
    </w:p>
    <w:p w14:paraId="6968732D">
      <w:pPr>
        <w:numPr>
          <w:ilvl w:val="0"/>
          <w:numId w:val="0"/>
        </w:numPr>
        <w:spacing w:after="0" w:line="240" w:lineRule="auto"/>
        <w:jc w:val="both"/>
        <w:textAlignment w:val="baseline"/>
        <w:rPr>
          <w:rFonts w:hint="default"/>
        </w:rPr>
      </w:pPr>
      <w:r>
        <w:rPr>
          <w:rFonts w:hint="default"/>
        </w:rPr>
        <w:t>CREATE TABLE IF NOT EXISTS public.inventory</w:t>
      </w:r>
    </w:p>
    <w:p w14:paraId="1972782B">
      <w:pPr>
        <w:numPr>
          <w:ilvl w:val="0"/>
          <w:numId w:val="0"/>
        </w:numPr>
        <w:spacing w:after="0" w:line="240" w:lineRule="auto"/>
        <w:jc w:val="both"/>
        <w:textAlignment w:val="baseline"/>
        <w:rPr>
          <w:rFonts w:hint="default"/>
        </w:rPr>
      </w:pPr>
      <w:r>
        <w:rPr>
          <w:rFonts w:hint="default"/>
        </w:rPr>
        <w:t>(</w:t>
      </w:r>
    </w:p>
    <w:p w14:paraId="7A016FBB">
      <w:pPr>
        <w:numPr>
          <w:ilvl w:val="0"/>
          <w:numId w:val="0"/>
        </w:numPr>
        <w:spacing w:after="0" w:line="240" w:lineRule="auto"/>
        <w:jc w:val="both"/>
        <w:textAlignment w:val="baseline"/>
        <w:rPr>
          <w:rFonts w:hint="default"/>
        </w:rPr>
      </w:pPr>
      <w:r>
        <w:rPr>
          <w:rFonts w:hint="default"/>
        </w:rPr>
        <w:t xml:space="preserve">    inventory_id INTEGER NOT NULL,</w:t>
      </w:r>
    </w:p>
    <w:p w14:paraId="0FB7D22B">
      <w:pPr>
        <w:numPr>
          <w:ilvl w:val="0"/>
          <w:numId w:val="0"/>
        </w:numPr>
        <w:spacing w:after="0" w:line="240" w:lineRule="auto"/>
        <w:jc w:val="both"/>
        <w:textAlignment w:val="baseline"/>
        <w:rPr>
          <w:rFonts w:hint="default"/>
        </w:rPr>
      </w:pPr>
      <w:r>
        <w:rPr>
          <w:rFonts w:hint="default"/>
        </w:rPr>
        <w:t xml:space="preserve">    product_id INTEGER NOT NULL,</w:t>
      </w:r>
    </w:p>
    <w:p w14:paraId="1C6E6AEE">
      <w:pPr>
        <w:numPr>
          <w:ilvl w:val="0"/>
          <w:numId w:val="0"/>
        </w:numPr>
        <w:spacing w:after="0" w:line="240" w:lineRule="auto"/>
        <w:jc w:val="both"/>
        <w:textAlignment w:val="baseline"/>
        <w:rPr>
          <w:rFonts w:hint="default"/>
        </w:rPr>
      </w:pPr>
      <w:r>
        <w:rPr>
          <w:rFonts w:hint="default"/>
        </w:rPr>
        <w:t xml:space="preserve">    quantity DECIMAL(10,2) NOT NULL,</w:t>
      </w:r>
    </w:p>
    <w:p w14:paraId="58012BCC">
      <w:pPr>
        <w:numPr>
          <w:ilvl w:val="0"/>
          <w:numId w:val="0"/>
        </w:numPr>
        <w:spacing w:after="0" w:line="240" w:lineRule="auto"/>
        <w:jc w:val="both"/>
        <w:textAlignment w:val="baseline"/>
        <w:rPr>
          <w:rFonts w:hint="default"/>
        </w:rPr>
      </w:pPr>
      <w:r>
        <w:rPr>
          <w:rFonts w:hint="default"/>
        </w:rPr>
        <w:t xml:space="preserve">    last_updated TIMESTAMP WITH TIME ZONE NOT NULL DEFAULT CURRENT_TIMESTAMP,</w:t>
      </w:r>
    </w:p>
    <w:p w14:paraId="5F81F8A7">
      <w:pPr>
        <w:numPr>
          <w:ilvl w:val="0"/>
          <w:numId w:val="0"/>
        </w:numPr>
        <w:spacing w:after="0" w:line="240" w:lineRule="auto"/>
        <w:jc w:val="both"/>
        <w:textAlignment w:val="baseline"/>
        <w:rPr>
          <w:rFonts w:hint="default"/>
        </w:rPr>
      </w:pPr>
      <w:r>
        <w:rPr>
          <w:rFonts w:hint="default"/>
        </w:rPr>
        <w:t xml:space="preserve">    location CHARACTER VARYING(50) COLLATE pg_catalog."default",</w:t>
      </w:r>
    </w:p>
    <w:p w14:paraId="085A22F9">
      <w:pPr>
        <w:numPr>
          <w:ilvl w:val="0"/>
          <w:numId w:val="0"/>
        </w:numPr>
        <w:spacing w:after="0" w:line="240" w:lineRule="auto"/>
        <w:jc w:val="both"/>
        <w:textAlignment w:val="baseline"/>
        <w:rPr>
          <w:rFonts w:hint="default"/>
        </w:rPr>
      </w:pPr>
      <w:r>
        <w:rPr>
          <w:rFonts w:hint="default"/>
        </w:rPr>
        <w:t xml:space="preserve">    CONSTRAINT inventory_pkey PRIMARY KEY (inventory_id),</w:t>
      </w:r>
    </w:p>
    <w:p w14:paraId="26A8CA93">
      <w:pPr>
        <w:numPr>
          <w:ilvl w:val="0"/>
          <w:numId w:val="0"/>
        </w:numPr>
        <w:spacing w:after="0" w:line="240" w:lineRule="auto"/>
        <w:jc w:val="both"/>
        <w:textAlignment w:val="baseline"/>
        <w:rPr>
          <w:rFonts w:hint="default"/>
        </w:rPr>
      </w:pPr>
      <w:r>
        <w:rPr>
          <w:rFonts w:hint="default"/>
        </w:rPr>
        <w:t xml:space="preserve">    CONSTRAINT inventory_product_id_unique UNIQUE (product_id),</w:t>
      </w:r>
    </w:p>
    <w:p w14:paraId="54EA572B">
      <w:pPr>
        <w:numPr>
          <w:ilvl w:val="0"/>
          <w:numId w:val="0"/>
        </w:numPr>
        <w:spacing w:after="0" w:line="240" w:lineRule="auto"/>
        <w:jc w:val="both"/>
        <w:textAlignment w:val="baseline"/>
        <w:rPr>
          <w:rFonts w:hint="default"/>
        </w:rPr>
      </w:pPr>
      <w:r>
        <w:rPr>
          <w:rFonts w:hint="default"/>
        </w:rPr>
        <w:t xml:space="preserve">    CONSTRAINT inventory_quantity_check CHECK (quantity &gt;= 0)</w:t>
      </w:r>
    </w:p>
    <w:p w14:paraId="07E6D70A">
      <w:pPr>
        <w:numPr>
          <w:ilvl w:val="0"/>
          <w:numId w:val="0"/>
        </w:numPr>
        <w:spacing w:after="0" w:line="240" w:lineRule="auto"/>
        <w:jc w:val="both"/>
        <w:textAlignment w:val="baseline"/>
        <w:rPr>
          <w:rFonts w:hint="default"/>
        </w:rPr>
      </w:pPr>
      <w:r>
        <w:rPr>
          <w:rFonts w:hint="default"/>
        </w:rPr>
        <w:t>);</w:t>
      </w:r>
    </w:p>
    <w:p w14:paraId="31F3A6A7">
      <w:pPr>
        <w:numPr>
          <w:ilvl w:val="0"/>
          <w:numId w:val="0"/>
        </w:numPr>
        <w:spacing w:after="0" w:line="240" w:lineRule="auto"/>
        <w:jc w:val="both"/>
        <w:textAlignment w:val="baseline"/>
        <w:rPr>
          <w:rFonts w:hint="default"/>
        </w:rPr>
      </w:pPr>
    </w:p>
    <w:p w14:paraId="108E8C6A">
      <w:pPr>
        <w:numPr>
          <w:ilvl w:val="0"/>
          <w:numId w:val="0"/>
        </w:numPr>
        <w:spacing w:after="0" w:line="240" w:lineRule="auto"/>
        <w:jc w:val="both"/>
        <w:textAlignment w:val="baseline"/>
        <w:rPr>
          <w:rFonts w:hint="default"/>
        </w:rPr>
      </w:pPr>
      <w:r>
        <w:rPr>
          <w:rFonts w:hint="default"/>
        </w:rPr>
        <w:t>COMMENT ON TABLE public.inventory IS 'Поточний стан товарів на складі';</w:t>
      </w:r>
    </w:p>
    <w:p w14:paraId="400B3CFE">
      <w:pPr>
        <w:numPr>
          <w:ilvl w:val="0"/>
          <w:numId w:val="0"/>
        </w:numPr>
        <w:spacing w:after="0" w:line="240" w:lineRule="auto"/>
        <w:jc w:val="both"/>
        <w:textAlignment w:val="baseline"/>
        <w:rPr>
          <w:rFonts w:hint="default"/>
        </w:rPr>
      </w:pPr>
      <w:r>
        <w:rPr>
          <w:rFonts w:hint="default"/>
        </w:rPr>
        <w:t>COMMENT ON COLUMN public.inventory.inventory_id IS 'Унікальний ідентифікатор запису обліку';</w:t>
      </w:r>
    </w:p>
    <w:p w14:paraId="1A8A318B">
      <w:pPr>
        <w:numPr>
          <w:ilvl w:val="0"/>
          <w:numId w:val="0"/>
        </w:numPr>
        <w:spacing w:after="0" w:line="240" w:lineRule="auto"/>
        <w:jc w:val="both"/>
        <w:textAlignment w:val="baseline"/>
        <w:rPr>
          <w:rFonts w:hint="default"/>
        </w:rPr>
      </w:pPr>
      <w:r>
        <w:rPr>
          <w:rFonts w:hint="default"/>
        </w:rPr>
        <w:t>COMMENT ON COLUMN public.inventory.product_id IS 'Ідентифікатор товару (звязок 1:1)';</w:t>
      </w:r>
    </w:p>
    <w:p w14:paraId="34F8F677">
      <w:pPr>
        <w:numPr>
          <w:ilvl w:val="0"/>
          <w:numId w:val="0"/>
        </w:numPr>
        <w:spacing w:after="0" w:line="240" w:lineRule="auto"/>
        <w:jc w:val="both"/>
        <w:textAlignment w:val="baseline"/>
        <w:rPr>
          <w:rFonts w:hint="default"/>
        </w:rPr>
      </w:pPr>
      <w:r>
        <w:rPr>
          <w:rFonts w:hint="default"/>
        </w:rPr>
        <w:t>COMMENT ON COLUMN public.inventory.quantity IS 'Поточна кількість товару на складі';</w:t>
      </w:r>
    </w:p>
    <w:p w14:paraId="028C99DC">
      <w:pPr>
        <w:numPr>
          <w:ilvl w:val="0"/>
          <w:numId w:val="0"/>
        </w:numPr>
        <w:spacing w:after="0" w:line="240" w:lineRule="auto"/>
        <w:jc w:val="both"/>
        <w:textAlignment w:val="baseline"/>
        <w:rPr>
          <w:rFonts w:hint="default"/>
        </w:rPr>
      </w:pPr>
      <w:r>
        <w:rPr>
          <w:rFonts w:hint="default"/>
        </w:rPr>
        <w:t>COMMENT ON COLUMN public.inventory.last_updated IS 'Дата та час останнього оновлення залишку';</w:t>
      </w:r>
    </w:p>
    <w:p w14:paraId="4D6FEEA0">
      <w:pPr>
        <w:numPr>
          <w:ilvl w:val="0"/>
          <w:numId w:val="0"/>
        </w:numPr>
        <w:spacing w:after="0" w:line="240" w:lineRule="auto"/>
        <w:jc w:val="both"/>
        <w:textAlignment w:val="baseline"/>
        <w:rPr>
          <w:rFonts w:hint="default"/>
        </w:rPr>
      </w:pPr>
      <w:r>
        <w:rPr>
          <w:rFonts w:hint="default"/>
        </w:rPr>
        <w:t>COMMENT ON COLUMN public.inventory.location IS 'Розташування товару на складі (секція, полиця)';</w:t>
      </w:r>
    </w:p>
    <w:p w14:paraId="1A233931">
      <w:pPr>
        <w:numPr>
          <w:ilvl w:val="0"/>
          <w:numId w:val="0"/>
        </w:numPr>
        <w:spacing w:after="0" w:line="240" w:lineRule="auto"/>
        <w:jc w:val="both"/>
        <w:textAlignment w:val="baseline"/>
        <w:rPr>
          <w:rFonts w:hint="default"/>
        </w:rPr>
      </w:pPr>
    </w:p>
    <w:p w14:paraId="0BCC24FE">
      <w:pPr>
        <w:numPr>
          <w:ilvl w:val="0"/>
          <w:numId w:val="0"/>
        </w:numPr>
        <w:spacing w:after="0" w:line="240" w:lineRule="auto"/>
        <w:jc w:val="both"/>
        <w:textAlignment w:val="baseline"/>
        <w:rPr>
          <w:rFonts w:hint="default"/>
        </w:rPr>
      </w:pPr>
      <w:r>
        <w:rPr>
          <w:rFonts w:hint="default"/>
        </w:rPr>
        <w:t>-- FK: Supply → Supplier</w:t>
      </w:r>
    </w:p>
    <w:p w14:paraId="20A73985">
      <w:pPr>
        <w:numPr>
          <w:ilvl w:val="0"/>
          <w:numId w:val="0"/>
        </w:numPr>
        <w:spacing w:after="0" w:line="240" w:lineRule="auto"/>
        <w:jc w:val="both"/>
        <w:textAlignment w:val="baseline"/>
        <w:rPr>
          <w:rFonts w:hint="default"/>
        </w:rPr>
      </w:pPr>
      <w:r>
        <w:rPr>
          <w:rFonts w:hint="default"/>
        </w:rPr>
        <w:t>ALTER TABLE IF EXISTS public.supply</w:t>
      </w:r>
    </w:p>
    <w:p w14:paraId="597B70B3">
      <w:pPr>
        <w:numPr>
          <w:ilvl w:val="0"/>
          <w:numId w:val="0"/>
        </w:numPr>
        <w:spacing w:after="0" w:line="240" w:lineRule="auto"/>
        <w:jc w:val="both"/>
        <w:textAlignment w:val="baseline"/>
        <w:rPr>
          <w:rFonts w:hint="default"/>
        </w:rPr>
      </w:pPr>
      <w:r>
        <w:rPr>
          <w:rFonts w:hint="default"/>
        </w:rPr>
        <w:t xml:space="preserve">    ADD CONSTRAINT supply_supplier_id_fkey FOREIGN KEY (supplier_id)</w:t>
      </w:r>
    </w:p>
    <w:p w14:paraId="1A51C987">
      <w:pPr>
        <w:numPr>
          <w:ilvl w:val="0"/>
          <w:numId w:val="0"/>
        </w:numPr>
        <w:spacing w:after="0" w:line="240" w:lineRule="auto"/>
        <w:jc w:val="both"/>
        <w:textAlignment w:val="baseline"/>
        <w:rPr>
          <w:rFonts w:hint="default"/>
        </w:rPr>
      </w:pPr>
      <w:r>
        <w:rPr>
          <w:rFonts w:hint="default"/>
        </w:rPr>
        <w:t xml:space="preserve">    REFERENCES public.supplier (supplier_id) MATCH SIMPLE</w:t>
      </w:r>
    </w:p>
    <w:p w14:paraId="6EEA491E">
      <w:pPr>
        <w:numPr>
          <w:ilvl w:val="0"/>
          <w:numId w:val="0"/>
        </w:numPr>
        <w:spacing w:after="0" w:line="240" w:lineRule="auto"/>
        <w:jc w:val="both"/>
        <w:textAlignment w:val="baseline"/>
        <w:rPr>
          <w:rFonts w:hint="default"/>
        </w:rPr>
      </w:pPr>
      <w:r>
        <w:rPr>
          <w:rFonts w:hint="default"/>
        </w:rPr>
        <w:t xml:space="preserve">    ON UPDATE CASCADE</w:t>
      </w:r>
    </w:p>
    <w:p w14:paraId="0855EB91">
      <w:pPr>
        <w:numPr>
          <w:ilvl w:val="0"/>
          <w:numId w:val="0"/>
        </w:numPr>
        <w:spacing w:after="0" w:line="240" w:lineRule="auto"/>
        <w:jc w:val="both"/>
        <w:textAlignment w:val="baseline"/>
        <w:rPr>
          <w:rFonts w:hint="default"/>
        </w:rPr>
      </w:pPr>
      <w:r>
        <w:rPr>
          <w:rFonts w:hint="default"/>
        </w:rPr>
        <w:t xml:space="preserve">    ON DELETE RESTRICT;</w:t>
      </w:r>
    </w:p>
    <w:p w14:paraId="5318166C">
      <w:pPr>
        <w:numPr>
          <w:ilvl w:val="0"/>
          <w:numId w:val="0"/>
        </w:numPr>
        <w:spacing w:after="0" w:line="240" w:lineRule="auto"/>
        <w:jc w:val="both"/>
        <w:textAlignment w:val="baseline"/>
        <w:rPr>
          <w:rFonts w:hint="default"/>
        </w:rPr>
      </w:pPr>
    </w:p>
    <w:p w14:paraId="487DF401">
      <w:pPr>
        <w:numPr>
          <w:ilvl w:val="0"/>
          <w:numId w:val="0"/>
        </w:numPr>
        <w:spacing w:after="0" w:line="240" w:lineRule="auto"/>
        <w:jc w:val="both"/>
        <w:textAlignment w:val="baseline"/>
        <w:rPr>
          <w:rFonts w:hint="default"/>
        </w:rPr>
      </w:pPr>
      <w:r>
        <w:rPr>
          <w:rFonts w:hint="default"/>
        </w:rPr>
        <w:t>-- FK: Supply → Product</w:t>
      </w:r>
    </w:p>
    <w:p w14:paraId="3911273E">
      <w:pPr>
        <w:numPr>
          <w:ilvl w:val="0"/>
          <w:numId w:val="0"/>
        </w:numPr>
        <w:spacing w:after="0" w:line="240" w:lineRule="auto"/>
        <w:jc w:val="both"/>
        <w:textAlignment w:val="baseline"/>
        <w:rPr>
          <w:rFonts w:hint="default"/>
        </w:rPr>
      </w:pPr>
      <w:r>
        <w:rPr>
          <w:rFonts w:hint="default"/>
        </w:rPr>
        <w:t>ALTER TABLE IF EXISTS public.supply</w:t>
      </w:r>
    </w:p>
    <w:p w14:paraId="7EFFD2F9">
      <w:pPr>
        <w:numPr>
          <w:ilvl w:val="0"/>
          <w:numId w:val="0"/>
        </w:numPr>
        <w:spacing w:after="0" w:line="240" w:lineRule="auto"/>
        <w:jc w:val="both"/>
        <w:textAlignment w:val="baseline"/>
        <w:rPr>
          <w:rFonts w:hint="default"/>
        </w:rPr>
      </w:pPr>
      <w:r>
        <w:rPr>
          <w:rFonts w:hint="default"/>
        </w:rPr>
        <w:t xml:space="preserve">    ADD CONSTRAINT supply_product_id_fkey FOREIGN KEY (product_id)</w:t>
      </w:r>
    </w:p>
    <w:p w14:paraId="42D5EA5D">
      <w:pPr>
        <w:numPr>
          <w:ilvl w:val="0"/>
          <w:numId w:val="0"/>
        </w:numPr>
        <w:spacing w:after="0" w:line="240" w:lineRule="auto"/>
        <w:jc w:val="both"/>
        <w:textAlignment w:val="baseline"/>
        <w:rPr>
          <w:rFonts w:hint="default"/>
        </w:rPr>
      </w:pPr>
      <w:r>
        <w:rPr>
          <w:rFonts w:hint="default"/>
        </w:rPr>
        <w:t xml:space="preserve">    REFERENCES public.product (product_id) MATCH SIMPLE</w:t>
      </w:r>
    </w:p>
    <w:p w14:paraId="7BD63B0E">
      <w:pPr>
        <w:numPr>
          <w:ilvl w:val="0"/>
          <w:numId w:val="0"/>
        </w:numPr>
        <w:spacing w:after="0" w:line="240" w:lineRule="auto"/>
        <w:jc w:val="both"/>
        <w:textAlignment w:val="baseline"/>
        <w:rPr>
          <w:rFonts w:hint="default"/>
        </w:rPr>
      </w:pPr>
      <w:r>
        <w:rPr>
          <w:rFonts w:hint="default"/>
        </w:rPr>
        <w:t xml:space="preserve">    ON UPDATE CASCADE</w:t>
      </w:r>
    </w:p>
    <w:p w14:paraId="296E8DA2">
      <w:pPr>
        <w:numPr>
          <w:ilvl w:val="0"/>
          <w:numId w:val="0"/>
        </w:numPr>
        <w:spacing w:after="0" w:line="240" w:lineRule="auto"/>
        <w:jc w:val="both"/>
        <w:textAlignment w:val="baseline"/>
        <w:rPr>
          <w:rFonts w:hint="default"/>
        </w:rPr>
      </w:pPr>
      <w:r>
        <w:rPr>
          <w:rFonts w:hint="default"/>
        </w:rPr>
        <w:t xml:space="preserve">    ON DELETE RESTRICT;</w:t>
      </w:r>
    </w:p>
    <w:p w14:paraId="2F49F20B">
      <w:pPr>
        <w:numPr>
          <w:ilvl w:val="0"/>
          <w:numId w:val="0"/>
        </w:numPr>
        <w:spacing w:after="0" w:line="240" w:lineRule="auto"/>
        <w:jc w:val="both"/>
        <w:textAlignment w:val="baseline"/>
        <w:rPr>
          <w:rFonts w:hint="default"/>
        </w:rPr>
      </w:pPr>
    </w:p>
    <w:p w14:paraId="4044D0A6">
      <w:pPr>
        <w:numPr>
          <w:ilvl w:val="0"/>
          <w:numId w:val="0"/>
        </w:numPr>
        <w:spacing w:after="0" w:line="240" w:lineRule="auto"/>
        <w:jc w:val="both"/>
        <w:textAlignment w:val="baseline"/>
        <w:rPr>
          <w:rFonts w:hint="default"/>
        </w:rPr>
      </w:pPr>
      <w:r>
        <w:rPr>
          <w:rFonts w:hint="default"/>
        </w:rPr>
        <w:t>-- FK: Inventory → Product</w:t>
      </w:r>
    </w:p>
    <w:p w14:paraId="21B48936">
      <w:pPr>
        <w:numPr>
          <w:ilvl w:val="0"/>
          <w:numId w:val="0"/>
        </w:numPr>
        <w:spacing w:after="0" w:line="240" w:lineRule="auto"/>
        <w:jc w:val="both"/>
        <w:textAlignment w:val="baseline"/>
        <w:rPr>
          <w:rFonts w:hint="default"/>
        </w:rPr>
      </w:pPr>
      <w:r>
        <w:rPr>
          <w:rFonts w:hint="default"/>
        </w:rPr>
        <w:t>ALTER TABLE IF EXISTS public.inventory</w:t>
      </w:r>
    </w:p>
    <w:p w14:paraId="5F170A2B">
      <w:pPr>
        <w:numPr>
          <w:ilvl w:val="0"/>
          <w:numId w:val="0"/>
        </w:numPr>
        <w:spacing w:after="0" w:line="240" w:lineRule="auto"/>
        <w:jc w:val="both"/>
        <w:textAlignment w:val="baseline"/>
        <w:rPr>
          <w:rFonts w:hint="default"/>
        </w:rPr>
      </w:pPr>
      <w:r>
        <w:rPr>
          <w:rFonts w:hint="default"/>
        </w:rPr>
        <w:t xml:space="preserve">    ADD CONSTRAINT inventory_product_id_fkey FOREIGN KEY (product_id)</w:t>
      </w:r>
    </w:p>
    <w:p w14:paraId="7AD231CA">
      <w:pPr>
        <w:numPr>
          <w:ilvl w:val="0"/>
          <w:numId w:val="0"/>
        </w:numPr>
        <w:spacing w:after="0" w:line="240" w:lineRule="auto"/>
        <w:jc w:val="both"/>
        <w:textAlignment w:val="baseline"/>
        <w:rPr>
          <w:rFonts w:hint="default"/>
        </w:rPr>
      </w:pPr>
      <w:r>
        <w:rPr>
          <w:rFonts w:hint="default"/>
        </w:rPr>
        <w:t xml:space="preserve">    REFERENCES public.product (product_id) MATCH SIMPLE</w:t>
      </w:r>
    </w:p>
    <w:p w14:paraId="79D009BB">
      <w:pPr>
        <w:numPr>
          <w:ilvl w:val="0"/>
          <w:numId w:val="0"/>
        </w:numPr>
        <w:spacing w:after="0" w:line="240" w:lineRule="auto"/>
        <w:jc w:val="both"/>
        <w:textAlignment w:val="baseline"/>
        <w:rPr>
          <w:rFonts w:hint="default"/>
        </w:rPr>
      </w:pPr>
      <w:r>
        <w:rPr>
          <w:rFonts w:hint="default"/>
        </w:rPr>
        <w:t xml:space="preserve">    ON UPDATE CASCADE</w:t>
      </w:r>
    </w:p>
    <w:p w14:paraId="5C1547FA">
      <w:pPr>
        <w:numPr>
          <w:ilvl w:val="0"/>
          <w:numId w:val="0"/>
        </w:numPr>
        <w:spacing w:after="0" w:line="240" w:lineRule="auto"/>
        <w:jc w:val="both"/>
        <w:textAlignment w:val="baseline"/>
        <w:rPr>
          <w:rFonts w:hint="default"/>
        </w:rPr>
      </w:pPr>
      <w:r>
        <w:rPr>
          <w:rFonts w:hint="default"/>
        </w:rPr>
        <w:t xml:space="preserve">    ON DELETE RESTRICT;</w:t>
      </w:r>
    </w:p>
    <w:p w14:paraId="6DADE144">
      <w:pPr>
        <w:numPr>
          <w:ilvl w:val="0"/>
          <w:numId w:val="0"/>
        </w:numPr>
        <w:spacing w:after="0" w:line="240" w:lineRule="auto"/>
        <w:jc w:val="both"/>
        <w:textAlignment w:val="baseline"/>
        <w:rPr>
          <w:rFonts w:hint="default"/>
        </w:rPr>
      </w:pPr>
    </w:p>
    <w:p w14:paraId="2575DA7C">
      <w:pPr>
        <w:numPr>
          <w:ilvl w:val="0"/>
          <w:numId w:val="0"/>
        </w:numPr>
        <w:spacing w:after="0" w:line="240" w:lineRule="auto"/>
        <w:jc w:val="both"/>
        <w:textAlignment w:val="baseline"/>
        <w:rPr>
          <w:rFonts w:hint="default"/>
        </w:rPr>
      </w:pPr>
      <w:r>
        <w:rPr>
          <w:rFonts w:hint="default"/>
        </w:rPr>
        <w:t>CREATE INDEX IF NOT EXISTS idx_supply_supplier_id ON public.supply(supplier_id);</w:t>
      </w:r>
    </w:p>
    <w:p w14:paraId="1CE36371">
      <w:pPr>
        <w:numPr>
          <w:ilvl w:val="0"/>
          <w:numId w:val="0"/>
        </w:numPr>
        <w:spacing w:after="0" w:line="240" w:lineRule="auto"/>
        <w:jc w:val="both"/>
        <w:textAlignment w:val="baseline"/>
        <w:rPr>
          <w:rFonts w:hint="default"/>
        </w:rPr>
      </w:pPr>
      <w:r>
        <w:rPr>
          <w:rFonts w:hint="default"/>
        </w:rPr>
        <w:t>CREATE INDEX IF NOT EXISTS idx_supply_product_id ON public.supply(product_id);</w:t>
      </w:r>
    </w:p>
    <w:p w14:paraId="12E09DD0">
      <w:pPr>
        <w:numPr>
          <w:ilvl w:val="0"/>
          <w:numId w:val="0"/>
        </w:numPr>
        <w:spacing w:after="0" w:line="240" w:lineRule="auto"/>
        <w:jc w:val="both"/>
        <w:textAlignment w:val="baseline"/>
        <w:rPr>
          <w:rFonts w:hint="default"/>
        </w:rPr>
      </w:pPr>
      <w:r>
        <w:rPr>
          <w:rFonts w:hint="default"/>
        </w:rPr>
        <w:t>CREATE INDEX IF NOT EXISTS idx_supply_date ON public.supply(supply_date);</w:t>
      </w:r>
    </w:p>
    <w:p w14:paraId="3470AF4A">
      <w:pPr>
        <w:numPr>
          <w:ilvl w:val="0"/>
          <w:numId w:val="0"/>
        </w:numPr>
        <w:spacing w:after="0" w:line="240" w:lineRule="auto"/>
        <w:jc w:val="both"/>
        <w:textAlignment w:val="baseline"/>
        <w:rPr>
          <w:rFonts w:hint="default"/>
        </w:rPr>
      </w:pPr>
      <w:r>
        <w:rPr>
          <w:rFonts w:hint="default"/>
        </w:rPr>
        <w:t>CREATE INDEX IF NOT EXISTS idx_inventory_product_id ON public.inventory(product_id);</w:t>
      </w:r>
    </w:p>
    <w:p w14:paraId="33F4161B">
      <w:pPr>
        <w:numPr>
          <w:ilvl w:val="0"/>
          <w:numId w:val="0"/>
        </w:numPr>
        <w:spacing w:after="0" w:line="240" w:lineRule="auto"/>
        <w:jc w:val="both"/>
        <w:textAlignment w:val="baseline"/>
        <w:rPr>
          <w:rFonts w:hint="default"/>
        </w:rPr>
      </w:pPr>
      <w:r>
        <w:rPr>
          <w:rFonts w:hint="default"/>
        </w:rPr>
        <w:t>CREATE INDEX IF NOT EXISTS idx_product_category ON public.product(category);</w:t>
      </w:r>
    </w:p>
    <w:p w14:paraId="5EBF867B">
      <w:pPr>
        <w:numPr>
          <w:ilvl w:val="0"/>
          <w:numId w:val="0"/>
        </w:numPr>
        <w:spacing w:after="0" w:line="240" w:lineRule="auto"/>
        <w:jc w:val="both"/>
        <w:textAlignment w:val="baseline"/>
        <w:rPr>
          <w:rFonts w:hint="default"/>
        </w:rPr>
      </w:pPr>
    </w:p>
    <w:p w14:paraId="30CF1B4C">
      <w:pPr>
        <w:numPr>
          <w:ilvl w:val="0"/>
          <w:numId w:val="0"/>
        </w:numPr>
        <w:spacing w:after="0" w:line="240" w:lineRule="auto"/>
        <w:jc w:val="both"/>
        <w:textAlignment w:val="baseline"/>
        <w:rPr>
          <w:rFonts w:hint="default"/>
        </w:rPr>
      </w:pPr>
      <w:r>
        <w:rPr>
          <w:rFonts w:hint="default"/>
        </w:rPr>
        <w:t>COMMIT;</w:t>
      </w:r>
    </w:p>
    <w:p w14:paraId="37BF0F4A">
      <w:pPr>
        <w:numPr>
          <w:ilvl w:val="0"/>
          <w:numId w:val="0"/>
        </w:numPr>
        <w:spacing w:after="0" w:line="240" w:lineRule="auto"/>
        <w:jc w:val="both"/>
        <w:textAlignment w:val="baseline"/>
        <w:rPr>
          <w:rFonts w:hint="default"/>
        </w:rPr>
      </w:pPr>
    </w:p>
    <w:p w14:paraId="0C9EF554">
      <w:pPr>
        <w:numPr>
          <w:ilvl w:val="0"/>
          <w:numId w:val="0"/>
        </w:numPr>
        <w:spacing w:after="0" w:line="240" w:lineRule="auto"/>
        <w:jc w:val="both"/>
        <w:textAlignment w:val="baseline"/>
        <w:rPr>
          <w:rFonts w:hint="default"/>
        </w:rPr>
      </w:pPr>
      <w:r>
        <w:rPr>
          <w:rFonts w:hint="default"/>
        </w:rPr>
        <w:t>-- Додавання постачальників</w:t>
      </w:r>
    </w:p>
    <w:p w14:paraId="52FE2049">
      <w:pPr>
        <w:numPr>
          <w:ilvl w:val="0"/>
          <w:numId w:val="0"/>
        </w:numPr>
        <w:spacing w:after="0" w:line="240" w:lineRule="auto"/>
        <w:jc w:val="both"/>
        <w:textAlignment w:val="baseline"/>
        <w:rPr>
          <w:rFonts w:hint="default"/>
        </w:rPr>
      </w:pPr>
      <w:r>
        <w:rPr>
          <w:rFonts w:hint="default"/>
        </w:rPr>
        <w:t>INSERT INTO public.supplier (supplier_id, company_name, contact_person, phone, email) VALUES</w:t>
      </w:r>
    </w:p>
    <w:p w14:paraId="15D28520">
      <w:pPr>
        <w:numPr>
          <w:ilvl w:val="0"/>
          <w:numId w:val="0"/>
        </w:numPr>
        <w:spacing w:after="0" w:line="240" w:lineRule="auto"/>
        <w:jc w:val="both"/>
        <w:textAlignment w:val="baseline"/>
        <w:rPr>
          <w:rFonts w:hint="default"/>
        </w:rPr>
      </w:pPr>
      <w:r>
        <w:rPr>
          <w:rFonts w:hint="default"/>
        </w:rPr>
        <w:t>(1, 'ТОВ "Продукти України"', 'Іванов Іван Іванович', '+380501234567', 'ivanov@products.ua'),</w:t>
      </w:r>
    </w:p>
    <w:p w14:paraId="3B5F21B6">
      <w:pPr>
        <w:numPr>
          <w:ilvl w:val="0"/>
          <w:numId w:val="0"/>
        </w:numPr>
        <w:spacing w:after="0" w:line="240" w:lineRule="auto"/>
        <w:jc w:val="both"/>
        <w:textAlignment w:val="baseline"/>
        <w:rPr>
          <w:rFonts w:hint="default"/>
        </w:rPr>
      </w:pPr>
      <w:r>
        <w:rPr>
          <w:rFonts w:hint="default"/>
        </w:rPr>
        <w:t>(2, 'ПП "Техносервіс"', 'Петренко Петро Петрович', '+380672345678', 'petrenko@techno.ua'),</w:t>
      </w:r>
    </w:p>
    <w:p w14:paraId="6229080A">
      <w:pPr>
        <w:numPr>
          <w:ilvl w:val="0"/>
          <w:numId w:val="0"/>
        </w:numPr>
        <w:spacing w:after="0" w:line="240" w:lineRule="auto"/>
        <w:jc w:val="both"/>
        <w:textAlignment w:val="baseline"/>
        <w:rPr>
          <w:rFonts w:hint="default"/>
        </w:rPr>
      </w:pPr>
      <w:r>
        <w:rPr>
          <w:rFonts w:hint="default"/>
        </w:rPr>
        <w:t>(3, 'ТзОВ "ОптТорг"', 'Сидоренко Ольга Миколаївна', '+380933456789', 'sydorenko@opttorg.ua'),</w:t>
      </w:r>
    </w:p>
    <w:p w14:paraId="0ECDC379">
      <w:pPr>
        <w:numPr>
          <w:ilvl w:val="0"/>
          <w:numId w:val="0"/>
        </w:numPr>
        <w:spacing w:after="0" w:line="240" w:lineRule="auto"/>
        <w:jc w:val="both"/>
        <w:textAlignment w:val="baseline"/>
        <w:rPr>
          <w:rFonts w:hint="default"/>
        </w:rPr>
      </w:pPr>
      <w:r>
        <w:rPr>
          <w:rFonts w:hint="default"/>
        </w:rPr>
        <w:t>(4, 'ФОП "Євротехніка"', 'Коваленко Марія Василівна', '+380504567890', 'kovalenko@eurotech.ua'),</w:t>
      </w:r>
    </w:p>
    <w:p w14:paraId="73A4BA0A">
      <w:pPr>
        <w:numPr>
          <w:ilvl w:val="0"/>
          <w:numId w:val="0"/>
        </w:numPr>
        <w:spacing w:after="0" w:line="240" w:lineRule="auto"/>
        <w:jc w:val="both"/>
        <w:textAlignment w:val="baseline"/>
        <w:rPr>
          <w:rFonts w:hint="default"/>
        </w:rPr>
      </w:pPr>
      <w:r>
        <w:rPr>
          <w:rFonts w:hint="default"/>
        </w:rPr>
        <w:t>(5, 'ТОВ "МегаПостач"', 'Бондаренко Андрій Сергійович', '+380671234567', 'bondarenko@megasupply.ua');</w:t>
      </w:r>
    </w:p>
    <w:p w14:paraId="5C5A6642">
      <w:pPr>
        <w:numPr>
          <w:ilvl w:val="0"/>
          <w:numId w:val="0"/>
        </w:numPr>
        <w:spacing w:after="0" w:line="240" w:lineRule="auto"/>
        <w:jc w:val="both"/>
        <w:textAlignment w:val="baseline"/>
        <w:rPr>
          <w:rFonts w:hint="default"/>
        </w:rPr>
      </w:pPr>
    </w:p>
    <w:p w14:paraId="5D3BE755">
      <w:pPr>
        <w:numPr>
          <w:ilvl w:val="0"/>
          <w:numId w:val="0"/>
        </w:numPr>
        <w:spacing w:after="0" w:line="240" w:lineRule="auto"/>
        <w:jc w:val="both"/>
        <w:textAlignment w:val="baseline"/>
        <w:rPr>
          <w:rFonts w:hint="default"/>
        </w:rPr>
      </w:pPr>
      <w:r>
        <w:rPr>
          <w:rFonts w:hint="default"/>
        </w:rPr>
        <w:t>-- Додавання товарів</w:t>
      </w:r>
    </w:p>
    <w:p w14:paraId="0EA60346">
      <w:pPr>
        <w:numPr>
          <w:ilvl w:val="0"/>
          <w:numId w:val="0"/>
        </w:numPr>
        <w:spacing w:after="0" w:line="240" w:lineRule="auto"/>
        <w:jc w:val="both"/>
        <w:textAlignment w:val="baseline"/>
        <w:rPr>
          <w:rFonts w:hint="default"/>
        </w:rPr>
      </w:pPr>
      <w:r>
        <w:rPr>
          <w:rFonts w:hint="default"/>
        </w:rPr>
        <w:t>INSERT INTO public.product (product_id, product_name, unit_measure, min_stock, category) VALUES</w:t>
      </w:r>
    </w:p>
    <w:p w14:paraId="3F5AC499">
      <w:pPr>
        <w:numPr>
          <w:ilvl w:val="0"/>
          <w:numId w:val="0"/>
        </w:numPr>
        <w:spacing w:after="0" w:line="240" w:lineRule="auto"/>
        <w:jc w:val="both"/>
        <w:textAlignment w:val="baseline"/>
        <w:rPr>
          <w:rFonts w:hint="default"/>
        </w:rPr>
      </w:pPr>
      <w:r>
        <w:rPr>
          <w:rFonts w:hint="default"/>
        </w:rPr>
        <w:t>(1, 'Ноутбук Lenovo ThinkPad E15', 'шт', 5, 'Комп''ютерна техніка'),</w:t>
      </w:r>
    </w:p>
    <w:p w14:paraId="6302EC57">
      <w:pPr>
        <w:numPr>
          <w:ilvl w:val="0"/>
          <w:numId w:val="0"/>
        </w:numPr>
        <w:spacing w:after="0" w:line="240" w:lineRule="auto"/>
        <w:jc w:val="both"/>
        <w:textAlignment w:val="baseline"/>
        <w:rPr>
          <w:rFonts w:hint="default"/>
        </w:rPr>
      </w:pPr>
      <w:r>
        <w:rPr>
          <w:rFonts w:hint="default"/>
        </w:rPr>
        <w:t>(2, 'Принтер HP LaserJet Pro M404dn', 'шт', 3, 'Оргтехніка'),</w:t>
      </w:r>
    </w:p>
    <w:p w14:paraId="27858363">
      <w:pPr>
        <w:numPr>
          <w:ilvl w:val="0"/>
          <w:numId w:val="0"/>
        </w:numPr>
        <w:spacing w:after="0" w:line="240" w:lineRule="auto"/>
        <w:jc w:val="both"/>
        <w:textAlignment w:val="baseline"/>
        <w:rPr>
          <w:rFonts w:hint="default"/>
        </w:rPr>
      </w:pPr>
      <w:r>
        <w:rPr>
          <w:rFonts w:hint="default"/>
        </w:rPr>
        <w:t>(3, 'Папір офісний A4 80г/м² Снігурочка', 'уп', 50, 'Канцтовари'),</w:t>
      </w:r>
    </w:p>
    <w:p w14:paraId="2246F388">
      <w:pPr>
        <w:numPr>
          <w:ilvl w:val="0"/>
          <w:numId w:val="0"/>
        </w:numPr>
        <w:spacing w:after="0" w:line="240" w:lineRule="auto"/>
        <w:jc w:val="both"/>
        <w:textAlignment w:val="baseline"/>
        <w:rPr>
          <w:rFonts w:hint="default"/>
        </w:rPr>
      </w:pPr>
      <w:r>
        <w:rPr>
          <w:rFonts w:hint="default"/>
        </w:rPr>
        <w:t>(4, 'Олівці чорнографітні HB', 'уп', 100, 'Канцтовари'),</w:t>
      </w:r>
    </w:p>
    <w:p w14:paraId="195AC14D">
      <w:pPr>
        <w:numPr>
          <w:ilvl w:val="0"/>
          <w:numId w:val="0"/>
        </w:numPr>
        <w:spacing w:after="0" w:line="240" w:lineRule="auto"/>
        <w:jc w:val="both"/>
        <w:textAlignment w:val="baseline"/>
        <w:rPr>
          <w:rFonts w:hint="default"/>
        </w:rPr>
      </w:pPr>
      <w:r>
        <w:rPr>
          <w:rFonts w:hint="default"/>
        </w:rPr>
        <w:t>(5, 'Монітор Dell P2422H 24"', 'шт', 10, 'Комп''ютерна техніка'),</w:t>
      </w:r>
    </w:p>
    <w:p w14:paraId="7C4DB55E">
      <w:pPr>
        <w:numPr>
          <w:ilvl w:val="0"/>
          <w:numId w:val="0"/>
        </w:numPr>
        <w:spacing w:after="0" w:line="240" w:lineRule="auto"/>
        <w:jc w:val="both"/>
        <w:textAlignment w:val="baseline"/>
        <w:rPr>
          <w:rFonts w:hint="default"/>
        </w:rPr>
      </w:pPr>
      <w:r>
        <w:rPr>
          <w:rFonts w:hint="default"/>
        </w:rPr>
        <w:t>(6, 'Клавіатура Logitech K120', 'шт', 15, 'Комп''ютерна техніка'),</w:t>
      </w:r>
    </w:p>
    <w:p w14:paraId="028A8412">
      <w:pPr>
        <w:numPr>
          <w:ilvl w:val="0"/>
          <w:numId w:val="0"/>
        </w:numPr>
        <w:spacing w:after="0" w:line="240" w:lineRule="auto"/>
        <w:jc w:val="both"/>
        <w:textAlignment w:val="baseline"/>
        <w:rPr>
          <w:rFonts w:hint="default"/>
        </w:rPr>
      </w:pPr>
      <w:r>
        <w:rPr>
          <w:rFonts w:hint="default"/>
        </w:rPr>
        <w:t>(7, 'Миша Logitech M90', 'шт', 20, 'Комп''ютерна техніка'),</w:t>
      </w:r>
    </w:p>
    <w:p w14:paraId="5D460686">
      <w:pPr>
        <w:numPr>
          <w:ilvl w:val="0"/>
          <w:numId w:val="0"/>
        </w:numPr>
        <w:spacing w:after="0" w:line="240" w:lineRule="auto"/>
        <w:jc w:val="both"/>
        <w:textAlignment w:val="baseline"/>
        <w:rPr>
          <w:rFonts w:hint="default"/>
        </w:rPr>
      </w:pPr>
      <w:r>
        <w:rPr>
          <w:rFonts w:hint="default"/>
        </w:rPr>
        <w:t>(8, 'Степлер металевий №24', 'шт', 30, 'Канцтовари'),</w:t>
      </w:r>
    </w:p>
    <w:p w14:paraId="17FB05E4">
      <w:pPr>
        <w:numPr>
          <w:ilvl w:val="0"/>
          <w:numId w:val="0"/>
        </w:numPr>
        <w:spacing w:after="0" w:line="240" w:lineRule="auto"/>
        <w:jc w:val="both"/>
        <w:textAlignment w:val="baseline"/>
        <w:rPr>
          <w:rFonts w:hint="default"/>
        </w:rPr>
      </w:pPr>
      <w:r>
        <w:rPr>
          <w:rFonts w:hint="default"/>
        </w:rPr>
        <w:t>(9, 'Скобки для степлера №24/6', 'уп', 80, 'Канцтовари'),</w:t>
      </w:r>
    </w:p>
    <w:p w14:paraId="17EDB36C">
      <w:pPr>
        <w:numPr>
          <w:ilvl w:val="0"/>
          <w:numId w:val="0"/>
        </w:numPr>
        <w:spacing w:after="0" w:line="240" w:lineRule="auto"/>
        <w:jc w:val="both"/>
        <w:textAlignment w:val="baseline"/>
        <w:rPr>
          <w:rFonts w:hint="default"/>
        </w:rPr>
      </w:pPr>
      <w:r>
        <w:rPr>
          <w:rFonts w:hint="default"/>
        </w:rPr>
        <w:t>(10, 'Тонер-картридж HP CF259A', 'шт', 5, 'Витратні матеріали');</w:t>
      </w:r>
    </w:p>
    <w:p w14:paraId="0D8B34B3">
      <w:pPr>
        <w:numPr>
          <w:ilvl w:val="0"/>
          <w:numId w:val="0"/>
        </w:numPr>
        <w:spacing w:after="0" w:line="240" w:lineRule="auto"/>
        <w:jc w:val="both"/>
        <w:textAlignment w:val="baseline"/>
        <w:rPr>
          <w:rFonts w:hint="default"/>
        </w:rPr>
      </w:pPr>
    </w:p>
    <w:p w14:paraId="34F9D902">
      <w:pPr>
        <w:numPr>
          <w:ilvl w:val="0"/>
          <w:numId w:val="0"/>
        </w:numPr>
        <w:spacing w:after="0" w:line="240" w:lineRule="auto"/>
        <w:jc w:val="both"/>
        <w:textAlignment w:val="baseline"/>
        <w:rPr>
          <w:rFonts w:hint="default"/>
        </w:rPr>
      </w:pPr>
      <w:r>
        <w:rPr>
          <w:rFonts w:hint="default"/>
        </w:rPr>
        <w:t>-- Додавання постачань</w:t>
      </w:r>
    </w:p>
    <w:p w14:paraId="3B6CE918">
      <w:pPr>
        <w:numPr>
          <w:ilvl w:val="0"/>
          <w:numId w:val="0"/>
        </w:numPr>
        <w:spacing w:after="0" w:line="240" w:lineRule="auto"/>
        <w:jc w:val="both"/>
        <w:textAlignment w:val="baseline"/>
        <w:rPr>
          <w:rFonts w:hint="default"/>
        </w:rPr>
      </w:pPr>
      <w:r>
        <w:rPr>
          <w:rFonts w:hint="default"/>
        </w:rPr>
        <w:t>INSERT INTO public.supply (supply_id, supplier_id, product_id, supply_date, document_number, quantity, unit_price) VALUES</w:t>
      </w:r>
    </w:p>
    <w:p w14:paraId="759A867E">
      <w:pPr>
        <w:numPr>
          <w:ilvl w:val="0"/>
          <w:numId w:val="0"/>
        </w:numPr>
        <w:spacing w:after="0" w:line="240" w:lineRule="auto"/>
        <w:jc w:val="both"/>
        <w:textAlignment w:val="baseline"/>
        <w:rPr>
          <w:rFonts w:hint="default"/>
        </w:rPr>
      </w:pPr>
      <w:r>
        <w:rPr>
          <w:rFonts w:hint="default"/>
        </w:rPr>
        <w:t>(1, 2, 1, '2024-10-01 10:30:00+03', 'ПН-2024-001', 3.00, 15000.00),</w:t>
      </w:r>
    </w:p>
    <w:p w14:paraId="37541C01">
      <w:pPr>
        <w:numPr>
          <w:ilvl w:val="0"/>
          <w:numId w:val="0"/>
        </w:numPr>
        <w:spacing w:after="0" w:line="240" w:lineRule="auto"/>
        <w:jc w:val="both"/>
        <w:textAlignment w:val="baseline"/>
        <w:rPr>
          <w:rFonts w:hint="default"/>
        </w:rPr>
      </w:pPr>
      <w:r>
        <w:rPr>
          <w:rFonts w:hint="default"/>
        </w:rPr>
        <w:t>(2, 3, 2, '2024-10-05 14:15:00+03', 'ПН-2024-002', 5.00, 2500.00),</w:t>
      </w:r>
    </w:p>
    <w:p w14:paraId="755B7891">
      <w:pPr>
        <w:numPr>
          <w:ilvl w:val="0"/>
          <w:numId w:val="0"/>
        </w:numPr>
        <w:spacing w:after="0" w:line="240" w:lineRule="auto"/>
        <w:jc w:val="both"/>
        <w:textAlignment w:val="baseline"/>
        <w:rPr>
          <w:rFonts w:hint="default"/>
        </w:rPr>
      </w:pPr>
      <w:r>
        <w:rPr>
          <w:rFonts w:hint="default"/>
        </w:rPr>
        <w:t>(3, 1, 3, '2024-10-10 09:00:00+03', 'ПН-2024-003', 50.00, 75.00),</w:t>
      </w:r>
    </w:p>
    <w:p w14:paraId="7B751B8A">
      <w:pPr>
        <w:numPr>
          <w:ilvl w:val="0"/>
          <w:numId w:val="0"/>
        </w:numPr>
        <w:spacing w:after="0" w:line="240" w:lineRule="auto"/>
        <w:jc w:val="both"/>
        <w:textAlignment w:val="baseline"/>
        <w:rPr>
          <w:rFonts w:hint="default"/>
        </w:rPr>
      </w:pPr>
      <w:r>
        <w:rPr>
          <w:rFonts w:hint="default"/>
        </w:rPr>
        <w:t>(4, 2, 5, '2024-10-01 11:00:00+03', 'ПН-2024-004', 2.00, 7500.00),</w:t>
      </w:r>
    </w:p>
    <w:p w14:paraId="42A07F93">
      <w:pPr>
        <w:numPr>
          <w:ilvl w:val="0"/>
          <w:numId w:val="0"/>
        </w:numPr>
        <w:spacing w:after="0" w:line="240" w:lineRule="auto"/>
        <w:jc w:val="both"/>
        <w:textAlignment w:val="baseline"/>
        <w:rPr>
          <w:rFonts w:hint="default"/>
        </w:rPr>
      </w:pPr>
      <w:r>
        <w:rPr>
          <w:rFonts w:hint="default"/>
        </w:rPr>
        <w:t>(5, 1, 4, '2024-10-10 09:30:00+03', 'ПН-2024-005', 100.00, 15.00),</w:t>
      </w:r>
    </w:p>
    <w:p w14:paraId="55EBF887">
      <w:pPr>
        <w:numPr>
          <w:ilvl w:val="0"/>
          <w:numId w:val="0"/>
        </w:numPr>
        <w:spacing w:after="0" w:line="240" w:lineRule="auto"/>
        <w:jc w:val="both"/>
        <w:textAlignment w:val="baseline"/>
        <w:rPr>
          <w:rFonts w:hint="default"/>
        </w:rPr>
      </w:pPr>
      <w:r>
        <w:rPr>
          <w:rFonts w:hint="default"/>
        </w:rPr>
        <w:t>(6, 4, 6, '2024-10-15 13:20:00+03', 'ПН-2024-006', 10.00, 250.00),</w:t>
      </w:r>
    </w:p>
    <w:p w14:paraId="7AD27B49">
      <w:pPr>
        <w:numPr>
          <w:ilvl w:val="0"/>
          <w:numId w:val="0"/>
        </w:numPr>
        <w:spacing w:after="0" w:line="240" w:lineRule="auto"/>
        <w:jc w:val="both"/>
        <w:textAlignment w:val="baseline"/>
        <w:rPr>
          <w:rFonts w:hint="default"/>
        </w:rPr>
      </w:pPr>
      <w:r>
        <w:rPr>
          <w:rFonts w:hint="default"/>
        </w:rPr>
        <w:t>(7, 4, 7, '2024-10-15 13:25:00+03', 'ПН-2024-007', 15.00, 150.00),</w:t>
      </w:r>
    </w:p>
    <w:p w14:paraId="75D89377">
      <w:pPr>
        <w:numPr>
          <w:ilvl w:val="0"/>
          <w:numId w:val="0"/>
        </w:numPr>
        <w:spacing w:after="0" w:line="240" w:lineRule="auto"/>
        <w:jc w:val="both"/>
        <w:textAlignment w:val="baseline"/>
        <w:rPr>
          <w:rFonts w:hint="default"/>
        </w:rPr>
      </w:pPr>
      <w:r>
        <w:rPr>
          <w:rFonts w:hint="default"/>
        </w:rPr>
        <w:t>(8, 3, 8, '2024-10-18 10:45:00+03', 'ПН-2024-008', 20.00, 120.00),</w:t>
      </w:r>
    </w:p>
    <w:p w14:paraId="3C00AB4D">
      <w:pPr>
        <w:numPr>
          <w:ilvl w:val="0"/>
          <w:numId w:val="0"/>
        </w:numPr>
        <w:spacing w:after="0" w:line="240" w:lineRule="auto"/>
        <w:jc w:val="both"/>
        <w:textAlignment w:val="baseline"/>
        <w:rPr>
          <w:rFonts w:hint="default"/>
        </w:rPr>
      </w:pPr>
      <w:r>
        <w:rPr>
          <w:rFonts w:hint="default"/>
        </w:rPr>
        <w:t>(9, 1, 9, '2024-10-20 11:15:00+03', 'ПН-2024-009', 80.00, 35.00),</w:t>
      </w:r>
    </w:p>
    <w:p w14:paraId="5BA3550D">
      <w:pPr>
        <w:numPr>
          <w:ilvl w:val="0"/>
          <w:numId w:val="0"/>
        </w:numPr>
        <w:spacing w:after="0" w:line="240" w:lineRule="auto"/>
        <w:jc w:val="both"/>
        <w:textAlignment w:val="baseline"/>
        <w:rPr>
          <w:rFonts w:hint="default"/>
        </w:rPr>
      </w:pPr>
      <w:r>
        <w:rPr>
          <w:rFonts w:hint="default"/>
        </w:rPr>
        <w:t>(10, 5, 10, '2024-10-22 15:30:00+03', 'ПН-2024-010', 8.00, 1200.00),</w:t>
      </w:r>
    </w:p>
    <w:p w14:paraId="3ECDC509">
      <w:pPr>
        <w:numPr>
          <w:ilvl w:val="0"/>
          <w:numId w:val="0"/>
        </w:numPr>
        <w:spacing w:after="0" w:line="240" w:lineRule="auto"/>
        <w:jc w:val="both"/>
        <w:textAlignment w:val="baseline"/>
        <w:rPr>
          <w:rFonts w:hint="default"/>
        </w:rPr>
      </w:pPr>
      <w:r>
        <w:rPr>
          <w:rFonts w:hint="default"/>
        </w:rPr>
        <w:t>(11, 2, 1, '2024-11-05 09:45:00+02', 'ПН-2024-011', 5.00, 14800.00),</w:t>
      </w:r>
    </w:p>
    <w:p w14:paraId="6604CAE4">
      <w:pPr>
        <w:numPr>
          <w:ilvl w:val="0"/>
          <w:numId w:val="0"/>
        </w:numPr>
        <w:spacing w:after="0" w:line="240" w:lineRule="auto"/>
        <w:jc w:val="both"/>
        <w:textAlignment w:val="baseline"/>
        <w:rPr>
          <w:rFonts w:hint="default"/>
        </w:rPr>
      </w:pPr>
      <w:r>
        <w:rPr>
          <w:rFonts w:hint="default"/>
        </w:rPr>
        <w:t>(12, 3, 3, '2024-11-08 14:00:00+02', 'ПН-2024-012', 30.00, 72.00),</w:t>
      </w:r>
    </w:p>
    <w:p w14:paraId="68CEC1F1">
      <w:pPr>
        <w:numPr>
          <w:ilvl w:val="0"/>
          <w:numId w:val="0"/>
        </w:numPr>
        <w:spacing w:after="0" w:line="240" w:lineRule="auto"/>
        <w:jc w:val="both"/>
        <w:textAlignment w:val="baseline"/>
        <w:rPr>
          <w:rFonts w:hint="default"/>
        </w:rPr>
      </w:pPr>
      <w:r>
        <w:rPr>
          <w:rFonts w:hint="default"/>
        </w:rPr>
        <w:t>(13, 5, 2, '2024-11-12 10:30:00+02', 'ПН-2024-013', 3.00, 2550.00),</w:t>
      </w:r>
    </w:p>
    <w:p w14:paraId="2CFF46F4">
      <w:pPr>
        <w:numPr>
          <w:ilvl w:val="0"/>
          <w:numId w:val="0"/>
        </w:numPr>
        <w:spacing w:after="0" w:line="240" w:lineRule="auto"/>
        <w:jc w:val="both"/>
        <w:textAlignment w:val="baseline"/>
        <w:rPr>
          <w:rFonts w:hint="default"/>
        </w:rPr>
      </w:pPr>
      <w:r>
        <w:rPr>
          <w:rFonts w:hint="default"/>
        </w:rPr>
        <w:t>(14, 4, 5, '2024-11-15 11:20:00+02', 'ПН-2024-014', 7.00, 7400.00),</w:t>
      </w:r>
    </w:p>
    <w:p w14:paraId="29B51291">
      <w:pPr>
        <w:numPr>
          <w:ilvl w:val="0"/>
          <w:numId w:val="0"/>
        </w:numPr>
        <w:spacing w:after="0" w:line="240" w:lineRule="auto"/>
        <w:jc w:val="both"/>
        <w:textAlignment w:val="baseline"/>
        <w:rPr>
          <w:rFonts w:hint="default"/>
        </w:rPr>
      </w:pPr>
      <w:r>
        <w:rPr>
          <w:rFonts w:hint="default"/>
        </w:rPr>
        <w:t>(15, 1, 4, '2024-11-20 08:50:00+02', 'ПН-2024-015', 50.00, 14.50);</w:t>
      </w:r>
    </w:p>
    <w:p w14:paraId="3199BE29">
      <w:pPr>
        <w:numPr>
          <w:ilvl w:val="0"/>
          <w:numId w:val="0"/>
        </w:numPr>
        <w:spacing w:after="0" w:line="240" w:lineRule="auto"/>
        <w:jc w:val="both"/>
        <w:textAlignment w:val="baseline"/>
        <w:rPr>
          <w:rFonts w:hint="default"/>
        </w:rPr>
      </w:pPr>
    </w:p>
    <w:p w14:paraId="20CCA90A">
      <w:pPr>
        <w:numPr>
          <w:ilvl w:val="0"/>
          <w:numId w:val="0"/>
        </w:numPr>
        <w:spacing w:after="0" w:line="240" w:lineRule="auto"/>
        <w:jc w:val="both"/>
        <w:textAlignment w:val="baseline"/>
        <w:rPr>
          <w:rFonts w:hint="default"/>
        </w:rPr>
      </w:pPr>
      <w:r>
        <w:rPr>
          <w:rFonts w:hint="default"/>
        </w:rPr>
        <w:t>-- Додавання складського обліку</w:t>
      </w:r>
    </w:p>
    <w:p w14:paraId="23BD9DE9">
      <w:pPr>
        <w:numPr>
          <w:ilvl w:val="0"/>
          <w:numId w:val="0"/>
        </w:numPr>
        <w:spacing w:after="0" w:line="240" w:lineRule="auto"/>
        <w:jc w:val="both"/>
        <w:textAlignment w:val="baseline"/>
        <w:rPr>
          <w:rFonts w:hint="default"/>
        </w:rPr>
      </w:pPr>
      <w:r>
        <w:rPr>
          <w:rFonts w:hint="default"/>
        </w:rPr>
        <w:t>INSERT INTO public.inventory (inventory_id, product_id, quantity, last_updated, location) VALUES</w:t>
      </w:r>
    </w:p>
    <w:p w14:paraId="5F6A6913">
      <w:pPr>
        <w:numPr>
          <w:ilvl w:val="0"/>
          <w:numId w:val="0"/>
        </w:numPr>
        <w:spacing w:after="0" w:line="240" w:lineRule="auto"/>
        <w:jc w:val="both"/>
        <w:textAlignment w:val="baseline"/>
        <w:rPr>
          <w:rFonts w:hint="default"/>
        </w:rPr>
      </w:pPr>
      <w:r>
        <w:rPr>
          <w:rFonts w:hint="default"/>
        </w:rPr>
        <w:t>(1, 1, 8.00, '2024-11-05 09:45:00+02', 'Секція A, полиця 1'),</w:t>
      </w:r>
    </w:p>
    <w:p w14:paraId="76970577">
      <w:pPr>
        <w:numPr>
          <w:ilvl w:val="0"/>
          <w:numId w:val="0"/>
        </w:numPr>
        <w:spacing w:after="0" w:line="240" w:lineRule="auto"/>
        <w:jc w:val="both"/>
        <w:textAlignment w:val="baseline"/>
        <w:rPr>
          <w:rFonts w:hint="default"/>
        </w:rPr>
      </w:pPr>
      <w:r>
        <w:rPr>
          <w:rFonts w:hint="default"/>
        </w:rPr>
        <w:t>(2, 2, 8.00, '2024-11-12 10:30:00+02', 'Секція B, полиця 3'),</w:t>
      </w:r>
    </w:p>
    <w:p w14:paraId="0FB942A8">
      <w:pPr>
        <w:numPr>
          <w:ilvl w:val="0"/>
          <w:numId w:val="0"/>
        </w:numPr>
        <w:spacing w:after="0" w:line="240" w:lineRule="auto"/>
        <w:jc w:val="both"/>
        <w:textAlignment w:val="baseline"/>
        <w:rPr>
          <w:rFonts w:hint="default"/>
        </w:rPr>
      </w:pPr>
      <w:r>
        <w:rPr>
          <w:rFonts w:hint="default"/>
        </w:rPr>
        <w:t>(3, 3, 80.00, '2024-11-08 14:00:00+02', 'Секція C, полиця 5'),</w:t>
      </w:r>
    </w:p>
    <w:p w14:paraId="112851F5">
      <w:pPr>
        <w:numPr>
          <w:ilvl w:val="0"/>
          <w:numId w:val="0"/>
        </w:numPr>
        <w:spacing w:after="0" w:line="240" w:lineRule="auto"/>
        <w:jc w:val="both"/>
        <w:textAlignment w:val="baseline"/>
        <w:rPr>
          <w:rFonts w:hint="default"/>
        </w:rPr>
      </w:pPr>
      <w:r>
        <w:rPr>
          <w:rFonts w:hint="default"/>
        </w:rPr>
        <w:t>(4, 4, 150.00, '2024-11-20 08:50:00+02', 'Секція C, полиця 6'),</w:t>
      </w:r>
    </w:p>
    <w:p w14:paraId="7C4FC2C7">
      <w:pPr>
        <w:numPr>
          <w:ilvl w:val="0"/>
          <w:numId w:val="0"/>
        </w:numPr>
        <w:spacing w:after="0" w:line="240" w:lineRule="auto"/>
        <w:jc w:val="both"/>
        <w:textAlignment w:val="baseline"/>
        <w:rPr>
          <w:rFonts w:hint="default"/>
        </w:rPr>
      </w:pPr>
      <w:r>
        <w:rPr>
          <w:rFonts w:hint="default"/>
        </w:rPr>
        <w:t>(5, 5, 9.00, '2024-11-15 11:20:00+02', 'Секція A, полиця 2'),</w:t>
      </w:r>
    </w:p>
    <w:p w14:paraId="5F2B2681">
      <w:pPr>
        <w:numPr>
          <w:ilvl w:val="0"/>
          <w:numId w:val="0"/>
        </w:numPr>
        <w:spacing w:after="0" w:line="240" w:lineRule="auto"/>
        <w:jc w:val="both"/>
        <w:textAlignment w:val="baseline"/>
        <w:rPr>
          <w:rFonts w:hint="default"/>
        </w:rPr>
      </w:pPr>
      <w:r>
        <w:rPr>
          <w:rFonts w:hint="default"/>
        </w:rPr>
        <w:t>(6, 6, 10.00, '2024-10-15 13:20:00+03', 'Секція A, полиця 3'),</w:t>
      </w:r>
    </w:p>
    <w:p w14:paraId="38B6517A">
      <w:pPr>
        <w:numPr>
          <w:ilvl w:val="0"/>
          <w:numId w:val="0"/>
        </w:numPr>
        <w:spacing w:after="0" w:line="240" w:lineRule="auto"/>
        <w:jc w:val="both"/>
        <w:textAlignment w:val="baseline"/>
        <w:rPr>
          <w:rFonts w:hint="default"/>
        </w:rPr>
      </w:pPr>
      <w:r>
        <w:rPr>
          <w:rFonts w:hint="default"/>
        </w:rPr>
        <w:t>(7, 7, 15.00, '2024-10-15 13:25:00+03', 'Секція A, полиця 3'),</w:t>
      </w:r>
    </w:p>
    <w:p w14:paraId="3D2AEAE9">
      <w:pPr>
        <w:numPr>
          <w:ilvl w:val="0"/>
          <w:numId w:val="0"/>
        </w:numPr>
        <w:spacing w:after="0" w:line="240" w:lineRule="auto"/>
        <w:jc w:val="both"/>
        <w:textAlignment w:val="baseline"/>
        <w:rPr>
          <w:rFonts w:hint="default"/>
        </w:rPr>
      </w:pPr>
      <w:r>
        <w:rPr>
          <w:rFonts w:hint="default"/>
        </w:rPr>
        <w:t>(8, 8, 20.00, '2024-10-18 10:45:00+03', 'Секція D, полиця 1'),</w:t>
      </w:r>
    </w:p>
    <w:p w14:paraId="569E14D2">
      <w:pPr>
        <w:numPr>
          <w:ilvl w:val="0"/>
          <w:numId w:val="0"/>
        </w:numPr>
        <w:spacing w:after="0" w:line="240" w:lineRule="auto"/>
        <w:jc w:val="both"/>
        <w:textAlignment w:val="baseline"/>
        <w:rPr>
          <w:rFonts w:hint="default"/>
        </w:rPr>
      </w:pPr>
      <w:r>
        <w:rPr>
          <w:rFonts w:hint="default"/>
        </w:rPr>
        <w:t>(9, 9, 80.00, '2024-10-20 11:15:00+03', 'Секція D, полиця 2'),</w:t>
      </w:r>
    </w:p>
    <w:p w14:paraId="0ABB9483">
      <w:pPr>
        <w:numPr>
          <w:ilvl w:val="0"/>
          <w:numId w:val="0"/>
        </w:numPr>
        <w:spacing w:after="0" w:line="240" w:lineRule="auto"/>
        <w:jc w:val="both"/>
        <w:textAlignment w:val="baseline"/>
        <w:rPr>
          <w:rFonts w:hint="default"/>
        </w:rPr>
      </w:pPr>
      <w:r>
        <w:rPr>
          <w:rFonts w:hint="default"/>
        </w:rPr>
        <w:t>(10, 10, 8.00, '2024-10-22 15:30:00+03', 'Секція B, полиця 4');</w:t>
      </w:r>
    </w:p>
    <w:p w14:paraId="6B214FBD">
      <w:pPr>
        <w:numPr>
          <w:ilvl w:val="0"/>
          <w:numId w:val="0"/>
        </w:numPr>
        <w:spacing w:after="0" w:line="240" w:lineRule="auto"/>
        <w:jc w:val="both"/>
        <w:textAlignment w:val="baseline"/>
      </w:pPr>
    </w:p>
    <w:p w14:paraId="19C0008E">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Посилання на </w:t>
      </w:r>
      <w:r>
        <w:rPr>
          <w:rFonts w:ascii="Times New Roman" w:hAnsi="Times New Roman" w:cs="Times New Roman"/>
          <w:sz w:val="28"/>
          <w:szCs w:val="28"/>
          <w:lang w:val="en-US"/>
        </w:rPr>
        <w:t>GitHub</w:t>
      </w: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"https://github.com/sashastarwort/DB_1lab" </w:instrText>
      </w:r>
      <w:r>
        <w:rPr>
          <w:rFonts w:ascii="Times New Roman" w:hAnsi="Times New Roman" w:cs="Times New Roman"/>
          <w:sz w:val="28"/>
          <w:szCs w:val="28"/>
        </w:rPr>
        <w:fldChar w:fldCharType="separate"/>
      </w:r>
      <w:r>
        <w:rPr>
          <w:rStyle w:val="8"/>
          <w:rFonts w:ascii="Times New Roman" w:hAnsi="Times New Roman" w:cs="Times New Roman"/>
          <w:sz w:val="28"/>
          <w:szCs w:val="28"/>
        </w:rPr>
        <w:t>https://github.com/sashastarwort/DB_1lab</w:t>
      </w:r>
      <w:r>
        <w:rPr>
          <w:rFonts w:ascii="Times New Roman" w:hAnsi="Times New Roman" w:cs="Times New Roman"/>
          <w:sz w:val="28"/>
          <w:szCs w:val="28"/>
        </w:rPr>
        <w:fldChar w:fldCharType="end"/>
      </w:r>
      <w:bookmarkStart w:id="0" w:name="_GoBack"/>
      <w:bookmarkEnd w:id="0"/>
    </w:p>
    <w:p w14:paraId="765D5CA9">
      <w:pPr>
        <w:spacing w:after="0" w:line="240" w:lineRule="auto"/>
        <w:rPr>
          <w:rFonts w:ascii="Times New Roman" w:hAnsi="Times New Roman" w:cs="Times New Roman"/>
          <w:sz w:val="28"/>
          <w:szCs w:val="28"/>
        </w:rPr>
      </w:pPr>
    </w:p>
    <w:p w14:paraId="6B22478F">
      <w:pPr>
        <w:numPr>
          <w:ilvl w:val="0"/>
          <w:numId w:val="0"/>
        </w:numPr>
        <w:spacing w:after="0" w:line="240" w:lineRule="auto"/>
        <w:jc w:val="both"/>
        <w:textAlignment w:val="baseline"/>
      </w:pPr>
      <w:r>
        <w:rPr>
          <w:rFonts w:ascii="Times New Roman" w:hAnsi="Times New Roman" w:cs="Times New Roman"/>
          <w:sz w:val="28"/>
          <w:szCs w:val="28"/>
          <w:lang w:val="uk-UA"/>
        </w:rPr>
        <w:t xml:space="preserve">Нік в </w:t>
      </w:r>
      <w:r>
        <w:rPr>
          <w:rFonts w:ascii="Times New Roman" w:hAnsi="Times New Roman" w:cs="Times New Roman"/>
          <w:sz w:val="28"/>
          <w:szCs w:val="28"/>
          <w:lang w:val="en-US"/>
        </w:rPr>
        <w:t>Telegram</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w:t>
      </w:r>
      <w:r>
        <w:rPr>
          <w:rFonts w:hint="default" w:ascii="Times New Roman" w:hAnsi="Times New Roman" w:cs="Times New Roman"/>
          <w:sz w:val="28"/>
          <w:szCs w:val="28"/>
          <w:lang w:val="en-US"/>
        </w:rPr>
        <w:t>sashastarwort</w:t>
      </w:r>
      <w:r>
        <w:rPr>
          <w:rFonts w:ascii="Times New Roman" w:hAnsi="Times New Roman" w:cs="Times New Roman"/>
          <w:sz w:val="28"/>
          <w:szCs w:val="28"/>
          <w:lang w:val="en-US"/>
        </w:rPr>
        <w:br w:type="textWrapping"/>
      </w:r>
      <w:r>
        <w:rPr>
          <w:rFonts w:ascii="Times New Roman" w:hAnsi="Times New Roman" w:cs="Times New Roman"/>
          <w:sz w:val="28"/>
          <w:szCs w:val="28"/>
          <w:lang w:val="en-US"/>
        </w:rPr>
        <w:br w:type="textWrapping"/>
      </w:r>
    </w:p>
    <w:p w14:paraId="31BDC99C">
      <w:pPr>
        <w:numPr>
          <w:ilvl w:val="0"/>
          <w:numId w:val="0"/>
        </w:numPr>
        <w:spacing w:after="0" w:line="240" w:lineRule="auto"/>
        <w:jc w:val="both"/>
        <w:textAlignment w:val="baseline"/>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DCCE6"/>
    <w:multiLevelType w:val="singleLevel"/>
    <w:tmpl w:val="807DCCE6"/>
    <w:lvl w:ilvl="0" w:tentative="0">
      <w:start w:val="1"/>
      <w:numFmt w:val="decimal"/>
      <w:suff w:val="space"/>
      <w:lvlText w:val="%1."/>
      <w:lvlJc w:val="left"/>
    </w:lvl>
  </w:abstractNum>
  <w:abstractNum w:abstractNumId="1">
    <w:nsid w:val="9422B5CC"/>
    <w:multiLevelType w:val="singleLevel"/>
    <w:tmpl w:val="9422B5CC"/>
    <w:lvl w:ilvl="0" w:tentative="0">
      <w:start w:val="1"/>
      <w:numFmt w:val="decimal"/>
      <w:suff w:val="space"/>
      <w:lvlText w:val="%1."/>
      <w:lvlJc w:val="left"/>
    </w:lvl>
  </w:abstractNum>
  <w:abstractNum w:abstractNumId="2">
    <w:nsid w:val="9A55E91E"/>
    <w:multiLevelType w:val="singleLevel"/>
    <w:tmpl w:val="9A55E91E"/>
    <w:lvl w:ilvl="0" w:tentative="0">
      <w:start w:val="1"/>
      <w:numFmt w:val="decimal"/>
      <w:suff w:val="space"/>
      <w:lvlText w:val="%1."/>
      <w:lvlJc w:val="left"/>
    </w:lvl>
  </w:abstractNum>
  <w:abstractNum w:abstractNumId="3">
    <w:nsid w:val="27F091A4"/>
    <w:multiLevelType w:val="singleLevel"/>
    <w:tmpl w:val="27F091A4"/>
    <w:lvl w:ilvl="0" w:tentative="0">
      <w:start w:val="1"/>
      <w:numFmt w:val="decimal"/>
      <w:suff w:val="space"/>
      <w:lvlText w:val="%1."/>
      <w:lvlJc w:val="left"/>
    </w:lvl>
  </w:abstractNum>
  <w:abstractNum w:abstractNumId="4">
    <w:nsid w:val="44047F89"/>
    <w:multiLevelType w:val="multilevel"/>
    <w:tmpl w:val="44047F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D76A4"/>
    <w:rsid w:val="189579E7"/>
    <w:rsid w:val="1BCD5FF4"/>
    <w:rsid w:val="28AD3D21"/>
    <w:rsid w:val="31011CDF"/>
    <w:rsid w:val="3909447E"/>
    <w:rsid w:val="5C86280C"/>
    <w:rsid w:val="5C9009F0"/>
    <w:rsid w:val="7170644E"/>
    <w:rsid w:val="77AE6719"/>
    <w:rsid w:val="7E517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ru-RU" w:eastAsia="en-US" w:bidi="ar-SA"/>
      <w14:ligatures w14:val="none"/>
    </w:rPr>
  </w:style>
  <w:style w:type="paragraph" w:styleId="2">
    <w:name w:val="heading 1"/>
    <w:next w:val="1"/>
    <w:qFormat/>
    <w:uiPriority w:val="9"/>
    <w:pPr>
      <w:keepNext/>
      <w:keepLines/>
      <w:spacing w:after="0" w:line="254" w:lineRule="auto"/>
      <w:ind w:left="410"/>
      <w:jc w:val="center"/>
      <w:outlineLvl w:val="0"/>
    </w:pPr>
    <w:rPr>
      <w:rFonts w:ascii="Times New Roman" w:hAnsi="Times New Roman" w:eastAsia="Times New Roman" w:cs="Times New Roman"/>
      <w:b/>
      <w:color w:val="000000"/>
      <w:kern w:val="0"/>
      <w:sz w:val="36"/>
      <w:szCs w:val="22"/>
      <w:lang w:val="ru-RU" w:eastAsia="ru-RU" w:bidi="ar-SA"/>
      <w14:ligatures w14:val="none"/>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3">
    <w:name w:val="font21"/>
    <w:qFormat/>
    <w:uiPriority w:val="0"/>
    <w:rPr>
      <w:rFonts w:hint="default" w:ascii="Times New Roman" w:hAnsi="Times New Roman" w:cs="Times New Roman"/>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1</Lines>
  <Paragraphs>1</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2025-10-13T11:45:00Z</dcterms:created>
  <dc:creator>Олександра</dc:creator>
  <cp:lastModifiedBy>Sashastarwort</cp:lastModifiedBy>
  <dcterms:modified xsi:type="dcterms:W3CDTF">2025-12-10T00:10:25Z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9CE9AECA323C41F58AC25394E554F29F_12</vt:lpwstr>
  </property>
</Properties>
</file>