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B259" w14:textId="77777777" w:rsidR="00266CD8" w:rsidRPr="000A4FF2" w:rsidRDefault="00266CD8" w:rsidP="00266CD8">
      <w:pPr>
        <w:jc w:val="center"/>
        <w:rPr>
          <w:rFonts w:ascii="Arial" w:hAnsi="Arial" w:cs="Arial"/>
          <w:lang w:val="lv-LV"/>
        </w:rPr>
      </w:pPr>
      <w:r w:rsidRPr="000A4FF2">
        <w:rPr>
          <w:rFonts w:ascii="Arial" w:hAnsi="Arial" w:cs="Arial"/>
          <w:noProof/>
          <w:lang w:val="lv-LV"/>
        </w:rPr>
        <w:drawing>
          <wp:inline distT="0" distB="0" distL="0" distR="0" wp14:anchorId="405F294B" wp14:editId="1DC00501">
            <wp:extent cx="5760000" cy="1521000"/>
            <wp:effectExtent l="0" t="0" r="0" b="0"/>
            <wp:docPr id="1" name="Picture 1" descr="Eiropas Savienības līdzfinansējuma, Nacionālā attīstības plāna 2027 un Sabiedrības integrācijas fonda logoti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nsamblis.png"/>
                    <pic:cNvPicPr/>
                  </pic:nvPicPr>
                  <pic:blipFill>
                    <a:blip r:embed="rId8"/>
                    <a:stretch>
                      <a:fillRect/>
                    </a:stretch>
                  </pic:blipFill>
                  <pic:spPr>
                    <a:xfrm>
                      <a:off x="0" y="0"/>
                      <a:ext cx="5760000" cy="1521000"/>
                    </a:xfrm>
                    <a:prstGeom prst="rect">
                      <a:avLst/>
                    </a:prstGeom>
                  </pic:spPr>
                </pic:pic>
              </a:graphicData>
            </a:graphic>
          </wp:inline>
        </w:drawing>
      </w:r>
    </w:p>
    <w:p w14:paraId="0A11DE5F" w14:textId="77777777" w:rsidR="00266CD8" w:rsidRPr="000A4FF2" w:rsidRDefault="00266CD8" w:rsidP="00266CD8">
      <w:pPr>
        <w:spacing w:before="560"/>
        <w:jc w:val="center"/>
        <w:rPr>
          <w:rFonts w:ascii="Arial" w:hAnsi="Arial" w:cs="Arial"/>
          <w:sz w:val="24"/>
          <w:szCs w:val="24"/>
          <w:lang w:val="lv-LV"/>
        </w:rPr>
      </w:pPr>
      <w:r w:rsidRPr="000A4FF2">
        <w:rPr>
          <w:rFonts w:ascii="Arial" w:hAnsi="Arial" w:cs="Arial"/>
          <w:sz w:val="24"/>
          <w:szCs w:val="24"/>
          <w:lang w:val="lv-LV"/>
        </w:rPr>
        <w:t>Biedrība “Inovāciju prakses centrs “Osta””</w:t>
      </w:r>
    </w:p>
    <w:p w14:paraId="6A8C947D" w14:textId="77777777" w:rsidR="00266CD8" w:rsidRPr="000A4FF2" w:rsidRDefault="00266CD8" w:rsidP="00266CD8">
      <w:pPr>
        <w:spacing w:before="560"/>
        <w:jc w:val="center"/>
        <w:rPr>
          <w:rFonts w:ascii="Arial" w:hAnsi="Arial" w:cs="Arial"/>
          <w:sz w:val="24"/>
          <w:szCs w:val="24"/>
          <w:lang w:val="lv-LV"/>
        </w:rPr>
      </w:pPr>
    </w:p>
    <w:p w14:paraId="2E295F2C" w14:textId="77777777" w:rsidR="00266CD8" w:rsidRPr="000A4FF2" w:rsidRDefault="00266CD8" w:rsidP="00266CD8">
      <w:pPr>
        <w:spacing w:before="500"/>
        <w:jc w:val="center"/>
        <w:rPr>
          <w:rFonts w:ascii="Arial" w:hAnsi="Arial" w:cs="Arial"/>
          <w:sz w:val="24"/>
          <w:szCs w:val="24"/>
          <w:lang w:val="lv-LV"/>
        </w:rPr>
      </w:pPr>
      <w:r w:rsidRPr="000A4FF2">
        <w:rPr>
          <w:rFonts w:ascii="Arial" w:hAnsi="Arial" w:cs="Arial"/>
          <w:sz w:val="24"/>
          <w:szCs w:val="24"/>
          <w:lang w:val="lv-LV"/>
        </w:rPr>
        <w:t>LĪDZINIEKU ATBALSTS ATLABŠANĀS PROCESĀ</w:t>
      </w:r>
    </w:p>
    <w:p w14:paraId="0434D3B6" w14:textId="77777777" w:rsidR="00266CD8" w:rsidRPr="000A4FF2" w:rsidRDefault="00266CD8" w:rsidP="00266CD8">
      <w:pPr>
        <w:spacing w:before="500"/>
        <w:jc w:val="center"/>
        <w:rPr>
          <w:rFonts w:ascii="Arial" w:hAnsi="Arial" w:cs="Arial"/>
          <w:sz w:val="24"/>
          <w:szCs w:val="24"/>
          <w:lang w:val="lv-LV"/>
        </w:rPr>
      </w:pPr>
      <w:r w:rsidRPr="000A4FF2">
        <w:rPr>
          <w:rFonts w:ascii="Arial" w:hAnsi="Arial" w:cs="Arial"/>
          <w:sz w:val="24"/>
          <w:szCs w:val="24"/>
          <w:lang w:val="lv-LV"/>
        </w:rPr>
        <w:t>Zinātniskās literatūras pārskats</w:t>
      </w:r>
    </w:p>
    <w:p w14:paraId="79AA8D7C" w14:textId="77777777" w:rsidR="00266CD8" w:rsidRPr="000A4FF2" w:rsidRDefault="00266CD8" w:rsidP="00266CD8">
      <w:pPr>
        <w:spacing w:before="500"/>
        <w:jc w:val="center"/>
        <w:rPr>
          <w:rFonts w:ascii="Arial" w:hAnsi="Arial" w:cs="Arial"/>
          <w:sz w:val="24"/>
          <w:szCs w:val="24"/>
          <w:lang w:val="lv-LV"/>
        </w:rPr>
      </w:pPr>
    </w:p>
    <w:p w14:paraId="1F02B9DF" w14:textId="77777777" w:rsidR="00266CD8" w:rsidRPr="000A4FF2" w:rsidRDefault="00266CD8" w:rsidP="00266CD8">
      <w:pPr>
        <w:spacing w:before="500"/>
        <w:jc w:val="center"/>
        <w:rPr>
          <w:rFonts w:ascii="Arial" w:hAnsi="Arial" w:cs="Arial"/>
          <w:sz w:val="24"/>
          <w:szCs w:val="24"/>
          <w:lang w:val="lv-LV"/>
        </w:rPr>
      </w:pPr>
    </w:p>
    <w:p w14:paraId="46A1622C" w14:textId="77777777" w:rsidR="00266CD8" w:rsidRPr="000A4FF2" w:rsidRDefault="00266CD8" w:rsidP="00266CD8">
      <w:pPr>
        <w:spacing w:before="500"/>
        <w:jc w:val="center"/>
        <w:rPr>
          <w:rFonts w:ascii="Arial" w:hAnsi="Arial" w:cs="Arial"/>
          <w:sz w:val="24"/>
          <w:szCs w:val="24"/>
          <w:lang w:val="lv-LV"/>
        </w:rPr>
      </w:pPr>
      <w:r w:rsidRPr="000A4FF2">
        <w:rPr>
          <w:rFonts w:ascii="Arial" w:hAnsi="Arial" w:cs="Arial"/>
          <w:sz w:val="24"/>
          <w:szCs w:val="24"/>
          <w:lang w:val="lv-LV"/>
        </w:rPr>
        <w:t>Projekts “Atlabšanas ceļvedis”</w:t>
      </w:r>
      <w:r w:rsidRPr="000A4FF2">
        <w:rPr>
          <w:rFonts w:ascii="Arial" w:hAnsi="Arial" w:cs="Arial"/>
          <w:sz w:val="24"/>
          <w:szCs w:val="24"/>
          <w:lang w:val="lv-LV"/>
        </w:rPr>
        <w:br/>
        <w:t>Projekta Nr. 4.4.1.1./4/013</w:t>
      </w:r>
    </w:p>
    <w:p w14:paraId="38401ABC" w14:textId="77777777" w:rsidR="00266CD8" w:rsidRPr="000A4FF2" w:rsidRDefault="00266CD8" w:rsidP="00266CD8">
      <w:pPr>
        <w:jc w:val="center"/>
        <w:rPr>
          <w:rFonts w:ascii="Arial" w:hAnsi="Arial" w:cs="Arial"/>
          <w:sz w:val="24"/>
          <w:szCs w:val="24"/>
          <w:lang w:val="lv-LV"/>
        </w:rPr>
      </w:pPr>
      <w:r w:rsidRPr="000A4FF2">
        <w:rPr>
          <w:rFonts w:ascii="Arial" w:hAnsi="Arial" w:cs="Arial"/>
          <w:sz w:val="24"/>
          <w:szCs w:val="24"/>
          <w:lang w:val="lv-LV"/>
        </w:rPr>
        <w:t>Eiropas Sociālā fonda Plus atbalsts</w:t>
      </w:r>
      <w:r w:rsidRPr="000A4FF2">
        <w:rPr>
          <w:rFonts w:ascii="Arial" w:hAnsi="Arial" w:cs="Arial"/>
          <w:sz w:val="24"/>
          <w:szCs w:val="24"/>
          <w:lang w:val="lv-LV"/>
        </w:rPr>
        <w:br/>
        <w:t>“Atbalsts jaunām pieejām sabiedrībā balstītu</w:t>
      </w:r>
      <w:r w:rsidRPr="000A4FF2">
        <w:rPr>
          <w:rFonts w:ascii="Arial" w:hAnsi="Arial" w:cs="Arial"/>
          <w:sz w:val="24"/>
          <w:szCs w:val="24"/>
          <w:lang w:val="lv-LV"/>
        </w:rPr>
        <w:br/>
        <w:t>sociālo pakalpojumu sniegšanā”</w:t>
      </w:r>
    </w:p>
    <w:p w14:paraId="0E4E7597" w14:textId="77777777" w:rsidR="00266CD8" w:rsidRPr="000A4FF2" w:rsidRDefault="00266CD8" w:rsidP="00266CD8">
      <w:pPr>
        <w:spacing w:before="320"/>
        <w:jc w:val="center"/>
        <w:rPr>
          <w:rFonts w:ascii="Arial" w:hAnsi="Arial" w:cs="Arial"/>
          <w:sz w:val="24"/>
          <w:szCs w:val="24"/>
          <w:lang w:val="lv-LV"/>
        </w:rPr>
      </w:pPr>
      <w:r w:rsidRPr="000A4FF2">
        <w:rPr>
          <w:rFonts w:ascii="Arial" w:hAnsi="Arial" w:cs="Arial"/>
          <w:sz w:val="24"/>
          <w:szCs w:val="24"/>
          <w:lang w:val="lv-LV"/>
        </w:rPr>
        <w:br/>
        <w:t>Jelgava, 2026</w:t>
      </w:r>
    </w:p>
    <w:p w14:paraId="7301ECC8" w14:textId="77777777" w:rsidR="00266CD8" w:rsidRPr="000A4FF2" w:rsidRDefault="00266CD8" w:rsidP="00266CD8">
      <w:pPr>
        <w:rPr>
          <w:rFonts w:ascii="Arial" w:hAnsi="Arial" w:cs="Arial"/>
          <w:sz w:val="24"/>
          <w:szCs w:val="24"/>
          <w:lang w:val="lv-LV"/>
        </w:rPr>
      </w:pPr>
      <w:r w:rsidRPr="000A4FF2">
        <w:rPr>
          <w:rFonts w:ascii="Arial" w:hAnsi="Arial" w:cs="Arial"/>
          <w:sz w:val="24"/>
          <w:szCs w:val="24"/>
          <w:lang w:val="lv-LV"/>
        </w:rPr>
        <w:br w:type="page"/>
      </w:r>
    </w:p>
    <w:sdt>
      <w:sdtPr>
        <w:rPr>
          <w:rFonts w:ascii="Arial" w:eastAsiaTheme="minorEastAsia" w:hAnsi="Arial" w:cs="Arial"/>
          <w:color w:val="auto"/>
          <w:sz w:val="21"/>
          <w:szCs w:val="22"/>
        </w:rPr>
        <w:id w:val="-1573110051"/>
        <w:docPartObj>
          <w:docPartGallery w:val="Table of Contents"/>
          <w:docPartUnique/>
        </w:docPartObj>
      </w:sdtPr>
      <w:sdtEndPr>
        <w:rPr>
          <w:b/>
          <w:bCs/>
          <w:noProof/>
        </w:rPr>
      </w:sdtEndPr>
      <w:sdtContent>
        <w:p w14:paraId="2BE5A713" w14:textId="77777777" w:rsidR="00266CD8" w:rsidRPr="000A4FF2" w:rsidRDefault="00266CD8" w:rsidP="00266CD8">
          <w:pPr>
            <w:pStyle w:val="TOCHeading"/>
            <w:rPr>
              <w:rFonts w:ascii="Arial" w:hAnsi="Arial" w:cs="Arial"/>
            </w:rPr>
          </w:pPr>
          <w:r w:rsidRPr="000A4FF2">
            <w:rPr>
              <w:rFonts w:ascii="Arial" w:hAnsi="Arial" w:cs="Arial"/>
            </w:rPr>
            <w:t>SATURS</w:t>
          </w:r>
        </w:p>
        <w:p w14:paraId="24474577" w14:textId="77777777" w:rsidR="00266CD8" w:rsidRDefault="00266CD8" w:rsidP="00266CD8">
          <w:pPr>
            <w:pStyle w:val="TOC1"/>
            <w:tabs>
              <w:tab w:val="right" w:leader="dot" w:pos="9338"/>
            </w:tabs>
            <w:rPr>
              <w:rFonts w:asciiTheme="minorHAnsi" w:eastAsiaTheme="minorEastAsia" w:hAnsiTheme="minorHAnsi" w:cstheme="minorBidi"/>
              <w:noProof/>
              <w:color w:val="auto"/>
              <w:kern w:val="2"/>
              <w:szCs w:val="24"/>
              <w:lang w:val="en-GB" w:eastAsia="en-GB"/>
              <w14:ligatures w14:val="standardContextual"/>
            </w:rPr>
          </w:pPr>
          <w:r w:rsidRPr="000A4FF2">
            <w:fldChar w:fldCharType="begin"/>
          </w:r>
          <w:r w:rsidRPr="000A4FF2">
            <w:instrText xml:space="preserve"> TOC \o "1-3" \h \z \u </w:instrText>
          </w:r>
          <w:r w:rsidRPr="000A4FF2">
            <w:fldChar w:fldCharType="separate"/>
          </w:r>
          <w:hyperlink w:anchor="_Toc243580958" w:history="1">
            <w:r w:rsidRPr="00431BEC">
              <w:rPr>
                <w:rStyle w:val="Hyperlink"/>
                <w:noProof/>
              </w:rPr>
              <w:t>IZMANTOTIE TERMINI UN SAĪSINĀJUMI</w:t>
            </w:r>
            <w:r>
              <w:rPr>
                <w:noProof/>
                <w:webHidden/>
              </w:rPr>
              <w:tab/>
            </w:r>
            <w:r>
              <w:rPr>
                <w:noProof/>
                <w:webHidden/>
              </w:rPr>
              <w:fldChar w:fldCharType="begin"/>
            </w:r>
            <w:r>
              <w:rPr>
                <w:noProof/>
                <w:webHidden/>
              </w:rPr>
              <w:instrText xml:space="preserve"> PAGEREF _Toc243580958 \h </w:instrText>
            </w:r>
            <w:r>
              <w:rPr>
                <w:noProof/>
                <w:webHidden/>
              </w:rPr>
            </w:r>
            <w:r>
              <w:rPr>
                <w:noProof/>
                <w:webHidden/>
              </w:rPr>
              <w:fldChar w:fldCharType="separate"/>
            </w:r>
            <w:r>
              <w:rPr>
                <w:noProof/>
                <w:webHidden/>
              </w:rPr>
              <w:t>3</w:t>
            </w:r>
            <w:r>
              <w:rPr>
                <w:noProof/>
                <w:webHidden/>
              </w:rPr>
              <w:fldChar w:fldCharType="end"/>
            </w:r>
          </w:hyperlink>
        </w:p>
        <w:p w14:paraId="5D40BD98" w14:textId="77777777" w:rsidR="00266CD8" w:rsidRDefault="00266CD8" w:rsidP="00266CD8">
          <w:pPr>
            <w:pStyle w:val="TOC1"/>
            <w:tabs>
              <w:tab w:val="right" w:leader="dot" w:pos="9338"/>
            </w:tabs>
            <w:rPr>
              <w:rFonts w:asciiTheme="minorHAnsi" w:eastAsiaTheme="minorEastAsia" w:hAnsiTheme="minorHAnsi" w:cstheme="minorBidi"/>
              <w:noProof/>
              <w:color w:val="auto"/>
              <w:kern w:val="2"/>
              <w:szCs w:val="24"/>
              <w:lang w:val="en-GB" w:eastAsia="en-GB"/>
              <w14:ligatures w14:val="standardContextual"/>
            </w:rPr>
          </w:pPr>
          <w:hyperlink w:anchor="_Toc243580959" w:history="1">
            <w:r w:rsidRPr="00431BEC">
              <w:rPr>
                <w:rStyle w:val="Hyperlink"/>
                <w:noProof/>
              </w:rPr>
              <w:t>IEVADS</w:t>
            </w:r>
            <w:r>
              <w:rPr>
                <w:noProof/>
                <w:webHidden/>
              </w:rPr>
              <w:tab/>
            </w:r>
            <w:r>
              <w:rPr>
                <w:noProof/>
                <w:webHidden/>
              </w:rPr>
              <w:fldChar w:fldCharType="begin"/>
            </w:r>
            <w:r>
              <w:rPr>
                <w:noProof/>
                <w:webHidden/>
              </w:rPr>
              <w:instrText xml:space="preserve"> PAGEREF _Toc243580959 \h </w:instrText>
            </w:r>
            <w:r>
              <w:rPr>
                <w:noProof/>
                <w:webHidden/>
              </w:rPr>
            </w:r>
            <w:r>
              <w:rPr>
                <w:noProof/>
                <w:webHidden/>
              </w:rPr>
              <w:fldChar w:fldCharType="separate"/>
            </w:r>
            <w:r>
              <w:rPr>
                <w:noProof/>
                <w:webHidden/>
              </w:rPr>
              <w:t>5</w:t>
            </w:r>
            <w:r>
              <w:rPr>
                <w:noProof/>
                <w:webHidden/>
              </w:rPr>
              <w:fldChar w:fldCharType="end"/>
            </w:r>
          </w:hyperlink>
        </w:p>
        <w:p w14:paraId="17B6687B" w14:textId="77777777" w:rsidR="00266CD8" w:rsidRDefault="00266CD8" w:rsidP="00266CD8">
          <w:pPr>
            <w:pStyle w:val="TOC1"/>
            <w:tabs>
              <w:tab w:val="right" w:leader="dot" w:pos="9338"/>
            </w:tabs>
            <w:rPr>
              <w:rFonts w:asciiTheme="minorHAnsi" w:eastAsiaTheme="minorEastAsia" w:hAnsiTheme="minorHAnsi" w:cstheme="minorBidi"/>
              <w:noProof/>
              <w:color w:val="auto"/>
              <w:kern w:val="2"/>
              <w:szCs w:val="24"/>
              <w:lang w:val="en-GB" w:eastAsia="en-GB"/>
              <w14:ligatures w14:val="standardContextual"/>
            </w:rPr>
          </w:pPr>
          <w:hyperlink w:anchor="_Toc243580960" w:history="1">
            <w:r w:rsidRPr="00431BEC">
              <w:rPr>
                <w:rStyle w:val="Hyperlink"/>
                <w:noProof/>
              </w:rPr>
              <w:t>1. LĪDZINIEKA LOMA UN DARBĪBAS PRINCIPI</w:t>
            </w:r>
            <w:r>
              <w:rPr>
                <w:noProof/>
                <w:webHidden/>
              </w:rPr>
              <w:tab/>
            </w:r>
            <w:r>
              <w:rPr>
                <w:noProof/>
                <w:webHidden/>
              </w:rPr>
              <w:fldChar w:fldCharType="begin"/>
            </w:r>
            <w:r>
              <w:rPr>
                <w:noProof/>
                <w:webHidden/>
              </w:rPr>
              <w:instrText xml:space="preserve"> PAGEREF _Toc243580960 \h </w:instrText>
            </w:r>
            <w:r>
              <w:rPr>
                <w:noProof/>
                <w:webHidden/>
              </w:rPr>
            </w:r>
            <w:r>
              <w:rPr>
                <w:noProof/>
                <w:webHidden/>
              </w:rPr>
              <w:fldChar w:fldCharType="separate"/>
            </w:r>
            <w:r>
              <w:rPr>
                <w:noProof/>
                <w:webHidden/>
              </w:rPr>
              <w:t>7</w:t>
            </w:r>
            <w:r>
              <w:rPr>
                <w:noProof/>
                <w:webHidden/>
              </w:rPr>
              <w:fldChar w:fldCharType="end"/>
            </w:r>
          </w:hyperlink>
        </w:p>
        <w:p w14:paraId="4BD2FE9D" w14:textId="77777777" w:rsidR="00266CD8" w:rsidRDefault="00266CD8" w:rsidP="00266CD8">
          <w:pPr>
            <w:pStyle w:val="TOC2"/>
            <w:tabs>
              <w:tab w:val="right" w:leader="dot" w:pos="9338"/>
            </w:tabs>
            <w:rPr>
              <w:rFonts w:asciiTheme="minorHAnsi" w:hAnsiTheme="minorHAnsi"/>
              <w:noProof/>
              <w:kern w:val="2"/>
              <w:sz w:val="24"/>
              <w:szCs w:val="24"/>
              <w:lang w:val="en-GB" w:eastAsia="en-GB"/>
              <w14:ligatures w14:val="standardContextual"/>
            </w:rPr>
          </w:pPr>
          <w:hyperlink w:anchor="_Toc243580961" w:history="1">
            <w:r w:rsidRPr="00431BEC">
              <w:rPr>
                <w:rStyle w:val="Hyperlink"/>
                <w:rFonts w:ascii="Arial" w:hAnsi="Arial" w:cs="Arial"/>
                <w:noProof/>
                <w:lang w:val="lv-LV"/>
              </w:rPr>
              <w:t>1.1. Līdzinieku atbalsta attīstība</w:t>
            </w:r>
            <w:r>
              <w:rPr>
                <w:noProof/>
                <w:webHidden/>
              </w:rPr>
              <w:tab/>
            </w:r>
            <w:r>
              <w:rPr>
                <w:noProof/>
                <w:webHidden/>
              </w:rPr>
              <w:fldChar w:fldCharType="begin"/>
            </w:r>
            <w:r>
              <w:rPr>
                <w:noProof/>
                <w:webHidden/>
              </w:rPr>
              <w:instrText xml:space="preserve"> PAGEREF _Toc243580961 \h </w:instrText>
            </w:r>
            <w:r>
              <w:rPr>
                <w:noProof/>
                <w:webHidden/>
              </w:rPr>
            </w:r>
            <w:r>
              <w:rPr>
                <w:noProof/>
                <w:webHidden/>
              </w:rPr>
              <w:fldChar w:fldCharType="separate"/>
            </w:r>
            <w:r>
              <w:rPr>
                <w:noProof/>
                <w:webHidden/>
              </w:rPr>
              <w:t>7</w:t>
            </w:r>
            <w:r>
              <w:rPr>
                <w:noProof/>
                <w:webHidden/>
              </w:rPr>
              <w:fldChar w:fldCharType="end"/>
            </w:r>
          </w:hyperlink>
        </w:p>
        <w:p w14:paraId="787EB542" w14:textId="77777777" w:rsidR="00266CD8" w:rsidRDefault="00266CD8" w:rsidP="00266CD8">
          <w:pPr>
            <w:pStyle w:val="TOC2"/>
            <w:tabs>
              <w:tab w:val="right" w:leader="dot" w:pos="9338"/>
            </w:tabs>
            <w:rPr>
              <w:rFonts w:asciiTheme="minorHAnsi" w:hAnsiTheme="minorHAnsi"/>
              <w:noProof/>
              <w:kern w:val="2"/>
              <w:sz w:val="24"/>
              <w:szCs w:val="24"/>
              <w:lang w:val="en-GB" w:eastAsia="en-GB"/>
              <w14:ligatures w14:val="standardContextual"/>
            </w:rPr>
          </w:pPr>
          <w:hyperlink w:anchor="_Toc243580962" w:history="1">
            <w:r w:rsidRPr="00431BEC">
              <w:rPr>
                <w:rStyle w:val="Hyperlink"/>
                <w:rFonts w:ascii="Arial" w:hAnsi="Arial" w:cs="Arial"/>
                <w:noProof/>
                <w:lang w:val="lv-LV"/>
              </w:rPr>
              <w:t>1.2. Līdzinieka lomas pamats</w:t>
            </w:r>
            <w:r>
              <w:rPr>
                <w:noProof/>
                <w:webHidden/>
              </w:rPr>
              <w:tab/>
            </w:r>
            <w:r>
              <w:rPr>
                <w:noProof/>
                <w:webHidden/>
              </w:rPr>
              <w:fldChar w:fldCharType="begin"/>
            </w:r>
            <w:r>
              <w:rPr>
                <w:noProof/>
                <w:webHidden/>
              </w:rPr>
              <w:instrText xml:space="preserve"> PAGEREF _Toc243580962 \h </w:instrText>
            </w:r>
            <w:r>
              <w:rPr>
                <w:noProof/>
                <w:webHidden/>
              </w:rPr>
            </w:r>
            <w:r>
              <w:rPr>
                <w:noProof/>
                <w:webHidden/>
              </w:rPr>
              <w:fldChar w:fldCharType="separate"/>
            </w:r>
            <w:r>
              <w:rPr>
                <w:noProof/>
                <w:webHidden/>
              </w:rPr>
              <w:t>9</w:t>
            </w:r>
            <w:r>
              <w:rPr>
                <w:noProof/>
                <w:webHidden/>
              </w:rPr>
              <w:fldChar w:fldCharType="end"/>
            </w:r>
          </w:hyperlink>
        </w:p>
        <w:p w14:paraId="2FFC9838" w14:textId="77777777" w:rsidR="00266CD8" w:rsidRDefault="00266CD8" w:rsidP="00266CD8">
          <w:pPr>
            <w:pStyle w:val="TOC2"/>
            <w:tabs>
              <w:tab w:val="right" w:leader="dot" w:pos="9338"/>
            </w:tabs>
            <w:rPr>
              <w:rFonts w:asciiTheme="minorHAnsi" w:hAnsiTheme="minorHAnsi"/>
              <w:noProof/>
              <w:kern w:val="2"/>
              <w:sz w:val="24"/>
              <w:szCs w:val="24"/>
              <w:lang w:val="en-GB" w:eastAsia="en-GB"/>
              <w14:ligatures w14:val="standardContextual"/>
            </w:rPr>
          </w:pPr>
          <w:hyperlink w:anchor="_Toc243580963" w:history="1">
            <w:r w:rsidRPr="00431BEC">
              <w:rPr>
                <w:rStyle w:val="Hyperlink"/>
                <w:rFonts w:ascii="Arial" w:hAnsi="Arial" w:cs="Arial"/>
                <w:noProof/>
                <w:lang w:val="lv-LV"/>
              </w:rPr>
              <w:t>1.3. Līdzinieku darba pamatprincipi</w:t>
            </w:r>
            <w:r>
              <w:rPr>
                <w:noProof/>
                <w:webHidden/>
              </w:rPr>
              <w:tab/>
            </w:r>
            <w:r>
              <w:rPr>
                <w:noProof/>
                <w:webHidden/>
              </w:rPr>
              <w:fldChar w:fldCharType="begin"/>
            </w:r>
            <w:r>
              <w:rPr>
                <w:noProof/>
                <w:webHidden/>
              </w:rPr>
              <w:instrText xml:space="preserve"> PAGEREF _Toc243580963 \h </w:instrText>
            </w:r>
            <w:r>
              <w:rPr>
                <w:noProof/>
                <w:webHidden/>
              </w:rPr>
            </w:r>
            <w:r>
              <w:rPr>
                <w:noProof/>
                <w:webHidden/>
              </w:rPr>
              <w:fldChar w:fldCharType="separate"/>
            </w:r>
            <w:r>
              <w:rPr>
                <w:noProof/>
                <w:webHidden/>
              </w:rPr>
              <w:t>10</w:t>
            </w:r>
            <w:r>
              <w:rPr>
                <w:noProof/>
                <w:webHidden/>
              </w:rPr>
              <w:fldChar w:fldCharType="end"/>
            </w:r>
          </w:hyperlink>
        </w:p>
        <w:p w14:paraId="08685DE9" w14:textId="77777777" w:rsidR="00266CD8" w:rsidRDefault="00266CD8" w:rsidP="00266CD8">
          <w:pPr>
            <w:pStyle w:val="TOC2"/>
            <w:tabs>
              <w:tab w:val="right" w:leader="dot" w:pos="9338"/>
            </w:tabs>
            <w:rPr>
              <w:rFonts w:asciiTheme="minorHAnsi" w:hAnsiTheme="minorHAnsi"/>
              <w:noProof/>
              <w:kern w:val="2"/>
              <w:sz w:val="24"/>
              <w:szCs w:val="24"/>
              <w:lang w:val="en-GB" w:eastAsia="en-GB"/>
              <w14:ligatures w14:val="standardContextual"/>
            </w:rPr>
          </w:pPr>
          <w:hyperlink w:anchor="_Toc243580964" w:history="1">
            <w:r w:rsidRPr="00431BEC">
              <w:rPr>
                <w:rStyle w:val="Hyperlink"/>
                <w:rFonts w:ascii="Arial" w:hAnsi="Arial" w:cs="Arial"/>
                <w:noProof/>
                <w:lang w:val="lv-LV"/>
              </w:rPr>
              <w:t>1.4. Līdzinieka funkcijas</w:t>
            </w:r>
            <w:r>
              <w:rPr>
                <w:noProof/>
                <w:webHidden/>
              </w:rPr>
              <w:tab/>
            </w:r>
            <w:r>
              <w:rPr>
                <w:noProof/>
                <w:webHidden/>
              </w:rPr>
              <w:fldChar w:fldCharType="begin"/>
            </w:r>
            <w:r>
              <w:rPr>
                <w:noProof/>
                <w:webHidden/>
              </w:rPr>
              <w:instrText xml:space="preserve"> PAGEREF _Toc243580964 \h </w:instrText>
            </w:r>
            <w:r>
              <w:rPr>
                <w:noProof/>
                <w:webHidden/>
              </w:rPr>
            </w:r>
            <w:r>
              <w:rPr>
                <w:noProof/>
                <w:webHidden/>
              </w:rPr>
              <w:fldChar w:fldCharType="separate"/>
            </w:r>
            <w:r>
              <w:rPr>
                <w:noProof/>
                <w:webHidden/>
              </w:rPr>
              <w:t>11</w:t>
            </w:r>
            <w:r>
              <w:rPr>
                <w:noProof/>
                <w:webHidden/>
              </w:rPr>
              <w:fldChar w:fldCharType="end"/>
            </w:r>
          </w:hyperlink>
        </w:p>
        <w:p w14:paraId="26E764A6" w14:textId="77777777" w:rsidR="00266CD8" w:rsidRDefault="00266CD8" w:rsidP="00266CD8">
          <w:pPr>
            <w:pStyle w:val="TOC1"/>
            <w:tabs>
              <w:tab w:val="right" w:leader="dot" w:pos="9338"/>
            </w:tabs>
            <w:rPr>
              <w:rFonts w:asciiTheme="minorHAnsi" w:eastAsiaTheme="minorEastAsia" w:hAnsiTheme="minorHAnsi" w:cstheme="minorBidi"/>
              <w:noProof/>
              <w:color w:val="auto"/>
              <w:kern w:val="2"/>
              <w:szCs w:val="24"/>
              <w:lang w:val="en-GB" w:eastAsia="en-GB"/>
              <w14:ligatures w14:val="standardContextual"/>
            </w:rPr>
          </w:pPr>
          <w:hyperlink w:anchor="_Toc243580965" w:history="1">
            <w:r w:rsidRPr="00431BEC">
              <w:rPr>
                <w:rStyle w:val="Hyperlink"/>
                <w:noProof/>
              </w:rPr>
              <w:t>2. LĪDZINIEKA LOMAS ROBEŽAS</w:t>
            </w:r>
            <w:r>
              <w:rPr>
                <w:noProof/>
                <w:webHidden/>
              </w:rPr>
              <w:tab/>
            </w:r>
            <w:r>
              <w:rPr>
                <w:noProof/>
                <w:webHidden/>
              </w:rPr>
              <w:fldChar w:fldCharType="begin"/>
            </w:r>
            <w:r>
              <w:rPr>
                <w:noProof/>
                <w:webHidden/>
              </w:rPr>
              <w:instrText xml:space="preserve"> PAGEREF _Toc243580965 \h </w:instrText>
            </w:r>
            <w:r>
              <w:rPr>
                <w:noProof/>
                <w:webHidden/>
              </w:rPr>
            </w:r>
            <w:r>
              <w:rPr>
                <w:noProof/>
                <w:webHidden/>
              </w:rPr>
              <w:fldChar w:fldCharType="separate"/>
            </w:r>
            <w:r>
              <w:rPr>
                <w:noProof/>
                <w:webHidden/>
              </w:rPr>
              <w:t>11</w:t>
            </w:r>
            <w:r>
              <w:rPr>
                <w:noProof/>
                <w:webHidden/>
              </w:rPr>
              <w:fldChar w:fldCharType="end"/>
            </w:r>
          </w:hyperlink>
        </w:p>
        <w:p w14:paraId="160D0634" w14:textId="77777777" w:rsidR="00266CD8" w:rsidRDefault="00266CD8" w:rsidP="00266CD8">
          <w:pPr>
            <w:pStyle w:val="TOC2"/>
            <w:tabs>
              <w:tab w:val="right" w:leader="dot" w:pos="9338"/>
            </w:tabs>
            <w:rPr>
              <w:rFonts w:asciiTheme="minorHAnsi" w:hAnsiTheme="minorHAnsi"/>
              <w:noProof/>
              <w:kern w:val="2"/>
              <w:sz w:val="24"/>
              <w:szCs w:val="24"/>
              <w:lang w:val="en-GB" w:eastAsia="en-GB"/>
              <w14:ligatures w14:val="standardContextual"/>
            </w:rPr>
          </w:pPr>
          <w:hyperlink w:anchor="_Toc243580966" w:history="1">
            <w:r w:rsidRPr="00431BEC">
              <w:rPr>
                <w:rStyle w:val="Hyperlink"/>
                <w:rFonts w:ascii="Arial" w:hAnsi="Arial" w:cs="Arial"/>
                <w:noProof/>
                <w:lang w:val="lv-LV"/>
              </w:rPr>
              <w:t>2.1. Līdzinieks un savstarpējās palīdzības grupas sponsors</w:t>
            </w:r>
            <w:r>
              <w:rPr>
                <w:noProof/>
                <w:webHidden/>
              </w:rPr>
              <w:tab/>
            </w:r>
            <w:r>
              <w:rPr>
                <w:noProof/>
                <w:webHidden/>
              </w:rPr>
              <w:fldChar w:fldCharType="begin"/>
            </w:r>
            <w:r>
              <w:rPr>
                <w:noProof/>
                <w:webHidden/>
              </w:rPr>
              <w:instrText xml:space="preserve"> PAGEREF _Toc243580966 \h </w:instrText>
            </w:r>
            <w:r>
              <w:rPr>
                <w:noProof/>
                <w:webHidden/>
              </w:rPr>
            </w:r>
            <w:r>
              <w:rPr>
                <w:noProof/>
                <w:webHidden/>
              </w:rPr>
              <w:fldChar w:fldCharType="separate"/>
            </w:r>
            <w:r>
              <w:rPr>
                <w:noProof/>
                <w:webHidden/>
              </w:rPr>
              <w:t>12</w:t>
            </w:r>
            <w:r>
              <w:rPr>
                <w:noProof/>
                <w:webHidden/>
              </w:rPr>
              <w:fldChar w:fldCharType="end"/>
            </w:r>
          </w:hyperlink>
        </w:p>
        <w:p w14:paraId="0CB3C0D3" w14:textId="77777777" w:rsidR="00266CD8" w:rsidRDefault="00266CD8" w:rsidP="00266CD8">
          <w:pPr>
            <w:pStyle w:val="TOC2"/>
            <w:tabs>
              <w:tab w:val="right" w:leader="dot" w:pos="9338"/>
            </w:tabs>
            <w:rPr>
              <w:rFonts w:asciiTheme="minorHAnsi" w:hAnsiTheme="minorHAnsi"/>
              <w:noProof/>
              <w:kern w:val="2"/>
              <w:sz w:val="24"/>
              <w:szCs w:val="24"/>
              <w:lang w:val="en-GB" w:eastAsia="en-GB"/>
              <w14:ligatures w14:val="standardContextual"/>
            </w:rPr>
          </w:pPr>
          <w:hyperlink w:anchor="_Toc243580967" w:history="1">
            <w:r w:rsidRPr="00431BEC">
              <w:rPr>
                <w:rStyle w:val="Hyperlink"/>
                <w:rFonts w:ascii="Arial" w:hAnsi="Arial" w:cs="Arial"/>
                <w:noProof/>
                <w:lang w:val="lv-LV"/>
              </w:rPr>
              <w:t>2.2. Līdzinieka loma un tās robežas sadarbībā ar speciālistiem</w:t>
            </w:r>
            <w:r>
              <w:rPr>
                <w:noProof/>
                <w:webHidden/>
              </w:rPr>
              <w:tab/>
            </w:r>
            <w:r>
              <w:rPr>
                <w:noProof/>
                <w:webHidden/>
              </w:rPr>
              <w:fldChar w:fldCharType="begin"/>
            </w:r>
            <w:r>
              <w:rPr>
                <w:noProof/>
                <w:webHidden/>
              </w:rPr>
              <w:instrText xml:space="preserve"> PAGEREF _Toc243580967 \h </w:instrText>
            </w:r>
            <w:r>
              <w:rPr>
                <w:noProof/>
                <w:webHidden/>
              </w:rPr>
            </w:r>
            <w:r>
              <w:rPr>
                <w:noProof/>
                <w:webHidden/>
              </w:rPr>
              <w:fldChar w:fldCharType="separate"/>
            </w:r>
            <w:r>
              <w:rPr>
                <w:noProof/>
                <w:webHidden/>
              </w:rPr>
              <w:t>13</w:t>
            </w:r>
            <w:r>
              <w:rPr>
                <w:noProof/>
                <w:webHidden/>
              </w:rPr>
              <w:fldChar w:fldCharType="end"/>
            </w:r>
          </w:hyperlink>
        </w:p>
        <w:p w14:paraId="66F92083" w14:textId="77777777" w:rsidR="00266CD8" w:rsidRDefault="00266CD8" w:rsidP="00266CD8">
          <w:pPr>
            <w:pStyle w:val="TOC1"/>
            <w:tabs>
              <w:tab w:val="right" w:leader="dot" w:pos="9338"/>
            </w:tabs>
            <w:rPr>
              <w:rFonts w:asciiTheme="minorHAnsi" w:eastAsiaTheme="minorEastAsia" w:hAnsiTheme="minorHAnsi" w:cstheme="minorBidi"/>
              <w:noProof/>
              <w:color w:val="auto"/>
              <w:kern w:val="2"/>
              <w:szCs w:val="24"/>
              <w:lang w:val="en-GB" w:eastAsia="en-GB"/>
              <w14:ligatures w14:val="standardContextual"/>
            </w:rPr>
          </w:pPr>
          <w:hyperlink w:anchor="_Toc243580968" w:history="1">
            <w:r w:rsidRPr="00431BEC">
              <w:rPr>
                <w:rStyle w:val="Hyperlink"/>
                <w:noProof/>
              </w:rPr>
              <w:t>3. LĪDZINIEKU ATBALSTS ZINĀTNISKAJOS PĒTĪJUMOS</w:t>
            </w:r>
            <w:r>
              <w:rPr>
                <w:noProof/>
                <w:webHidden/>
              </w:rPr>
              <w:tab/>
            </w:r>
            <w:r>
              <w:rPr>
                <w:noProof/>
                <w:webHidden/>
              </w:rPr>
              <w:fldChar w:fldCharType="begin"/>
            </w:r>
            <w:r>
              <w:rPr>
                <w:noProof/>
                <w:webHidden/>
              </w:rPr>
              <w:instrText xml:space="preserve"> PAGEREF _Toc243580968 \h </w:instrText>
            </w:r>
            <w:r>
              <w:rPr>
                <w:noProof/>
                <w:webHidden/>
              </w:rPr>
            </w:r>
            <w:r>
              <w:rPr>
                <w:noProof/>
                <w:webHidden/>
              </w:rPr>
              <w:fldChar w:fldCharType="separate"/>
            </w:r>
            <w:r>
              <w:rPr>
                <w:noProof/>
                <w:webHidden/>
              </w:rPr>
              <w:t>14</w:t>
            </w:r>
            <w:r>
              <w:rPr>
                <w:noProof/>
                <w:webHidden/>
              </w:rPr>
              <w:fldChar w:fldCharType="end"/>
            </w:r>
          </w:hyperlink>
        </w:p>
        <w:p w14:paraId="7E6134D3" w14:textId="77777777" w:rsidR="00266CD8" w:rsidRDefault="00266CD8" w:rsidP="00266CD8">
          <w:pPr>
            <w:pStyle w:val="TOC1"/>
            <w:tabs>
              <w:tab w:val="right" w:leader="dot" w:pos="9338"/>
            </w:tabs>
            <w:rPr>
              <w:rFonts w:asciiTheme="minorHAnsi" w:eastAsiaTheme="minorEastAsia" w:hAnsiTheme="minorHAnsi" w:cstheme="minorBidi"/>
              <w:noProof/>
              <w:color w:val="auto"/>
              <w:kern w:val="2"/>
              <w:szCs w:val="24"/>
              <w:lang w:val="en-GB" w:eastAsia="en-GB"/>
              <w14:ligatures w14:val="standardContextual"/>
            </w:rPr>
          </w:pPr>
          <w:hyperlink w:anchor="_Toc243580969" w:history="1">
            <w:r w:rsidRPr="00431BEC">
              <w:rPr>
                <w:rStyle w:val="Hyperlink"/>
                <w:noProof/>
              </w:rPr>
              <w:t>4. LĪDZINIEKU DARBA ORGANIZĒŠANAS NOSACĪJUMI</w:t>
            </w:r>
            <w:r>
              <w:rPr>
                <w:noProof/>
                <w:webHidden/>
              </w:rPr>
              <w:tab/>
            </w:r>
            <w:r>
              <w:rPr>
                <w:noProof/>
                <w:webHidden/>
              </w:rPr>
              <w:fldChar w:fldCharType="begin"/>
            </w:r>
            <w:r>
              <w:rPr>
                <w:noProof/>
                <w:webHidden/>
              </w:rPr>
              <w:instrText xml:space="preserve"> PAGEREF _Toc243580969 \h </w:instrText>
            </w:r>
            <w:r>
              <w:rPr>
                <w:noProof/>
                <w:webHidden/>
              </w:rPr>
            </w:r>
            <w:r>
              <w:rPr>
                <w:noProof/>
                <w:webHidden/>
              </w:rPr>
              <w:fldChar w:fldCharType="separate"/>
            </w:r>
            <w:r>
              <w:rPr>
                <w:noProof/>
                <w:webHidden/>
              </w:rPr>
              <w:t>17</w:t>
            </w:r>
            <w:r>
              <w:rPr>
                <w:noProof/>
                <w:webHidden/>
              </w:rPr>
              <w:fldChar w:fldCharType="end"/>
            </w:r>
          </w:hyperlink>
        </w:p>
        <w:p w14:paraId="723490CA" w14:textId="77777777" w:rsidR="00266CD8" w:rsidRDefault="00266CD8" w:rsidP="00266CD8">
          <w:pPr>
            <w:pStyle w:val="TOC2"/>
            <w:tabs>
              <w:tab w:val="right" w:leader="dot" w:pos="9338"/>
            </w:tabs>
            <w:rPr>
              <w:rFonts w:asciiTheme="minorHAnsi" w:hAnsiTheme="minorHAnsi"/>
              <w:noProof/>
              <w:kern w:val="2"/>
              <w:sz w:val="24"/>
              <w:szCs w:val="24"/>
              <w:lang w:val="en-GB" w:eastAsia="en-GB"/>
              <w14:ligatures w14:val="standardContextual"/>
            </w:rPr>
          </w:pPr>
          <w:hyperlink w:anchor="_Toc243580970" w:history="1">
            <w:r w:rsidRPr="00431BEC">
              <w:rPr>
                <w:rStyle w:val="Hyperlink"/>
                <w:rFonts w:ascii="Arial" w:hAnsi="Arial" w:cs="Arial"/>
                <w:noProof/>
                <w:lang w:val="lv-LV"/>
              </w:rPr>
              <w:t>SECINĀJUMI</w:t>
            </w:r>
            <w:r>
              <w:rPr>
                <w:noProof/>
                <w:webHidden/>
              </w:rPr>
              <w:tab/>
            </w:r>
            <w:r>
              <w:rPr>
                <w:noProof/>
                <w:webHidden/>
              </w:rPr>
              <w:fldChar w:fldCharType="begin"/>
            </w:r>
            <w:r>
              <w:rPr>
                <w:noProof/>
                <w:webHidden/>
              </w:rPr>
              <w:instrText xml:space="preserve"> PAGEREF _Toc243580970 \h </w:instrText>
            </w:r>
            <w:r>
              <w:rPr>
                <w:noProof/>
                <w:webHidden/>
              </w:rPr>
            </w:r>
            <w:r>
              <w:rPr>
                <w:noProof/>
                <w:webHidden/>
              </w:rPr>
              <w:fldChar w:fldCharType="separate"/>
            </w:r>
            <w:r>
              <w:rPr>
                <w:noProof/>
                <w:webHidden/>
              </w:rPr>
              <w:t>19</w:t>
            </w:r>
            <w:r>
              <w:rPr>
                <w:noProof/>
                <w:webHidden/>
              </w:rPr>
              <w:fldChar w:fldCharType="end"/>
            </w:r>
          </w:hyperlink>
        </w:p>
        <w:p w14:paraId="65A38540" w14:textId="77777777" w:rsidR="00266CD8" w:rsidRDefault="00266CD8" w:rsidP="00266CD8">
          <w:pPr>
            <w:pStyle w:val="TOC1"/>
            <w:tabs>
              <w:tab w:val="right" w:leader="dot" w:pos="9338"/>
            </w:tabs>
            <w:rPr>
              <w:rFonts w:asciiTheme="minorHAnsi" w:eastAsiaTheme="minorEastAsia" w:hAnsiTheme="minorHAnsi" w:cstheme="minorBidi"/>
              <w:noProof/>
              <w:color w:val="auto"/>
              <w:kern w:val="2"/>
              <w:szCs w:val="24"/>
              <w:lang w:val="en-GB" w:eastAsia="en-GB"/>
              <w14:ligatures w14:val="standardContextual"/>
            </w:rPr>
          </w:pPr>
          <w:hyperlink w:anchor="_Toc243580971" w:history="1">
            <w:r w:rsidRPr="00431BEC">
              <w:rPr>
                <w:rStyle w:val="Hyperlink"/>
                <w:noProof/>
                <w:lang w:val="en-GB"/>
              </w:rPr>
              <w:t>IZMANTOTĀ LITERATŪRA</w:t>
            </w:r>
            <w:r>
              <w:rPr>
                <w:noProof/>
                <w:webHidden/>
              </w:rPr>
              <w:tab/>
            </w:r>
            <w:r>
              <w:rPr>
                <w:noProof/>
                <w:webHidden/>
              </w:rPr>
              <w:fldChar w:fldCharType="begin"/>
            </w:r>
            <w:r>
              <w:rPr>
                <w:noProof/>
                <w:webHidden/>
              </w:rPr>
              <w:instrText xml:space="preserve"> PAGEREF _Toc243580971 \h </w:instrText>
            </w:r>
            <w:r>
              <w:rPr>
                <w:noProof/>
                <w:webHidden/>
              </w:rPr>
            </w:r>
            <w:r>
              <w:rPr>
                <w:noProof/>
                <w:webHidden/>
              </w:rPr>
              <w:fldChar w:fldCharType="separate"/>
            </w:r>
            <w:r>
              <w:rPr>
                <w:noProof/>
                <w:webHidden/>
              </w:rPr>
              <w:t>21</w:t>
            </w:r>
            <w:r>
              <w:rPr>
                <w:noProof/>
                <w:webHidden/>
              </w:rPr>
              <w:fldChar w:fldCharType="end"/>
            </w:r>
          </w:hyperlink>
        </w:p>
        <w:p w14:paraId="4D3BC96E" w14:textId="77777777" w:rsidR="00266CD8" w:rsidRDefault="00266CD8" w:rsidP="00266CD8">
          <w:pPr>
            <w:pStyle w:val="TOC1"/>
            <w:tabs>
              <w:tab w:val="right" w:leader="dot" w:pos="9338"/>
            </w:tabs>
            <w:rPr>
              <w:rFonts w:asciiTheme="minorHAnsi" w:eastAsiaTheme="minorEastAsia" w:hAnsiTheme="minorHAnsi" w:cstheme="minorBidi"/>
              <w:noProof/>
              <w:color w:val="auto"/>
              <w:kern w:val="2"/>
              <w:szCs w:val="24"/>
              <w:lang w:val="en-GB" w:eastAsia="en-GB"/>
              <w14:ligatures w14:val="standardContextual"/>
            </w:rPr>
          </w:pPr>
          <w:hyperlink w:anchor="_Toc243580972" w:history="1">
            <w:r w:rsidRPr="00431BEC">
              <w:rPr>
                <w:rStyle w:val="Hyperlink"/>
                <w:noProof/>
              </w:rPr>
              <w:t>1. pielikums. Līdzinieka rokasgrāmata</w:t>
            </w:r>
            <w:r>
              <w:rPr>
                <w:noProof/>
                <w:webHidden/>
              </w:rPr>
              <w:tab/>
            </w:r>
            <w:r>
              <w:rPr>
                <w:noProof/>
                <w:webHidden/>
              </w:rPr>
              <w:fldChar w:fldCharType="begin"/>
            </w:r>
            <w:r>
              <w:rPr>
                <w:noProof/>
                <w:webHidden/>
              </w:rPr>
              <w:instrText xml:space="preserve"> PAGEREF _Toc243580972 \h </w:instrText>
            </w:r>
            <w:r>
              <w:rPr>
                <w:noProof/>
                <w:webHidden/>
              </w:rPr>
            </w:r>
            <w:r>
              <w:rPr>
                <w:noProof/>
                <w:webHidden/>
              </w:rPr>
              <w:fldChar w:fldCharType="separate"/>
            </w:r>
            <w:r>
              <w:rPr>
                <w:noProof/>
                <w:webHidden/>
              </w:rPr>
              <w:t>24</w:t>
            </w:r>
            <w:r>
              <w:rPr>
                <w:noProof/>
                <w:webHidden/>
              </w:rPr>
              <w:fldChar w:fldCharType="end"/>
            </w:r>
          </w:hyperlink>
        </w:p>
        <w:p w14:paraId="09AB715B" w14:textId="77777777" w:rsidR="00266CD8" w:rsidRDefault="00266CD8" w:rsidP="00266CD8">
          <w:pPr>
            <w:pStyle w:val="TOC1"/>
            <w:tabs>
              <w:tab w:val="right" w:leader="dot" w:pos="9338"/>
            </w:tabs>
            <w:rPr>
              <w:rFonts w:asciiTheme="minorHAnsi" w:eastAsiaTheme="minorEastAsia" w:hAnsiTheme="minorHAnsi" w:cstheme="minorBidi"/>
              <w:noProof/>
              <w:color w:val="auto"/>
              <w:kern w:val="2"/>
              <w:szCs w:val="24"/>
              <w:lang w:val="en-GB" w:eastAsia="en-GB"/>
              <w14:ligatures w14:val="standardContextual"/>
            </w:rPr>
          </w:pPr>
          <w:hyperlink w:anchor="_Toc243580973" w:history="1">
            <w:r w:rsidRPr="00431BEC">
              <w:rPr>
                <w:rStyle w:val="Hyperlink"/>
                <w:noProof/>
              </w:rPr>
              <w:t>2. pielikums. Prasības līdziniekam un atlases process</w:t>
            </w:r>
            <w:r>
              <w:rPr>
                <w:noProof/>
                <w:webHidden/>
              </w:rPr>
              <w:tab/>
            </w:r>
            <w:r>
              <w:rPr>
                <w:noProof/>
                <w:webHidden/>
              </w:rPr>
              <w:fldChar w:fldCharType="begin"/>
            </w:r>
            <w:r>
              <w:rPr>
                <w:noProof/>
                <w:webHidden/>
              </w:rPr>
              <w:instrText xml:space="preserve"> PAGEREF _Toc243580973 \h </w:instrText>
            </w:r>
            <w:r>
              <w:rPr>
                <w:noProof/>
                <w:webHidden/>
              </w:rPr>
            </w:r>
            <w:r>
              <w:rPr>
                <w:noProof/>
                <w:webHidden/>
              </w:rPr>
              <w:fldChar w:fldCharType="separate"/>
            </w:r>
            <w:r>
              <w:rPr>
                <w:noProof/>
                <w:webHidden/>
              </w:rPr>
              <w:t>24</w:t>
            </w:r>
            <w:r>
              <w:rPr>
                <w:noProof/>
                <w:webHidden/>
              </w:rPr>
              <w:fldChar w:fldCharType="end"/>
            </w:r>
          </w:hyperlink>
        </w:p>
        <w:p w14:paraId="11287538" w14:textId="77777777" w:rsidR="00266CD8" w:rsidRDefault="00266CD8" w:rsidP="00266CD8">
          <w:pPr>
            <w:pStyle w:val="TOC1"/>
            <w:tabs>
              <w:tab w:val="right" w:leader="dot" w:pos="9338"/>
            </w:tabs>
            <w:rPr>
              <w:rFonts w:asciiTheme="minorHAnsi" w:eastAsiaTheme="minorEastAsia" w:hAnsiTheme="minorHAnsi" w:cstheme="minorBidi"/>
              <w:noProof/>
              <w:color w:val="auto"/>
              <w:kern w:val="2"/>
              <w:szCs w:val="24"/>
              <w:lang w:val="en-GB" w:eastAsia="en-GB"/>
              <w14:ligatures w14:val="standardContextual"/>
            </w:rPr>
          </w:pPr>
          <w:hyperlink w:anchor="_Toc243580974" w:history="1">
            <w:r w:rsidRPr="00431BEC">
              <w:rPr>
                <w:rStyle w:val="Hyperlink"/>
                <w:noProof/>
              </w:rPr>
              <w:t>3. pielikums. Līdzinieku mācību programma</w:t>
            </w:r>
            <w:r>
              <w:rPr>
                <w:noProof/>
                <w:webHidden/>
              </w:rPr>
              <w:tab/>
            </w:r>
            <w:r>
              <w:rPr>
                <w:noProof/>
                <w:webHidden/>
              </w:rPr>
              <w:fldChar w:fldCharType="begin"/>
            </w:r>
            <w:r>
              <w:rPr>
                <w:noProof/>
                <w:webHidden/>
              </w:rPr>
              <w:instrText xml:space="preserve"> PAGEREF _Toc243580974 \h </w:instrText>
            </w:r>
            <w:r>
              <w:rPr>
                <w:noProof/>
                <w:webHidden/>
              </w:rPr>
            </w:r>
            <w:r>
              <w:rPr>
                <w:noProof/>
                <w:webHidden/>
              </w:rPr>
              <w:fldChar w:fldCharType="separate"/>
            </w:r>
            <w:r>
              <w:rPr>
                <w:noProof/>
                <w:webHidden/>
              </w:rPr>
              <w:t>24</w:t>
            </w:r>
            <w:r>
              <w:rPr>
                <w:noProof/>
                <w:webHidden/>
              </w:rPr>
              <w:fldChar w:fldCharType="end"/>
            </w:r>
          </w:hyperlink>
        </w:p>
        <w:p w14:paraId="5825B1EB" w14:textId="77777777" w:rsidR="00266CD8" w:rsidRPr="000A4FF2" w:rsidRDefault="00266CD8" w:rsidP="00266CD8">
          <w:pPr>
            <w:rPr>
              <w:rFonts w:ascii="Arial" w:hAnsi="Arial" w:cs="Arial"/>
            </w:rPr>
          </w:pPr>
          <w:r w:rsidRPr="000A4FF2">
            <w:rPr>
              <w:rFonts w:ascii="Arial" w:hAnsi="Arial" w:cs="Arial"/>
              <w:b/>
              <w:bCs/>
              <w:noProof/>
            </w:rPr>
            <w:fldChar w:fldCharType="end"/>
          </w:r>
        </w:p>
      </w:sdtContent>
    </w:sdt>
    <w:p w14:paraId="392776A3" w14:textId="77777777" w:rsidR="00266CD8" w:rsidRPr="000A4FF2" w:rsidRDefault="00266CD8" w:rsidP="00266CD8">
      <w:pPr>
        <w:rPr>
          <w:rFonts w:ascii="Arial" w:hAnsi="Arial" w:cs="Arial"/>
          <w:lang w:val="lv-LV"/>
        </w:rPr>
      </w:pPr>
    </w:p>
    <w:p w14:paraId="39FF2521" w14:textId="77777777" w:rsidR="00266CD8" w:rsidRPr="000A4FF2" w:rsidRDefault="00266CD8" w:rsidP="00266CD8">
      <w:pPr>
        <w:pStyle w:val="Heading1"/>
        <w:rPr>
          <w:rFonts w:ascii="Arial" w:hAnsi="Arial" w:cs="Arial"/>
        </w:rPr>
      </w:pPr>
      <w:r w:rsidRPr="000A4FF2">
        <w:rPr>
          <w:rFonts w:ascii="Arial" w:hAnsi="Arial" w:cs="Arial"/>
          <w:lang w:val="lv-LV"/>
        </w:rPr>
        <w:br w:type="page"/>
      </w:r>
      <w:bookmarkStart w:id="0" w:name="_Toc243580958"/>
      <w:r w:rsidRPr="000A4FF2">
        <w:rPr>
          <w:rFonts w:ascii="Arial" w:hAnsi="Arial" w:cs="Arial"/>
        </w:rPr>
        <w:lastRenderedPageBreak/>
        <w:t>IZMANTOTIE TERMINI UN SAĪSINĀJUMI</w:t>
      </w:r>
      <w:bookmarkEnd w:id="0"/>
    </w:p>
    <w:tbl>
      <w:tblPr>
        <w:tblStyle w:val="TableGrid"/>
        <w:tblW w:w="0" w:type="auto"/>
        <w:jc w:val="center"/>
        <w:tblLook w:val="04A0" w:firstRow="1" w:lastRow="0" w:firstColumn="1" w:lastColumn="0" w:noHBand="0" w:noVBand="1"/>
      </w:tblPr>
      <w:tblGrid>
        <w:gridCol w:w="4669"/>
        <w:gridCol w:w="4669"/>
      </w:tblGrid>
      <w:tr w:rsidR="00266CD8" w:rsidRPr="000A4FF2" w14:paraId="02F23515" w14:textId="77777777" w:rsidTr="002203B6">
        <w:trPr>
          <w:tblHeader/>
          <w:jc w:val="center"/>
        </w:trPr>
        <w:tc>
          <w:tcPr>
            <w:tcW w:w="4669" w:type="dxa"/>
          </w:tcPr>
          <w:p w14:paraId="0C403BA2" w14:textId="77777777" w:rsidR="00266CD8" w:rsidRPr="000A4FF2" w:rsidRDefault="00266CD8" w:rsidP="002203B6">
            <w:pPr>
              <w:spacing w:after="60"/>
              <w:rPr>
                <w:rFonts w:ascii="Arial" w:hAnsi="Arial" w:cs="Arial"/>
                <w:sz w:val="24"/>
                <w:szCs w:val="24"/>
              </w:rPr>
            </w:pPr>
            <w:r w:rsidRPr="000A4FF2">
              <w:rPr>
                <w:rFonts w:ascii="Arial" w:hAnsi="Arial" w:cs="Arial"/>
                <w:b/>
                <w:sz w:val="24"/>
                <w:szCs w:val="24"/>
              </w:rPr>
              <w:t>Jēdziens</w:t>
            </w:r>
          </w:p>
        </w:tc>
        <w:tc>
          <w:tcPr>
            <w:tcW w:w="4669" w:type="dxa"/>
          </w:tcPr>
          <w:p w14:paraId="173C64C2" w14:textId="77777777" w:rsidR="00266CD8" w:rsidRPr="000A4FF2" w:rsidRDefault="00266CD8" w:rsidP="002203B6">
            <w:pPr>
              <w:spacing w:after="60"/>
              <w:rPr>
                <w:rFonts w:ascii="Arial" w:hAnsi="Arial" w:cs="Arial"/>
                <w:sz w:val="24"/>
                <w:szCs w:val="24"/>
              </w:rPr>
            </w:pPr>
            <w:r w:rsidRPr="000A4FF2">
              <w:rPr>
                <w:rFonts w:ascii="Arial" w:hAnsi="Arial" w:cs="Arial"/>
                <w:b/>
                <w:sz w:val="24"/>
                <w:szCs w:val="24"/>
              </w:rPr>
              <w:t>Skaidrojums</w:t>
            </w:r>
          </w:p>
        </w:tc>
      </w:tr>
      <w:tr w:rsidR="00266CD8" w:rsidRPr="000A4FF2" w14:paraId="0733DDC6" w14:textId="77777777" w:rsidTr="002203B6">
        <w:trPr>
          <w:jc w:val="center"/>
        </w:trPr>
        <w:tc>
          <w:tcPr>
            <w:tcW w:w="4669" w:type="dxa"/>
            <w:vAlign w:val="center"/>
          </w:tcPr>
          <w:p w14:paraId="20EB0880"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AA (angl. Alcoholics Anonymous)</w:t>
            </w:r>
          </w:p>
        </w:tc>
        <w:tc>
          <w:tcPr>
            <w:tcW w:w="4669" w:type="dxa"/>
            <w:vAlign w:val="center"/>
          </w:tcPr>
          <w:p w14:paraId="73B1CDDF"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Anonīmie alkoholiķi; savstarpējās palīdzības kustība, kuras dalībnieki izmanto 12 soļu programmu.</w:t>
            </w:r>
          </w:p>
        </w:tc>
      </w:tr>
      <w:tr w:rsidR="00266CD8" w:rsidRPr="000A4FF2" w14:paraId="04742122" w14:textId="77777777" w:rsidTr="002203B6">
        <w:trPr>
          <w:jc w:val="center"/>
        </w:trPr>
        <w:tc>
          <w:tcPr>
            <w:tcW w:w="4669" w:type="dxa"/>
            <w:vAlign w:val="center"/>
          </w:tcPr>
          <w:p w14:paraId="6BCFAED9"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Atlabšana (angl. recovery)</w:t>
            </w:r>
          </w:p>
        </w:tc>
        <w:tc>
          <w:tcPr>
            <w:tcW w:w="4669" w:type="dxa"/>
            <w:vAlign w:val="center"/>
          </w:tcPr>
          <w:p w14:paraId="1973A455"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Personas pārmaiņu process, kas ietver veselības un labklājības uzlabošanos un iespējas veidot pašnoteiktu, jēgpilnu dzīvi; nav pielīdzināms tikai atturībai vai ārstēšanas pabeigšanai.</w:t>
            </w:r>
          </w:p>
        </w:tc>
      </w:tr>
      <w:tr w:rsidR="00266CD8" w:rsidRPr="000A4FF2" w14:paraId="5D51B750" w14:textId="77777777" w:rsidTr="002203B6">
        <w:trPr>
          <w:jc w:val="center"/>
        </w:trPr>
        <w:tc>
          <w:tcPr>
            <w:tcW w:w="4669" w:type="dxa"/>
            <w:vAlign w:val="center"/>
          </w:tcPr>
          <w:p w14:paraId="7627B711"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Atlabšanas kopiena</w:t>
            </w:r>
          </w:p>
        </w:tc>
        <w:tc>
          <w:tcPr>
            <w:tcW w:w="4669" w:type="dxa"/>
            <w:vAlign w:val="center"/>
          </w:tcPr>
          <w:p w14:paraId="6CA6FD56"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Cilvēku ar atlabšanas pieredzi un viņu atbalstītāju sociālās saites un kopīgas aktivitātes, kas var nodrošināt savstarpēju atbalstu un piederības izjūtu.</w:t>
            </w:r>
          </w:p>
        </w:tc>
      </w:tr>
      <w:tr w:rsidR="00266CD8" w:rsidRPr="000A4FF2" w14:paraId="36AB5A8A" w14:textId="77777777" w:rsidTr="002203B6">
        <w:trPr>
          <w:jc w:val="center"/>
        </w:trPr>
        <w:tc>
          <w:tcPr>
            <w:tcW w:w="4669" w:type="dxa"/>
            <w:vAlign w:val="center"/>
          </w:tcPr>
          <w:p w14:paraId="22F267A2"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Atlabšanas kopienas centrs</w:t>
            </w:r>
          </w:p>
        </w:tc>
        <w:tc>
          <w:tcPr>
            <w:tcW w:w="4669" w:type="dxa"/>
            <w:vAlign w:val="center"/>
          </w:tcPr>
          <w:p w14:paraId="487E7716"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Kopienā balstīta vieta, kur pieejamas atlabšanu atbalstošas aktivitātes, savstarpējā palīdzība un informācija par resursiem.</w:t>
            </w:r>
          </w:p>
        </w:tc>
      </w:tr>
      <w:tr w:rsidR="00266CD8" w:rsidRPr="000A4FF2" w14:paraId="01B136BB" w14:textId="77777777" w:rsidTr="002203B6">
        <w:trPr>
          <w:jc w:val="center"/>
        </w:trPr>
        <w:tc>
          <w:tcPr>
            <w:tcW w:w="4669" w:type="dxa"/>
            <w:vAlign w:val="center"/>
          </w:tcPr>
          <w:p w14:paraId="66BD27E9"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Brīvprātīgs atbalsts</w:t>
            </w:r>
          </w:p>
        </w:tc>
        <w:tc>
          <w:tcPr>
            <w:tcW w:w="4669" w:type="dxa"/>
            <w:vAlign w:val="center"/>
          </w:tcPr>
          <w:p w14:paraId="01B1164D"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Līdzinieku darba princips, saskaņā ar kuru cilvēks pats izvēlas, vai saņemt atbalstu un vai turpināt tajā piedalīties.</w:t>
            </w:r>
          </w:p>
        </w:tc>
      </w:tr>
      <w:tr w:rsidR="00266CD8" w:rsidRPr="000A4FF2" w14:paraId="6C88CA60" w14:textId="77777777" w:rsidTr="002203B6">
        <w:trPr>
          <w:jc w:val="center"/>
        </w:trPr>
        <w:tc>
          <w:tcPr>
            <w:tcW w:w="4669" w:type="dxa"/>
            <w:vAlign w:val="center"/>
          </w:tcPr>
          <w:p w14:paraId="068D649A"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EMCDDA / EUDA</w:t>
            </w:r>
          </w:p>
        </w:tc>
        <w:tc>
          <w:tcPr>
            <w:tcW w:w="4669" w:type="dxa"/>
            <w:vAlign w:val="center"/>
          </w:tcPr>
          <w:p w14:paraId="7959290D"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Eiropas Narkotiku un narkomānijas uzraudzības centrs; kopš 2024. gada — Eiropas Savienības Narkotiku aģentūra.</w:t>
            </w:r>
          </w:p>
        </w:tc>
      </w:tr>
      <w:tr w:rsidR="00266CD8" w:rsidRPr="000A4FF2" w14:paraId="1395B101" w14:textId="77777777" w:rsidTr="002203B6">
        <w:trPr>
          <w:jc w:val="center"/>
        </w:trPr>
        <w:tc>
          <w:tcPr>
            <w:tcW w:w="4669" w:type="dxa"/>
            <w:vAlign w:val="center"/>
          </w:tcPr>
          <w:p w14:paraId="56C8B232"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ImROC (angl. Implementing Recovery through Organisational Change)</w:t>
            </w:r>
          </w:p>
        </w:tc>
        <w:tc>
          <w:tcPr>
            <w:tcW w:w="4669" w:type="dxa"/>
            <w:vAlign w:val="center"/>
          </w:tcPr>
          <w:p w14:paraId="6C69029A"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Apvienotās Karalistes iniciatīva, kas izstrādā materiālus par atlabšanā orientētu pakalpojumu un līdzinieku darba organizēšanu.</w:t>
            </w:r>
          </w:p>
        </w:tc>
      </w:tr>
      <w:tr w:rsidR="00266CD8" w:rsidRPr="000A4FF2" w14:paraId="4C10E766" w14:textId="77777777" w:rsidTr="002203B6">
        <w:trPr>
          <w:jc w:val="center"/>
        </w:trPr>
        <w:tc>
          <w:tcPr>
            <w:tcW w:w="4669" w:type="dxa"/>
            <w:vAlign w:val="center"/>
          </w:tcPr>
          <w:p w14:paraId="70B42BEE"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Līdzinieks</w:t>
            </w:r>
          </w:p>
        </w:tc>
        <w:tc>
          <w:tcPr>
            <w:tcW w:w="4669" w:type="dxa"/>
            <w:vAlign w:val="center"/>
          </w:tcPr>
          <w:p w14:paraId="4B064EFC"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Persona, kura mērķtiecīgi izmanto savu atkarības un atlabšanas pieredzi citu cilvēku atbalstam noteiktas lomas un atbildības ietvaros.</w:t>
            </w:r>
          </w:p>
        </w:tc>
      </w:tr>
      <w:tr w:rsidR="00266CD8" w:rsidRPr="000A4FF2" w14:paraId="3F8E3417" w14:textId="77777777" w:rsidTr="002203B6">
        <w:trPr>
          <w:jc w:val="center"/>
        </w:trPr>
        <w:tc>
          <w:tcPr>
            <w:tcW w:w="4669" w:type="dxa"/>
            <w:vAlign w:val="center"/>
          </w:tcPr>
          <w:p w14:paraId="3F8A0354"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Līdzinieku atbalsts</w:t>
            </w:r>
          </w:p>
        </w:tc>
        <w:tc>
          <w:tcPr>
            <w:tcW w:w="4669" w:type="dxa"/>
            <w:vAlign w:val="center"/>
          </w:tcPr>
          <w:p w14:paraId="2CAE8E1A"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Personiskajā pieredzē balstīts atbalsts, kas var ietvert uzklausīšanu, cerības stiprināšanu, informēšanu un palīdzību izmantot atlabšanas resursus.</w:t>
            </w:r>
          </w:p>
        </w:tc>
      </w:tr>
      <w:tr w:rsidR="00266CD8" w:rsidRPr="000A4FF2" w14:paraId="48B22433" w14:textId="77777777" w:rsidTr="002203B6">
        <w:trPr>
          <w:jc w:val="center"/>
        </w:trPr>
        <w:tc>
          <w:tcPr>
            <w:tcW w:w="4669" w:type="dxa"/>
            <w:vAlign w:val="center"/>
          </w:tcPr>
          <w:p w14:paraId="4D713C7B"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lastRenderedPageBreak/>
              <w:t>NA (angl. Narcotics Anonymous)</w:t>
            </w:r>
          </w:p>
        </w:tc>
        <w:tc>
          <w:tcPr>
            <w:tcW w:w="4669" w:type="dxa"/>
            <w:vAlign w:val="center"/>
          </w:tcPr>
          <w:p w14:paraId="0C2A2AA1"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Anonīmie narkomāni; savstarpējās palīdzības kustība, kas izmanto 12 soļu programmu.</w:t>
            </w:r>
          </w:p>
        </w:tc>
      </w:tr>
      <w:tr w:rsidR="00266CD8" w:rsidRPr="000A4FF2" w14:paraId="04092807" w14:textId="77777777" w:rsidTr="002203B6">
        <w:trPr>
          <w:jc w:val="center"/>
        </w:trPr>
        <w:tc>
          <w:tcPr>
            <w:tcW w:w="4669" w:type="dxa"/>
            <w:vAlign w:val="center"/>
          </w:tcPr>
          <w:p w14:paraId="75239DD4"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Neklīnisks atbalsts</w:t>
            </w:r>
          </w:p>
        </w:tc>
        <w:tc>
          <w:tcPr>
            <w:tcW w:w="4669" w:type="dxa"/>
            <w:vAlign w:val="center"/>
          </w:tcPr>
          <w:p w14:paraId="726ABE08"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Atbalsts, kura sniegšana līdzinieka lomā neietver diagnosticēšanu, ārstēšanu vai psihoterapiju.</w:t>
            </w:r>
          </w:p>
        </w:tc>
      </w:tr>
      <w:tr w:rsidR="00266CD8" w:rsidRPr="000A4FF2" w14:paraId="7F5C34F4" w14:textId="77777777" w:rsidTr="002203B6">
        <w:trPr>
          <w:jc w:val="center"/>
        </w:trPr>
        <w:tc>
          <w:tcPr>
            <w:tcW w:w="4669" w:type="dxa"/>
            <w:vAlign w:val="center"/>
          </w:tcPr>
          <w:p w14:paraId="6E515667"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Personcentrēta pieeja</w:t>
            </w:r>
          </w:p>
        </w:tc>
        <w:tc>
          <w:tcPr>
            <w:tcW w:w="4669" w:type="dxa"/>
            <w:vAlign w:val="center"/>
          </w:tcPr>
          <w:p w14:paraId="416CA0A8"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Atbalsta pieeja, kurā palīdzības mērķi un saturs izriet no paša cilvēka vajadzībām, izvēlēm un prioritātēm.</w:t>
            </w:r>
          </w:p>
        </w:tc>
      </w:tr>
      <w:tr w:rsidR="00266CD8" w:rsidRPr="000A4FF2" w14:paraId="3B35DBD1" w14:textId="77777777" w:rsidTr="002203B6">
        <w:trPr>
          <w:jc w:val="center"/>
        </w:trPr>
        <w:tc>
          <w:tcPr>
            <w:tcW w:w="4669" w:type="dxa"/>
            <w:vAlign w:val="center"/>
          </w:tcPr>
          <w:p w14:paraId="0F687260"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PVO / WHO (angl. World Health Organization)</w:t>
            </w:r>
          </w:p>
        </w:tc>
        <w:tc>
          <w:tcPr>
            <w:tcW w:w="4669" w:type="dxa"/>
            <w:vAlign w:val="center"/>
          </w:tcPr>
          <w:p w14:paraId="34F8788F"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Pasaules Veselības organizācija.</w:t>
            </w:r>
          </w:p>
        </w:tc>
      </w:tr>
      <w:tr w:rsidR="00266CD8" w:rsidRPr="000A4FF2" w14:paraId="51C1CFCC" w14:textId="77777777" w:rsidTr="002203B6">
        <w:trPr>
          <w:jc w:val="center"/>
        </w:trPr>
        <w:tc>
          <w:tcPr>
            <w:tcW w:w="4669" w:type="dxa"/>
            <w:vAlign w:val="center"/>
          </w:tcPr>
          <w:p w14:paraId="1C3EC0E9"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SAMHSA (angl. Substance Abuse and Mental Health Services Administration)</w:t>
            </w:r>
          </w:p>
        </w:tc>
        <w:tc>
          <w:tcPr>
            <w:tcW w:w="4669" w:type="dxa"/>
            <w:vAlign w:val="center"/>
          </w:tcPr>
          <w:p w14:paraId="2E7B7846"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ASV Vielu lietošanas un psihiskās veselības pakalpojumu administrācija.</w:t>
            </w:r>
          </w:p>
        </w:tc>
      </w:tr>
      <w:tr w:rsidR="00266CD8" w:rsidRPr="000A4FF2" w14:paraId="7A903AC8" w14:textId="77777777" w:rsidTr="002203B6">
        <w:trPr>
          <w:jc w:val="center"/>
        </w:trPr>
        <w:tc>
          <w:tcPr>
            <w:tcW w:w="4669" w:type="dxa"/>
            <w:vAlign w:val="center"/>
          </w:tcPr>
          <w:p w14:paraId="134DB20F"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Sponsors (angl. sponsor)</w:t>
            </w:r>
          </w:p>
        </w:tc>
        <w:tc>
          <w:tcPr>
            <w:tcW w:w="4669" w:type="dxa"/>
            <w:vAlign w:val="center"/>
          </w:tcPr>
          <w:p w14:paraId="26B4A0F9"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Pieredzējušāks AA vai NA dalībnieks, kurš brīvprātīgi palīdz citam dalībniekam apgūt un īstenot 12 soļu programmu; šī loma nav identiska organizēta pakalpojuma līdziniekam.</w:t>
            </w:r>
          </w:p>
        </w:tc>
      </w:tr>
      <w:tr w:rsidR="00266CD8" w:rsidRPr="000A4FF2" w14:paraId="16FC14FC" w14:textId="77777777" w:rsidTr="002203B6">
        <w:trPr>
          <w:jc w:val="center"/>
        </w:trPr>
        <w:tc>
          <w:tcPr>
            <w:tcW w:w="4669" w:type="dxa"/>
            <w:vAlign w:val="center"/>
          </w:tcPr>
          <w:p w14:paraId="0A2C120E"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Supervīzija</w:t>
            </w:r>
          </w:p>
        </w:tc>
        <w:tc>
          <w:tcPr>
            <w:tcW w:w="4669" w:type="dxa"/>
            <w:vAlign w:val="center"/>
          </w:tcPr>
          <w:p w14:paraId="57BD5F41"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Strukturēta iespēja pārrunāt darba situācijas, lomas robežas un profesionālās grūtības, saņemot atbalstu un atgriezenisko saiti.</w:t>
            </w:r>
          </w:p>
        </w:tc>
      </w:tr>
      <w:tr w:rsidR="00266CD8" w:rsidRPr="000A4FF2" w14:paraId="0A9D8111" w14:textId="77777777" w:rsidTr="002203B6">
        <w:trPr>
          <w:jc w:val="center"/>
        </w:trPr>
        <w:tc>
          <w:tcPr>
            <w:tcW w:w="4669" w:type="dxa"/>
            <w:vAlign w:val="center"/>
          </w:tcPr>
          <w:p w14:paraId="5FBDCF40"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TIP 64 (angl. Treatment Improvement Protocol 64)</w:t>
            </w:r>
          </w:p>
        </w:tc>
        <w:tc>
          <w:tcPr>
            <w:tcW w:w="4669" w:type="dxa"/>
            <w:vAlign w:val="center"/>
          </w:tcPr>
          <w:p w14:paraId="0FC4C3F0"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SAMHSA vadlīniju izdevums par līdzinieku atbalsta iekļaušanu vielu lietošanas traucējumu ārstēšanas pakalpojumos.</w:t>
            </w:r>
          </w:p>
        </w:tc>
      </w:tr>
      <w:tr w:rsidR="00266CD8" w:rsidRPr="000A4FF2" w14:paraId="5549124C" w14:textId="77777777" w:rsidTr="002203B6">
        <w:trPr>
          <w:jc w:val="center"/>
        </w:trPr>
        <w:tc>
          <w:tcPr>
            <w:tcW w:w="4669" w:type="dxa"/>
            <w:vAlign w:val="center"/>
          </w:tcPr>
          <w:p w14:paraId="576D2977"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Traumas izpratnē balstīta pieeja (angl. trauma-informed approach)</w:t>
            </w:r>
          </w:p>
        </w:tc>
        <w:tc>
          <w:tcPr>
            <w:tcW w:w="4669" w:type="dxa"/>
            <w:vAlign w:val="center"/>
          </w:tcPr>
          <w:p w14:paraId="11DC8E3A" w14:textId="77777777" w:rsidR="00266CD8" w:rsidRPr="000A4FF2" w:rsidRDefault="00266CD8" w:rsidP="002203B6">
            <w:pPr>
              <w:spacing w:after="60"/>
              <w:rPr>
                <w:rFonts w:ascii="Arial" w:hAnsi="Arial" w:cs="Arial"/>
                <w:sz w:val="24"/>
                <w:szCs w:val="24"/>
              </w:rPr>
            </w:pPr>
            <w:r w:rsidRPr="000A4FF2">
              <w:rPr>
                <w:rFonts w:ascii="Arial" w:hAnsi="Arial" w:cs="Arial"/>
                <w:sz w:val="24"/>
                <w:szCs w:val="24"/>
              </w:rPr>
              <w:t>Pieeja, kas ņem vērā iespējamu traumas pieredzes ietekmi uz drošības izjūtu, uzticēšanos un līdzdalību un cenšas nepieļaut atkārtotu traumatizāciju.</w:t>
            </w:r>
          </w:p>
        </w:tc>
      </w:tr>
    </w:tbl>
    <w:p w14:paraId="6F4FD588" w14:textId="77777777" w:rsidR="00266CD8" w:rsidRPr="000A4FF2" w:rsidRDefault="00266CD8" w:rsidP="00266CD8">
      <w:pPr>
        <w:spacing w:after="160" w:line="278" w:lineRule="auto"/>
        <w:rPr>
          <w:rFonts w:ascii="Arial" w:hAnsi="Arial" w:cs="Arial"/>
        </w:rPr>
      </w:pPr>
    </w:p>
    <w:p w14:paraId="64BFC022" w14:textId="77777777" w:rsidR="00266CD8" w:rsidRPr="000A4FF2" w:rsidRDefault="00266CD8" w:rsidP="00266CD8">
      <w:pPr>
        <w:spacing w:after="160" w:line="278" w:lineRule="auto"/>
        <w:rPr>
          <w:rFonts w:ascii="Arial" w:eastAsiaTheme="majorEastAsia" w:hAnsi="Arial" w:cs="Arial"/>
          <w:color w:val="0F4761" w:themeColor="accent1" w:themeShade="BF"/>
          <w:sz w:val="40"/>
          <w:szCs w:val="40"/>
          <w:lang w:val="lv-LV"/>
        </w:rPr>
      </w:pPr>
      <w:r w:rsidRPr="000A4FF2">
        <w:rPr>
          <w:rFonts w:ascii="Arial" w:hAnsi="Arial" w:cs="Arial"/>
          <w:lang w:val="lv-LV"/>
        </w:rPr>
        <w:br w:type="page"/>
      </w:r>
    </w:p>
    <w:p w14:paraId="2B3AD0C3" w14:textId="77777777" w:rsidR="00266CD8" w:rsidRPr="000A4FF2" w:rsidRDefault="00266CD8" w:rsidP="00266CD8">
      <w:pPr>
        <w:pStyle w:val="Heading1"/>
        <w:rPr>
          <w:rFonts w:ascii="Arial" w:hAnsi="Arial" w:cs="Arial"/>
          <w:lang w:val="lv-LV"/>
        </w:rPr>
      </w:pPr>
      <w:bookmarkStart w:id="1" w:name="_Toc243580959"/>
      <w:r w:rsidRPr="000A4FF2">
        <w:rPr>
          <w:rFonts w:ascii="Arial" w:hAnsi="Arial" w:cs="Arial"/>
          <w:lang w:val="lv-LV"/>
        </w:rPr>
        <w:lastRenderedPageBreak/>
        <w:t>IEVADS</w:t>
      </w:r>
      <w:bookmarkEnd w:id="1"/>
    </w:p>
    <w:p w14:paraId="0A679EB6" w14:textId="77777777" w:rsidR="00266CD8" w:rsidRPr="000A4FF2" w:rsidRDefault="00266CD8" w:rsidP="00266CD8">
      <w:pPr>
        <w:rPr>
          <w:rFonts w:ascii="Arial" w:hAnsi="Arial" w:cs="Arial"/>
          <w:sz w:val="24"/>
          <w:szCs w:val="24"/>
          <w:lang w:val="lv-LV"/>
        </w:rPr>
      </w:pPr>
    </w:p>
    <w:p w14:paraId="444065BD" w14:textId="77777777" w:rsidR="00266CD8" w:rsidRPr="000A4FF2" w:rsidRDefault="00266CD8" w:rsidP="00266CD8">
      <w:pPr>
        <w:rPr>
          <w:rFonts w:ascii="Arial" w:hAnsi="Arial" w:cs="Arial"/>
          <w:sz w:val="24"/>
          <w:szCs w:val="24"/>
          <w:lang w:val="lv-LV"/>
        </w:rPr>
      </w:pPr>
      <w:r w:rsidRPr="000A4FF2">
        <w:rPr>
          <w:rFonts w:ascii="Arial" w:hAnsi="Arial" w:cs="Arial"/>
          <w:sz w:val="24"/>
          <w:szCs w:val="24"/>
          <w:lang w:val="lv-LV"/>
        </w:rPr>
        <w:t>Ziņojums sagatavots biedrības “Inovāciju prakses centrs “Osta”” īstenotā projekta “Atlabšanas ceļvedis” (Nr. 4.4.1.1./4/013) ietvaros, Eiropas Sociālā fonda Plus atbalsta programmā “Atbalsts jaunām pieejām sabiedrībā balstītu sociālo pakalpojumu sniegšanā”. Projekta īstenošanas periods ir no 2026. gada 1. septembra līdz 2028. gada 28. februārim. Projekta mērķis ir izstrādāt un aprobēt inovatīvu sabiedrībā balstītu atlabšanas atbalsta pakalpojumu, veicinot ilgtspējīgu atlabšanu un sociālo iekļaušanos.</w:t>
      </w:r>
    </w:p>
    <w:p w14:paraId="758BD148" w14:textId="77777777" w:rsidR="00266CD8" w:rsidRPr="000A4FF2" w:rsidRDefault="00266CD8" w:rsidP="00266CD8">
      <w:pPr>
        <w:rPr>
          <w:rFonts w:ascii="Arial" w:hAnsi="Arial" w:cs="Arial"/>
          <w:sz w:val="24"/>
          <w:szCs w:val="24"/>
          <w:lang w:val="lv-LV"/>
        </w:rPr>
      </w:pPr>
      <w:r w:rsidRPr="000A4FF2">
        <w:rPr>
          <w:rFonts w:ascii="Arial" w:hAnsi="Arial" w:cs="Arial"/>
          <w:sz w:val="24"/>
          <w:szCs w:val="24"/>
          <w:lang w:val="lv-LV"/>
        </w:rPr>
        <w:t>Šajā ziņojumā ar līdzinieku saprot cilvēku, kurš atbalsta citus, mērķtiecīgi izmantojot savu personīgo atkarības un atlabšanas pieredzi. Personīgā pieredze pati par sevi vēl nenosaka līdzinieka lomu. Būtiski ir tas, kā šī pieredze tiek izmantota atbalsta sniegšanā, kādi ir līdzinieka uzdevumi un kā tiek noteiktas viņa lomas robežas.</w:t>
      </w:r>
    </w:p>
    <w:p w14:paraId="0FE8BE41" w14:textId="77777777" w:rsidR="00266CD8" w:rsidRPr="000A4FF2" w:rsidRDefault="00266CD8" w:rsidP="00266CD8">
      <w:pPr>
        <w:rPr>
          <w:rFonts w:ascii="Arial" w:hAnsi="Arial" w:cs="Arial"/>
          <w:sz w:val="24"/>
          <w:szCs w:val="24"/>
          <w:lang w:val="lv-LV"/>
        </w:rPr>
      </w:pPr>
      <w:r w:rsidRPr="000A4FF2">
        <w:rPr>
          <w:rFonts w:ascii="Arial" w:hAnsi="Arial" w:cs="Arial"/>
          <w:sz w:val="24"/>
          <w:szCs w:val="24"/>
          <w:lang w:val="lv-LV"/>
        </w:rPr>
        <w:t>Literatūras atlasē priekšroka dota starptautisko un nacionālo institūciju vadlīnijām un metodiskajiem materiāliem, tostarp Amerikas Savienoto Valstu Vielu lietošanas un psihiskās veselības pakalpojumu administrācijas (Substance Abuse and Mental Health Services Administration, turpmāk – SAMHSA), Pasaules Veselības organizācijas (PVO)</w:t>
      </w:r>
      <w:r>
        <w:rPr>
          <w:rFonts w:ascii="Arial" w:hAnsi="Arial" w:cs="Arial"/>
          <w:sz w:val="24"/>
          <w:szCs w:val="24"/>
          <w:lang w:val="lv-LV"/>
        </w:rPr>
        <w:t xml:space="preserve"> un</w:t>
      </w:r>
      <w:r w:rsidRPr="000A4FF2">
        <w:rPr>
          <w:rFonts w:ascii="Arial" w:hAnsi="Arial" w:cs="Arial"/>
          <w:sz w:val="24"/>
          <w:szCs w:val="24"/>
          <w:lang w:val="lv-LV"/>
        </w:rPr>
        <w:t xml:space="preserve"> Eiropas Savienības Narkotiku aģentūras (European Union Drugs Agency, turpmāk – EUDA) publikācijām. </w:t>
      </w:r>
    </w:p>
    <w:p w14:paraId="6ED78A45" w14:textId="77777777" w:rsidR="00266CD8" w:rsidRPr="000A4FF2" w:rsidRDefault="00266CD8" w:rsidP="00266CD8">
      <w:pPr>
        <w:rPr>
          <w:rFonts w:ascii="Arial" w:hAnsi="Arial" w:cs="Arial"/>
          <w:sz w:val="24"/>
          <w:szCs w:val="24"/>
          <w:lang w:val="lv-LV"/>
        </w:rPr>
      </w:pPr>
      <w:r w:rsidRPr="000A4FF2">
        <w:rPr>
          <w:rFonts w:ascii="Arial" w:hAnsi="Arial" w:cs="Arial"/>
          <w:sz w:val="24"/>
          <w:szCs w:val="24"/>
          <w:lang w:val="lv-LV"/>
        </w:rPr>
        <w:t>Papildus meklēti avoti par līdzinieku darbu grupās un kopienā, brīvprātīgo iesaisti un līdzinieku darba organizēšanu dažādās pakalpojumu vidēs. Pārskatā galvenā uzmanība pievērsta līdzinieku atbalstam atkarības no psihoaktīvām vielām atlabšanas procesā. Līdzinieku lomas un kompetenču analīzē īpaši izmantotas SAMHSA vadlīnijas par līdzinieku iesaisti atkarību ārstēšanas pakalpojumos un līdzinieku darba pamatkompetences.</w:t>
      </w:r>
      <w:r w:rsidRPr="000A4FF2">
        <w:rPr>
          <w:rFonts w:ascii="Arial" w:hAnsi="Arial" w:cs="Arial"/>
          <w:sz w:val="24"/>
          <w:szCs w:val="24"/>
          <w:vertAlign w:val="superscript"/>
          <w:lang w:val="lv-LV"/>
        </w:rPr>
        <w:footnoteReference w:id="1"/>
      </w:r>
    </w:p>
    <w:p w14:paraId="5DE05DEB" w14:textId="77777777" w:rsidR="00266CD8" w:rsidRPr="000A4FF2" w:rsidRDefault="00266CD8" w:rsidP="00266CD8">
      <w:pPr>
        <w:rPr>
          <w:rFonts w:ascii="Arial" w:hAnsi="Arial" w:cs="Arial"/>
          <w:sz w:val="24"/>
          <w:szCs w:val="24"/>
          <w:lang w:val="lv-LV"/>
        </w:rPr>
      </w:pPr>
      <w:r w:rsidRPr="000A4FF2">
        <w:rPr>
          <w:rFonts w:ascii="Arial" w:hAnsi="Arial" w:cs="Arial"/>
          <w:sz w:val="24"/>
          <w:szCs w:val="24"/>
          <w:lang w:val="lv-LV"/>
        </w:rPr>
        <w:t>Ziņojumā aplūkoti trīs galvenie jautājumi:</w:t>
      </w:r>
    </w:p>
    <w:p w14:paraId="037FED19" w14:textId="77777777" w:rsidR="00266CD8" w:rsidRPr="000A4FF2" w:rsidRDefault="00266CD8" w:rsidP="00266CD8">
      <w:pPr>
        <w:pStyle w:val="ListNumber"/>
        <w:tabs>
          <w:tab w:val="num" w:pos="360"/>
        </w:tabs>
        <w:rPr>
          <w:rFonts w:ascii="Arial" w:hAnsi="Arial" w:cs="Arial"/>
          <w:sz w:val="24"/>
          <w:szCs w:val="24"/>
          <w:lang w:val="lv-LV"/>
        </w:rPr>
      </w:pPr>
      <w:r w:rsidRPr="000A4FF2">
        <w:rPr>
          <w:rFonts w:ascii="Arial" w:hAnsi="Arial" w:cs="Arial"/>
          <w:sz w:val="24"/>
          <w:szCs w:val="24"/>
          <w:lang w:val="lv-LV"/>
        </w:rPr>
        <w:t>Kā starptautiskajā praksē tiek izprasta līdzinieka loma atlabšanas atbalstā, kādi ir tās pamatprincipi un funkcijas un ar ko tā atšķiras no citām atbalsta lomām?</w:t>
      </w:r>
    </w:p>
    <w:p w14:paraId="5DB77AB3" w14:textId="77777777" w:rsidR="00266CD8" w:rsidRPr="000A4FF2" w:rsidRDefault="00266CD8" w:rsidP="00266CD8">
      <w:pPr>
        <w:pStyle w:val="ListNumber"/>
        <w:tabs>
          <w:tab w:val="num" w:pos="360"/>
        </w:tabs>
        <w:rPr>
          <w:rFonts w:ascii="Arial" w:hAnsi="Arial" w:cs="Arial"/>
          <w:sz w:val="24"/>
          <w:szCs w:val="24"/>
          <w:lang w:val="lv-LV"/>
        </w:rPr>
      </w:pPr>
      <w:r w:rsidRPr="000A4FF2">
        <w:rPr>
          <w:rFonts w:ascii="Arial" w:hAnsi="Arial" w:cs="Arial"/>
          <w:sz w:val="24"/>
          <w:szCs w:val="24"/>
          <w:lang w:val="lv-LV"/>
        </w:rPr>
        <w:t>Ko pētījumi ļauj secināt par līdzinieku atbalsta rezultātiem, un kādi ir pašreizējās pierādījumu bāzes ierobežojumi?</w:t>
      </w:r>
    </w:p>
    <w:p w14:paraId="62EAFBB8" w14:textId="77777777" w:rsidR="00266CD8" w:rsidRPr="000A4FF2" w:rsidRDefault="00266CD8" w:rsidP="00266CD8">
      <w:pPr>
        <w:pStyle w:val="ListNumber"/>
        <w:tabs>
          <w:tab w:val="num" w:pos="360"/>
        </w:tabs>
        <w:rPr>
          <w:rFonts w:ascii="Arial" w:hAnsi="Arial" w:cs="Arial"/>
          <w:sz w:val="24"/>
          <w:szCs w:val="24"/>
          <w:lang w:val="lv-LV"/>
        </w:rPr>
      </w:pPr>
      <w:r w:rsidRPr="000A4FF2">
        <w:rPr>
          <w:rFonts w:ascii="Arial" w:hAnsi="Arial" w:cs="Arial"/>
          <w:sz w:val="24"/>
          <w:szCs w:val="24"/>
          <w:lang w:val="lv-LV"/>
        </w:rPr>
        <w:t>Kādi nosacījumi nepieciešami līdzinieku iesaistei pakalpojumos, tostarp attiecībā uz atlasi, sagatavošanu, lomas robežām, supervīziju un organizācijas sniegto atbalstu?</w:t>
      </w:r>
    </w:p>
    <w:p w14:paraId="6BC7A1C0" w14:textId="77777777" w:rsidR="00266CD8" w:rsidRPr="000A4FF2" w:rsidRDefault="00266CD8" w:rsidP="00266CD8">
      <w:pPr>
        <w:rPr>
          <w:rFonts w:ascii="Arial" w:hAnsi="Arial" w:cs="Arial"/>
          <w:sz w:val="24"/>
          <w:szCs w:val="24"/>
          <w:lang w:val="lv-LV"/>
        </w:rPr>
      </w:pPr>
      <w:r w:rsidRPr="000A4FF2">
        <w:rPr>
          <w:rFonts w:ascii="Arial" w:hAnsi="Arial" w:cs="Arial"/>
          <w:sz w:val="24"/>
          <w:szCs w:val="24"/>
          <w:lang w:val="lv-LV"/>
        </w:rPr>
        <w:t xml:space="preserve">Pamatojoties uz literatūras pārskatā aplūkoto starptautisko pieredzi, paredzēts izstrādāt arī trīs praktiskus pielikumus: rokasgrāmata līdziniekam (1. pielikums), prasības </w:t>
      </w:r>
      <w:r w:rsidRPr="000A4FF2">
        <w:rPr>
          <w:rFonts w:ascii="Arial" w:hAnsi="Arial" w:cs="Arial"/>
          <w:sz w:val="24"/>
          <w:szCs w:val="24"/>
          <w:lang w:val="lv-LV"/>
        </w:rPr>
        <w:lastRenderedPageBreak/>
        <w:t>līdzinieku atlasei un atlases procesa apraksts (2. pielikums), kā arī mācību programma (3. pielikums).</w:t>
      </w:r>
    </w:p>
    <w:p w14:paraId="64952FC5" w14:textId="77777777" w:rsidR="00266CD8" w:rsidRPr="000A4FF2" w:rsidRDefault="00266CD8" w:rsidP="00266CD8">
      <w:pPr>
        <w:spacing w:after="160" w:line="278" w:lineRule="auto"/>
        <w:rPr>
          <w:rFonts w:ascii="Arial" w:eastAsiaTheme="majorEastAsia" w:hAnsi="Arial" w:cs="Arial"/>
          <w:color w:val="0F4761" w:themeColor="accent1" w:themeShade="BF"/>
          <w:sz w:val="24"/>
          <w:szCs w:val="24"/>
          <w:lang w:val="lv-LV"/>
        </w:rPr>
      </w:pPr>
      <w:r w:rsidRPr="000A4FF2">
        <w:rPr>
          <w:rFonts w:ascii="Arial" w:hAnsi="Arial" w:cs="Arial"/>
          <w:sz w:val="24"/>
          <w:szCs w:val="24"/>
          <w:lang w:val="lv-LV"/>
        </w:rPr>
        <w:br w:type="page"/>
      </w:r>
    </w:p>
    <w:p w14:paraId="4A567D7F" w14:textId="77777777" w:rsidR="00266CD8" w:rsidRPr="000A4FF2" w:rsidRDefault="00266CD8" w:rsidP="00266CD8">
      <w:pPr>
        <w:pStyle w:val="Heading1"/>
        <w:rPr>
          <w:rFonts w:ascii="Arial" w:hAnsi="Arial" w:cs="Arial"/>
          <w:lang w:val="lv-LV"/>
        </w:rPr>
      </w:pPr>
      <w:bookmarkStart w:id="2" w:name="_Toc243580960"/>
      <w:r w:rsidRPr="000A4FF2">
        <w:rPr>
          <w:rFonts w:ascii="Arial" w:hAnsi="Arial" w:cs="Arial"/>
          <w:lang w:val="lv-LV"/>
        </w:rPr>
        <w:lastRenderedPageBreak/>
        <w:t>1. LĪDZINIEKA LOMA UN DARBĪBAS PRINCIPI</w:t>
      </w:r>
      <w:bookmarkEnd w:id="2"/>
    </w:p>
    <w:p w14:paraId="73193E4F" w14:textId="77777777" w:rsidR="00266CD8" w:rsidRPr="000A4FF2" w:rsidRDefault="00266CD8" w:rsidP="00266CD8">
      <w:pPr>
        <w:rPr>
          <w:rFonts w:ascii="Arial" w:hAnsi="Arial" w:cs="Arial"/>
          <w:lang w:val="lv-LV"/>
        </w:rPr>
      </w:pPr>
    </w:p>
    <w:p w14:paraId="2A78605A" w14:textId="77777777" w:rsidR="00266CD8" w:rsidRPr="000A4FF2" w:rsidRDefault="00266CD8" w:rsidP="00266CD8">
      <w:pPr>
        <w:rPr>
          <w:rFonts w:ascii="Arial" w:hAnsi="Arial" w:cs="Arial"/>
          <w:sz w:val="24"/>
          <w:szCs w:val="24"/>
          <w:lang w:val="lv-LV"/>
        </w:rPr>
      </w:pPr>
      <w:r w:rsidRPr="000A4FF2">
        <w:rPr>
          <w:rFonts w:ascii="Arial" w:hAnsi="Arial" w:cs="Arial"/>
          <w:sz w:val="24"/>
          <w:szCs w:val="24"/>
          <w:lang w:val="lv-LV"/>
        </w:rPr>
        <w:t>Līdzinieku darbs nav veidojies kā viena standartizēta profesija. Tā attīstību ietekmējušas dažādas savstarpējās palīdzības un cilvēku ar personīgu pieredzi veidotas kustības. Šajā nodaļā aplūkota līdzinieku atbalsta attīstība, personīgās pieredzes nozīme, darba pamatprincipi un galvenās funkcijas.</w:t>
      </w:r>
    </w:p>
    <w:p w14:paraId="671515B7" w14:textId="77777777" w:rsidR="00266CD8" w:rsidRPr="000A4FF2" w:rsidRDefault="00266CD8" w:rsidP="00266CD8">
      <w:pPr>
        <w:pStyle w:val="Heading2"/>
        <w:rPr>
          <w:rFonts w:ascii="Arial" w:hAnsi="Arial" w:cs="Arial"/>
          <w:lang w:val="lv-LV"/>
        </w:rPr>
      </w:pPr>
      <w:bookmarkStart w:id="3" w:name="_Toc243580961"/>
      <w:r w:rsidRPr="000A4FF2">
        <w:rPr>
          <w:rFonts w:ascii="Arial" w:hAnsi="Arial" w:cs="Arial"/>
          <w:lang w:val="lv-LV"/>
        </w:rPr>
        <w:t>1.1. Līdzinieku atbalsta attīstība</w:t>
      </w:r>
      <w:bookmarkEnd w:id="3"/>
    </w:p>
    <w:p w14:paraId="2EEEF016" w14:textId="77777777" w:rsidR="00266CD8" w:rsidRPr="000A4FF2" w:rsidRDefault="00266CD8" w:rsidP="00266CD8">
      <w:pPr>
        <w:rPr>
          <w:rFonts w:ascii="Arial" w:hAnsi="Arial" w:cs="Arial"/>
          <w:sz w:val="24"/>
          <w:szCs w:val="24"/>
          <w:lang w:val="lv-LV"/>
        </w:rPr>
      </w:pPr>
      <w:r w:rsidRPr="000A4FF2">
        <w:rPr>
          <w:rFonts w:ascii="Arial" w:hAnsi="Arial" w:cs="Arial"/>
          <w:sz w:val="24"/>
          <w:szCs w:val="24"/>
          <w:lang w:val="lv-LV"/>
        </w:rPr>
        <w:t>Līdzinieku atbalsta attīstību ietekmējušas vairākas savstarpējās palīdzības un cilvēku ar personīgu pieredzi veidotas kustības, kas sākotnēji pastāvēja ārpus profesionālo pakalpojumu sistēmas.</w:t>
      </w:r>
    </w:p>
    <w:p w14:paraId="1F7D5755" w14:textId="77777777" w:rsidR="00266CD8" w:rsidRPr="000A4FF2" w:rsidRDefault="00266CD8" w:rsidP="00266CD8">
      <w:pPr>
        <w:rPr>
          <w:rFonts w:ascii="Arial" w:hAnsi="Arial" w:cs="Arial"/>
          <w:sz w:val="24"/>
          <w:szCs w:val="24"/>
          <w:lang w:val="lv-LV"/>
        </w:rPr>
      </w:pPr>
      <w:r w:rsidRPr="000A4FF2">
        <w:rPr>
          <w:rFonts w:ascii="Arial" w:hAnsi="Arial" w:cs="Arial"/>
          <w:sz w:val="24"/>
          <w:szCs w:val="24"/>
          <w:lang w:val="lv-LV"/>
        </w:rPr>
        <w:t xml:space="preserve">Atkarību jomā viena no šīm tradīcijām ir savstarpējā palīdzība starp cilvēkiem ar atkarības un atlabšanas pieredzi. Pazīstamākie piemēri ir Anonīmo alkoholiķu (angl. </w:t>
      </w:r>
      <w:r w:rsidRPr="000A4FF2">
        <w:rPr>
          <w:rFonts w:ascii="Arial" w:hAnsi="Arial" w:cs="Arial"/>
          <w:i/>
          <w:iCs/>
          <w:sz w:val="24"/>
          <w:szCs w:val="24"/>
          <w:lang w:val="lv-LV"/>
        </w:rPr>
        <w:t>Alcoholics Anonymous,</w:t>
      </w:r>
      <w:r w:rsidRPr="000A4FF2">
        <w:rPr>
          <w:rFonts w:ascii="Arial" w:hAnsi="Arial" w:cs="Arial"/>
          <w:sz w:val="24"/>
          <w:szCs w:val="24"/>
          <w:lang w:val="lv-LV"/>
        </w:rPr>
        <w:t xml:space="preserve"> turpmāk – AA) kustība, kas aizsākās 1935. gadā, un Anonīmo narkomānu (angl. </w:t>
      </w:r>
      <w:r w:rsidRPr="000A4FF2">
        <w:rPr>
          <w:rFonts w:ascii="Arial" w:hAnsi="Arial" w:cs="Arial"/>
          <w:i/>
          <w:iCs/>
          <w:sz w:val="24"/>
          <w:szCs w:val="24"/>
          <w:lang w:val="lv-LV"/>
        </w:rPr>
        <w:t>Narcotics Anonymous,</w:t>
      </w:r>
      <w:r w:rsidRPr="000A4FF2">
        <w:rPr>
          <w:rFonts w:ascii="Arial" w:hAnsi="Arial" w:cs="Arial"/>
          <w:sz w:val="24"/>
          <w:szCs w:val="24"/>
          <w:lang w:val="lv-LV"/>
        </w:rPr>
        <w:t xml:space="preserve"> turpmāk – NA) kustība, kas izveidojās 1953. gadā. Šajās kustībās atbalsts balstās pašu dalībnieku pieredzē un savstarpējā palīdzībā, nevis profesionāļa un pakalpojuma saņēmēja attiecībās.</w:t>
      </w:r>
      <w:r w:rsidRPr="000A4FF2">
        <w:rPr>
          <w:rFonts w:ascii="Arial" w:hAnsi="Arial" w:cs="Arial"/>
          <w:sz w:val="24"/>
          <w:szCs w:val="24"/>
          <w:vertAlign w:val="superscript"/>
          <w:lang w:val="lv-LV"/>
        </w:rPr>
        <w:footnoteReference w:id="2"/>
      </w:r>
    </w:p>
    <w:p w14:paraId="268C1B77" w14:textId="77777777" w:rsidR="00266CD8" w:rsidRDefault="00266CD8" w:rsidP="00266CD8">
      <w:pPr>
        <w:rPr>
          <w:rFonts w:ascii="Arial" w:hAnsi="Arial" w:cs="Arial"/>
          <w:sz w:val="24"/>
          <w:szCs w:val="24"/>
          <w:lang w:val="lv-LV"/>
        </w:rPr>
      </w:pPr>
      <w:r>
        <w:rPr>
          <w:rFonts w:ascii="Arial" w:hAnsi="Arial" w:cs="Arial"/>
          <w:sz w:val="24"/>
          <w:szCs w:val="24"/>
          <w:lang w:val="lv-LV"/>
        </w:rPr>
        <w:t>Viena no savstarpējās palīdzības pieejām ārpus 12 soļu tradīcijas ir pašvadības un atlabšanas prasmju apguves programma SMART Recovery (angl. Self-Management and Recovery Training), kas izveidota ASV 1994. gadā. Tas ir modelis, kurā dalībnieku savstarpējais atbalsts apvienots ar kognitīvi biheiviorālajā pieejā balstītu praktisku rīku izmantošanu. Programma aptver motivācijas veidošanu un uzturēšanu, tieksmes pārvarēšanu, domu, jūtu un uzvedības pārvaldīšanu, kā arī līdzsvarota dzīvesveida veidošanu.</w:t>
      </w:r>
      <w:r>
        <w:rPr>
          <w:rFonts w:ascii="Arial" w:hAnsi="Arial" w:cs="Arial"/>
          <w:sz w:val="24"/>
          <w:szCs w:val="24"/>
          <w:vertAlign w:val="superscript"/>
          <w:lang w:val="lv-LV"/>
        </w:rPr>
        <w:footnoteReference w:id="3"/>
      </w:r>
    </w:p>
    <w:p w14:paraId="680677EC" w14:textId="77777777" w:rsidR="00266CD8" w:rsidRDefault="00266CD8" w:rsidP="00266CD8">
      <w:pPr>
        <w:rPr>
          <w:rFonts w:ascii="Arial" w:hAnsi="Arial" w:cs="Arial"/>
          <w:sz w:val="24"/>
          <w:szCs w:val="24"/>
          <w:lang w:val="lv-LV"/>
        </w:rPr>
      </w:pPr>
      <w:r>
        <w:rPr>
          <w:rFonts w:ascii="Arial" w:hAnsi="Arial" w:cs="Arial"/>
          <w:sz w:val="24"/>
          <w:szCs w:val="24"/>
          <w:lang w:val="lv-LV"/>
        </w:rPr>
        <w:t xml:space="preserve">SMART Recovery iespējams iekļaut arī profesionālos pakalpojumos, saglabājot dalībnieku savstarpējo palīdzību. Meningas (Manning) un kolēģu 2023. gada publikācijā aprakstīta programmas ieviešana trīs ambulatoros atkarību ārstēšanas pakalpojumos Austrālijā. Grupas vadīja vismaz divi sagatavoti vadītāji, pēc iespējas apvienojot līdzinieku un ārstniecības speciālistu. Vadītāji nodrošināja tikšanās struktūru un grupas noteikumu ievērošanu, savukārt savstarpējais atbalsts veidojās dalībnieku mijiedarbībā. Grupas papildināja ierasto ārstēšanu. Tas ir konkrēts profesionālās palīdzības un </w:t>
      </w:r>
      <w:r>
        <w:rPr>
          <w:rFonts w:ascii="Arial" w:hAnsi="Arial" w:cs="Arial"/>
          <w:sz w:val="24"/>
          <w:szCs w:val="24"/>
          <w:lang w:val="lv-LV"/>
        </w:rPr>
        <w:lastRenderedPageBreak/>
        <w:t>savstarpējās palīdzības savienošanas piemērs, nevis visām SMART Recovery grupām obligāts organizācijas modelis.</w:t>
      </w:r>
      <w:r>
        <w:rPr>
          <w:rFonts w:ascii="Arial" w:hAnsi="Arial" w:cs="Arial"/>
          <w:sz w:val="24"/>
          <w:szCs w:val="24"/>
          <w:vertAlign w:val="superscript"/>
          <w:lang w:val="lv-LV"/>
        </w:rPr>
        <w:footnoteReference w:id="4"/>
      </w:r>
    </w:p>
    <w:p w14:paraId="5B3394D0" w14:textId="77777777" w:rsidR="00266CD8" w:rsidRDefault="00266CD8" w:rsidP="00266CD8">
      <w:pPr>
        <w:rPr>
          <w:rFonts w:ascii="Arial" w:hAnsi="Arial" w:cs="Arial"/>
          <w:sz w:val="24"/>
          <w:szCs w:val="24"/>
          <w:lang w:val="lv-LV"/>
        </w:rPr>
      </w:pPr>
      <w:r>
        <w:rPr>
          <w:rFonts w:ascii="Arial" w:hAnsi="Arial" w:cs="Arial"/>
          <w:sz w:val="24"/>
          <w:szCs w:val="24"/>
          <w:lang w:val="lv-LV"/>
        </w:rPr>
        <w:t>Tomēr SMART Recovery grupas vadītāja loma nav automātiski pielīdzināma līdzinieka lomai. Piemēram, SMART Recovery Canada norāda, ka par sagatavotu grupas vadītāju var kļūt arī cilvēks bez personīgas atkarības un atlabšanas pieredzes vai klīniskas profesionālās sagatavotības. Dalībnieku savstarpējā palīdzība tādējādi jānošķir no grupas vadītāja kompetences pamata. Arī tad, ja grupu vada speciālists, pati SMART Recovery tikšanās nav uzskatāma par psihoterapiju vai ārstēšanu. Tādēļ šo pieeju var aplūkot kā strukturētas savstarpējās palīdzības piemēru, nevis kā vienotu līdzinieku darba piemēru.</w:t>
      </w:r>
      <w:r>
        <w:rPr>
          <w:rFonts w:ascii="Arial" w:hAnsi="Arial" w:cs="Arial"/>
          <w:sz w:val="24"/>
          <w:szCs w:val="24"/>
          <w:vertAlign w:val="superscript"/>
          <w:lang w:val="lv-LV"/>
        </w:rPr>
        <w:footnoteReference w:id="5"/>
      </w:r>
    </w:p>
    <w:p w14:paraId="64E0E7F8" w14:textId="77777777" w:rsidR="00266CD8" w:rsidRPr="000A4FF2" w:rsidRDefault="00266CD8" w:rsidP="00266CD8">
      <w:pPr>
        <w:rPr>
          <w:rFonts w:ascii="Arial" w:hAnsi="Arial" w:cs="Arial"/>
          <w:sz w:val="24"/>
          <w:szCs w:val="24"/>
          <w:lang w:val="lv-LV"/>
        </w:rPr>
      </w:pPr>
      <w:r w:rsidRPr="000A4FF2">
        <w:rPr>
          <w:rFonts w:ascii="Arial" w:hAnsi="Arial" w:cs="Arial"/>
          <w:sz w:val="24"/>
          <w:szCs w:val="24"/>
          <w:lang w:val="lv-LV"/>
        </w:rPr>
        <w:t>Plašāku savstarpējās palīdzības un kopienas iniciatīvu loku raksturo Eiropas Narkotiku un narkomānijas uzraudzības centra (EMCDDA; kopš 2024. gada – EUDA) 2017. gadā pasūtītais pārskats par pakalpojumu lietotāju vadītām iniciatīvām. Tajā līdzās NA un citām savstarpējās palīdzības grupām</w:t>
      </w:r>
      <w:r w:rsidRPr="000A4FF2">
        <w:rPr>
          <w:rFonts w:ascii="Arial" w:hAnsi="Arial" w:cs="Arial"/>
          <w:sz w:val="24"/>
          <w:szCs w:val="24"/>
          <w:vertAlign w:val="superscript"/>
          <w:lang w:val="lv-LV"/>
        </w:rPr>
        <w:footnoteReference w:id="6"/>
      </w:r>
      <w:r w:rsidRPr="000A4FF2">
        <w:rPr>
          <w:rFonts w:ascii="Arial" w:hAnsi="Arial" w:cs="Arial"/>
          <w:sz w:val="24"/>
          <w:szCs w:val="24"/>
          <w:lang w:val="lv-LV"/>
        </w:rPr>
        <w:t xml:space="preserve"> aplūkotas arī atlabšanas kopienu aktivitātes, sociālie uzņēmumi, interešu aizstāvība un citas pašu cilvēku ar narkotiku lietošanas pieredzi veidotas iniciatīvas.</w:t>
      </w:r>
    </w:p>
    <w:p w14:paraId="23301154" w14:textId="77777777" w:rsidR="00266CD8" w:rsidRPr="000A4FF2" w:rsidRDefault="00266CD8" w:rsidP="00266CD8">
      <w:pPr>
        <w:rPr>
          <w:rFonts w:ascii="Arial" w:hAnsi="Arial" w:cs="Arial"/>
          <w:sz w:val="24"/>
          <w:szCs w:val="24"/>
          <w:lang w:val="lv-LV"/>
        </w:rPr>
      </w:pPr>
      <w:r w:rsidRPr="000A4FF2">
        <w:rPr>
          <w:rFonts w:ascii="Arial" w:hAnsi="Arial" w:cs="Arial"/>
          <w:sz w:val="24"/>
          <w:szCs w:val="24"/>
          <w:lang w:val="lv-LV"/>
        </w:rPr>
        <w:t xml:space="preserve">Otra līdzinieku darba attīstībai nozīmīga tradīcija veidojās psihiskās veselības jomā. Psihiatrijas pakalpojumu lietotāju un cilvēku ar psihiatrijas pieredzi kustība (angl. </w:t>
      </w:r>
      <w:r w:rsidRPr="000A4FF2">
        <w:rPr>
          <w:rFonts w:ascii="Arial" w:hAnsi="Arial" w:cs="Arial"/>
          <w:i/>
          <w:iCs/>
          <w:sz w:val="24"/>
          <w:szCs w:val="24"/>
          <w:lang w:val="lv-LV"/>
        </w:rPr>
        <w:t>consumer/survivor movement</w:t>
      </w:r>
      <w:r w:rsidRPr="000A4FF2">
        <w:rPr>
          <w:rFonts w:ascii="Arial" w:hAnsi="Arial" w:cs="Arial"/>
          <w:sz w:val="24"/>
          <w:szCs w:val="24"/>
          <w:lang w:val="lv-LV"/>
        </w:rPr>
        <w:t>) īpaši kopš 20. gadsimta 70. gadiem iestājās par cilvēku pašnoteikšanos, līdzdalību un tiesībām piedalīties lēmumos par pakalpojumiem, kurus viņi saņem. Šīs kustības ietvaros attīstījās arī līdzinieku atbalsta formas, kurās personīgā pieredze tika atzīta par īpašu zināšanu un atbalsta resursu.</w:t>
      </w:r>
      <w:r w:rsidRPr="000A4FF2">
        <w:rPr>
          <w:rFonts w:ascii="Arial" w:hAnsi="Arial" w:cs="Arial"/>
          <w:sz w:val="24"/>
          <w:szCs w:val="24"/>
          <w:vertAlign w:val="superscript"/>
          <w:lang w:val="lv-LV"/>
        </w:rPr>
        <w:footnoteReference w:id="7"/>
      </w:r>
    </w:p>
    <w:p w14:paraId="06157D24" w14:textId="77777777" w:rsidR="00266CD8" w:rsidRPr="000A4FF2" w:rsidRDefault="00266CD8" w:rsidP="00266CD8">
      <w:pPr>
        <w:rPr>
          <w:rFonts w:ascii="Arial" w:hAnsi="Arial" w:cs="Arial"/>
          <w:sz w:val="24"/>
          <w:szCs w:val="24"/>
          <w:lang w:val="lv-LV"/>
        </w:rPr>
      </w:pPr>
      <w:r w:rsidRPr="000A4FF2">
        <w:rPr>
          <w:rFonts w:ascii="Arial" w:hAnsi="Arial" w:cs="Arial"/>
          <w:sz w:val="24"/>
          <w:szCs w:val="24"/>
          <w:lang w:val="lv-LV"/>
        </w:rPr>
        <w:t xml:space="preserve">Atkarību jomā Amerikas Savienotajās Valstīs 20. gadsimta 90. gadu beigās veidojās Jaunā atlabšanas interešu aizstāvības kustība (angl. </w:t>
      </w:r>
      <w:r w:rsidRPr="000A4FF2">
        <w:rPr>
          <w:rFonts w:ascii="Arial" w:hAnsi="Arial" w:cs="Arial"/>
          <w:i/>
          <w:iCs/>
          <w:sz w:val="24"/>
          <w:szCs w:val="24"/>
          <w:lang w:val="lv-LV"/>
        </w:rPr>
        <w:t>New Recovery Advocacy Movement</w:t>
      </w:r>
      <w:r w:rsidRPr="000A4FF2">
        <w:rPr>
          <w:rFonts w:ascii="Arial" w:hAnsi="Arial" w:cs="Arial"/>
          <w:sz w:val="24"/>
          <w:szCs w:val="24"/>
          <w:lang w:val="lv-LV"/>
        </w:rPr>
        <w:t>). Viljams Vaits (William L. White) tās attīstību saista ar cilvēku atlabšanā publisku iesaisti, interešu aizstāvību un atlabšanas kopienu organizāciju veidošanos. Līdzās individuālai atlabšanai arvien lielāka uzmanība tika pievērsta arī apstākļiem un kopienas resursiem, kas palīdz cilvēkiem atlabšanu uzturēt ilgākā laikā.</w:t>
      </w:r>
      <w:r w:rsidRPr="000A4FF2">
        <w:rPr>
          <w:rFonts w:ascii="Arial" w:hAnsi="Arial" w:cs="Arial"/>
          <w:sz w:val="24"/>
          <w:szCs w:val="24"/>
          <w:vertAlign w:val="superscript"/>
          <w:lang w:val="lv-LV"/>
        </w:rPr>
        <w:footnoteReference w:id="8"/>
      </w:r>
    </w:p>
    <w:p w14:paraId="016E7558" w14:textId="77777777" w:rsidR="00266CD8" w:rsidRPr="000A4FF2" w:rsidRDefault="00266CD8" w:rsidP="00266CD8">
      <w:pPr>
        <w:rPr>
          <w:rFonts w:ascii="Arial" w:hAnsi="Arial" w:cs="Arial"/>
          <w:sz w:val="24"/>
          <w:szCs w:val="24"/>
          <w:lang w:val="lv-LV"/>
        </w:rPr>
      </w:pPr>
      <w:r w:rsidRPr="000A4FF2">
        <w:rPr>
          <w:rFonts w:ascii="Arial" w:hAnsi="Arial" w:cs="Arial"/>
          <w:sz w:val="24"/>
          <w:szCs w:val="24"/>
          <w:lang w:val="lv-LV"/>
        </w:rPr>
        <w:lastRenderedPageBreak/>
        <w:t xml:space="preserve">No šīm un citām iniciatīvām pakāpeniski attīstījās formālākas līdzinieku darba formas. Amerikas Savienotajās Valstīs izveidojās atlabšanas kopienu organizācijas (angl. </w:t>
      </w:r>
      <w:r w:rsidRPr="000A4FF2">
        <w:rPr>
          <w:rFonts w:ascii="Arial" w:hAnsi="Arial" w:cs="Arial"/>
          <w:i/>
          <w:iCs/>
          <w:sz w:val="24"/>
          <w:szCs w:val="24"/>
          <w:lang w:val="lv-LV"/>
        </w:rPr>
        <w:t>recovery community organizations</w:t>
      </w:r>
      <w:r w:rsidRPr="000A4FF2">
        <w:rPr>
          <w:rFonts w:ascii="Arial" w:hAnsi="Arial" w:cs="Arial"/>
          <w:sz w:val="24"/>
          <w:szCs w:val="24"/>
          <w:lang w:val="lv-LV"/>
        </w:rPr>
        <w:t xml:space="preserve">) un atlabšanas kopienu centri (angl. </w:t>
      </w:r>
      <w:r w:rsidRPr="000A4FF2">
        <w:rPr>
          <w:rFonts w:ascii="Arial" w:hAnsi="Arial" w:cs="Arial"/>
          <w:i/>
          <w:iCs/>
          <w:sz w:val="24"/>
          <w:szCs w:val="24"/>
          <w:lang w:val="lv-LV"/>
        </w:rPr>
        <w:t>recovery community centers</w:t>
      </w:r>
      <w:r w:rsidRPr="000A4FF2">
        <w:rPr>
          <w:rFonts w:ascii="Arial" w:hAnsi="Arial" w:cs="Arial"/>
          <w:sz w:val="24"/>
          <w:szCs w:val="24"/>
          <w:lang w:val="lv-LV"/>
        </w:rPr>
        <w:t xml:space="preserve">), kā arī dažādi algota līdzinieku darba veidi, tostarp atlabšanas treneri (angl. </w:t>
      </w:r>
      <w:r w:rsidRPr="000A4FF2">
        <w:rPr>
          <w:rFonts w:ascii="Arial" w:hAnsi="Arial" w:cs="Arial"/>
          <w:i/>
          <w:iCs/>
          <w:sz w:val="24"/>
          <w:szCs w:val="24"/>
          <w:lang w:val="lv-LV"/>
        </w:rPr>
        <w:t>recovery coaches</w:t>
      </w:r>
      <w:r w:rsidRPr="000A4FF2">
        <w:rPr>
          <w:rFonts w:ascii="Arial" w:hAnsi="Arial" w:cs="Arial"/>
          <w:sz w:val="24"/>
          <w:szCs w:val="24"/>
          <w:lang w:val="lv-LV"/>
        </w:rPr>
        <w:t>) un sertificēti līdzinieku atbalsta speciālisti. Tomēr vienota līdzinieku sertifikācijas sistēma ASV nav izveidota. Prasības atšķiras starp štatiem un sertifikācijas institūcijām, tostarp attiecībā uz apmācību, iepriekšējo darba vai brīvprātīgā darba pieredzi un supervīziju.</w:t>
      </w:r>
      <w:r w:rsidRPr="000A4FF2">
        <w:rPr>
          <w:rFonts w:ascii="Arial" w:hAnsi="Arial" w:cs="Arial"/>
          <w:sz w:val="24"/>
          <w:szCs w:val="24"/>
          <w:vertAlign w:val="superscript"/>
          <w:lang w:val="lv-LV"/>
        </w:rPr>
        <w:footnoteReference w:id="9"/>
      </w:r>
    </w:p>
    <w:p w14:paraId="05986B57" w14:textId="77777777" w:rsidR="00266CD8" w:rsidRDefault="00266CD8" w:rsidP="00266CD8">
      <w:pPr>
        <w:rPr>
          <w:rFonts w:ascii="Arial" w:hAnsi="Arial" w:cs="Arial"/>
          <w:sz w:val="24"/>
          <w:szCs w:val="24"/>
          <w:lang w:val="lv-LV"/>
        </w:rPr>
      </w:pPr>
      <w:r w:rsidRPr="000A4FF2">
        <w:rPr>
          <w:rFonts w:ascii="Arial" w:hAnsi="Arial" w:cs="Arial"/>
          <w:sz w:val="24"/>
          <w:szCs w:val="24"/>
          <w:lang w:val="lv-LV"/>
        </w:rPr>
        <w:t>Šī attīstība palīdz izskaidrot mūsdienu līdzinieku atbalsta daudzveidību. Savstarpējās palīdzības grupām, atlabšanas kopienu veidošanai, interešu aizstāvībai un organizētam līdzinieku darbam ir kopīgas vēsturiskās saknes, taču tās nav viena un tā pati atbalsta forma.</w:t>
      </w:r>
    </w:p>
    <w:p w14:paraId="435AAF30" w14:textId="77777777" w:rsidR="00266CD8" w:rsidRPr="000A4FF2" w:rsidRDefault="00266CD8" w:rsidP="00266CD8">
      <w:pPr>
        <w:rPr>
          <w:rFonts w:ascii="Arial" w:hAnsi="Arial" w:cs="Arial"/>
          <w:sz w:val="24"/>
          <w:szCs w:val="24"/>
          <w:lang w:val="lv-LV"/>
        </w:rPr>
      </w:pPr>
    </w:p>
    <w:p w14:paraId="08FFADD3" w14:textId="77777777" w:rsidR="00266CD8" w:rsidRPr="000A4FF2" w:rsidRDefault="00266CD8" w:rsidP="00266CD8">
      <w:pPr>
        <w:pStyle w:val="Heading2"/>
        <w:rPr>
          <w:rFonts w:ascii="Arial" w:hAnsi="Arial" w:cs="Arial"/>
          <w:lang w:val="lv-LV"/>
        </w:rPr>
      </w:pPr>
      <w:bookmarkStart w:id="4" w:name="_Toc243580962"/>
      <w:r w:rsidRPr="000A4FF2">
        <w:rPr>
          <w:rFonts w:ascii="Arial" w:hAnsi="Arial" w:cs="Arial"/>
          <w:lang w:val="lv-LV"/>
        </w:rPr>
        <w:t>1.2. Līdzinieka lomas pamats</w:t>
      </w:r>
      <w:bookmarkEnd w:id="4"/>
    </w:p>
    <w:p w14:paraId="53BC22A9" w14:textId="77777777" w:rsidR="00266CD8" w:rsidRDefault="00266CD8" w:rsidP="00266CD8">
      <w:pPr>
        <w:rPr>
          <w:rFonts w:ascii="Arial" w:hAnsi="Arial" w:cs="Arial"/>
          <w:sz w:val="24"/>
          <w:szCs w:val="24"/>
          <w:lang w:val="lv-LV"/>
        </w:rPr>
      </w:pPr>
    </w:p>
    <w:p w14:paraId="738A9145" w14:textId="77777777" w:rsidR="00266CD8" w:rsidRPr="00F9664D" w:rsidRDefault="00266CD8" w:rsidP="00266CD8">
      <w:pPr>
        <w:rPr>
          <w:rFonts w:ascii="Arial" w:hAnsi="Arial" w:cs="Arial"/>
          <w:sz w:val="24"/>
          <w:szCs w:val="24"/>
          <w:lang w:val="lv-LV"/>
        </w:rPr>
      </w:pPr>
      <w:r w:rsidRPr="00F9664D">
        <w:rPr>
          <w:rFonts w:ascii="Arial" w:hAnsi="Arial" w:cs="Arial"/>
          <w:sz w:val="24"/>
          <w:szCs w:val="24"/>
          <w:lang w:val="lv-LV"/>
        </w:rPr>
        <w:t>SAMHSA līdzinieku raksturo kā personu, kura izmanto savu dzīves pieredzi, kas saistīta ar vielu lietošanu, uzvedības maiņu un atlabšanu, lai atbalstītu citus un palīdzētu veidot vai stiprināt atlabšanas kopienu.</w:t>
      </w:r>
      <w:r w:rsidRPr="00F9664D">
        <w:rPr>
          <w:rFonts w:ascii="Arial" w:hAnsi="Arial" w:cs="Arial"/>
          <w:sz w:val="24"/>
          <w:szCs w:val="24"/>
          <w:vertAlign w:val="superscript"/>
          <w:lang w:val="lv-LV"/>
        </w:rPr>
        <w:footnoteReference w:id="10"/>
      </w:r>
      <w:r w:rsidRPr="00F9664D">
        <w:rPr>
          <w:rFonts w:ascii="Arial" w:hAnsi="Arial" w:cs="Arial"/>
          <w:sz w:val="24"/>
          <w:szCs w:val="24"/>
          <w:lang w:val="lv-LV"/>
        </w:rPr>
        <w:t xml:space="preserve"> Šajā izpratnē personīgā pieredze nav tikai kopīga pazīme, kas līdzinieku vieno ar citiem cilvēkiem atlabšanā. Tā ir atbalsta resurss, kuru līdzinieks izmanto apzināti un ar noteiktu mērķi.</w:t>
      </w:r>
    </w:p>
    <w:p w14:paraId="25F40924" w14:textId="77777777" w:rsidR="00266CD8" w:rsidRPr="00F9664D" w:rsidRDefault="00266CD8" w:rsidP="00266CD8">
      <w:pPr>
        <w:rPr>
          <w:rFonts w:ascii="Arial" w:hAnsi="Arial" w:cs="Arial"/>
          <w:sz w:val="24"/>
          <w:szCs w:val="24"/>
          <w:lang w:val="lv-LV"/>
        </w:rPr>
      </w:pPr>
      <w:r w:rsidRPr="00F9664D">
        <w:rPr>
          <w:rFonts w:ascii="Arial" w:hAnsi="Arial" w:cs="Arial"/>
          <w:sz w:val="24"/>
          <w:szCs w:val="24"/>
          <w:lang w:val="lv-LV"/>
        </w:rPr>
        <w:t>Viens no šādas pieejas aspektiem ir spēja izvērtēt, kad un kā dalīties ar savu pieredzi. Līdzinieka uzdevums nav pēc iespējas pilnīgāk izstāstīt savu atlabšanas stāstu vai piedāvāt savu atlabšanas ceļu kā paraugu citiem. Viņš dalās pieredzē tad un tādā apjomā, kādā tā var būt noderīga otram cilvēkam vai grupai. SAMHSA uzsver, ka pirms dalīšanās līdziniekam jāizvērtē tās mērķis un iespējamais ieguvums atbalsta saņēmējam.</w:t>
      </w:r>
    </w:p>
    <w:p w14:paraId="1E0F7456" w14:textId="77777777" w:rsidR="00266CD8" w:rsidRPr="00F9664D" w:rsidRDefault="00266CD8" w:rsidP="00266CD8">
      <w:pPr>
        <w:rPr>
          <w:rFonts w:ascii="Arial" w:hAnsi="Arial" w:cs="Arial"/>
          <w:sz w:val="24"/>
          <w:szCs w:val="24"/>
          <w:lang w:val="lv-LV"/>
        </w:rPr>
      </w:pPr>
      <w:r w:rsidRPr="00F9664D">
        <w:rPr>
          <w:rFonts w:ascii="Arial" w:hAnsi="Arial" w:cs="Arial"/>
          <w:sz w:val="24"/>
          <w:szCs w:val="24"/>
          <w:lang w:val="lv-LV"/>
        </w:rPr>
        <w:t>Personīgā pieredze ietekmē arī atbalsta attiecību raksturu. Kopīgas vai līdzīgas pieredzes atpazīšana var palīdzēt veidot savstarpēju sapratni un uzticēšanos. Tomēr organizētā līdzinieku darbā šīs attiecības nav pilnībā simetriskas. Līdziniekam ir noteikti pienākumi un atbildība, savukārt atbalsta saņēmējam nav pienākuma sniegt līdzvērtīgu emocionālu atbalstu līdziniekam. Tādēļ savstarpīgums nenozīmē vienādu atbildību vai lomu robežu neesamību.</w:t>
      </w:r>
      <w:r w:rsidRPr="00F9664D">
        <w:rPr>
          <w:rFonts w:ascii="Arial" w:hAnsi="Arial" w:cs="Arial"/>
          <w:sz w:val="24"/>
          <w:szCs w:val="24"/>
          <w:vertAlign w:val="superscript"/>
          <w:lang w:val="lv-LV"/>
        </w:rPr>
        <w:footnoteReference w:id="11"/>
      </w:r>
      <w:r>
        <w:rPr>
          <w:rFonts w:ascii="Arial" w:hAnsi="Arial" w:cs="Arial"/>
          <w:sz w:val="24"/>
          <w:szCs w:val="24"/>
          <w:lang w:val="lv-LV"/>
        </w:rPr>
        <w:t xml:space="preserve"> </w:t>
      </w:r>
      <w:r w:rsidRPr="0002011B">
        <w:rPr>
          <w:rFonts w:ascii="Arial" w:hAnsi="Arial" w:cs="Arial"/>
          <w:sz w:val="24"/>
          <w:szCs w:val="24"/>
          <w:lang w:val="lv-LV"/>
        </w:rPr>
        <w:t xml:space="preserve">Piemērojot šos principus pakalpojuma organizēšanā, </w:t>
      </w:r>
      <w:r w:rsidRPr="0002011B">
        <w:rPr>
          <w:rFonts w:ascii="Arial" w:hAnsi="Arial" w:cs="Arial"/>
          <w:sz w:val="24"/>
          <w:szCs w:val="24"/>
          <w:lang w:val="lv-LV"/>
        </w:rPr>
        <w:lastRenderedPageBreak/>
        <w:t xml:space="preserve">jānodrošina, ka līdzinieks savām personiskajām un darba grūtībām saņem atbalstu </w:t>
      </w:r>
      <w:r>
        <w:rPr>
          <w:rFonts w:ascii="Arial" w:hAnsi="Arial" w:cs="Arial"/>
          <w:sz w:val="24"/>
          <w:szCs w:val="24"/>
          <w:lang w:val="lv-LV"/>
        </w:rPr>
        <w:t xml:space="preserve">organizācijā, </w:t>
      </w:r>
      <w:r w:rsidRPr="0002011B">
        <w:rPr>
          <w:rFonts w:ascii="Arial" w:hAnsi="Arial" w:cs="Arial"/>
          <w:sz w:val="24"/>
          <w:szCs w:val="24"/>
          <w:lang w:val="lv-LV"/>
        </w:rPr>
        <w:t>supervīzijā un savā atbalsta tīklā, neuzliekot atbalsta saņēmējam pienākumu rūpēties par līdzinieka emocionālo labbūtību.</w:t>
      </w:r>
    </w:p>
    <w:p w14:paraId="51EEBAF1" w14:textId="77777777" w:rsidR="00266CD8" w:rsidRDefault="00266CD8" w:rsidP="00266CD8">
      <w:pPr>
        <w:rPr>
          <w:rFonts w:ascii="Arial" w:hAnsi="Arial" w:cs="Arial"/>
          <w:sz w:val="24"/>
          <w:szCs w:val="24"/>
          <w:lang w:val="lv-LV"/>
        </w:rPr>
      </w:pPr>
      <w:r w:rsidRPr="00F9664D">
        <w:rPr>
          <w:rFonts w:ascii="Arial" w:hAnsi="Arial" w:cs="Arial"/>
          <w:sz w:val="24"/>
          <w:szCs w:val="24"/>
          <w:lang w:val="lv-LV"/>
        </w:rPr>
        <w:t>Personīgā pieredze arī nepiešķir līdziniekam tiesības noteikt cita cilvēka atlabšanas ceļu. Cilvēku vajadzības, mērķi un apstākļi atšķiras, tādēļ paša pieredze nevar kalpot par universālu risinājumu. Tās nozīme ir iespējā dalīties ar praktiski piedzīvoto, palīdzēt saskatīt pārmaiņu iespējamību un piedāvāt skatījumu, ko ne vienmēr iespējams iegūt tikai no profesionālajām zināšanām.</w:t>
      </w:r>
    </w:p>
    <w:p w14:paraId="4E869621" w14:textId="77777777" w:rsidR="00266CD8" w:rsidRPr="00F9664D" w:rsidRDefault="00266CD8" w:rsidP="00266CD8">
      <w:pPr>
        <w:rPr>
          <w:rFonts w:ascii="Arial" w:hAnsi="Arial" w:cs="Arial"/>
          <w:sz w:val="24"/>
          <w:szCs w:val="24"/>
          <w:lang w:val="lv-LV"/>
        </w:rPr>
      </w:pPr>
    </w:p>
    <w:p w14:paraId="1C3A3D04" w14:textId="77777777" w:rsidR="00266CD8" w:rsidRPr="000A4FF2" w:rsidRDefault="00266CD8" w:rsidP="00266CD8">
      <w:pPr>
        <w:pStyle w:val="Heading2"/>
        <w:rPr>
          <w:rFonts w:ascii="Arial" w:hAnsi="Arial" w:cs="Arial"/>
          <w:lang w:val="lv-LV"/>
        </w:rPr>
      </w:pPr>
      <w:bookmarkStart w:id="5" w:name="_Toc243580963"/>
      <w:r w:rsidRPr="000A4FF2">
        <w:rPr>
          <w:rFonts w:ascii="Arial" w:hAnsi="Arial" w:cs="Arial"/>
          <w:lang w:val="lv-LV"/>
        </w:rPr>
        <w:t>1.3. Līdzinieku darba pamatprincipi</w:t>
      </w:r>
      <w:bookmarkEnd w:id="5"/>
    </w:p>
    <w:p w14:paraId="014391CE" w14:textId="77777777" w:rsidR="00266CD8" w:rsidRDefault="00266CD8" w:rsidP="00266CD8">
      <w:pPr>
        <w:rPr>
          <w:rFonts w:ascii="Arial" w:hAnsi="Arial" w:cs="Arial"/>
          <w:lang w:val="lv-LV"/>
        </w:rPr>
      </w:pPr>
    </w:p>
    <w:p w14:paraId="183D4D07" w14:textId="77777777" w:rsidR="00266CD8" w:rsidRPr="00F9664D" w:rsidRDefault="00266CD8" w:rsidP="00266CD8">
      <w:pPr>
        <w:rPr>
          <w:rFonts w:ascii="Arial" w:hAnsi="Arial" w:cs="Arial"/>
          <w:sz w:val="24"/>
          <w:szCs w:val="24"/>
          <w:lang w:val="lv-LV"/>
        </w:rPr>
      </w:pPr>
      <w:r w:rsidRPr="00F9664D">
        <w:rPr>
          <w:rFonts w:ascii="Arial" w:hAnsi="Arial" w:cs="Arial"/>
          <w:sz w:val="24"/>
          <w:szCs w:val="24"/>
          <w:lang w:val="lv-LV"/>
        </w:rPr>
        <w:t>Lai gan līdzinieku konkrētie uzdevumi dažādos pakalpojumos var atšķirties, starptautiskajos līdzinieku darba ietvaros ir noteikti kopīgi darbības principi. SAMHSA līdzinieku darba pamatkompetenču ietvarā līdzinieku atbalsts raksturots kā orientēts uz atlabšanu, personcentrēts, brīvprātīgs, attiecībās balstīts un traumas izpratnē balstīts</w:t>
      </w:r>
      <w:r>
        <w:rPr>
          <w:rFonts w:ascii="Arial" w:hAnsi="Arial" w:cs="Arial"/>
          <w:sz w:val="24"/>
          <w:szCs w:val="24"/>
          <w:lang w:val="lv-LV"/>
        </w:rPr>
        <w:t>:</w:t>
      </w:r>
      <w:r w:rsidRPr="00F9664D">
        <w:rPr>
          <w:rFonts w:ascii="Arial" w:hAnsi="Arial" w:cs="Arial"/>
          <w:sz w:val="24"/>
          <w:szCs w:val="24"/>
          <w:vertAlign w:val="superscript"/>
          <w:lang w:val="lv-LV"/>
        </w:rPr>
        <w:footnoteReference w:id="12"/>
      </w:r>
    </w:p>
    <w:p w14:paraId="02C0BA13" w14:textId="77777777" w:rsidR="00266CD8" w:rsidRPr="00F9664D" w:rsidRDefault="00266CD8" w:rsidP="00266CD8">
      <w:pPr>
        <w:pStyle w:val="ListParagraph"/>
        <w:numPr>
          <w:ilvl w:val="0"/>
          <w:numId w:val="3"/>
        </w:numPr>
        <w:rPr>
          <w:rFonts w:ascii="Arial" w:hAnsi="Arial" w:cs="Arial"/>
          <w:sz w:val="24"/>
          <w:szCs w:val="24"/>
          <w:lang w:val="lv-LV"/>
        </w:rPr>
      </w:pPr>
      <w:r w:rsidRPr="00F9664D">
        <w:rPr>
          <w:rFonts w:ascii="Arial" w:hAnsi="Arial" w:cs="Arial"/>
          <w:i/>
          <w:iCs/>
          <w:sz w:val="24"/>
          <w:szCs w:val="24"/>
          <w:lang w:val="lv-LV"/>
        </w:rPr>
        <w:t>Orientācija uz atlabšanu</w:t>
      </w:r>
      <w:r w:rsidRPr="00F9664D">
        <w:rPr>
          <w:rFonts w:ascii="Arial" w:hAnsi="Arial" w:cs="Arial"/>
          <w:sz w:val="24"/>
          <w:szCs w:val="24"/>
          <w:lang w:val="lv-LV"/>
        </w:rPr>
        <w:t xml:space="preserve"> nozīmē, ka līdzinieka uzmanības centrā nav tikai problēmas, simptomi vai vielu lietošana, bet cilvēka iespējas veidot sev nozīmīgu dzīvi un izmantot savus personīgos un sociālos resursus. Līdzinieks uztur cerību uz pārmaiņām, neparedzot vienu visiem cilvēkiem piemērotu atlabšanas ceļu.</w:t>
      </w:r>
    </w:p>
    <w:p w14:paraId="36AF102E" w14:textId="77777777" w:rsidR="00266CD8" w:rsidRPr="00F9664D" w:rsidRDefault="00266CD8" w:rsidP="00266CD8">
      <w:pPr>
        <w:pStyle w:val="ListParagraph"/>
        <w:numPr>
          <w:ilvl w:val="0"/>
          <w:numId w:val="3"/>
        </w:numPr>
        <w:rPr>
          <w:rFonts w:ascii="Arial" w:hAnsi="Arial" w:cs="Arial"/>
          <w:sz w:val="24"/>
          <w:szCs w:val="24"/>
          <w:lang w:val="lv-LV"/>
        </w:rPr>
      </w:pPr>
      <w:r w:rsidRPr="00F9664D">
        <w:rPr>
          <w:rFonts w:ascii="Arial" w:hAnsi="Arial" w:cs="Arial"/>
          <w:sz w:val="24"/>
          <w:szCs w:val="24"/>
          <w:lang w:val="lv-LV"/>
        </w:rPr>
        <w:t xml:space="preserve">Ar to cieši saistīta </w:t>
      </w:r>
      <w:r w:rsidRPr="00F9664D">
        <w:rPr>
          <w:rFonts w:ascii="Arial" w:hAnsi="Arial" w:cs="Arial"/>
          <w:i/>
          <w:iCs/>
          <w:sz w:val="24"/>
          <w:szCs w:val="24"/>
          <w:lang w:val="lv-LV"/>
        </w:rPr>
        <w:t>personcentrēta pieeja.</w:t>
      </w:r>
      <w:r w:rsidRPr="00F9664D">
        <w:rPr>
          <w:rFonts w:ascii="Arial" w:hAnsi="Arial" w:cs="Arial"/>
          <w:sz w:val="24"/>
          <w:szCs w:val="24"/>
          <w:lang w:val="lv-LV"/>
        </w:rPr>
        <w:t xml:space="preserve"> Atbalsta saturs izriet no paša cilvēka vajadzībām, mērķiem un izvēlēm, nevis no līdzinieka priekšstata par to, kā cilvēkam būtu jāatlabst. Līdzinieks var piedāvāt informāciju un palīdzēt izvērtēt iespējas, taču lēmumi par savu dzīvi un atlabšanas ceļu paliek paša cilvēka ziņā.</w:t>
      </w:r>
    </w:p>
    <w:p w14:paraId="750C896B" w14:textId="77777777" w:rsidR="00266CD8" w:rsidRDefault="00266CD8" w:rsidP="00266CD8">
      <w:pPr>
        <w:pStyle w:val="ListParagraph"/>
        <w:numPr>
          <w:ilvl w:val="0"/>
          <w:numId w:val="3"/>
        </w:numPr>
        <w:rPr>
          <w:rFonts w:ascii="Arial" w:hAnsi="Arial" w:cs="Arial"/>
          <w:sz w:val="24"/>
          <w:szCs w:val="24"/>
          <w:lang w:val="lv-LV"/>
        </w:rPr>
      </w:pPr>
      <w:r w:rsidRPr="00F9664D">
        <w:rPr>
          <w:rFonts w:ascii="Arial" w:hAnsi="Arial" w:cs="Arial"/>
          <w:sz w:val="24"/>
          <w:szCs w:val="24"/>
          <w:lang w:val="lv-LV"/>
        </w:rPr>
        <w:t xml:space="preserve">Līdzinieku atbalsts ir </w:t>
      </w:r>
      <w:r w:rsidRPr="00F9664D">
        <w:rPr>
          <w:rFonts w:ascii="Arial" w:hAnsi="Arial" w:cs="Arial"/>
          <w:i/>
          <w:iCs/>
          <w:sz w:val="24"/>
          <w:szCs w:val="24"/>
          <w:lang w:val="lv-LV"/>
        </w:rPr>
        <w:t>brīvprātīgs.</w:t>
      </w:r>
      <w:r w:rsidRPr="00F9664D">
        <w:rPr>
          <w:rFonts w:ascii="Arial" w:hAnsi="Arial" w:cs="Arial"/>
          <w:sz w:val="24"/>
          <w:szCs w:val="24"/>
          <w:lang w:val="lv-LV"/>
        </w:rPr>
        <w:t xml:space="preserve"> Cilvēkam ir tiesības izvēlēties, vai un kādā veidā izmantot līdzinieka atbalstu, kā arī atteikties no tā. Brīvprātība ir cieši saistīta ar pašnoteikšanos un palīdz mazināt varas nevienlīdzību atbalsta attiecībās.</w:t>
      </w:r>
    </w:p>
    <w:p w14:paraId="7D00B8B7" w14:textId="77777777" w:rsidR="00266CD8" w:rsidRDefault="00266CD8" w:rsidP="00266CD8">
      <w:pPr>
        <w:pStyle w:val="ListParagraph"/>
        <w:numPr>
          <w:ilvl w:val="0"/>
          <w:numId w:val="3"/>
        </w:numPr>
        <w:rPr>
          <w:rFonts w:ascii="Arial" w:hAnsi="Arial" w:cs="Arial"/>
          <w:sz w:val="24"/>
          <w:szCs w:val="24"/>
          <w:lang w:val="lv-LV"/>
        </w:rPr>
      </w:pPr>
      <w:r w:rsidRPr="00F9664D">
        <w:rPr>
          <w:rFonts w:ascii="Arial" w:hAnsi="Arial" w:cs="Arial"/>
          <w:i/>
          <w:iCs/>
          <w:sz w:val="24"/>
          <w:szCs w:val="24"/>
          <w:lang w:val="lv-LV"/>
        </w:rPr>
        <w:t>Attiecībās balstīta pieeja</w:t>
      </w:r>
      <w:r w:rsidRPr="00F9664D">
        <w:rPr>
          <w:rFonts w:ascii="Arial" w:hAnsi="Arial" w:cs="Arial"/>
          <w:sz w:val="24"/>
          <w:szCs w:val="24"/>
          <w:lang w:val="lv-LV"/>
        </w:rPr>
        <w:t xml:space="preserve"> nozīmē, ka līdzinieku atbalstā īpaša nozīme ir uzticēšanās, cieņas un savstarpējas sapratnes veidošanai. Līdzinieks cenšas veidot attiecības, kurās cilvēks var atklāti runāt par savu pieredzi, nejūtoties nosodīts vai vērtēts.</w:t>
      </w:r>
    </w:p>
    <w:p w14:paraId="1FBB4596" w14:textId="77777777" w:rsidR="00266CD8" w:rsidRDefault="00266CD8" w:rsidP="00266CD8">
      <w:pPr>
        <w:pStyle w:val="ListParagraph"/>
        <w:numPr>
          <w:ilvl w:val="0"/>
          <w:numId w:val="3"/>
        </w:numPr>
        <w:rPr>
          <w:rFonts w:ascii="Arial" w:hAnsi="Arial" w:cs="Arial"/>
          <w:sz w:val="24"/>
          <w:szCs w:val="24"/>
          <w:lang w:val="lv-LV"/>
        </w:rPr>
      </w:pPr>
      <w:r w:rsidRPr="00F9664D">
        <w:rPr>
          <w:rFonts w:ascii="Arial" w:hAnsi="Arial" w:cs="Arial"/>
          <w:i/>
          <w:iCs/>
          <w:sz w:val="24"/>
          <w:szCs w:val="24"/>
          <w:lang w:val="lv-LV"/>
        </w:rPr>
        <w:t>Traumas izpratnē balstīta pieeja</w:t>
      </w:r>
      <w:r w:rsidRPr="00F9664D">
        <w:rPr>
          <w:rFonts w:ascii="Arial" w:hAnsi="Arial" w:cs="Arial"/>
          <w:sz w:val="24"/>
          <w:szCs w:val="24"/>
          <w:lang w:val="lv-LV"/>
        </w:rPr>
        <w:t xml:space="preserve"> paredz izpratni par to, ka cilvēka iepriekšējā pieredze var ietekmēt viņa drošības izjūtu, uzticēšanos un attiecības ar citiem. Līdzinieka uzdevums nav ārstēt traumu, bet veidot atbalsta attiecības tā, lai pēc iespējas neveicinātu atkārtotu traumatizāciju un respektētu cilvēka robežas, izvēli un kontroli pār savu līdzdalību.</w:t>
      </w:r>
    </w:p>
    <w:p w14:paraId="6E693DC4" w14:textId="77777777" w:rsidR="00266CD8" w:rsidRPr="00F9664D" w:rsidRDefault="00266CD8" w:rsidP="00266CD8">
      <w:pPr>
        <w:pStyle w:val="ListParagraph"/>
        <w:rPr>
          <w:rFonts w:ascii="Arial" w:hAnsi="Arial" w:cs="Arial"/>
          <w:sz w:val="24"/>
          <w:szCs w:val="24"/>
          <w:lang w:val="lv-LV"/>
        </w:rPr>
      </w:pPr>
    </w:p>
    <w:p w14:paraId="567383D5" w14:textId="77777777" w:rsidR="00266CD8" w:rsidRPr="000A4FF2" w:rsidRDefault="00266CD8" w:rsidP="00266CD8">
      <w:pPr>
        <w:pStyle w:val="Heading2"/>
        <w:rPr>
          <w:rFonts w:ascii="Arial" w:hAnsi="Arial" w:cs="Arial"/>
          <w:lang w:val="lv-LV"/>
        </w:rPr>
      </w:pPr>
      <w:bookmarkStart w:id="6" w:name="_Toc243580964"/>
      <w:r w:rsidRPr="000A4FF2">
        <w:rPr>
          <w:rFonts w:ascii="Arial" w:hAnsi="Arial" w:cs="Arial"/>
          <w:lang w:val="lv-LV"/>
        </w:rPr>
        <w:lastRenderedPageBreak/>
        <w:t>1.4. Līdzinieka funkcijas</w:t>
      </w:r>
      <w:bookmarkEnd w:id="6"/>
    </w:p>
    <w:p w14:paraId="2895777E" w14:textId="77777777" w:rsidR="00266CD8" w:rsidRDefault="00266CD8" w:rsidP="00266CD8">
      <w:pPr>
        <w:rPr>
          <w:rFonts w:ascii="Arial" w:hAnsi="Arial" w:cs="Arial"/>
          <w:lang w:val="lv-LV"/>
        </w:rPr>
      </w:pPr>
    </w:p>
    <w:p w14:paraId="0915F2F2" w14:textId="77777777" w:rsidR="00266CD8" w:rsidRPr="00F9664D" w:rsidRDefault="00266CD8" w:rsidP="00266CD8">
      <w:pPr>
        <w:rPr>
          <w:rFonts w:ascii="Arial" w:hAnsi="Arial" w:cs="Arial"/>
          <w:sz w:val="24"/>
          <w:szCs w:val="24"/>
          <w:lang w:val="lv-LV"/>
        </w:rPr>
      </w:pPr>
      <w:r w:rsidRPr="00F9664D">
        <w:rPr>
          <w:rFonts w:ascii="Arial" w:hAnsi="Arial" w:cs="Arial"/>
          <w:sz w:val="24"/>
          <w:szCs w:val="24"/>
          <w:lang w:val="lv-LV"/>
        </w:rPr>
        <w:t>SAMHSA vadlīnijās par līdzinieku iesaisti atkarību ārstēšanas pakalpojumos izšķirti divi savstarpēji saistīti līdzinieku darba virzieni: atbalsta sniegšana cilvēkiem atlabšanas procesā un atlabšanas kopienas veidošana.</w:t>
      </w:r>
      <w:r w:rsidRPr="00F9664D">
        <w:rPr>
          <w:rFonts w:ascii="Arial" w:hAnsi="Arial" w:cs="Arial"/>
          <w:sz w:val="24"/>
          <w:szCs w:val="24"/>
          <w:lang w:val="lv-LV"/>
        </w:rPr>
        <w:footnoteReference w:id="13"/>
      </w:r>
      <w:r w:rsidRPr="00F9664D">
        <w:rPr>
          <w:rFonts w:ascii="Arial" w:hAnsi="Arial" w:cs="Arial"/>
          <w:sz w:val="24"/>
          <w:szCs w:val="24"/>
          <w:lang w:val="lv-LV"/>
        </w:rPr>
        <w:t xml:space="preserve"> Konkrētie uzdevumi ir atkarīgi no pakalpojuma mērķa, līdzinieka sagatavotības un organizācijas noteiktā darbības ietvara.</w:t>
      </w:r>
    </w:p>
    <w:p w14:paraId="2A15DD0C" w14:textId="77777777" w:rsidR="00266CD8" w:rsidRPr="00F9664D" w:rsidRDefault="00266CD8" w:rsidP="00266CD8">
      <w:pPr>
        <w:rPr>
          <w:rFonts w:ascii="Arial" w:hAnsi="Arial" w:cs="Arial"/>
          <w:sz w:val="24"/>
          <w:szCs w:val="24"/>
          <w:lang w:val="lv-LV"/>
        </w:rPr>
      </w:pPr>
      <w:r w:rsidRPr="00F9664D">
        <w:rPr>
          <w:rFonts w:ascii="Arial" w:hAnsi="Arial" w:cs="Arial"/>
          <w:sz w:val="24"/>
          <w:szCs w:val="24"/>
          <w:lang w:val="lv-LV"/>
        </w:rPr>
        <w:t xml:space="preserve">Atbalsts cilvēkiem atlabšanas procesā var ietvert </w:t>
      </w:r>
      <w:r w:rsidRPr="004E2BDE">
        <w:rPr>
          <w:rFonts w:ascii="Arial" w:hAnsi="Arial" w:cs="Arial"/>
          <w:i/>
          <w:iCs/>
          <w:sz w:val="24"/>
          <w:szCs w:val="24"/>
          <w:lang w:val="lv-LV"/>
        </w:rPr>
        <w:t xml:space="preserve">individuālas sarunas </w:t>
      </w:r>
      <w:r w:rsidRPr="00F9664D">
        <w:rPr>
          <w:rFonts w:ascii="Arial" w:hAnsi="Arial" w:cs="Arial"/>
          <w:sz w:val="24"/>
          <w:szCs w:val="24"/>
          <w:lang w:val="lv-LV"/>
        </w:rPr>
        <w:t>un grupu nodarbības, kurās līdzinieks dalās savā pieredzē, uzklausa, palīdz apzināt personīgos resursus un stiprina pārliecību par pārmaiņu iespējamību. Līdzinieks var sniegt informāciju par pieejamajiem pakalpojumiem, palīdzēt cilvēkam ar tiem sazināties vai, atkarībā no konkrētā darba modeļa, pavadīt viņu uz pirmo tikšanos. Dažos pakalpojumos līdzinieki iesaistās arī individuālu atlabšanas mērķu formulēšanā un plānošanā.</w:t>
      </w:r>
    </w:p>
    <w:p w14:paraId="23CDD281" w14:textId="77777777" w:rsidR="00266CD8" w:rsidRPr="00F9664D" w:rsidRDefault="00266CD8" w:rsidP="00266CD8">
      <w:pPr>
        <w:rPr>
          <w:rFonts w:ascii="Arial" w:hAnsi="Arial" w:cs="Arial"/>
          <w:sz w:val="24"/>
          <w:szCs w:val="24"/>
          <w:lang w:val="lv-LV"/>
        </w:rPr>
      </w:pPr>
      <w:r w:rsidRPr="00F9664D">
        <w:rPr>
          <w:rFonts w:ascii="Arial" w:hAnsi="Arial" w:cs="Arial"/>
          <w:sz w:val="24"/>
          <w:szCs w:val="24"/>
          <w:lang w:val="lv-LV"/>
        </w:rPr>
        <w:t xml:space="preserve">Līdzinieku iesaiste </w:t>
      </w:r>
      <w:r w:rsidRPr="004E2BDE">
        <w:rPr>
          <w:rFonts w:ascii="Arial" w:hAnsi="Arial" w:cs="Arial"/>
          <w:i/>
          <w:iCs/>
          <w:sz w:val="24"/>
          <w:szCs w:val="24"/>
          <w:lang w:val="lv-LV"/>
        </w:rPr>
        <w:t>grupu darbā</w:t>
      </w:r>
      <w:r w:rsidRPr="00F9664D">
        <w:rPr>
          <w:rFonts w:ascii="Arial" w:hAnsi="Arial" w:cs="Arial"/>
          <w:sz w:val="24"/>
          <w:szCs w:val="24"/>
          <w:lang w:val="lv-LV"/>
        </w:rPr>
        <w:t xml:space="preserve"> var būt dažāda. Viņi var patstāvīgi vadīt līdzinieku atbalsta grupas, līdzvadīt nodarbības kopā ar citiem līdziniekiem vai speciālistiem, kā arī piedalīties tematiskās nodarbībās. Šādās aktivitātēs līdzinieka ieguldījums neaprobežojas ar personīgā stāsta izstāstīšanu. Viņš var palīdzēt veidot vidi, kurā dalībnieki jūtas uzklausīti, atpazīst līdzības savā pieredzē un var savstarpēji atbalstīt cits citu.</w:t>
      </w:r>
    </w:p>
    <w:p w14:paraId="2A115ABC" w14:textId="77777777" w:rsidR="00266CD8" w:rsidRPr="00F9664D" w:rsidRDefault="00266CD8" w:rsidP="00266CD8">
      <w:pPr>
        <w:rPr>
          <w:rFonts w:ascii="Arial" w:hAnsi="Arial" w:cs="Arial"/>
          <w:sz w:val="24"/>
          <w:szCs w:val="24"/>
          <w:lang w:val="lv-LV"/>
        </w:rPr>
      </w:pPr>
      <w:r w:rsidRPr="004E2BDE">
        <w:rPr>
          <w:rFonts w:ascii="Arial" w:hAnsi="Arial" w:cs="Arial"/>
          <w:i/>
          <w:iCs/>
          <w:sz w:val="24"/>
          <w:szCs w:val="24"/>
          <w:lang w:val="lv-LV"/>
        </w:rPr>
        <w:t xml:space="preserve">Atlabšanas kopienas veidošana </w:t>
      </w:r>
      <w:r w:rsidRPr="00F9664D">
        <w:rPr>
          <w:rFonts w:ascii="Arial" w:hAnsi="Arial" w:cs="Arial"/>
          <w:sz w:val="24"/>
          <w:szCs w:val="24"/>
          <w:lang w:val="lv-LV"/>
        </w:rPr>
        <w:t>ietver tādu iespēju un attiecību veidošanu, kas palīdz cilvēkiem uzturēt saikni ar citiem arī ārpus ārstēšanas vai individuāla atbalsta saņemšanas. Līdzinieki var organizēt kopienas tikšanās, savstarpējā atbalsta aktivitātes un pasākumus, iesaistīt jaunus dalībniekus, kā arī palīdzēt cilvēkiem atrast sev piemērotas kopienas un līdzdalības iespējas.</w:t>
      </w:r>
    </w:p>
    <w:p w14:paraId="76D296CA" w14:textId="77777777" w:rsidR="00266CD8" w:rsidRDefault="00266CD8" w:rsidP="00266CD8">
      <w:pPr>
        <w:rPr>
          <w:rFonts w:ascii="Arial" w:hAnsi="Arial" w:cs="Arial"/>
          <w:sz w:val="24"/>
          <w:szCs w:val="24"/>
          <w:lang w:val="lv-LV"/>
        </w:rPr>
      </w:pPr>
      <w:r w:rsidRPr="00F9664D">
        <w:rPr>
          <w:rFonts w:ascii="Arial" w:hAnsi="Arial" w:cs="Arial"/>
          <w:sz w:val="24"/>
          <w:szCs w:val="24"/>
          <w:lang w:val="lv-LV"/>
        </w:rPr>
        <w:t xml:space="preserve">Atsevišķos modeļos līdzinieki iesaistās arī cilvēku ar atkarības un atlabšanas pieredzi </w:t>
      </w:r>
      <w:r w:rsidRPr="004E2BDE">
        <w:rPr>
          <w:rFonts w:ascii="Arial" w:hAnsi="Arial" w:cs="Arial"/>
          <w:i/>
          <w:iCs/>
          <w:sz w:val="24"/>
          <w:szCs w:val="24"/>
          <w:lang w:val="lv-LV"/>
        </w:rPr>
        <w:t xml:space="preserve">interešu aizstāvībā </w:t>
      </w:r>
      <w:r w:rsidRPr="00F9664D">
        <w:rPr>
          <w:rFonts w:ascii="Arial" w:hAnsi="Arial" w:cs="Arial"/>
          <w:sz w:val="24"/>
          <w:szCs w:val="24"/>
          <w:lang w:val="lv-LV"/>
        </w:rPr>
        <w:t xml:space="preserve">un </w:t>
      </w:r>
      <w:r w:rsidRPr="004E2BDE">
        <w:rPr>
          <w:rFonts w:ascii="Arial" w:hAnsi="Arial" w:cs="Arial"/>
          <w:i/>
          <w:iCs/>
          <w:sz w:val="24"/>
          <w:szCs w:val="24"/>
          <w:lang w:val="lv-LV"/>
        </w:rPr>
        <w:t>pakalpojumu pilnveidē.</w:t>
      </w:r>
      <w:r w:rsidRPr="00F9664D">
        <w:rPr>
          <w:rFonts w:ascii="Arial" w:hAnsi="Arial" w:cs="Arial"/>
          <w:sz w:val="24"/>
          <w:szCs w:val="24"/>
          <w:lang w:val="lv-LV"/>
        </w:rPr>
        <w:t xml:space="preserve"> Viņu pieredze var palīdzēt pakalpojumu sniedzējiem labāk izprast šķēršļus, ar kuriem cilvēki sastopas, meklējot vai saņemot palīdzību. Līdzinieki var piedalīties pakalpojumu plānošanā, izvērtēšanā un attīstīšanā, pārstāvot cilvēku ar personīgu pieredzi skatījumu.</w:t>
      </w:r>
    </w:p>
    <w:p w14:paraId="07EFC1F1" w14:textId="77777777" w:rsidR="00266CD8" w:rsidRPr="000A4FF2" w:rsidRDefault="00266CD8" w:rsidP="00266CD8">
      <w:pPr>
        <w:rPr>
          <w:rFonts w:ascii="Arial" w:hAnsi="Arial" w:cs="Arial"/>
          <w:lang w:val="lv-LV"/>
        </w:rPr>
      </w:pPr>
    </w:p>
    <w:p w14:paraId="13EFE616" w14:textId="77777777" w:rsidR="00266CD8" w:rsidRPr="000A4FF2" w:rsidRDefault="00266CD8" w:rsidP="00266CD8">
      <w:pPr>
        <w:pStyle w:val="Heading1"/>
        <w:rPr>
          <w:rFonts w:ascii="Arial" w:hAnsi="Arial" w:cs="Arial"/>
          <w:lang w:val="lv-LV"/>
        </w:rPr>
      </w:pPr>
      <w:bookmarkStart w:id="7" w:name="_Toc243580965"/>
      <w:r w:rsidRPr="000A4FF2">
        <w:rPr>
          <w:rFonts w:ascii="Arial" w:hAnsi="Arial" w:cs="Arial"/>
          <w:lang w:val="lv-LV"/>
        </w:rPr>
        <w:t>2. LĪDZINIEKA LOMAS ROBEŽAS</w:t>
      </w:r>
      <w:bookmarkEnd w:id="7"/>
    </w:p>
    <w:p w14:paraId="755AA1EC" w14:textId="77777777" w:rsidR="00266CD8" w:rsidRDefault="00266CD8" w:rsidP="00266CD8">
      <w:pPr>
        <w:rPr>
          <w:rFonts w:ascii="Arial" w:hAnsi="Arial" w:cs="Arial"/>
          <w:lang w:val="lv-LV"/>
        </w:rPr>
      </w:pPr>
    </w:p>
    <w:p w14:paraId="3102C2F6" w14:textId="77777777" w:rsidR="00266CD8" w:rsidRDefault="00266CD8" w:rsidP="00266CD8">
      <w:pPr>
        <w:rPr>
          <w:rFonts w:ascii="Arial" w:hAnsi="Arial" w:cs="Arial"/>
          <w:sz w:val="24"/>
          <w:szCs w:val="24"/>
          <w:lang w:val="lv-LV"/>
        </w:rPr>
      </w:pPr>
      <w:r w:rsidRPr="004E2BDE">
        <w:rPr>
          <w:rFonts w:ascii="Arial" w:hAnsi="Arial" w:cs="Arial"/>
          <w:sz w:val="24"/>
          <w:szCs w:val="24"/>
          <w:lang w:val="lv-LV"/>
        </w:rPr>
        <w:t xml:space="preserve">Līdzinieku atbalstam ir kopīgas iezīmes ar citām palīdzības formām, tostarp savstarpējo palīdzību, sociālo darbu un psiholoģisko atbalstu. Tomēr šīs lomas nav savstarpēji </w:t>
      </w:r>
      <w:r w:rsidRPr="004E2BDE">
        <w:rPr>
          <w:rFonts w:ascii="Arial" w:hAnsi="Arial" w:cs="Arial"/>
          <w:sz w:val="24"/>
          <w:szCs w:val="24"/>
          <w:lang w:val="lv-LV"/>
        </w:rPr>
        <w:lastRenderedPageBreak/>
        <w:t>aizstājamas. To atšķirības saistītas ar atbalsta mērķi, attiecību raksturu, konkrētajiem uzdevumiem un atbildību.</w:t>
      </w:r>
    </w:p>
    <w:p w14:paraId="51FE2451" w14:textId="77777777" w:rsidR="00266CD8" w:rsidRPr="004E2BDE" w:rsidRDefault="00266CD8" w:rsidP="00266CD8">
      <w:pPr>
        <w:rPr>
          <w:rFonts w:ascii="Arial" w:hAnsi="Arial" w:cs="Arial"/>
          <w:sz w:val="24"/>
          <w:szCs w:val="24"/>
          <w:lang w:val="lv-LV"/>
        </w:rPr>
      </w:pPr>
    </w:p>
    <w:p w14:paraId="1DC4262C" w14:textId="77777777" w:rsidR="00266CD8" w:rsidRPr="000A4FF2" w:rsidRDefault="00266CD8" w:rsidP="00266CD8">
      <w:pPr>
        <w:pStyle w:val="Heading2"/>
        <w:rPr>
          <w:rFonts w:ascii="Arial" w:hAnsi="Arial" w:cs="Arial"/>
          <w:lang w:val="lv-LV"/>
        </w:rPr>
      </w:pPr>
      <w:bookmarkStart w:id="8" w:name="_Toc243580966"/>
      <w:r w:rsidRPr="000A4FF2">
        <w:rPr>
          <w:rFonts w:ascii="Arial" w:hAnsi="Arial" w:cs="Arial"/>
          <w:lang w:val="lv-LV"/>
        </w:rPr>
        <w:t>2.1. Līdzinieks un savstarpējās palīdzības grupas sponsors</w:t>
      </w:r>
      <w:bookmarkEnd w:id="8"/>
    </w:p>
    <w:p w14:paraId="08F92B4C" w14:textId="77777777" w:rsidR="00266CD8" w:rsidRDefault="00266CD8" w:rsidP="00266CD8">
      <w:pPr>
        <w:rPr>
          <w:rFonts w:ascii="Arial" w:hAnsi="Arial" w:cs="Arial"/>
          <w:lang w:val="lv-LV"/>
        </w:rPr>
      </w:pPr>
    </w:p>
    <w:p w14:paraId="59FEB6C2"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 xml:space="preserve">Līdzinieka un savstarpējās palīdzības grupas </w:t>
      </w:r>
      <w:r w:rsidRPr="004E2BDE">
        <w:rPr>
          <w:rFonts w:ascii="Arial" w:hAnsi="Arial" w:cs="Arial"/>
          <w:i/>
          <w:iCs/>
          <w:sz w:val="24"/>
          <w:szCs w:val="24"/>
          <w:lang w:val="lv-LV"/>
        </w:rPr>
        <w:t>sponsora</w:t>
      </w:r>
      <w:r w:rsidRPr="004E2BDE">
        <w:rPr>
          <w:rFonts w:ascii="Arial" w:hAnsi="Arial" w:cs="Arial"/>
          <w:sz w:val="24"/>
          <w:szCs w:val="24"/>
          <w:lang w:val="lv-LV"/>
        </w:rPr>
        <w:t xml:space="preserve"> lomas vieno personīgās atkarības un atlabšanas pieredzes izmantošana, lai atbalstītu citus cilvēkus. Tomēr tās atšķiras pēc darbības ietvara, atbalsta satura un prasībām, kas noteiktas katras lomas īstenošanai. SAMHSA vadlīnijās šīs lomas aplūkotas atsevišķi, uzsverot atšķirības starp sponsorēšanu 12 soļu programmās un līdzinieku darbu organizētos atbalsta pakalpojumos.</w:t>
      </w:r>
      <w:r w:rsidRPr="004E2BDE">
        <w:rPr>
          <w:rFonts w:ascii="Arial" w:hAnsi="Arial" w:cs="Arial"/>
          <w:sz w:val="24"/>
          <w:szCs w:val="24"/>
          <w:vertAlign w:val="superscript"/>
          <w:lang w:val="lv-LV"/>
        </w:rPr>
        <w:footnoteReference w:id="14"/>
      </w:r>
    </w:p>
    <w:p w14:paraId="1BB61A81"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AA un NA kustībās sponsors ir pieredzējušāks dalībnieks, kurš brīvprātīgi sniedz individuālu atbalstu citam dalībniekam. Sponsorēšanas pamatā ir dalīšanās ar personīgo pieredzi un palīdzība 12 soļu programmas apguvē un īstenošanā. Sponsora un atbalsta saņēmēja attiecības veidojas savstarpējās palīdzības kopienā, un sponsors par šo atbalstu nesaņem atlīdzību.</w:t>
      </w:r>
      <w:r w:rsidRPr="004E2BDE">
        <w:rPr>
          <w:rFonts w:ascii="Arial" w:hAnsi="Arial" w:cs="Arial"/>
          <w:sz w:val="24"/>
          <w:szCs w:val="24"/>
          <w:vertAlign w:val="superscript"/>
          <w:lang w:val="lv-LV"/>
        </w:rPr>
        <w:footnoteReference w:id="15"/>
      </w:r>
    </w:p>
    <w:p w14:paraId="34237B2A"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Līdzinieka darbība savukārt nav obligāti saistīta ar 12 soļu programmu vai kādu citu noteiktu atlabšanas pieeju. Līdzinieks var atbalstīt cilvēkus, kuri izvēlējušies atšķirīgus atlabšanas ceļus, tostarp izmanto ārstēšanas pakalpojumus, piedalās citās savstarpējās palīdzības grupās vai meklē citas atbalsta iespējas.</w:t>
      </w:r>
    </w:p>
    <w:p w14:paraId="5038CBDB"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Atšķiras arī tas, kā tiek noteikti līdzinieka un sponsora pienākumi un kāds atbalsts viņiem tiek nodrošināts. Sponsorēšana AA un NA tradīcijā balstās brīvprātīgās attiecībās starp kopienas dalībniekiem, un sponsoriem nav noteiktas obligātas profesionālās sagatavošanas vai supervīzijas sistēmas. Savukārt līdzinieku darbā, kas tiek organizēts pakalpojuma ietvaros, var būt paredzēta atlase, apmācība, darba pienākumu apraksts, supervīzija un noteikta kārtība rīcībai sarežģītās situācijās. Prasības līdziniekiem dažādās organizācijās un valstīs var atšķirties.</w:t>
      </w:r>
    </w:p>
    <w:p w14:paraId="2DF162FB" w14:textId="77777777" w:rsidR="00266CD8" w:rsidRDefault="00266CD8" w:rsidP="00266CD8">
      <w:pPr>
        <w:rPr>
          <w:rFonts w:ascii="Arial" w:hAnsi="Arial" w:cs="Arial"/>
          <w:sz w:val="24"/>
          <w:szCs w:val="24"/>
          <w:lang w:val="lv-LV"/>
        </w:rPr>
      </w:pPr>
      <w:r w:rsidRPr="004E2BDE">
        <w:rPr>
          <w:rFonts w:ascii="Arial" w:hAnsi="Arial" w:cs="Arial"/>
          <w:sz w:val="24"/>
          <w:szCs w:val="24"/>
          <w:lang w:val="lv-LV"/>
        </w:rPr>
        <w:t>Šīs atšķirības nenozīmē, ka viena atbalsta forma būtu vērtīgāka par otru. Sponsorēšana ir saistīta ar konkrētas savstarpējās palīdzības tradīcijas īstenošanu, savukārt organizētā līdzinieku darbā atbalsta saturs un pienākumi tiek noteikti atbilstoši attiecīgā pakalpojuma mērķim un darbības modelim.</w:t>
      </w:r>
    </w:p>
    <w:p w14:paraId="206F0988" w14:textId="77777777" w:rsidR="00266CD8" w:rsidRPr="004E2BDE" w:rsidRDefault="00266CD8" w:rsidP="00266CD8">
      <w:pPr>
        <w:rPr>
          <w:rFonts w:ascii="Arial" w:hAnsi="Arial" w:cs="Arial"/>
          <w:sz w:val="24"/>
          <w:szCs w:val="24"/>
          <w:lang w:val="lv-LV"/>
        </w:rPr>
      </w:pPr>
    </w:p>
    <w:p w14:paraId="5ECD71C8" w14:textId="77777777" w:rsidR="00266CD8" w:rsidRPr="000A4FF2" w:rsidRDefault="00266CD8" w:rsidP="00266CD8">
      <w:pPr>
        <w:pStyle w:val="Heading2"/>
        <w:rPr>
          <w:rFonts w:ascii="Arial" w:hAnsi="Arial" w:cs="Arial"/>
          <w:lang w:val="lv-LV"/>
        </w:rPr>
      </w:pPr>
      <w:bookmarkStart w:id="9" w:name="_Toc243580967"/>
      <w:r w:rsidRPr="000A4FF2">
        <w:rPr>
          <w:rFonts w:ascii="Arial" w:hAnsi="Arial" w:cs="Arial"/>
          <w:lang w:val="lv-LV"/>
        </w:rPr>
        <w:lastRenderedPageBreak/>
        <w:t>2.2. Līdzinieka loma un tās robežas sadarbībā ar speciālistiem</w:t>
      </w:r>
      <w:bookmarkEnd w:id="9"/>
    </w:p>
    <w:p w14:paraId="0A92FB86" w14:textId="77777777" w:rsidR="00266CD8" w:rsidRDefault="00266CD8" w:rsidP="00266CD8">
      <w:pPr>
        <w:rPr>
          <w:rFonts w:ascii="Arial" w:hAnsi="Arial" w:cs="Arial"/>
          <w:sz w:val="24"/>
          <w:szCs w:val="24"/>
          <w:lang w:val="lv-LV"/>
        </w:rPr>
      </w:pPr>
    </w:p>
    <w:p w14:paraId="43C7EC71"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Starptautiskajā literatūrā līdzinieku atbalstu raksturo kā neklīnisku atbalsta formu</w:t>
      </w:r>
      <w:r w:rsidRPr="004E2BDE">
        <w:rPr>
          <w:rFonts w:ascii="Arial" w:hAnsi="Arial" w:cs="Arial"/>
          <w:sz w:val="24"/>
          <w:szCs w:val="24"/>
          <w:vertAlign w:val="superscript"/>
          <w:lang w:val="lv-LV"/>
        </w:rPr>
        <w:footnoteReference w:id="16"/>
      </w:r>
      <w:r w:rsidRPr="004E2BDE">
        <w:rPr>
          <w:rFonts w:ascii="Arial" w:hAnsi="Arial" w:cs="Arial"/>
          <w:sz w:val="24"/>
          <w:szCs w:val="24"/>
          <w:lang w:val="lv-LV"/>
        </w:rPr>
        <w:t xml:space="preserve"> (angl. </w:t>
      </w:r>
      <w:r w:rsidRPr="004E2BDE">
        <w:rPr>
          <w:rFonts w:ascii="Arial" w:hAnsi="Arial" w:cs="Arial"/>
          <w:i/>
          <w:iCs/>
          <w:sz w:val="24"/>
          <w:szCs w:val="24"/>
          <w:lang w:val="lv-LV"/>
        </w:rPr>
        <w:t>non-clinical support</w:t>
      </w:r>
      <w:r w:rsidRPr="004E2BDE">
        <w:rPr>
          <w:rFonts w:ascii="Arial" w:hAnsi="Arial" w:cs="Arial"/>
          <w:sz w:val="24"/>
          <w:szCs w:val="24"/>
          <w:lang w:val="lv-LV"/>
        </w:rPr>
        <w:t>). Šis apzīmējums norāda, ka līdzinieka lomā sniegtais atbalsts neietver veselības traucējumu diagnosticēšanu, ārstēšanu vai psihoterapiju. Tas nenozīmē, ka līdzinieks nevarētu strādāt ārstniecības iestādē vai sadarboties ar veselības aprūpes speciālistiem. Nošķīrums attiecas uz līdzinieka uzdevumiem, nevis darba vietu.</w:t>
      </w:r>
    </w:p>
    <w:p w14:paraId="67C67DB2"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Neklīnisks atbalsta raksturs arī nenozīmē, ka līdzinieka darbam nav nepieciešama sagatavošana vai ka tas nevar būt algots darbs. Starptautiskajā praksē līdzinieki darbojas gan brīvprātīgi, gan algotos amatos, un dažādās valstīs ir izveidotas apmācības un sertifikācijas sistēmas. Organizētos pakalpojumos līdzinieku darbam var būt noteiktas kompetences prasības, ētikas principi un supervīzijas kārtība.</w:t>
      </w:r>
      <w:r w:rsidRPr="004E2BDE">
        <w:rPr>
          <w:rFonts w:ascii="Arial" w:hAnsi="Arial" w:cs="Arial"/>
          <w:sz w:val="24"/>
          <w:szCs w:val="24"/>
          <w:vertAlign w:val="superscript"/>
          <w:lang w:val="lv-LV"/>
        </w:rPr>
        <w:footnoteReference w:id="17"/>
      </w:r>
    </w:p>
    <w:p w14:paraId="44D0FCEA"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Līdzinieki var darboties līdzās sociālajiem darbiniekiem, psihologiem, ārstniecības personām un citiem speciālistiem. Atsevišķi uzdevumi var pārklāties, piemēram, emocionāla atbalsta sniegšana, informēšana par pieejamajiem resursiem vai palīdzība cilvēkam iesaistīties pakalpojumos. Tādēļ līdzinieka un citu speciālistu lomas nav iespējams nošķirt tikai pēc tā, vai atbalsts ir klīnisks vai neklīnisks. Īpaši tas attiecas uz sociālo darbu, kura profesionālie uzdevumi nav pielīdzināmi veselības traucējumu ārstēšanai.</w:t>
      </w:r>
    </w:p>
    <w:p w14:paraId="20838263"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Sociālais darbinieks atbilstoši savai kompetencei izvērtē cilvēka sociālo situāciju un vajadzības, plāno un īsteno sociālā darba intervences. Savukārt līdzinieks sniedz personīgajā pieredzē balstītu atbalstu, kas var palīdzēt cilvēkam izmantot pieejamos resursus un pārvarēt grūtības atlabšanas procesā. Lai gan abu darbā var būt līdzīgas atbalsta darbības, līdzinieka personīgā pieredze pati par sevi nedod pamatu uzņemties sociālā darbinieka profesionālos pienākumus.</w:t>
      </w:r>
    </w:p>
    <w:p w14:paraId="702DE096"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Būtiska līdzinieka kompetences daļa ir savu iespēju un ierobežojumu apzināšanās. Līdziniekam jāspēj atpazīt situācijas, kurās nepieciešama cita speciālista iesaiste, piemēram, ja cilvēkam ir akūtas veselības problēmas, pašnāvības risks vai nepieciešama specializēta psiholoģiskā palīdzība. Šādās situācijās līdzinieka uzdevums nav patstāvīgi risināt problēmu, kas pārsniedz viņa kompetenci, bet rīkoties saskaņā ar organizācijā noteikto kārtību un palīdzēt cilvēkam saņemt atbilstošu palīdzību.</w:t>
      </w:r>
    </w:p>
    <w:p w14:paraId="2B0DC56B" w14:textId="77777777" w:rsidR="00266CD8" w:rsidRDefault="00266CD8" w:rsidP="00266CD8">
      <w:pPr>
        <w:rPr>
          <w:rFonts w:ascii="Arial" w:hAnsi="Arial" w:cs="Arial"/>
          <w:sz w:val="24"/>
          <w:szCs w:val="24"/>
          <w:lang w:val="lv-LV"/>
        </w:rPr>
      </w:pPr>
      <w:r w:rsidRPr="004E2BDE">
        <w:rPr>
          <w:rFonts w:ascii="Arial" w:hAnsi="Arial" w:cs="Arial"/>
          <w:sz w:val="24"/>
          <w:szCs w:val="24"/>
          <w:lang w:val="lv-LV"/>
        </w:rPr>
        <w:t xml:space="preserve">Līdzinieku iesaistei pakalpojumos nepieciešama skaidra pienākumu sadale un izpratne par katra komandas dalībnieka kompetenci. Sadarbībā jāievēro konfidencialitātes un </w:t>
      </w:r>
      <w:r w:rsidRPr="004E2BDE">
        <w:rPr>
          <w:rFonts w:ascii="Arial" w:hAnsi="Arial" w:cs="Arial"/>
          <w:sz w:val="24"/>
          <w:szCs w:val="24"/>
          <w:lang w:val="lv-LV"/>
        </w:rPr>
        <w:lastRenderedPageBreak/>
        <w:t>informācijas aizsardzības prasības, kā arī jāparedz iespēja līdziniekam saņemt konsultācijas vai supervīziju sarežģītās situācijās. Svarīgi ir arī tas, lai pārējie speciālisti izprastu līdzinieku darba specifiku un neuzticētu viņiem uzdevumus, kas neatbilst noteiktajām lomas robežām.</w:t>
      </w:r>
    </w:p>
    <w:p w14:paraId="4A5B5524" w14:textId="77777777" w:rsidR="00266CD8" w:rsidRPr="004E2BDE" w:rsidRDefault="00266CD8" w:rsidP="00266CD8">
      <w:pPr>
        <w:rPr>
          <w:rFonts w:ascii="Arial" w:hAnsi="Arial" w:cs="Arial"/>
          <w:sz w:val="24"/>
          <w:szCs w:val="24"/>
          <w:lang w:val="lv-LV"/>
        </w:rPr>
      </w:pPr>
    </w:p>
    <w:p w14:paraId="2CDE138E" w14:textId="77777777" w:rsidR="00266CD8" w:rsidRDefault="00266CD8" w:rsidP="00266CD8">
      <w:pPr>
        <w:pStyle w:val="Heading1"/>
        <w:rPr>
          <w:rFonts w:ascii="Arial" w:hAnsi="Arial" w:cs="Arial"/>
          <w:lang w:val="lv-LV"/>
        </w:rPr>
      </w:pPr>
      <w:bookmarkStart w:id="10" w:name="_Toc243580968"/>
      <w:r w:rsidRPr="000A4FF2">
        <w:rPr>
          <w:rFonts w:ascii="Arial" w:hAnsi="Arial" w:cs="Arial"/>
          <w:lang w:val="lv-LV"/>
        </w:rPr>
        <w:t>3. LĪDZINIEKU ATBALSTS ZINĀTNISKAJOS PĒTĪJUMOS</w:t>
      </w:r>
      <w:bookmarkEnd w:id="10"/>
    </w:p>
    <w:p w14:paraId="5EA10161" w14:textId="77777777" w:rsidR="00266CD8" w:rsidRPr="004E2BDE" w:rsidRDefault="00266CD8" w:rsidP="00266CD8">
      <w:pPr>
        <w:rPr>
          <w:lang w:val="lv-LV"/>
        </w:rPr>
      </w:pPr>
    </w:p>
    <w:p w14:paraId="61BEDB6D"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Līdzinieku atbalsta izpētē vērtēti dažādi rezultāti: personas iesaistīšanās ārstēšanā un citos atlabšanas resursos, turpmāka pakalpojumu izmantošana, vielu lietošanas izmaiņas, kā arī sociālā atbalsta un dzīves kvalitātes rādītāji. Šie rezultāti nav savstarpēji aizstājami. Piemēram, biežāka ārstēšanas apmeklēšana pati par sevi vēl nenozīmē, ka samazinājusies vielu lietošana vai uzlabojusies personas dzīves kvalitāte. Tāpat pētījumos ar apzīmējumu “līdzinieku atbalsts” ietvertas atšķirīgas intervences — no īsas saziņas ārstniecības iestādē līdz ilgstošai atbalsta sniegšanai kopienā. Tādēļ secinājumi jāvērtē, ņemot vērā gan pētīto atbalsta modeli, gan konkrēto rezultāta rādītāju.</w:t>
      </w:r>
      <w:r w:rsidRPr="004E2BDE">
        <w:rPr>
          <w:rFonts w:ascii="Arial" w:hAnsi="Arial" w:cs="Arial"/>
          <w:sz w:val="24"/>
          <w:szCs w:val="24"/>
          <w:vertAlign w:val="superscript"/>
          <w:lang w:val="lv-LV"/>
        </w:rPr>
        <w:footnoteReference w:id="18"/>
      </w:r>
    </w:p>
    <w:p w14:paraId="71F4C1BB"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2019. gadā Deivida Edija (David Eddie) un kolēģu sistemātiskajā pārskatā</w:t>
      </w:r>
      <w:r w:rsidRPr="004E2BDE">
        <w:rPr>
          <w:rFonts w:ascii="Arial" w:hAnsi="Arial" w:cs="Arial"/>
          <w:sz w:val="24"/>
          <w:szCs w:val="24"/>
          <w:lang w:val="lv-LV"/>
        </w:rPr>
        <w:footnoteReference w:id="19"/>
      </w:r>
      <w:r w:rsidRPr="004E2BDE">
        <w:rPr>
          <w:rFonts w:ascii="Arial" w:hAnsi="Arial" w:cs="Arial"/>
          <w:sz w:val="24"/>
          <w:szCs w:val="24"/>
          <w:lang w:val="lv-LV"/>
        </w:rPr>
        <w:t xml:space="preserve"> apkopotie pētījumi norādīja uz iespējamiem ieguvumiem, tostarp labāku iesaisti ārstēšanā, lielāku apmierinātību ar palīdzību un atsevišķos pētījumos arī labvēlīgākām vielu lietošanas izmaiņām. Vienlaikus autori uzsvēra, ka līdzās pozitīviem rezultātiem konstatēti arī gadījumi, kuros atšķirības netika atrastas. Secinājumu ticamību ierobežoja atšķirīgās līdzinieku lomas, pētījumu dalībnieku grupas un nepietiekami salīdzinājuma nosacījumi.</w:t>
      </w:r>
    </w:p>
    <w:p w14:paraId="55B91AAB"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Bū</w:t>
      </w:r>
      <w:r w:rsidRPr="007272A5">
        <w:rPr>
          <w:rFonts w:ascii="Arial" w:hAnsi="Arial" w:cs="Arial"/>
          <w:sz w:val="24"/>
          <w:szCs w:val="24"/>
          <w:lang w:val="lv-LV"/>
        </w:rPr>
        <w:t>tisku papildinājumu sniedz tā paša pētnieku kolektīva 2025. gadā publicētais pārskats “</w:t>
      </w:r>
      <w:r w:rsidRPr="007272A5">
        <w:rPr>
          <w:rFonts w:ascii="Arial" w:hAnsi="Arial" w:cs="Arial"/>
          <w:sz w:val="24"/>
          <w:szCs w:val="24"/>
        </w:rPr>
        <w:t>Peer Recovery Support Services and Recovery Coaching for Substance Use Disorder: A Systematic Review”</w:t>
      </w:r>
      <w:r w:rsidRPr="007272A5">
        <w:rPr>
          <w:rFonts w:ascii="Arial" w:hAnsi="Arial" w:cs="Arial"/>
          <w:sz w:val="24"/>
          <w:szCs w:val="24"/>
          <w:vertAlign w:val="superscript"/>
          <w:lang w:val="lv-LV"/>
        </w:rPr>
        <w:footnoteReference w:id="20"/>
      </w:r>
      <w:r w:rsidRPr="007272A5">
        <w:rPr>
          <w:rFonts w:ascii="Arial" w:hAnsi="Arial" w:cs="Arial"/>
          <w:sz w:val="24"/>
          <w:szCs w:val="24"/>
          <w:lang w:val="lv-LV"/>
        </w:rPr>
        <w:t>. Tajā iekļautas 28 publikācijas par 27 salīdzinošiem pē</w:t>
      </w:r>
      <w:r w:rsidRPr="004E2BDE">
        <w:rPr>
          <w:rFonts w:ascii="Arial" w:hAnsi="Arial" w:cs="Arial"/>
          <w:sz w:val="24"/>
          <w:szCs w:val="24"/>
          <w:lang w:val="lv-LV"/>
        </w:rPr>
        <w:t xml:space="preserve">tījumiem ar kopumā 12 601 dalībnieku; 13 pētījumos izmantots randomizēts kontrolēts dizains. Pārskatā uzmanība pievērsta galvenokārt divām rezultātu grupām — </w:t>
      </w:r>
      <w:r w:rsidRPr="004E2BDE">
        <w:rPr>
          <w:rFonts w:ascii="Arial" w:hAnsi="Arial" w:cs="Arial"/>
          <w:sz w:val="24"/>
          <w:szCs w:val="24"/>
          <w:lang w:val="lv-LV"/>
        </w:rPr>
        <w:lastRenderedPageBreak/>
        <w:t>saiknei ar ārstēšanu un dalībai tajā, kā arī vielu lietošanas izmaiņām. Pētījumu kvalitāte nebija vienāda: 11 publikācijas novērtētas kā metodoloģiski spēcīgas, deviņas — kā vidējas kvalitātes, bet astoņas — kā vājas.</w:t>
      </w:r>
    </w:p>
    <w:p w14:paraId="3940F627"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 xml:space="preserve">Vispārliecinošākie rezultāti attiecas uz palīdzības </w:t>
      </w:r>
      <w:r w:rsidRPr="004E2BDE">
        <w:rPr>
          <w:rFonts w:ascii="Arial" w:hAnsi="Arial" w:cs="Arial"/>
          <w:i/>
          <w:sz w:val="24"/>
          <w:szCs w:val="24"/>
          <w:lang w:val="lv-LV"/>
        </w:rPr>
        <w:t>saņemšanas uzsākšanu un turpmāku iesaisti</w:t>
      </w:r>
      <w:r w:rsidRPr="004E2BDE">
        <w:rPr>
          <w:rFonts w:ascii="Arial" w:hAnsi="Arial" w:cs="Arial"/>
          <w:sz w:val="24"/>
          <w:szCs w:val="24"/>
          <w:lang w:val="lv-LV"/>
        </w:rPr>
        <w:t>. Pārskatā analizētajos pētījumos līdzinieku atbalsts vairākos apstākļos bija saistīts ar biežāku kontaktu ar ārstniecības un atlabšanas atbalsta pakalpojumiem. Tomēr ietekme nebija vienāda visās vidēs. Piemēram, vienā randomizētā pētījumā pēc izrakstīšanās no slimnīcas atlabšanas atbalsta resursus pēc 30 dienām izmantoja 84 % līdzinieku atbalsta saņēmēju un 34 % kontroles grupas dalībnieku; pēc sešiem mēnešiem attiecīgie rādītāji bija 80 % un 24 %. Vienlaikus šajā pētījumā netika konstatēts atbilstošs uzlabojums vielu lietošanas rezultātos. Citos pētījumos, tostarp atsevišķās neatliekamās palīdzības programmās, būtiskas atšķirības ārstēšanas uzsākšanā netika atrastas.</w:t>
      </w:r>
      <w:r w:rsidRPr="004E2BDE">
        <w:rPr>
          <w:rFonts w:ascii="Arial" w:hAnsi="Arial" w:cs="Arial"/>
          <w:sz w:val="24"/>
          <w:szCs w:val="24"/>
          <w:vertAlign w:val="superscript"/>
          <w:lang w:val="lv-LV"/>
        </w:rPr>
        <w:footnoteReference w:id="21"/>
      </w:r>
    </w:p>
    <w:p w14:paraId="0C2FFC74"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 xml:space="preserve">Pierādījumi par vielu </w:t>
      </w:r>
      <w:r w:rsidRPr="004E2BDE">
        <w:rPr>
          <w:rFonts w:ascii="Arial" w:hAnsi="Arial" w:cs="Arial"/>
          <w:i/>
          <w:sz w:val="24"/>
          <w:szCs w:val="24"/>
          <w:lang w:val="lv-LV"/>
        </w:rPr>
        <w:t>lietošanas samazināšanos</w:t>
      </w:r>
      <w:r w:rsidRPr="004E2BDE">
        <w:rPr>
          <w:rFonts w:ascii="Arial" w:hAnsi="Arial" w:cs="Arial"/>
          <w:sz w:val="24"/>
          <w:szCs w:val="24"/>
          <w:lang w:val="lv-LV"/>
        </w:rPr>
        <w:t xml:space="preserve"> ir mazāk viennozīmīgi. No 2025. gada pārskatā ietvertajām publikācijām 12 vērtēja ar vielu lietošanu saistītus rezultātus. Daļā pētījumu konstatētas labvēlīgas izmaiņas, citos rezultāti bijuši jaukti vai nav uzrādījuši līdzinieku atbalsta priekšrocības salīdzinājumā ar citu palīdzību. Piemēram, atsevišķos pētījumos uzlabojās iesaiste pakalpojumos, bet nemainījās vielu lietošanas rādītāji. Tas neļauj secināt, ka līdzinieku atbalsts pats par sevi konsekventi samazina vielu lietošanu vai novērš tās atsākšanu.</w:t>
      </w:r>
      <w:r w:rsidRPr="004E2BDE">
        <w:rPr>
          <w:rFonts w:ascii="Arial" w:hAnsi="Arial" w:cs="Arial"/>
          <w:sz w:val="24"/>
          <w:szCs w:val="24"/>
          <w:vertAlign w:val="superscript"/>
          <w:lang w:val="lv-LV"/>
        </w:rPr>
        <w:footnoteReference w:id="22"/>
      </w:r>
    </w:p>
    <w:p w14:paraId="27F4B027"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Plašāku skatījumu sniedz 2025. gadā publicētais Derila Mahona (Daryl Mahon) pārskats “</w:t>
      </w:r>
      <w:r w:rsidRPr="004E2BDE">
        <w:rPr>
          <w:rFonts w:ascii="Arial" w:hAnsi="Arial" w:cs="Arial"/>
          <w:sz w:val="24"/>
          <w:szCs w:val="24"/>
        </w:rPr>
        <w:t>Umbrella review of systematic reviews of peer support in substance use settings. Mental Health and Social Inclusion”</w:t>
      </w:r>
      <w:r w:rsidRPr="004E2BDE">
        <w:rPr>
          <w:rFonts w:ascii="Arial" w:hAnsi="Arial" w:cs="Arial"/>
          <w:sz w:val="24"/>
          <w:szCs w:val="24"/>
          <w:vertAlign w:val="superscript"/>
          <w:lang w:val="lv-LV"/>
        </w:rPr>
        <w:footnoteReference w:id="23"/>
      </w:r>
      <w:r w:rsidRPr="004E2BDE">
        <w:rPr>
          <w:rFonts w:ascii="Arial" w:hAnsi="Arial" w:cs="Arial"/>
          <w:sz w:val="24"/>
          <w:szCs w:val="24"/>
          <w:lang w:val="lv-LV"/>
        </w:rPr>
        <w:t xml:space="preserve">, kurā apkopoti astoņi sistemātiskie pārskati par līdzinieku atbalstu vielu lietošanas kontekstā. Tajā aprakstītas </w:t>
      </w:r>
      <w:r w:rsidRPr="004E2BDE">
        <w:rPr>
          <w:rFonts w:ascii="Arial" w:hAnsi="Arial" w:cs="Arial"/>
          <w:i/>
          <w:sz w:val="24"/>
          <w:szCs w:val="24"/>
          <w:lang w:val="lv-LV"/>
        </w:rPr>
        <w:t>labvēlīgas sakarības ar iesaisti palīdzībā, sociālo atbalstu un atsevišķiem vielu lietošanas rādītājiem.</w:t>
      </w:r>
      <w:r w:rsidRPr="004E2BDE">
        <w:rPr>
          <w:rFonts w:ascii="Arial" w:hAnsi="Arial" w:cs="Arial"/>
          <w:sz w:val="24"/>
          <w:szCs w:val="24"/>
          <w:lang w:val="lv-LV"/>
        </w:rPr>
        <w:t xml:space="preserve"> Tomēr tikai divi no astoņiem pārskatiem novērtēti kā augstas kvalitātes, un rezultāti apkopoti aprakstoši, neveicot metaanalīzi. Turklāt šāds pārskatu pārskats nav uzskatāms par neatkarīgu jaunu dalībnieku kopu: dažādos pārskatos var būt iekļauti vieni un tie paši sākotnējie pētījumi.</w:t>
      </w:r>
    </w:p>
    <w:p w14:paraId="7116A2FA"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 xml:space="preserve">Atsevišķa uzmanība pievēršama </w:t>
      </w:r>
      <w:r w:rsidRPr="004E2BDE">
        <w:rPr>
          <w:rFonts w:ascii="Arial" w:hAnsi="Arial" w:cs="Arial"/>
          <w:i/>
          <w:sz w:val="24"/>
          <w:szCs w:val="24"/>
          <w:lang w:val="lv-LV"/>
        </w:rPr>
        <w:t>grupu un kopienas atbalstam.</w:t>
      </w:r>
      <w:r w:rsidRPr="004E2BDE">
        <w:rPr>
          <w:rFonts w:ascii="Arial" w:hAnsi="Arial" w:cs="Arial"/>
          <w:sz w:val="24"/>
          <w:szCs w:val="24"/>
          <w:lang w:val="lv-LV"/>
        </w:rPr>
        <w:t xml:space="preserve"> Ketlinas Treisijas (Kathlene Tracy) un Samantas Volasas (Samantha Wallace) 2016. gada pārskatā</w:t>
      </w:r>
      <w:r w:rsidRPr="007272A5">
        <w:rPr>
          <w:rFonts w:ascii="Arial" w:hAnsi="Arial" w:cs="Arial"/>
          <w:sz w:val="24"/>
          <w:szCs w:val="24"/>
          <w:vertAlign w:val="superscript"/>
          <w:lang w:val="lv-LV"/>
        </w:rPr>
        <w:footnoteReference w:id="24"/>
      </w:r>
      <w:r w:rsidRPr="004E2BDE">
        <w:rPr>
          <w:rFonts w:ascii="Arial" w:hAnsi="Arial" w:cs="Arial"/>
          <w:sz w:val="24"/>
          <w:szCs w:val="24"/>
          <w:lang w:val="lv-LV"/>
        </w:rPr>
        <w:t xml:space="preserve"> iekļauti desmit ASV veikti pētījumi par līdzinieku grupu atbalstu atkarības ārstēšanas kontekstā. Tajos aprakstīti daudzsološi rezultāti attiecībā uz iesaisti ārstēšanā, vielu </w:t>
      </w:r>
      <w:r w:rsidRPr="004E2BDE">
        <w:rPr>
          <w:rFonts w:ascii="Arial" w:hAnsi="Arial" w:cs="Arial"/>
          <w:sz w:val="24"/>
          <w:szCs w:val="24"/>
          <w:lang w:val="lv-LV"/>
        </w:rPr>
        <w:lastRenderedPageBreak/>
        <w:t>lietošanu un citiem ar atlabšanu saistītiem rādītājiem. Tomēr grupu atbalsts bieži bija tikai viena no plašākas programmas sastāvdaļām, tādēļ nebija iespējams droši noteikt tieši grupas vai līdzinieka ieguldījumu. Autores secināja, ka pētījumu skaits un metodoloģiskā kvalitāte vēl nav pietiekama stingriem vispārinājumiem.</w:t>
      </w:r>
    </w:p>
    <w:p w14:paraId="0C7756B8"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Kopienas atlabšanas centru izpēte ļauj aplūkot arī tos ieguvumus, kurus ne vienmēr atspoguļo ārstēšanas apmeklējumu skaits.</w:t>
      </w:r>
      <w:r w:rsidRPr="00021E08">
        <w:rPr>
          <w:lang w:val="lv-LV"/>
        </w:rPr>
        <w:t xml:space="preserve"> </w:t>
      </w:r>
      <w:r w:rsidRPr="00021E08">
        <w:rPr>
          <w:rFonts w:ascii="Arial" w:hAnsi="Arial" w:cs="Arial"/>
          <w:sz w:val="24"/>
          <w:szCs w:val="24"/>
          <w:lang w:val="lv-LV"/>
        </w:rPr>
        <w:t>Džona Kellija (John F. Kelly) un kolēģu 2020. gada aptaujā piedalījās 336 cilvēki no 31 ASV atlabšanas kopienas centra. Dalībnieki izmantoja savstarpējā atbalsta grupas, brīvprātīgā darba iespējas un praktisku palīdzību. Pētījumā konstatēta saistība starp centru izmantošanu un lielākiem atlabšanas resursiem, bet ne augstāku sociālā atbalsta līmeni. Analīzēs, kurās ņemts vērā atlabšanas ilgums un demogrāfiskie faktori, lielāki atlabšanas resursi bija saistīti ar augstāku pašvērtējumu, zemāku psiholoģiskā distresa līmeni un labāku dzīves kvalitāti. Savukārt augstāks sociālā atbalsta līmenis bija saistīts ar augstāku pašvērtējumu, bet tā saistība ar psiholoģisko distresu un dzīves kvalitāti šajās analīzēs nebija statistiski nozīmīga. Tā kā pētījums bija šķērsgriezuma aptauja, tas neļauj noteikt, vai novērotās atšķirības radījusi dalība centrā, un vēl jo mazāk - izdalīt līdzinieka individuālo ietekmi.</w:t>
      </w:r>
      <w:r w:rsidRPr="007272A5">
        <w:rPr>
          <w:rFonts w:ascii="Arial" w:hAnsi="Arial" w:cs="Arial"/>
          <w:sz w:val="24"/>
          <w:szCs w:val="24"/>
          <w:vertAlign w:val="superscript"/>
          <w:lang w:val="lv-LV"/>
        </w:rPr>
        <w:footnoteReference w:id="25"/>
      </w:r>
    </w:p>
    <w:p w14:paraId="59469B19"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Šo atšķirību palīdz precizēt 2021. gadā publicēts turpmāks pētījums</w:t>
      </w:r>
      <w:r w:rsidRPr="004E2BDE">
        <w:rPr>
          <w:rFonts w:ascii="Arial" w:hAnsi="Arial" w:cs="Arial"/>
          <w:sz w:val="24"/>
          <w:szCs w:val="24"/>
          <w:lang w:val="lv-LV"/>
        </w:rPr>
        <w:footnoteReference w:id="26"/>
      </w:r>
      <w:r w:rsidRPr="004E2BDE">
        <w:rPr>
          <w:rFonts w:ascii="Arial" w:hAnsi="Arial" w:cs="Arial"/>
          <w:sz w:val="24"/>
          <w:szCs w:val="24"/>
          <w:lang w:val="lv-LV"/>
        </w:rPr>
        <w:t xml:space="preserve"> ar 275 jauniem atlabšanas kopienas centru apmeklētājiem. Trīs mēnešu novērošanā dalībniekiem, par kuriem bija pieejami atkārtoti dati, konstatēti uzlabojumi vairākos atlabšanas un dzīves kvalitātes rādītājos. Tā kā pētījumā nebija salīdzinājuma grupas un atkārtotajā izvērtēšanā piedalījās tikai daļa sākotnējo dalībnieku, novērotās izmaiņas nevar nepārprotami attiecināt uz centru darbību.</w:t>
      </w:r>
    </w:p>
    <w:p w14:paraId="04B8E826"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Papildu pārbaude rāda, ka arī jaunākajā, 2026. gadā publicētajā sistemātiskajā pārskatā</w:t>
      </w:r>
      <w:r w:rsidRPr="004E2BDE">
        <w:rPr>
          <w:rFonts w:ascii="Arial" w:hAnsi="Arial" w:cs="Arial"/>
          <w:sz w:val="24"/>
          <w:szCs w:val="24"/>
          <w:lang w:val="lv-LV"/>
        </w:rPr>
        <w:footnoteReference w:id="27"/>
      </w:r>
      <w:r w:rsidRPr="004E2BDE">
        <w:rPr>
          <w:rFonts w:ascii="Arial" w:hAnsi="Arial" w:cs="Arial"/>
          <w:sz w:val="24"/>
          <w:szCs w:val="24"/>
          <w:lang w:val="lv-LV"/>
        </w:rPr>
        <w:t>, kurā iekļauti 53 pētījumi, secinājumu virziens kopumā saglabājas: salīdzinoši labvēlīgāki pierādījumi attiecas u</w:t>
      </w:r>
      <w:r w:rsidRPr="004E2BDE">
        <w:rPr>
          <w:rFonts w:ascii="Arial" w:hAnsi="Arial" w:cs="Arial"/>
          <w:i/>
          <w:sz w:val="24"/>
          <w:szCs w:val="24"/>
          <w:lang w:val="lv-LV"/>
        </w:rPr>
        <w:t>z saiknes veidošanu ar ārstēšanu un iesaisti tajā, bet rezultāti par vielu lietošanu, neatliekamās palīdzības izmantošanu, pārdozēšanu un mirstību ir nevienmērīgi.</w:t>
      </w:r>
      <w:r w:rsidRPr="004E2BDE">
        <w:rPr>
          <w:rFonts w:ascii="Arial" w:hAnsi="Arial" w:cs="Arial"/>
          <w:sz w:val="24"/>
          <w:szCs w:val="24"/>
          <w:lang w:val="lv-LV"/>
        </w:rPr>
        <w:t xml:space="preserve"> Autori norāda, ka ilgstošāks kontakts un praktiska palīdzība biežāk sastopama programmās ar labvēlīgiem rezultātiem, taču atsevišķu šo elementu iedarbība nav neatkarīgi pārbaudīta.</w:t>
      </w:r>
    </w:p>
    <w:p w14:paraId="44AEBA05"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lastRenderedPageBreak/>
        <w:t>Eiropas pieredzes izvērtēšanā jāievēro vēl viens ierobežojums. Starptautiskajā literatūrā par līdzinieku atbalsta rezultātiem dominē ASV īstenotu programmu pētījumi. Eiropā aprakstītas lietotāju vadītas un atlabšanas kopienās balstītas iniciatīvas, tomēr to apraksti ne vienmēr ietver salīdzinošu rezultātu izvērtējumu. Līdz ar to ASV pētījumu secinājumus nevar bez papildu izvērtēšanas tieši attiecināt uz atšķirīgi organizētām sociālajām un veselības aprūpes sistēmām.</w:t>
      </w:r>
      <w:r w:rsidRPr="007272A5">
        <w:rPr>
          <w:rFonts w:ascii="Arial" w:hAnsi="Arial" w:cs="Arial"/>
          <w:sz w:val="24"/>
          <w:szCs w:val="24"/>
          <w:vertAlign w:val="superscript"/>
          <w:lang w:val="lv-LV"/>
        </w:rPr>
        <w:footnoteReference w:id="28"/>
      </w:r>
    </w:p>
    <w:p w14:paraId="7E231ED7" w14:textId="77777777" w:rsidR="00266CD8" w:rsidRPr="004E2BDE" w:rsidRDefault="00266CD8" w:rsidP="00266CD8">
      <w:pPr>
        <w:rPr>
          <w:rFonts w:ascii="Arial" w:hAnsi="Arial" w:cs="Arial"/>
          <w:sz w:val="24"/>
          <w:szCs w:val="24"/>
          <w:lang w:val="lv-LV"/>
        </w:rPr>
      </w:pPr>
      <w:r w:rsidRPr="004E2BDE">
        <w:rPr>
          <w:rFonts w:ascii="Arial" w:hAnsi="Arial" w:cs="Arial"/>
          <w:sz w:val="24"/>
          <w:szCs w:val="24"/>
          <w:lang w:val="lv-LV"/>
        </w:rPr>
        <w:t>Kopumā zinātniskie pētījumi sniedz pamatu uzskatīt līdzinieku atbalstu par nozīmīgu papildinājumu atlabšanas palīdzības sistēmā, īpaši tur, kur nepieciešams veidot uzticēšanos, palīdzēt cilvēkam nonākt līdz pakalpojumiem un uzturēt saikni ar atbalsta resursiem. Vienlaikus pierādījumi neļauj vienādi pārliecinoši apgalvot, ka jebkurš līdzinieku atbalsta modelis uzlabo ilgtermiņa atlabšanas rezultātus. Vērtējot šādu atbalstu, svarīgi atšķirt pakalpojuma pieejamību un iesaisti no pārmaiņām cilvēka dzīvē, kā arī ņemt vērā atbalsta ilgumu, vidi un tā sasaisti ar citiem pakalpojumiem.</w:t>
      </w:r>
    </w:p>
    <w:p w14:paraId="246313D2" w14:textId="77777777" w:rsidR="00266CD8" w:rsidRPr="000A4FF2" w:rsidRDefault="00266CD8" w:rsidP="00266CD8">
      <w:pPr>
        <w:rPr>
          <w:rFonts w:ascii="Arial" w:hAnsi="Arial" w:cs="Arial"/>
          <w:lang w:val="lv-LV"/>
        </w:rPr>
      </w:pPr>
    </w:p>
    <w:p w14:paraId="07FC208E" w14:textId="77777777" w:rsidR="00266CD8" w:rsidRDefault="00266CD8" w:rsidP="00266CD8">
      <w:pPr>
        <w:pStyle w:val="Heading1"/>
        <w:rPr>
          <w:rFonts w:ascii="Arial" w:hAnsi="Arial" w:cs="Arial"/>
          <w:lang w:val="lv-LV"/>
        </w:rPr>
      </w:pPr>
      <w:bookmarkStart w:id="11" w:name="_Toc243580969"/>
      <w:r w:rsidRPr="000A4FF2">
        <w:rPr>
          <w:rFonts w:ascii="Arial" w:hAnsi="Arial" w:cs="Arial"/>
          <w:lang w:val="lv-LV"/>
        </w:rPr>
        <w:t>4. LĪDZINIEKU DARBA ORGANIZĒŠANAS NOSACĪJUMI</w:t>
      </w:r>
      <w:bookmarkEnd w:id="11"/>
    </w:p>
    <w:p w14:paraId="6E79A314" w14:textId="77777777" w:rsidR="00266CD8" w:rsidRPr="007272A5" w:rsidRDefault="00266CD8" w:rsidP="00266CD8">
      <w:pPr>
        <w:rPr>
          <w:lang w:val="lv-LV"/>
        </w:rPr>
      </w:pPr>
    </w:p>
    <w:p w14:paraId="4B7218A5" w14:textId="77777777" w:rsidR="00266CD8" w:rsidRPr="008B2D1F" w:rsidRDefault="00266CD8" w:rsidP="00266CD8">
      <w:pPr>
        <w:rPr>
          <w:rFonts w:ascii="Arial" w:hAnsi="Arial" w:cs="Arial"/>
          <w:sz w:val="24"/>
          <w:szCs w:val="24"/>
          <w:lang w:val="lv-LV"/>
        </w:rPr>
      </w:pPr>
      <w:r w:rsidRPr="008B2D1F">
        <w:rPr>
          <w:rFonts w:ascii="Arial" w:hAnsi="Arial" w:cs="Arial"/>
          <w:sz w:val="24"/>
          <w:szCs w:val="24"/>
          <w:lang w:val="lv-LV"/>
        </w:rPr>
        <w:t xml:space="preserve">Līdzinieku atbalsta iekļaušana pakalpojumos prasa ne tikai skaidru lomas aprakstu, bet arī organizatoriskus nosacījumus, kas ļauj šo lomu īstenot praksē. Starptautiskajos materiālos īpaša uzmanība pievērsta līdzinieku atlasei, sagatavošanai, darba vadībai un supervīzijai, kā arī organizācijas spējai uzturēt atlabšanā orientētu darba vidi. </w:t>
      </w:r>
      <w:r w:rsidRPr="008B2D1F">
        <w:rPr>
          <w:rFonts w:ascii="Arial" w:hAnsi="Arial" w:cs="Arial"/>
          <w:sz w:val="24"/>
          <w:szCs w:val="24"/>
          <w:lang w:val="lv-LV"/>
        </w:rPr>
        <w:footnoteReference w:id="29"/>
      </w:r>
      <w:r w:rsidRPr="008B2D1F">
        <w:rPr>
          <w:rFonts w:ascii="Arial" w:hAnsi="Arial" w:cs="Arial"/>
          <w:sz w:val="24"/>
          <w:szCs w:val="24"/>
          <w:lang w:val="lv-LV"/>
        </w:rPr>
        <w:t xml:space="preserve"> Šie avoti galvenokārt ir profesionālās prakses vadlīnijas un standarti, nevis pētījumi, kuros eksperimentāli salīdzināta dažādu organizatorisko risinājumu efektivitāte.</w:t>
      </w:r>
    </w:p>
    <w:p w14:paraId="73285ECF" w14:textId="77777777" w:rsidR="00266CD8" w:rsidRPr="008B2D1F" w:rsidRDefault="00266CD8" w:rsidP="00266CD8">
      <w:pPr>
        <w:rPr>
          <w:rFonts w:ascii="Arial" w:hAnsi="Arial" w:cs="Arial"/>
          <w:sz w:val="24"/>
          <w:szCs w:val="24"/>
          <w:lang w:val="lv-LV"/>
        </w:rPr>
      </w:pPr>
      <w:r w:rsidRPr="008B2D1F">
        <w:rPr>
          <w:rFonts w:ascii="Arial" w:hAnsi="Arial" w:cs="Arial"/>
          <w:sz w:val="24"/>
          <w:szCs w:val="24"/>
          <w:lang w:val="lv-LV"/>
        </w:rPr>
        <w:t xml:space="preserve">SAMHSA vadlīnijās TIP 64 līdzinieku iesaistīšana aplūkota kā </w:t>
      </w:r>
      <w:r w:rsidRPr="008B2D1F">
        <w:rPr>
          <w:rFonts w:ascii="Arial" w:hAnsi="Arial" w:cs="Arial"/>
          <w:i/>
          <w:sz w:val="24"/>
          <w:szCs w:val="24"/>
          <w:lang w:val="lv-LV"/>
        </w:rPr>
        <w:t>organizācijas mēroga uzdevums</w:t>
      </w:r>
      <w:r w:rsidRPr="008B2D1F">
        <w:rPr>
          <w:rFonts w:ascii="Arial" w:hAnsi="Arial" w:cs="Arial"/>
          <w:sz w:val="24"/>
          <w:szCs w:val="24"/>
          <w:lang w:val="lv-LV"/>
        </w:rPr>
        <w:t xml:space="preserve">. Tajās uzsvērts, ka pirms līdzinieka pieņemšanas darbā nepieciešams noteikt viņa </w:t>
      </w:r>
      <w:r w:rsidRPr="008B2D1F">
        <w:rPr>
          <w:rFonts w:ascii="Arial" w:hAnsi="Arial" w:cs="Arial"/>
          <w:i/>
          <w:sz w:val="24"/>
          <w:szCs w:val="24"/>
          <w:lang w:val="lv-LV"/>
        </w:rPr>
        <w:t>pienākumus, sadarbības kārtību</w:t>
      </w:r>
      <w:r w:rsidRPr="008B2D1F">
        <w:rPr>
          <w:rFonts w:ascii="Arial" w:hAnsi="Arial" w:cs="Arial"/>
          <w:sz w:val="24"/>
          <w:szCs w:val="24"/>
          <w:lang w:val="lv-LV"/>
        </w:rPr>
        <w:t xml:space="preserve"> ar pārējiem darbiniekiem un </w:t>
      </w:r>
      <w:r w:rsidRPr="008B2D1F">
        <w:rPr>
          <w:rFonts w:ascii="Arial" w:hAnsi="Arial" w:cs="Arial"/>
          <w:i/>
          <w:sz w:val="24"/>
          <w:szCs w:val="24"/>
          <w:lang w:val="lv-LV"/>
        </w:rPr>
        <w:t>atbildības robežas.</w:t>
      </w:r>
      <w:r w:rsidRPr="008B2D1F">
        <w:rPr>
          <w:rFonts w:ascii="Arial" w:hAnsi="Arial" w:cs="Arial"/>
          <w:sz w:val="24"/>
          <w:szCs w:val="24"/>
          <w:lang w:val="lv-LV"/>
        </w:rPr>
        <w:t xml:space="preserve"> Ja šie jautājumi nav izskaidroti visai komandai, līdzinieku var sākt uztvert kā vēl vienu konsultantu vai palīgdarbinieku, tādējādi mazinot viņa pieredzē balstītās lomas atšķirību. Šajā ziņā darba organizācija ir cieši saistīta ar iepriekšējā nodaļā aplūkotajām lomas robežām: robežu formulēšana dokumentos pati par sevi vēl nenodrošina to ievērošanu ikdienā.</w:t>
      </w:r>
      <w:r w:rsidRPr="008B2D1F">
        <w:rPr>
          <w:rFonts w:ascii="Arial" w:hAnsi="Arial" w:cs="Arial"/>
          <w:sz w:val="24"/>
          <w:szCs w:val="24"/>
          <w:vertAlign w:val="superscript"/>
          <w:lang w:val="lv-LV"/>
        </w:rPr>
        <w:footnoteReference w:id="30"/>
      </w:r>
    </w:p>
    <w:p w14:paraId="6ECA287A" w14:textId="77777777" w:rsidR="00266CD8" w:rsidRPr="008B2D1F" w:rsidRDefault="00266CD8" w:rsidP="00266CD8">
      <w:pPr>
        <w:rPr>
          <w:rFonts w:ascii="Arial" w:hAnsi="Arial" w:cs="Arial"/>
          <w:sz w:val="24"/>
          <w:szCs w:val="24"/>
          <w:vertAlign w:val="superscript"/>
          <w:lang w:val="lv-LV"/>
        </w:rPr>
      </w:pPr>
      <w:r w:rsidRPr="008B2D1F">
        <w:rPr>
          <w:rFonts w:ascii="Arial" w:hAnsi="Arial" w:cs="Arial"/>
          <w:sz w:val="24"/>
          <w:szCs w:val="24"/>
          <w:lang w:val="lv-LV"/>
        </w:rPr>
        <w:lastRenderedPageBreak/>
        <w:t xml:space="preserve">Līdzinieku atlases pamatā ir personiskā </w:t>
      </w:r>
      <w:r w:rsidRPr="008B2D1F">
        <w:rPr>
          <w:rFonts w:ascii="Arial" w:hAnsi="Arial" w:cs="Arial"/>
          <w:i/>
          <w:sz w:val="24"/>
          <w:szCs w:val="24"/>
          <w:lang w:val="lv-LV"/>
        </w:rPr>
        <w:t>atlabšanas pieredze un spēja to izmantot citu cilvēku atbalstam,</w:t>
      </w:r>
      <w:r w:rsidRPr="008B2D1F">
        <w:rPr>
          <w:rFonts w:ascii="Arial" w:hAnsi="Arial" w:cs="Arial"/>
          <w:sz w:val="24"/>
          <w:szCs w:val="24"/>
          <w:lang w:val="lv-LV"/>
        </w:rPr>
        <w:t xml:space="preserve"> tomēr ar pieredzi vien nepietiek. SAMHSA nacionālajos sertifikācijas paraugstandartos līdzās pieredzei aplūkotas </w:t>
      </w:r>
      <w:r w:rsidRPr="008B2D1F">
        <w:rPr>
          <w:rFonts w:ascii="Arial" w:hAnsi="Arial" w:cs="Arial"/>
          <w:i/>
          <w:sz w:val="24"/>
          <w:szCs w:val="24"/>
          <w:lang w:val="lv-LV"/>
        </w:rPr>
        <w:t>komunikācijas prasmes, ētiska rīcība, sadarbība, gatavība mācīties</w:t>
      </w:r>
      <w:r w:rsidRPr="008B2D1F">
        <w:rPr>
          <w:rFonts w:ascii="Arial" w:hAnsi="Arial" w:cs="Arial"/>
          <w:sz w:val="24"/>
          <w:szCs w:val="24"/>
          <w:lang w:val="lv-LV"/>
        </w:rPr>
        <w:t xml:space="preserve"> un </w:t>
      </w:r>
      <w:r w:rsidRPr="008B2D1F">
        <w:rPr>
          <w:rFonts w:ascii="Arial" w:hAnsi="Arial" w:cs="Arial"/>
          <w:i/>
          <w:sz w:val="24"/>
          <w:szCs w:val="24"/>
          <w:lang w:val="lv-LV"/>
        </w:rPr>
        <w:t>atbilstība konkrētās lomas prasībām.</w:t>
      </w:r>
      <w:r w:rsidRPr="008B2D1F">
        <w:rPr>
          <w:rFonts w:ascii="Arial" w:hAnsi="Arial" w:cs="Arial"/>
          <w:sz w:val="24"/>
          <w:szCs w:val="24"/>
          <w:lang w:val="lv-LV"/>
        </w:rPr>
        <w:t xml:space="preserve"> Līdzinieku atlases nosacījumi dažādās sistēmās atšķiras, tādēļ konkrēts atturības ilgums vai iepriekšējās darba pieredzes apjoms nav uzskatāms par universāli zinātniski noteiktu piemērotības kritēriju.</w:t>
      </w:r>
      <w:r w:rsidRPr="008B2D1F">
        <w:rPr>
          <w:rFonts w:ascii="Arial" w:hAnsi="Arial" w:cs="Arial"/>
          <w:sz w:val="24"/>
          <w:szCs w:val="24"/>
          <w:vertAlign w:val="superscript"/>
          <w:lang w:val="lv-LV"/>
        </w:rPr>
        <w:footnoteReference w:id="31"/>
      </w:r>
      <w:r w:rsidRPr="008B2D1F">
        <w:rPr>
          <w:rFonts w:ascii="Arial" w:hAnsi="Arial" w:cs="Arial"/>
          <w:sz w:val="24"/>
          <w:szCs w:val="24"/>
          <w:vertAlign w:val="superscript"/>
          <w:lang w:val="lv-LV"/>
        </w:rPr>
        <w:t xml:space="preserve"> </w:t>
      </w:r>
      <w:r w:rsidRPr="008B2D1F">
        <w:rPr>
          <w:rFonts w:ascii="Arial" w:hAnsi="Arial" w:cs="Arial"/>
          <w:sz w:val="24"/>
          <w:szCs w:val="24"/>
          <w:vertAlign w:val="superscript"/>
          <w:lang w:val="lv-LV"/>
        </w:rPr>
        <w:footnoteReference w:id="32"/>
      </w:r>
    </w:p>
    <w:p w14:paraId="5C7FC522" w14:textId="77777777" w:rsidR="00266CD8" w:rsidRPr="008B2D1F" w:rsidRDefault="00266CD8" w:rsidP="00266CD8">
      <w:pPr>
        <w:rPr>
          <w:rFonts w:ascii="Arial" w:hAnsi="Arial" w:cs="Arial"/>
          <w:sz w:val="24"/>
          <w:szCs w:val="24"/>
          <w:lang w:val="lv-LV"/>
        </w:rPr>
      </w:pPr>
      <w:r w:rsidRPr="008B2D1F">
        <w:rPr>
          <w:rFonts w:ascii="Arial" w:hAnsi="Arial" w:cs="Arial"/>
          <w:sz w:val="24"/>
          <w:szCs w:val="24"/>
          <w:lang w:val="lv-LV"/>
        </w:rPr>
        <w:t xml:space="preserve">Šo atšķirību labi parāda Peer Recovery Center of Excellence 2023. gada pārskats par ASV štatu sertifikācijas prasībām. </w:t>
      </w:r>
      <w:r w:rsidRPr="008B2D1F">
        <w:rPr>
          <w:rFonts w:ascii="Arial" w:hAnsi="Arial" w:cs="Arial"/>
          <w:sz w:val="24"/>
          <w:szCs w:val="24"/>
          <w:vertAlign w:val="superscript"/>
          <w:lang w:val="lv-LV"/>
        </w:rPr>
        <w:footnoteReference w:id="33"/>
      </w:r>
      <w:r w:rsidRPr="008B2D1F">
        <w:rPr>
          <w:rFonts w:ascii="Arial" w:hAnsi="Arial" w:cs="Arial"/>
          <w:sz w:val="24"/>
          <w:szCs w:val="24"/>
          <w:lang w:val="lv-LV"/>
        </w:rPr>
        <w:t xml:space="preserve"> Tajā apkopoti dažādi apmācības, pieredzes un sertifikācijas nosacījumi, kas atspoguļo atšķirīgas administratīvās pieejas. Tādēļ prasība pēc noteikta mācību stundu skaita vai atlabšanas ilguma jāinterpretē kā konkrētas sertifikācijas sistēmas noteikums, nevis kā pierādījums, ka tieši šāds slieksnis nodrošina labākus pakalpojuma saņēmēju rezultātus.</w:t>
      </w:r>
    </w:p>
    <w:p w14:paraId="2CBA8A16" w14:textId="77777777" w:rsidR="00266CD8" w:rsidRPr="008B2D1F" w:rsidRDefault="00266CD8" w:rsidP="00266CD8">
      <w:pPr>
        <w:rPr>
          <w:rFonts w:ascii="Arial" w:hAnsi="Arial" w:cs="Arial"/>
          <w:sz w:val="24"/>
          <w:szCs w:val="24"/>
          <w:lang w:val="lv-LV"/>
        </w:rPr>
      </w:pPr>
      <w:r w:rsidRPr="008B2D1F">
        <w:rPr>
          <w:rFonts w:ascii="Arial" w:hAnsi="Arial" w:cs="Arial"/>
          <w:sz w:val="24"/>
          <w:szCs w:val="24"/>
          <w:lang w:val="lv-LV"/>
        </w:rPr>
        <w:t xml:space="preserve">Sagatavošanā starptautiskajos ietvaros atkārtojas vairākas savstarpēji saistītas tēmas: </w:t>
      </w:r>
      <w:r w:rsidRPr="008B2D1F">
        <w:rPr>
          <w:rFonts w:ascii="Arial" w:hAnsi="Arial" w:cs="Arial"/>
          <w:i/>
          <w:sz w:val="24"/>
          <w:szCs w:val="24"/>
          <w:lang w:val="lv-LV"/>
        </w:rPr>
        <w:t>līdzinieka loma un vērtības, personiskās pieredzes mērķtiecīga izmantošana, komunikācija, konfidencialitāte, profesionālās robežas, krīzes situāciju atpazīšana, kopienas resursu pārzināšana</w:t>
      </w:r>
      <w:r w:rsidRPr="008B2D1F">
        <w:rPr>
          <w:rFonts w:ascii="Arial" w:hAnsi="Arial" w:cs="Arial"/>
          <w:sz w:val="24"/>
          <w:szCs w:val="24"/>
          <w:lang w:val="lv-LV"/>
        </w:rPr>
        <w:t xml:space="preserve"> un</w:t>
      </w:r>
      <w:r w:rsidRPr="008B2D1F">
        <w:rPr>
          <w:rFonts w:ascii="Arial" w:hAnsi="Arial" w:cs="Arial"/>
          <w:i/>
          <w:sz w:val="24"/>
          <w:szCs w:val="24"/>
          <w:lang w:val="lv-LV"/>
        </w:rPr>
        <w:t xml:space="preserve"> rūpes par savu labbūtību.</w:t>
      </w:r>
      <w:r w:rsidRPr="008B2D1F">
        <w:rPr>
          <w:rFonts w:ascii="Arial" w:hAnsi="Arial" w:cs="Arial"/>
          <w:sz w:val="24"/>
          <w:szCs w:val="24"/>
          <w:lang w:val="lv-LV"/>
        </w:rPr>
        <w:t xml:space="preserve"> TIP 64 papildus uzsver, ka līdzinieku kompetences attīstās arī darba procesā un supervīzijā. Tas ļauj nošķirt sākotnējo sagatavošanu no ilgstošas profesionālās pilnveides. Tomēr pieejamās vadlīnijas neļauj noteikt vienu optimālu apmācības ilgumu, kas būtu vienlīdz piemērots visām līdzinieku lomām un darba vidēm.</w:t>
      </w:r>
      <w:r w:rsidRPr="008B2D1F">
        <w:rPr>
          <w:rFonts w:ascii="Arial" w:hAnsi="Arial" w:cs="Arial"/>
          <w:sz w:val="24"/>
          <w:szCs w:val="24"/>
          <w:vertAlign w:val="superscript"/>
          <w:lang w:val="lv-LV"/>
        </w:rPr>
        <w:footnoteReference w:id="34"/>
      </w:r>
      <w:r w:rsidRPr="008B2D1F">
        <w:rPr>
          <w:rFonts w:ascii="Arial" w:hAnsi="Arial" w:cs="Arial"/>
          <w:sz w:val="24"/>
          <w:szCs w:val="24"/>
          <w:lang w:val="lv-LV"/>
        </w:rPr>
        <w:t xml:space="preserve"> </w:t>
      </w:r>
      <w:r w:rsidRPr="008B2D1F">
        <w:rPr>
          <w:rFonts w:ascii="Arial" w:hAnsi="Arial" w:cs="Arial"/>
          <w:sz w:val="24"/>
          <w:szCs w:val="24"/>
          <w:vertAlign w:val="superscript"/>
          <w:lang w:val="lv-LV"/>
        </w:rPr>
        <w:footnoteReference w:id="35"/>
      </w:r>
    </w:p>
    <w:p w14:paraId="0B503494" w14:textId="77777777" w:rsidR="00266CD8" w:rsidRPr="008B2D1F" w:rsidRDefault="00266CD8" w:rsidP="00266CD8">
      <w:pPr>
        <w:rPr>
          <w:rFonts w:ascii="Arial" w:hAnsi="Arial" w:cs="Arial"/>
          <w:sz w:val="24"/>
          <w:szCs w:val="24"/>
          <w:lang w:val="lv-LV"/>
        </w:rPr>
      </w:pPr>
      <w:r w:rsidRPr="008B2D1F">
        <w:rPr>
          <w:rFonts w:ascii="Arial" w:hAnsi="Arial" w:cs="Arial"/>
          <w:sz w:val="24"/>
          <w:szCs w:val="24"/>
          <w:lang w:val="lv-LV"/>
        </w:rPr>
        <w:t xml:space="preserve">Īpaša nozīme piešķirta </w:t>
      </w:r>
      <w:r w:rsidRPr="008B2D1F">
        <w:rPr>
          <w:rFonts w:ascii="Arial" w:hAnsi="Arial" w:cs="Arial"/>
          <w:i/>
          <w:sz w:val="24"/>
          <w:szCs w:val="24"/>
          <w:lang w:val="lv-LV"/>
        </w:rPr>
        <w:t>supervīzijai</w:t>
      </w:r>
      <w:r w:rsidRPr="008B2D1F">
        <w:rPr>
          <w:rFonts w:ascii="Arial" w:hAnsi="Arial" w:cs="Arial"/>
          <w:sz w:val="24"/>
          <w:szCs w:val="24"/>
          <w:lang w:val="lv-LV"/>
        </w:rPr>
        <w:t>. SAMHSA TIP 64 to aplūko kā līdzinieku darba kvalitātes un atbalsta nodrošināšanas daļu, nevis tikai darbinieka snieguma kontroli. Supervīzijā iespējams apspriest sarežģītas situācijas, lomas robežas, personiskās pieredzes izmantošanu un darba ietekmi uz paša līdzinieka labbūtību. Tādējādi supervīzija palīdz uzturēt līdzinieka lomas specifiku arī situācijās, kad viņš strādā kopā ar citu profesiju pārstāvjiem.</w:t>
      </w:r>
      <w:r w:rsidRPr="008B2D1F">
        <w:rPr>
          <w:rFonts w:ascii="Arial" w:hAnsi="Arial" w:cs="Arial"/>
          <w:sz w:val="24"/>
          <w:szCs w:val="24"/>
          <w:vertAlign w:val="superscript"/>
          <w:lang w:val="lv-LV"/>
        </w:rPr>
        <w:footnoteReference w:id="36"/>
      </w:r>
    </w:p>
    <w:p w14:paraId="1EFDC94A" w14:textId="77777777" w:rsidR="00266CD8" w:rsidRPr="008B2D1F" w:rsidRDefault="00266CD8" w:rsidP="00266CD8">
      <w:pPr>
        <w:rPr>
          <w:rFonts w:ascii="Arial" w:hAnsi="Arial" w:cs="Arial"/>
          <w:sz w:val="24"/>
          <w:szCs w:val="24"/>
          <w:lang w:val="lv-LV"/>
        </w:rPr>
      </w:pPr>
      <w:r w:rsidRPr="008B2D1F">
        <w:rPr>
          <w:rFonts w:ascii="Arial" w:hAnsi="Arial" w:cs="Arial"/>
          <w:sz w:val="24"/>
          <w:szCs w:val="24"/>
          <w:lang w:val="lv-LV"/>
        </w:rPr>
        <w:t xml:space="preserve">Lielbritānijas organizācijas ImROC izstrādātajā materiālā par līdzinieku supervīziju īpaši izcelta refleksija, savstarpēja mācīšanās un atbalstošas attiecības. Materiālā nošķirta darba vadības funkcija no iespējas pārrunāt pieredzē balstītā darba specifiskās </w:t>
      </w:r>
      <w:r w:rsidRPr="008B2D1F">
        <w:rPr>
          <w:rFonts w:ascii="Arial" w:hAnsi="Arial" w:cs="Arial"/>
          <w:sz w:val="24"/>
          <w:szCs w:val="24"/>
          <w:lang w:val="lv-LV"/>
        </w:rPr>
        <w:lastRenderedPageBreak/>
        <w:t>grūtības. Tajā arī norādīts, ka līdziniekam var būt nozīmīga piekļuve supervīzijai vai refleksijas telpai, ko nodrošina cilvēks ar izpratni par līdzinieku darbu; ja šāda kompetence nav pieejama pašā organizācijā, to iespējams meklēt ārpus tās. Jāņem vērā, ka ImROC materiāls aptver līdzinieku darbu dažādās veselības un sociālās aprūpes jomās, tādēļ tā secinājumi par organizatorisko atbalstu nav interpretējami kā tieši atkarību atlabšanas pakalpojumos pārbaudīts modelis.</w:t>
      </w:r>
      <w:r w:rsidRPr="008B2D1F">
        <w:rPr>
          <w:rFonts w:ascii="Arial" w:hAnsi="Arial" w:cs="Arial"/>
          <w:sz w:val="24"/>
          <w:szCs w:val="24"/>
          <w:vertAlign w:val="superscript"/>
          <w:lang w:val="lv-LV"/>
        </w:rPr>
        <w:footnoteReference w:id="37"/>
      </w:r>
    </w:p>
    <w:p w14:paraId="091FE637" w14:textId="77777777" w:rsidR="00266CD8" w:rsidRPr="008B2D1F" w:rsidRDefault="00266CD8" w:rsidP="00266CD8">
      <w:pPr>
        <w:rPr>
          <w:rFonts w:ascii="Arial" w:hAnsi="Arial" w:cs="Arial"/>
          <w:sz w:val="24"/>
          <w:szCs w:val="24"/>
          <w:lang w:val="lv-LV"/>
        </w:rPr>
      </w:pPr>
      <w:r w:rsidRPr="008B2D1F">
        <w:rPr>
          <w:rFonts w:ascii="Arial" w:hAnsi="Arial" w:cs="Arial"/>
          <w:sz w:val="24"/>
          <w:szCs w:val="24"/>
          <w:lang w:val="lv-LV"/>
        </w:rPr>
        <w:t>No šiem avotiem izriet, ka līdzinieku darba kvalitāti nevar nodrošināt tikai ar individuālu kandidāta motivāciju vai vienreizēju apmācību. Nepieciešama saskaņa starp lomas aprakstu, atlases un sagatavošanas pieeju, ikdienas sadarbību un pieejamu atbalstu pašam līdziniekam. Vienlaikus starptautiskie standarti nenosaka vienu obligātu organizācijas modeli: tie piedāvā principus, kurus iespējams pielāgot pakalpojuma mērķim, līdzinieka pienākumiem un pieejamajiem resursiem. Šo principu piemērošana jāsaista ar paredzētā pakalpojuma mērķi, līdzinieka pienākumiem un organizācijas iespējām.</w:t>
      </w:r>
    </w:p>
    <w:p w14:paraId="27CF86A7" w14:textId="77777777" w:rsidR="00266CD8" w:rsidRPr="000A4FF2" w:rsidRDefault="00266CD8" w:rsidP="00266CD8">
      <w:pPr>
        <w:rPr>
          <w:rFonts w:ascii="Arial" w:hAnsi="Arial" w:cs="Arial"/>
          <w:lang w:val="lv-LV"/>
        </w:rPr>
      </w:pPr>
    </w:p>
    <w:p w14:paraId="5F6D70C2" w14:textId="77777777" w:rsidR="00266CD8" w:rsidRPr="000A4FF2" w:rsidRDefault="00266CD8" w:rsidP="00266CD8">
      <w:pPr>
        <w:pStyle w:val="Heading2"/>
        <w:rPr>
          <w:rFonts w:ascii="Arial" w:hAnsi="Arial" w:cs="Arial"/>
          <w:lang w:val="lv-LV"/>
        </w:rPr>
      </w:pPr>
      <w:bookmarkStart w:id="12" w:name="_Toc243580970"/>
      <w:r w:rsidRPr="000A4FF2">
        <w:rPr>
          <w:rFonts w:ascii="Arial" w:hAnsi="Arial" w:cs="Arial"/>
          <w:lang w:val="lv-LV"/>
        </w:rPr>
        <w:t>SECINĀJUMI</w:t>
      </w:r>
      <w:bookmarkEnd w:id="12"/>
    </w:p>
    <w:p w14:paraId="048BB63F" w14:textId="77777777" w:rsidR="00266CD8" w:rsidRDefault="00266CD8" w:rsidP="00266CD8">
      <w:pPr>
        <w:rPr>
          <w:rFonts w:ascii="Arial" w:hAnsi="Arial" w:cs="Arial"/>
          <w:lang w:val="lv-LV"/>
        </w:rPr>
      </w:pPr>
    </w:p>
    <w:p w14:paraId="7EDB3459" w14:textId="77777777" w:rsidR="00266CD8" w:rsidRPr="008B2D1F" w:rsidRDefault="00266CD8" w:rsidP="00266CD8">
      <w:pPr>
        <w:rPr>
          <w:rFonts w:ascii="Arial" w:hAnsi="Arial" w:cs="Arial"/>
          <w:sz w:val="24"/>
          <w:szCs w:val="24"/>
          <w:lang w:val="lv-LV"/>
        </w:rPr>
      </w:pPr>
      <w:r w:rsidRPr="008B2D1F">
        <w:rPr>
          <w:rFonts w:ascii="Arial" w:hAnsi="Arial" w:cs="Arial"/>
          <w:sz w:val="24"/>
          <w:szCs w:val="24"/>
          <w:lang w:val="lv-LV"/>
        </w:rPr>
        <w:t>Zinātniskās literatūras un starptautisko vadlīniju analīze rāda, ka līdzinieku atbalsts ir personiskajā atkarības un atlabšanas pieredzē balstīta atbalsta forma, kas var papildināt ārstniecības, sociālos un citus atlabšanas atbalsta pakalpojumus. Līdzinieka ieguldījums saistīts ar spēju veidot uzticēšanos, stiprināt cerību un palīdzēt cilvēkam atrast un izmantot viņam piemērotus atlabšanas resursus. Vienlaikus personiskā pieredze pati par sevi nav pietiekams priekšnoteikums kvalitatīvai atbalsta sniegšanai — nozīme ir arī līdzinieka sagatavotībai, skaidrai lomai un organizācijas nodrošinātajam atbalstam.</w:t>
      </w:r>
    </w:p>
    <w:p w14:paraId="3A7433A4" w14:textId="77777777" w:rsidR="00266CD8" w:rsidRPr="008B2D1F" w:rsidRDefault="00266CD8" w:rsidP="00266CD8">
      <w:pPr>
        <w:rPr>
          <w:rFonts w:ascii="Arial" w:hAnsi="Arial" w:cs="Arial"/>
          <w:sz w:val="24"/>
          <w:szCs w:val="24"/>
          <w:lang w:val="lv-LV"/>
        </w:rPr>
      </w:pPr>
      <w:r w:rsidRPr="008B2D1F">
        <w:rPr>
          <w:rFonts w:ascii="Arial" w:hAnsi="Arial" w:cs="Arial"/>
          <w:sz w:val="24"/>
          <w:szCs w:val="24"/>
          <w:lang w:val="lv-LV"/>
        </w:rPr>
        <w:t>Pētījumi par līdzinieku atbalstu atkarību jomā sniedz daudzsološus, taču ne viennozīmīgus rezultātus. Salīdzinoši pārliecinošākie pierādījumi attiecas uz cilvēku iesaisti ārstēšanā un citos atlabšanas atbalsta pakalpojumos, kā arī saiknes uzturēšanu ar palīdzības resursiem. Savukārt rezultāti par vielu lietošanas samazināšanos un ilgtermiņa atlabšanu ir nevienmērīgi. Pētījumos izmantoto atbalsta modeļu atšķirības un metodoloģiskie ierobežojumi neļauj izdarīt vispārīgu secinājumu par līdzinieku atbalsta efektivitāti neatkarīgi no tā īstenošanas veida un apstākļiem.</w:t>
      </w:r>
    </w:p>
    <w:p w14:paraId="16EDF76B" w14:textId="77777777" w:rsidR="00266CD8" w:rsidRPr="008B2D1F" w:rsidRDefault="00266CD8" w:rsidP="00266CD8">
      <w:pPr>
        <w:rPr>
          <w:rFonts w:ascii="Arial" w:hAnsi="Arial" w:cs="Arial"/>
          <w:bCs/>
          <w:sz w:val="24"/>
          <w:szCs w:val="24"/>
          <w:lang w:val="lv-LV"/>
        </w:rPr>
      </w:pPr>
      <w:r w:rsidRPr="008B2D1F">
        <w:rPr>
          <w:rFonts w:ascii="Arial" w:hAnsi="Arial" w:cs="Arial"/>
          <w:bCs/>
          <w:sz w:val="24"/>
          <w:szCs w:val="24"/>
          <w:lang w:val="lv-LV"/>
        </w:rPr>
        <w:t>Pamatojoties uz literatūras pārskatā aplūkotajām atziņām, līdzinieku atbalsta pakalpojuma izstrādē īpaša uzmanība pievēršama šādiem aspektiem:</w:t>
      </w:r>
    </w:p>
    <w:p w14:paraId="4239795F" w14:textId="77777777" w:rsidR="00266CD8" w:rsidRDefault="00266CD8" w:rsidP="00266CD8">
      <w:pPr>
        <w:rPr>
          <w:rFonts w:ascii="Arial" w:hAnsi="Arial" w:cs="Arial"/>
          <w:sz w:val="24"/>
          <w:szCs w:val="24"/>
          <w:lang w:val="lv-LV"/>
        </w:rPr>
      </w:pPr>
      <w:r w:rsidRPr="008B2D1F">
        <w:rPr>
          <w:rFonts w:ascii="Arial" w:hAnsi="Arial" w:cs="Arial"/>
          <w:sz w:val="24"/>
          <w:szCs w:val="24"/>
          <w:lang w:val="lv-LV"/>
        </w:rPr>
        <w:t xml:space="preserve">1. </w:t>
      </w:r>
      <w:r w:rsidRPr="008B2D1F">
        <w:rPr>
          <w:rFonts w:ascii="Arial" w:hAnsi="Arial" w:cs="Arial"/>
          <w:b/>
          <w:i/>
          <w:iCs/>
          <w:sz w:val="24"/>
          <w:szCs w:val="24"/>
          <w:lang w:val="lv-LV"/>
        </w:rPr>
        <w:t>Līdzinieka lomas skaidrība.</w:t>
      </w:r>
      <w:r w:rsidRPr="008B2D1F">
        <w:rPr>
          <w:rFonts w:ascii="Arial" w:hAnsi="Arial" w:cs="Arial"/>
          <w:sz w:val="24"/>
          <w:szCs w:val="24"/>
          <w:lang w:val="lv-LV"/>
        </w:rPr>
        <w:t xml:space="preserve"> Pakalpojumā jābūt noteiktiem līdzinieka</w:t>
      </w:r>
      <w:r>
        <w:rPr>
          <w:rFonts w:ascii="Arial" w:hAnsi="Arial" w:cs="Arial"/>
          <w:sz w:val="24"/>
          <w:szCs w:val="24"/>
          <w:lang w:val="lv-LV"/>
        </w:rPr>
        <w:t xml:space="preserve"> </w:t>
      </w:r>
      <w:r w:rsidRPr="008B2D1F">
        <w:rPr>
          <w:rFonts w:ascii="Arial" w:hAnsi="Arial" w:cs="Arial"/>
          <w:sz w:val="24"/>
          <w:szCs w:val="24"/>
          <w:lang w:val="lv-LV"/>
        </w:rPr>
        <w:t xml:space="preserve">uzdevumiem, kompetences un atbildības robežām, kā arī sadarbības kārtībai ar citiem speciālistiem. </w:t>
      </w:r>
      <w:r w:rsidRPr="008B2D1F">
        <w:rPr>
          <w:rFonts w:ascii="Arial" w:hAnsi="Arial" w:cs="Arial"/>
          <w:sz w:val="24"/>
          <w:szCs w:val="24"/>
          <w:lang w:val="lv-LV"/>
        </w:rPr>
        <w:lastRenderedPageBreak/>
        <w:t xml:space="preserve">Līdzinieka personiskā pieredze ir viņa darba pamats, taču tā neaizstāj profesionālu ārstniecisko vai sociālo palīdzību. </w:t>
      </w:r>
    </w:p>
    <w:p w14:paraId="31F1FF83" w14:textId="77777777" w:rsidR="00266CD8" w:rsidRDefault="00266CD8" w:rsidP="00266CD8">
      <w:pPr>
        <w:rPr>
          <w:rFonts w:ascii="Arial" w:hAnsi="Arial" w:cs="Arial"/>
          <w:sz w:val="24"/>
          <w:szCs w:val="24"/>
          <w:lang w:val="lv-LV"/>
        </w:rPr>
      </w:pPr>
      <w:r w:rsidRPr="008B2D1F">
        <w:rPr>
          <w:rFonts w:ascii="Arial" w:hAnsi="Arial" w:cs="Arial"/>
          <w:sz w:val="24"/>
          <w:szCs w:val="24"/>
          <w:lang w:val="lv-LV"/>
        </w:rPr>
        <w:t xml:space="preserve">2. </w:t>
      </w:r>
      <w:r w:rsidRPr="008B2D1F">
        <w:rPr>
          <w:rFonts w:ascii="Arial" w:hAnsi="Arial" w:cs="Arial"/>
          <w:b/>
          <w:i/>
          <w:iCs/>
          <w:sz w:val="24"/>
          <w:szCs w:val="24"/>
          <w:lang w:val="lv-LV"/>
        </w:rPr>
        <w:t>Atbalsta saņēmēja pašnoteikšanās.</w:t>
      </w:r>
      <w:r w:rsidRPr="008B2D1F">
        <w:rPr>
          <w:rFonts w:ascii="Arial" w:hAnsi="Arial" w:cs="Arial"/>
          <w:sz w:val="24"/>
          <w:szCs w:val="24"/>
          <w:lang w:val="lv-LV"/>
        </w:rPr>
        <w:t xml:space="preserve"> Līdzinieku atbalstam jābalstās brīvprātībā, cieņā pret cilvēka izvēlēm un dažādiem atlabšanas ceļiem. Līdzinieka uzdevums nav noteikt, kā cilvēkam jāatlabst, bet palīdzēt viņam apzināt savus mērķus un pieejamos resursus.</w:t>
      </w:r>
    </w:p>
    <w:p w14:paraId="2BE421CD" w14:textId="77777777" w:rsidR="00266CD8" w:rsidRDefault="00266CD8" w:rsidP="00266CD8">
      <w:pPr>
        <w:rPr>
          <w:rFonts w:ascii="Arial" w:hAnsi="Arial" w:cs="Arial"/>
          <w:sz w:val="24"/>
          <w:szCs w:val="24"/>
          <w:lang w:val="lv-LV"/>
        </w:rPr>
      </w:pPr>
      <w:r w:rsidRPr="008B2D1F">
        <w:rPr>
          <w:rFonts w:ascii="Arial" w:hAnsi="Arial" w:cs="Arial"/>
          <w:sz w:val="24"/>
          <w:szCs w:val="24"/>
          <w:lang w:val="lv-LV"/>
        </w:rPr>
        <w:t xml:space="preserve">3. </w:t>
      </w:r>
      <w:r w:rsidRPr="008B2D1F">
        <w:rPr>
          <w:rFonts w:ascii="Arial" w:hAnsi="Arial" w:cs="Arial"/>
          <w:b/>
          <w:i/>
          <w:iCs/>
          <w:sz w:val="24"/>
          <w:szCs w:val="24"/>
          <w:lang w:val="lv-LV"/>
        </w:rPr>
        <w:t>Personiskās pieredzes mērķtiecīga izmantošana.</w:t>
      </w:r>
      <w:r w:rsidRPr="008B2D1F">
        <w:rPr>
          <w:rFonts w:ascii="Arial" w:hAnsi="Arial" w:cs="Arial"/>
          <w:sz w:val="24"/>
          <w:szCs w:val="24"/>
          <w:lang w:val="lv-LV"/>
        </w:rPr>
        <w:t xml:space="preserve"> Līdzinieka atkarības un atlabšanas pieredze var palīdzēt veidot uzticēšanos un sniegt cerību, tomēr tās izmantošanai jābūt pārdomātai un vērstai uz atbalsta saņēmēja vajadzībām. Personiskās pieredzes atklāšana nav pašmērķis.</w:t>
      </w:r>
    </w:p>
    <w:p w14:paraId="69F18DD0" w14:textId="77777777" w:rsidR="00266CD8" w:rsidRDefault="00266CD8" w:rsidP="00266CD8">
      <w:pPr>
        <w:rPr>
          <w:rFonts w:ascii="Arial" w:hAnsi="Arial" w:cs="Arial"/>
          <w:sz w:val="24"/>
          <w:szCs w:val="24"/>
          <w:lang w:val="lv-LV"/>
        </w:rPr>
      </w:pPr>
      <w:r w:rsidRPr="008B2D1F">
        <w:rPr>
          <w:rFonts w:ascii="Arial" w:hAnsi="Arial" w:cs="Arial"/>
          <w:sz w:val="24"/>
          <w:szCs w:val="24"/>
          <w:lang w:val="lv-LV"/>
        </w:rPr>
        <w:t xml:space="preserve">4. </w:t>
      </w:r>
      <w:r w:rsidRPr="008B2D1F">
        <w:rPr>
          <w:rFonts w:ascii="Arial" w:hAnsi="Arial" w:cs="Arial"/>
          <w:b/>
          <w:i/>
          <w:iCs/>
          <w:sz w:val="24"/>
          <w:szCs w:val="24"/>
          <w:lang w:val="lv-LV"/>
        </w:rPr>
        <w:t>Atbalsta nepārtrauktība un saikne ar kopienu.</w:t>
      </w:r>
      <w:r w:rsidRPr="008B2D1F">
        <w:rPr>
          <w:rFonts w:ascii="Arial" w:hAnsi="Arial" w:cs="Arial"/>
          <w:sz w:val="24"/>
          <w:szCs w:val="24"/>
          <w:lang w:val="lv-LV"/>
        </w:rPr>
        <w:t xml:space="preserve"> Ņemot vērā pētījumos konstatētos rezultātus attiecībā uz iesaisti palīdzības saņemšanā un saiknes uzturēšanu ar pakalpojumiem, īpaša uzmanība pievēršama iespējai saglabāt kontaktu ar atbalsta saņēmēju un palīdzēt viņam orientēties pieejamajos resursos. Konkrētais atbalsta ilgums un intensitāte nosakāmi atbilstoši pakalpojuma mērķim un cilvēka vajadzībām.</w:t>
      </w:r>
    </w:p>
    <w:p w14:paraId="72DA4451" w14:textId="77777777" w:rsidR="00266CD8" w:rsidRDefault="00266CD8" w:rsidP="00266CD8">
      <w:pPr>
        <w:rPr>
          <w:rFonts w:ascii="Arial" w:hAnsi="Arial" w:cs="Arial"/>
          <w:sz w:val="24"/>
          <w:szCs w:val="24"/>
          <w:lang w:val="lv-LV"/>
        </w:rPr>
      </w:pPr>
      <w:r w:rsidRPr="008B2D1F">
        <w:rPr>
          <w:rFonts w:ascii="Arial" w:hAnsi="Arial" w:cs="Arial"/>
          <w:sz w:val="24"/>
          <w:szCs w:val="24"/>
          <w:lang w:val="lv-LV"/>
        </w:rPr>
        <w:t xml:space="preserve">5. </w:t>
      </w:r>
      <w:r w:rsidRPr="00CD5244">
        <w:rPr>
          <w:rFonts w:ascii="Arial" w:hAnsi="Arial" w:cs="Arial"/>
          <w:b/>
          <w:i/>
          <w:iCs/>
          <w:sz w:val="24"/>
          <w:szCs w:val="24"/>
          <w:lang w:val="lv-LV"/>
        </w:rPr>
        <w:t>Līdzinieku atlase un sagatavošana.</w:t>
      </w:r>
      <w:r w:rsidRPr="008B2D1F">
        <w:rPr>
          <w:rFonts w:ascii="Arial" w:hAnsi="Arial" w:cs="Arial"/>
          <w:sz w:val="24"/>
          <w:szCs w:val="24"/>
          <w:lang w:val="lv-LV"/>
        </w:rPr>
        <w:t xml:space="preserve"> Kandidātu izvērtēšanā jāņem vērā ne tikai personiskā atlabšanas pieredze, bet arī gatavība izmantot to citu cilvēku atbalstam, komunikācijas prasmes, spēja ievērot robežas un sadarboties. Sākotnējai sagatavošanai jāsniedz zināšanas un prasmes, kas nepieciešamas konkrēto darba uzdevumu veikšanai. </w:t>
      </w:r>
    </w:p>
    <w:p w14:paraId="3A7BDCE0" w14:textId="77777777" w:rsidR="00266CD8" w:rsidRDefault="00266CD8" w:rsidP="00266CD8">
      <w:pPr>
        <w:rPr>
          <w:rFonts w:ascii="Arial" w:hAnsi="Arial" w:cs="Arial"/>
          <w:sz w:val="24"/>
          <w:szCs w:val="24"/>
          <w:lang w:val="lv-LV"/>
        </w:rPr>
      </w:pPr>
      <w:r w:rsidRPr="008B2D1F">
        <w:rPr>
          <w:rFonts w:ascii="Arial" w:hAnsi="Arial" w:cs="Arial"/>
          <w:sz w:val="24"/>
          <w:szCs w:val="24"/>
          <w:lang w:val="lv-LV"/>
        </w:rPr>
        <w:t xml:space="preserve">6. </w:t>
      </w:r>
      <w:r w:rsidRPr="00CD5244">
        <w:rPr>
          <w:rFonts w:ascii="Arial" w:hAnsi="Arial" w:cs="Arial"/>
          <w:b/>
          <w:i/>
          <w:iCs/>
          <w:sz w:val="24"/>
          <w:szCs w:val="24"/>
          <w:lang w:val="lv-LV"/>
        </w:rPr>
        <w:t>Ētika un drošība.</w:t>
      </w:r>
      <w:r w:rsidRPr="008B2D1F">
        <w:rPr>
          <w:rFonts w:ascii="Arial" w:hAnsi="Arial" w:cs="Arial"/>
          <w:sz w:val="24"/>
          <w:szCs w:val="24"/>
          <w:lang w:val="lv-LV"/>
        </w:rPr>
        <w:t xml:space="preserve"> Pakalpojuma organizācijā jāparedz skaidri principi konfidencialitātes ievērošanai, personisko un profesionālo robežu uzturēšanai, interešu konfliktu novēršanai un rīcībai situācijās, kurās nepieciešama citu speciālistu iesaiste.</w:t>
      </w:r>
    </w:p>
    <w:p w14:paraId="3CD5442F" w14:textId="77777777" w:rsidR="00266CD8" w:rsidRDefault="00266CD8" w:rsidP="00266CD8">
      <w:pPr>
        <w:rPr>
          <w:rFonts w:ascii="Arial" w:hAnsi="Arial" w:cs="Arial"/>
          <w:sz w:val="24"/>
          <w:szCs w:val="24"/>
          <w:lang w:val="lv-LV"/>
        </w:rPr>
      </w:pPr>
      <w:r w:rsidRPr="008B2D1F">
        <w:rPr>
          <w:rFonts w:ascii="Arial" w:hAnsi="Arial" w:cs="Arial"/>
          <w:sz w:val="24"/>
          <w:szCs w:val="24"/>
          <w:lang w:val="lv-LV"/>
        </w:rPr>
        <w:t xml:space="preserve">7. </w:t>
      </w:r>
      <w:r w:rsidRPr="00CD5244">
        <w:rPr>
          <w:rFonts w:ascii="Arial" w:hAnsi="Arial" w:cs="Arial"/>
          <w:b/>
          <w:i/>
          <w:iCs/>
          <w:sz w:val="24"/>
          <w:szCs w:val="24"/>
          <w:lang w:val="lv-LV"/>
        </w:rPr>
        <w:t>Supervīzija un organizatoriskais atbalsts.</w:t>
      </w:r>
      <w:r w:rsidRPr="008B2D1F">
        <w:rPr>
          <w:rFonts w:ascii="Arial" w:hAnsi="Arial" w:cs="Arial"/>
          <w:sz w:val="24"/>
          <w:szCs w:val="24"/>
          <w:lang w:val="lv-LV"/>
        </w:rPr>
        <w:t xml:space="preserve"> Līdziniekiem nepieciešama iespēja regulāri pārrunāt darba situācijas, saņemt atgriezenisko saiti un atbalstu sarežģītu jautājumu risināšanā. Organizācijai jānodrošina izpratne par līdzinieka lomu un atbilstoši sadarbības nosacījumi. </w:t>
      </w:r>
    </w:p>
    <w:p w14:paraId="5CA58B80" w14:textId="77777777" w:rsidR="00266CD8" w:rsidRPr="008B2D1F" w:rsidRDefault="00266CD8" w:rsidP="00266CD8">
      <w:pPr>
        <w:rPr>
          <w:rFonts w:ascii="Arial" w:hAnsi="Arial" w:cs="Arial"/>
          <w:sz w:val="24"/>
          <w:szCs w:val="24"/>
          <w:lang w:val="lv-LV"/>
        </w:rPr>
      </w:pPr>
      <w:r w:rsidRPr="008B2D1F">
        <w:rPr>
          <w:rFonts w:ascii="Arial" w:hAnsi="Arial" w:cs="Arial"/>
          <w:sz w:val="24"/>
          <w:szCs w:val="24"/>
          <w:lang w:val="lv-LV"/>
        </w:rPr>
        <w:t xml:space="preserve">8. </w:t>
      </w:r>
      <w:r w:rsidRPr="008B2D1F">
        <w:rPr>
          <w:rFonts w:ascii="Arial" w:hAnsi="Arial" w:cs="Arial"/>
          <w:b/>
          <w:sz w:val="24"/>
          <w:szCs w:val="24"/>
          <w:lang w:val="lv-LV"/>
        </w:rPr>
        <w:t>Pakalpojuma rezultātu izvērtēšana.</w:t>
      </w:r>
      <w:r w:rsidRPr="008B2D1F">
        <w:rPr>
          <w:rFonts w:ascii="Arial" w:hAnsi="Arial" w:cs="Arial"/>
          <w:sz w:val="24"/>
          <w:szCs w:val="24"/>
          <w:lang w:val="lv-LV"/>
        </w:rPr>
        <w:t xml:space="preserve"> Ņemot vērā zinātnisko pierādījumu ierobežojumus, pakalpojuma īstenošanā jāparedz iespēja izvērtēt ne tikai sniegtā atbalsta apjomu, bet arī tā nozīmi atbalsta saņēmējiem. Izvērtēšanā būtiski nošķirt līdzinieku darba tiešos rezultātus, piemēram, palīdzības resursu izmantošanu un iesaisti atbalstā, no plašākiem atlabšanas rezultātiem, kurus ietekmē vairāki savstarpēji saistīti      faktori.</w:t>
      </w:r>
    </w:p>
    <w:p w14:paraId="55E591D4" w14:textId="77777777" w:rsidR="00266CD8" w:rsidRDefault="00266CD8" w:rsidP="00266CD8">
      <w:pPr>
        <w:rPr>
          <w:rFonts w:ascii="Arial" w:hAnsi="Arial" w:cs="Arial"/>
          <w:sz w:val="24"/>
          <w:szCs w:val="24"/>
          <w:lang w:val="lv-LV"/>
        </w:rPr>
      </w:pPr>
      <w:r w:rsidRPr="008B2D1F">
        <w:rPr>
          <w:rFonts w:ascii="Arial" w:hAnsi="Arial" w:cs="Arial"/>
          <w:sz w:val="24"/>
          <w:szCs w:val="24"/>
          <w:lang w:val="lv-LV"/>
        </w:rPr>
        <w:t xml:space="preserve">Minētie aspekti veido pamatu līdzinieku atbalsta pakalpojuma praktisko materiālu izstrādei. Līdzinieka rokasgrāmatā konkretizējami darba principi, uzdevumi, ētikas un sadarbības jautājumi; kandidātu atlases prasībās un atlases procesa aprakstā </w:t>
      </w:r>
      <w:r>
        <w:rPr>
          <w:rFonts w:ascii="Arial" w:hAnsi="Arial" w:cs="Arial"/>
          <w:sz w:val="24"/>
          <w:szCs w:val="24"/>
          <w:lang w:val="lv-LV"/>
        </w:rPr>
        <w:t>-</w:t>
      </w:r>
      <w:r w:rsidRPr="008B2D1F">
        <w:rPr>
          <w:rFonts w:ascii="Arial" w:hAnsi="Arial" w:cs="Arial"/>
          <w:sz w:val="24"/>
          <w:szCs w:val="24"/>
          <w:lang w:val="lv-LV"/>
        </w:rPr>
        <w:t xml:space="preserve"> piemērotības izvērtēšanas kritēriji; savukārt mācību programmā </w:t>
      </w:r>
      <w:r>
        <w:rPr>
          <w:rFonts w:ascii="Arial" w:hAnsi="Arial" w:cs="Arial"/>
          <w:sz w:val="24"/>
          <w:szCs w:val="24"/>
          <w:lang w:val="lv-LV"/>
        </w:rPr>
        <w:t>-</w:t>
      </w:r>
      <w:r w:rsidRPr="008B2D1F">
        <w:rPr>
          <w:rFonts w:ascii="Arial" w:hAnsi="Arial" w:cs="Arial"/>
          <w:sz w:val="24"/>
          <w:szCs w:val="24"/>
          <w:lang w:val="lv-LV"/>
        </w:rPr>
        <w:t xml:space="preserve"> zināšanas un prasmes, kas nepieciešamas līdzinieka pienākumu veikšanai. </w:t>
      </w:r>
    </w:p>
    <w:p w14:paraId="6318542B" w14:textId="77777777" w:rsidR="00266CD8" w:rsidRDefault="00266CD8" w:rsidP="00266CD8">
      <w:pPr>
        <w:rPr>
          <w:rFonts w:ascii="Arial" w:hAnsi="Arial" w:cs="Arial"/>
          <w:lang w:val="lv-LV"/>
        </w:rPr>
      </w:pPr>
      <w:r>
        <w:rPr>
          <w:rFonts w:ascii="Arial" w:hAnsi="Arial" w:cs="Arial"/>
          <w:lang w:val="lv-LV"/>
        </w:rPr>
        <w:br w:type="page"/>
      </w:r>
    </w:p>
    <w:p w14:paraId="3761F3E0" w14:textId="77777777" w:rsidR="00266CD8" w:rsidRPr="008B2D1F" w:rsidRDefault="00266CD8" w:rsidP="00266CD8">
      <w:pPr>
        <w:pStyle w:val="Heading1"/>
        <w:rPr>
          <w:lang w:val="en-GB"/>
        </w:rPr>
      </w:pPr>
      <w:bookmarkStart w:id="13" w:name="_Toc243580971"/>
      <w:r w:rsidRPr="008B2D1F">
        <w:rPr>
          <w:lang w:val="en-GB"/>
        </w:rPr>
        <w:lastRenderedPageBreak/>
        <w:t>IZMANTOTĀ LITERATŪRA</w:t>
      </w:r>
      <w:bookmarkEnd w:id="13"/>
    </w:p>
    <w:p w14:paraId="43D5B4B0"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Alcoholics Anonymous World Services. </w:t>
      </w:r>
      <w:r w:rsidRPr="008B2D1F">
        <w:rPr>
          <w:rFonts w:ascii="Arial" w:hAnsi="Arial" w:cs="Arial"/>
          <w:i/>
          <w:iCs/>
          <w:sz w:val="24"/>
          <w:szCs w:val="24"/>
          <w:lang w:val="en-GB"/>
        </w:rPr>
        <w:t>A.A. Timeline.</w:t>
      </w:r>
      <w:r w:rsidRPr="008B2D1F">
        <w:rPr>
          <w:rFonts w:ascii="Arial" w:hAnsi="Arial" w:cs="Arial"/>
          <w:sz w:val="24"/>
          <w:szCs w:val="24"/>
          <w:lang w:val="en-GB"/>
        </w:rPr>
        <w:t xml:space="preserve"> Pieejams: </w:t>
      </w:r>
      <w:hyperlink r:id="rId9" w:history="1">
        <w:r w:rsidRPr="008B2D1F">
          <w:rPr>
            <w:rStyle w:val="Hyperlink"/>
            <w:rFonts w:ascii="Arial" w:hAnsi="Arial" w:cs="Arial"/>
            <w:sz w:val="24"/>
            <w:szCs w:val="24"/>
            <w:lang w:val="en-GB"/>
          </w:rPr>
          <w:t>https://www.aa.org/aa-timeline</w:t>
        </w:r>
      </w:hyperlink>
      <w:r w:rsidRPr="008B2D1F">
        <w:rPr>
          <w:rFonts w:ascii="Arial" w:hAnsi="Arial" w:cs="Arial"/>
          <w:sz w:val="24"/>
          <w:szCs w:val="24"/>
          <w:lang w:val="en-GB"/>
        </w:rPr>
        <w:t xml:space="preserve"> [aplūkots 11.10.2026.].</w:t>
      </w:r>
    </w:p>
    <w:p w14:paraId="78819562"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Alcoholics Anonymous World Services. </w:t>
      </w:r>
      <w:r w:rsidRPr="008B2D1F">
        <w:rPr>
          <w:rFonts w:ascii="Arial" w:hAnsi="Arial" w:cs="Arial"/>
          <w:i/>
          <w:iCs/>
          <w:sz w:val="24"/>
          <w:szCs w:val="24"/>
          <w:lang w:val="en-GB"/>
        </w:rPr>
        <w:t>Questions and Answers on Sponsorship (P-15).</w:t>
      </w:r>
      <w:r w:rsidRPr="008B2D1F">
        <w:rPr>
          <w:rFonts w:ascii="Arial" w:hAnsi="Arial" w:cs="Arial"/>
          <w:sz w:val="24"/>
          <w:szCs w:val="24"/>
          <w:lang w:val="en-GB"/>
        </w:rPr>
        <w:t xml:space="preserve"> Pieejams: </w:t>
      </w:r>
      <w:hyperlink r:id="rId10" w:history="1">
        <w:r w:rsidRPr="008B2D1F">
          <w:rPr>
            <w:rStyle w:val="Hyperlink"/>
            <w:rFonts w:ascii="Arial" w:hAnsi="Arial" w:cs="Arial"/>
            <w:sz w:val="24"/>
            <w:szCs w:val="24"/>
            <w:lang w:val="en-GB"/>
          </w:rPr>
          <w:t>https://www.aa.org/questions-and-answers-sponsorship</w:t>
        </w:r>
      </w:hyperlink>
      <w:r w:rsidRPr="008B2D1F">
        <w:rPr>
          <w:rFonts w:ascii="Arial" w:hAnsi="Arial" w:cs="Arial"/>
          <w:sz w:val="24"/>
          <w:szCs w:val="24"/>
          <w:lang w:val="en-GB"/>
        </w:rPr>
        <w:t xml:space="preserve"> [aplūkots 11.10.2026.].</w:t>
      </w:r>
    </w:p>
    <w:p w14:paraId="1E4CBB74"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Davidson, L., Bellamy, C., Guy, K., Miller, R. (2012). </w:t>
      </w:r>
      <w:r w:rsidRPr="008B2D1F">
        <w:rPr>
          <w:rFonts w:ascii="Arial" w:hAnsi="Arial" w:cs="Arial"/>
          <w:i/>
          <w:iCs/>
          <w:sz w:val="24"/>
          <w:szCs w:val="24"/>
          <w:lang w:val="en-GB"/>
        </w:rPr>
        <w:t>Peer support among persons with severe mental illnesses: a review of evidence and experience.</w:t>
      </w:r>
      <w:r w:rsidRPr="008B2D1F">
        <w:rPr>
          <w:rFonts w:ascii="Arial" w:hAnsi="Arial" w:cs="Arial"/>
          <w:sz w:val="24"/>
          <w:szCs w:val="24"/>
          <w:lang w:val="en-GB"/>
        </w:rPr>
        <w:t xml:space="preserve"> World Psychiatry, 11(2), 123–128. Pieejams: </w:t>
      </w:r>
      <w:hyperlink r:id="rId11" w:history="1">
        <w:r w:rsidRPr="008B2D1F">
          <w:rPr>
            <w:rStyle w:val="Hyperlink"/>
            <w:rFonts w:ascii="Arial" w:hAnsi="Arial" w:cs="Arial"/>
            <w:sz w:val="24"/>
            <w:szCs w:val="24"/>
            <w:lang w:val="en-GB"/>
          </w:rPr>
          <w:t>https://doi.org/10.1016/j.wpsyc.2012.05.009</w:t>
        </w:r>
      </w:hyperlink>
      <w:r w:rsidRPr="008B2D1F">
        <w:rPr>
          <w:rFonts w:ascii="Arial" w:hAnsi="Arial" w:cs="Arial"/>
          <w:sz w:val="24"/>
          <w:szCs w:val="24"/>
          <w:lang w:val="en-GB"/>
        </w:rPr>
        <w:t xml:space="preserve"> [aplūkots 11.10.2026.].</w:t>
      </w:r>
    </w:p>
    <w:p w14:paraId="00C00585"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Duan, Z., Verinumbe, T., Karimi-Sari, H., Lee, G. Y., Agee, T., Latkin, C., Falade-Nwulia, O. (2026). </w:t>
      </w:r>
      <w:r w:rsidRPr="008B2D1F">
        <w:rPr>
          <w:rFonts w:ascii="Arial" w:hAnsi="Arial" w:cs="Arial"/>
          <w:i/>
          <w:iCs/>
          <w:sz w:val="24"/>
          <w:szCs w:val="24"/>
          <w:lang w:val="en-GB"/>
        </w:rPr>
        <w:t>Effectiveness of peer recovery support services for substance use disorders: A systematic review of healthcare utilization, behavioral health, and engagement outcomes.</w:t>
      </w:r>
      <w:r w:rsidRPr="008B2D1F">
        <w:rPr>
          <w:rFonts w:ascii="Arial" w:hAnsi="Arial" w:cs="Arial"/>
          <w:sz w:val="24"/>
          <w:szCs w:val="24"/>
          <w:lang w:val="en-GB"/>
        </w:rPr>
        <w:t xml:space="preserve"> Drug and Alcohol Dependence, 287, 113290. Pieejams: </w:t>
      </w:r>
      <w:hyperlink r:id="rId12" w:history="1">
        <w:r w:rsidRPr="008B2D1F">
          <w:rPr>
            <w:rStyle w:val="Hyperlink"/>
            <w:rFonts w:ascii="Arial" w:hAnsi="Arial" w:cs="Arial"/>
            <w:sz w:val="24"/>
            <w:szCs w:val="24"/>
            <w:lang w:val="en-GB"/>
          </w:rPr>
          <w:t>https://www.sciencedirect.com/science/article/pii/S0376871626002711</w:t>
        </w:r>
      </w:hyperlink>
      <w:r w:rsidRPr="008B2D1F">
        <w:rPr>
          <w:rFonts w:ascii="Arial" w:hAnsi="Arial" w:cs="Arial"/>
          <w:sz w:val="24"/>
          <w:szCs w:val="24"/>
          <w:lang w:val="en-GB"/>
        </w:rPr>
        <w:t xml:space="preserve"> [aplūkots 11.10.2026.].</w:t>
      </w:r>
    </w:p>
    <w:p w14:paraId="61A07184"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Eddie, D., Hoffman, L. A., Vilsaint, C. L., Abry, A., Bergman, B. G., Hoeppner, B. B., Weinstein, C., Kelly, J. F. (2019). </w:t>
      </w:r>
      <w:r w:rsidRPr="008B2D1F">
        <w:rPr>
          <w:rFonts w:ascii="Arial" w:hAnsi="Arial" w:cs="Arial"/>
          <w:i/>
          <w:iCs/>
          <w:sz w:val="24"/>
          <w:szCs w:val="24"/>
          <w:lang w:val="en-GB"/>
        </w:rPr>
        <w:t>Lived Experience as Clinical Assets in New Models of Care for Substance Use Disorder: A Systematic Review of Recovery Coaching and Peer Recovery Support Services.</w:t>
      </w:r>
      <w:r w:rsidRPr="008B2D1F">
        <w:rPr>
          <w:rFonts w:ascii="Arial" w:hAnsi="Arial" w:cs="Arial"/>
          <w:sz w:val="24"/>
          <w:szCs w:val="24"/>
          <w:lang w:val="en-GB"/>
        </w:rPr>
        <w:t xml:space="preserve"> Frontiers in Psychology, 10, 1052. Pieejams: </w:t>
      </w:r>
      <w:hyperlink r:id="rId13" w:history="1">
        <w:r w:rsidRPr="008B2D1F">
          <w:rPr>
            <w:rStyle w:val="Hyperlink"/>
            <w:rFonts w:ascii="Arial" w:hAnsi="Arial" w:cs="Arial"/>
            <w:sz w:val="24"/>
            <w:szCs w:val="24"/>
            <w:lang w:val="en-GB"/>
          </w:rPr>
          <w:t>https://www.frontiersin.org/journals/psychology/articles/10.3389/fpsyg.2019.01052/full</w:t>
        </w:r>
      </w:hyperlink>
      <w:r w:rsidRPr="008B2D1F">
        <w:rPr>
          <w:rFonts w:ascii="Arial" w:hAnsi="Arial" w:cs="Arial"/>
          <w:sz w:val="24"/>
          <w:szCs w:val="24"/>
          <w:lang w:val="en-GB"/>
        </w:rPr>
        <w:t xml:space="preserve"> [aplūkots 11.10.2026.].</w:t>
      </w:r>
    </w:p>
    <w:p w14:paraId="632FC99E"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Eddie, D., et al. (2025). </w:t>
      </w:r>
      <w:r w:rsidRPr="008B2D1F">
        <w:rPr>
          <w:rFonts w:ascii="Arial" w:hAnsi="Arial" w:cs="Arial"/>
          <w:i/>
          <w:iCs/>
          <w:sz w:val="24"/>
          <w:szCs w:val="24"/>
          <w:lang w:val="en-GB"/>
        </w:rPr>
        <w:t>Peer Recovery Support Services and Recovery Coaching for Substance Use Disorder: A Systematic Review.</w:t>
      </w:r>
      <w:r w:rsidRPr="008B2D1F">
        <w:rPr>
          <w:rFonts w:ascii="Arial" w:hAnsi="Arial" w:cs="Arial"/>
          <w:sz w:val="24"/>
          <w:szCs w:val="24"/>
          <w:lang w:val="en-GB"/>
        </w:rPr>
        <w:t xml:space="preserve"> Pieejams: </w:t>
      </w:r>
      <w:hyperlink r:id="rId14" w:history="1">
        <w:r w:rsidRPr="008B2D1F">
          <w:rPr>
            <w:rStyle w:val="Hyperlink"/>
            <w:rFonts w:ascii="Arial" w:hAnsi="Arial" w:cs="Arial"/>
            <w:sz w:val="24"/>
            <w:szCs w:val="24"/>
            <w:lang w:val="en-GB"/>
          </w:rPr>
          <w:t>https://link.springer.com/article/10.1007/s40429-025-00645-8</w:t>
        </w:r>
      </w:hyperlink>
      <w:r w:rsidRPr="008B2D1F">
        <w:rPr>
          <w:rFonts w:ascii="Arial" w:hAnsi="Arial" w:cs="Arial"/>
          <w:sz w:val="24"/>
          <w:szCs w:val="24"/>
          <w:lang w:val="en-GB"/>
        </w:rPr>
        <w:t xml:space="preserve"> [aplūkots 11.10.2026.].</w:t>
      </w:r>
    </w:p>
    <w:p w14:paraId="3B569095"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Kelly, J. F., Fallah-Sohy, N., Cristello, J., Stout, R. L., Jason, L. A., Hoeppner, B. B. (2021). </w:t>
      </w:r>
      <w:r w:rsidRPr="008B2D1F">
        <w:rPr>
          <w:rFonts w:ascii="Arial" w:hAnsi="Arial" w:cs="Arial"/>
          <w:i/>
          <w:iCs/>
          <w:sz w:val="24"/>
          <w:szCs w:val="24"/>
          <w:lang w:val="en-GB"/>
        </w:rPr>
        <w:t>Recovery community centers: Characteristics of new attendees and longitudinal investigation of the predictors and effects of participation.</w:t>
      </w:r>
      <w:r w:rsidRPr="008B2D1F">
        <w:rPr>
          <w:rFonts w:ascii="Arial" w:hAnsi="Arial" w:cs="Arial"/>
          <w:sz w:val="24"/>
          <w:szCs w:val="24"/>
          <w:lang w:val="en-GB"/>
        </w:rPr>
        <w:t xml:space="preserve"> Journal of Substance Abuse Treatment, 124, 108287. Pieejams: </w:t>
      </w:r>
      <w:hyperlink r:id="rId15" w:history="1">
        <w:r w:rsidRPr="008B2D1F">
          <w:rPr>
            <w:rStyle w:val="Hyperlink"/>
            <w:rFonts w:ascii="Arial" w:hAnsi="Arial" w:cs="Arial"/>
            <w:sz w:val="24"/>
            <w:szCs w:val="24"/>
            <w:lang w:val="en-GB"/>
          </w:rPr>
          <w:t>https://www.sciencedirect.com/science/article/pii/S0740547221000131</w:t>
        </w:r>
      </w:hyperlink>
      <w:r w:rsidRPr="008B2D1F">
        <w:rPr>
          <w:rFonts w:ascii="Arial" w:hAnsi="Arial" w:cs="Arial"/>
          <w:sz w:val="24"/>
          <w:szCs w:val="24"/>
          <w:lang w:val="en-GB"/>
        </w:rPr>
        <w:t xml:space="preserve"> [aplūkots 11.10.2026.].</w:t>
      </w:r>
    </w:p>
    <w:p w14:paraId="02F58A56"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Kelly, J. F., Stout, R. L., Jason, L. A., Fallah-Sohy, N., Hoffman, L. A., Hoeppner, B. B. (2020). </w:t>
      </w:r>
      <w:r w:rsidRPr="008B2D1F">
        <w:rPr>
          <w:rFonts w:ascii="Arial" w:hAnsi="Arial" w:cs="Arial"/>
          <w:i/>
          <w:iCs/>
          <w:sz w:val="24"/>
          <w:szCs w:val="24"/>
          <w:lang w:val="en-GB"/>
        </w:rPr>
        <w:t>One-stop shopping for recovery: An investigation of participant characteristics and benefits derived from U.S. recovery community centers.</w:t>
      </w:r>
      <w:r w:rsidRPr="008B2D1F">
        <w:rPr>
          <w:rFonts w:ascii="Arial" w:hAnsi="Arial" w:cs="Arial"/>
          <w:sz w:val="24"/>
          <w:szCs w:val="24"/>
          <w:lang w:val="en-GB"/>
        </w:rPr>
        <w:t xml:space="preserve"> </w:t>
      </w:r>
      <w:r w:rsidRPr="008B2D1F">
        <w:rPr>
          <w:rFonts w:ascii="Arial" w:hAnsi="Arial" w:cs="Arial"/>
          <w:sz w:val="24"/>
          <w:szCs w:val="24"/>
          <w:lang w:val="en-GB"/>
        </w:rPr>
        <w:lastRenderedPageBreak/>
        <w:t xml:space="preserve">Alcoholism: Clinical and Experimental Research, 44(3), 711–721. Pieejams: </w:t>
      </w:r>
      <w:hyperlink r:id="rId16" w:history="1">
        <w:r w:rsidRPr="008B2D1F">
          <w:rPr>
            <w:rStyle w:val="Hyperlink"/>
            <w:rFonts w:ascii="Arial" w:hAnsi="Arial" w:cs="Arial"/>
            <w:sz w:val="24"/>
            <w:szCs w:val="24"/>
            <w:lang w:val="en-GB"/>
          </w:rPr>
          <w:t>https://pmc.ncbi.nlm.nih.gov/articles/PMC7069793/</w:t>
        </w:r>
      </w:hyperlink>
      <w:r w:rsidRPr="008B2D1F">
        <w:rPr>
          <w:rFonts w:ascii="Arial" w:hAnsi="Arial" w:cs="Arial"/>
          <w:sz w:val="24"/>
          <w:szCs w:val="24"/>
          <w:lang w:val="en-GB"/>
        </w:rPr>
        <w:t xml:space="preserve"> [aplūkots 11.10.2026.].</w:t>
      </w:r>
    </w:p>
    <w:p w14:paraId="20C8AF6E"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Mahon, D. (2025). </w:t>
      </w:r>
      <w:r w:rsidRPr="008B2D1F">
        <w:rPr>
          <w:rFonts w:ascii="Arial" w:hAnsi="Arial" w:cs="Arial"/>
          <w:i/>
          <w:iCs/>
          <w:sz w:val="24"/>
          <w:szCs w:val="24"/>
          <w:lang w:val="en-GB"/>
        </w:rPr>
        <w:t>Umbrella review of systematic reviews of peer support in substance use settings.</w:t>
      </w:r>
      <w:r w:rsidRPr="008B2D1F">
        <w:rPr>
          <w:rFonts w:ascii="Arial" w:hAnsi="Arial" w:cs="Arial"/>
          <w:sz w:val="24"/>
          <w:szCs w:val="24"/>
          <w:lang w:val="en-GB"/>
        </w:rPr>
        <w:t xml:space="preserve"> Mental Health and Social Inclusion, 29(5), 535–550. Pieejams: </w:t>
      </w:r>
      <w:hyperlink r:id="rId17" w:history="1">
        <w:r w:rsidRPr="008B2D1F">
          <w:rPr>
            <w:rStyle w:val="Hyperlink"/>
            <w:rFonts w:ascii="Arial" w:hAnsi="Arial" w:cs="Arial"/>
            <w:sz w:val="24"/>
            <w:szCs w:val="24"/>
            <w:lang w:val="en-GB"/>
          </w:rPr>
          <w:t>https://www.emerald.com/mhsi/article-abstract/29/5/535/1255090/Umbrella-review-of-systematic-reviews-of-peer</w:t>
        </w:r>
      </w:hyperlink>
      <w:r w:rsidRPr="008B2D1F">
        <w:rPr>
          <w:rFonts w:ascii="Arial" w:hAnsi="Arial" w:cs="Arial"/>
          <w:sz w:val="24"/>
          <w:szCs w:val="24"/>
          <w:lang w:val="en-GB"/>
        </w:rPr>
        <w:t xml:space="preserve"> [aplūkots 11.10.2026.].</w:t>
      </w:r>
    </w:p>
    <w:p w14:paraId="4DFECC8E" w14:textId="77777777" w:rsidR="00266CD8" w:rsidRDefault="00266CD8" w:rsidP="00266CD8">
      <w:pPr>
        <w:numPr>
          <w:ilvl w:val="0"/>
          <w:numId w:val="6"/>
        </w:numPr>
        <w:spacing w:after="160" w:line="278" w:lineRule="auto"/>
        <w:rPr>
          <w:rFonts w:ascii="Arial" w:hAnsi="Arial" w:cs="Arial"/>
          <w:sz w:val="24"/>
          <w:szCs w:val="24"/>
          <w:lang w:val="en-GB"/>
        </w:rPr>
      </w:pPr>
      <w:r>
        <w:rPr>
          <w:rFonts w:ascii="Arial" w:hAnsi="Arial" w:cs="Arial"/>
          <w:sz w:val="24"/>
          <w:szCs w:val="24"/>
          <w:lang w:val="en-GB"/>
        </w:rPr>
        <w:t xml:space="preserve">Manning, V., Roxburgh, A. D., Savic, M. (2023). </w:t>
      </w:r>
      <w:r>
        <w:rPr>
          <w:rFonts w:ascii="Arial" w:hAnsi="Arial" w:cs="Arial"/>
          <w:i/>
          <w:sz w:val="24"/>
          <w:szCs w:val="24"/>
          <w:lang w:val="en-GB"/>
        </w:rPr>
        <w:t>Piloting the integration of SMART Recovery into outpatient alcohol and other drug treatment programs.</w:t>
      </w:r>
      <w:r>
        <w:rPr>
          <w:rFonts w:ascii="Arial" w:hAnsi="Arial" w:cs="Arial"/>
          <w:sz w:val="24"/>
          <w:szCs w:val="24"/>
          <w:lang w:val="en-GB"/>
        </w:rPr>
        <w:t xml:space="preserve"> Addiction Science &amp; Clinical Practice, 18, 52. Pieejams: </w:t>
      </w:r>
      <w:hyperlink r:id="rId18">
        <w:r>
          <w:rPr>
            <w:rStyle w:val="Hyperlink"/>
            <w:rFonts w:ascii="Arial" w:hAnsi="Arial" w:cs="Arial"/>
            <w:sz w:val="24"/>
            <w:szCs w:val="24"/>
            <w:lang w:val="en-GB"/>
          </w:rPr>
          <w:t>https://doi.org/10.1186/s13722-023-00406-w</w:t>
        </w:r>
      </w:hyperlink>
      <w:r>
        <w:rPr>
          <w:rFonts w:ascii="Arial" w:hAnsi="Arial" w:cs="Arial"/>
          <w:sz w:val="24"/>
          <w:szCs w:val="24"/>
          <w:lang w:val="en-GB"/>
        </w:rPr>
        <w:t xml:space="preserve"> [aplūkots 22.10.2026.].</w:t>
      </w:r>
    </w:p>
    <w:p w14:paraId="42FA39E7"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Narcotics Anonymous World Services. </w:t>
      </w:r>
      <w:r w:rsidRPr="008B2D1F">
        <w:rPr>
          <w:rFonts w:ascii="Arial" w:hAnsi="Arial" w:cs="Arial"/>
          <w:i/>
          <w:iCs/>
          <w:sz w:val="24"/>
          <w:szCs w:val="24"/>
          <w:lang w:val="en-GB"/>
        </w:rPr>
        <w:t>About the NA Program.</w:t>
      </w:r>
      <w:r w:rsidRPr="008B2D1F">
        <w:rPr>
          <w:rFonts w:ascii="Arial" w:hAnsi="Arial" w:cs="Arial"/>
          <w:sz w:val="24"/>
          <w:szCs w:val="24"/>
          <w:lang w:val="en-GB"/>
        </w:rPr>
        <w:t xml:space="preserve"> Pieejams: </w:t>
      </w:r>
      <w:hyperlink r:id="rId19" w:history="1">
        <w:r w:rsidRPr="008B2D1F">
          <w:rPr>
            <w:rStyle w:val="Hyperlink"/>
            <w:rFonts w:ascii="Arial" w:hAnsi="Arial" w:cs="Arial"/>
            <w:sz w:val="24"/>
            <w:szCs w:val="24"/>
            <w:lang w:val="en-GB"/>
          </w:rPr>
          <w:t>https://na.org/about-the-na-program/</w:t>
        </w:r>
      </w:hyperlink>
      <w:r w:rsidRPr="008B2D1F">
        <w:rPr>
          <w:rFonts w:ascii="Arial" w:hAnsi="Arial" w:cs="Arial"/>
          <w:sz w:val="24"/>
          <w:szCs w:val="24"/>
          <w:lang w:val="en-GB"/>
        </w:rPr>
        <w:t xml:space="preserve"> [aplūkots 11.10.2026.].</w:t>
      </w:r>
    </w:p>
    <w:p w14:paraId="148C365A"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Narcotics Anonymous World Services (2004). </w:t>
      </w:r>
      <w:r w:rsidRPr="008B2D1F">
        <w:rPr>
          <w:rFonts w:ascii="Arial" w:hAnsi="Arial" w:cs="Arial"/>
          <w:i/>
          <w:iCs/>
          <w:sz w:val="24"/>
          <w:szCs w:val="24"/>
          <w:lang w:val="en-GB"/>
        </w:rPr>
        <w:t>Sponsorship. Information Pamphlet No. 11.</w:t>
      </w:r>
      <w:r w:rsidRPr="008B2D1F">
        <w:rPr>
          <w:rFonts w:ascii="Arial" w:hAnsi="Arial" w:cs="Arial"/>
          <w:sz w:val="24"/>
          <w:szCs w:val="24"/>
          <w:lang w:val="en-GB"/>
        </w:rPr>
        <w:t xml:space="preserve"> Pieejams: </w:t>
      </w:r>
      <w:hyperlink r:id="rId20" w:history="1">
        <w:r w:rsidRPr="008B2D1F">
          <w:rPr>
            <w:rStyle w:val="Hyperlink"/>
            <w:rFonts w:ascii="Arial" w:hAnsi="Arial" w:cs="Arial"/>
            <w:sz w:val="24"/>
            <w:szCs w:val="24"/>
            <w:lang w:val="en-GB"/>
          </w:rPr>
          <w:t>https://na.org/e-lit/ip-11-sponsorship/</w:t>
        </w:r>
      </w:hyperlink>
      <w:r w:rsidRPr="008B2D1F">
        <w:rPr>
          <w:rFonts w:ascii="Arial" w:hAnsi="Arial" w:cs="Arial"/>
          <w:sz w:val="24"/>
          <w:szCs w:val="24"/>
          <w:lang w:val="en-GB"/>
        </w:rPr>
        <w:t xml:space="preserve"> [aplūkots 11.10.2026.].</w:t>
      </w:r>
    </w:p>
    <w:p w14:paraId="620DCF98"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National Association of Peer Supporters (2019). </w:t>
      </w:r>
      <w:r w:rsidRPr="008B2D1F">
        <w:rPr>
          <w:rFonts w:ascii="Arial" w:hAnsi="Arial" w:cs="Arial"/>
          <w:i/>
          <w:iCs/>
          <w:sz w:val="24"/>
          <w:szCs w:val="24"/>
          <w:lang w:val="en-GB"/>
        </w:rPr>
        <w:t>National Practice Guidelines for Peer Specialists and Supervisors.</w:t>
      </w:r>
      <w:r w:rsidRPr="008B2D1F">
        <w:rPr>
          <w:rFonts w:ascii="Arial" w:hAnsi="Arial" w:cs="Arial"/>
          <w:sz w:val="24"/>
          <w:szCs w:val="24"/>
          <w:lang w:val="en-GB"/>
        </w:rPr>
        <w:t xml:space="preserve"> Pieejams: </w:t>
      </w:r>
      <w:hyperlink r:id="rId21" w:history="1">
        <w:r w:rsidRPr="008B2D1F">
          <w:rPr>
            <w:rStyle w:val="Hyperlink"/>
            <w:rFonts w:ascii="Arial" w:hAnsi="Arial" w:cs="Arial"/>
            <w:sz w:val="24"/>
            <w:szCs w:val="24"/>
            <w:lang w:val="en-GB"/>
          </w:rPr>
          <w:t>https://www.peersupportworks.org/resources/</w:t>
        </w:r>
      </w:hyperlink>
      <w:r w:rsidRPr="008B2D1F">
        <w:rPr>
          <w:rFonts w:ascii="Arial" w:hAnsi="Arial" w:cs="Arial"/>
          <w:sz w:val="24"/>
          <w:szCs w:val="24"/>
          <w:lang w:val="en-GB"/>
        </w:rPr>
        <w:t xml:space="preserve"> [aplūkots 11.10.2026.].</w:t>
      </w:r>
    </w:p>
    <w:p w14:paraId="46E1DD33"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Peer Recovery Center of Excellence (2023). </w:t>
      </w:r>
      <w:r w:rsidRPr="008B2D1F">
        <w:rPr>
          <w:rFonts w:ascii="Arial" w:hAnsi="Arial" w:cs="Arial"/>
          <w:i/>
          <w:iCs/>
          <w:sz w:val="24"/>
          <w:szCs w:val="24"/>
          <w:lang w:val="en-GB"/>
        </w:rPr>
        <w:t>Comparative Analysis of State Requirements for Peer Support Specialist Training and Certification in the United States: 2023 Update.</w:t>
      </w:r>
      <w:r w:rsidRPr="008B2D1F">
        <w:rPr>
          <w:rFonts w:ascii="Arial" w:hAnsi="Arial" w:cs="Arial"/>
          <w:sz w:val="24"/>
          <w:szCs w:val="24"/>
          <w:lang w:val="en-GB"/>
        </w:rPr>
        <w:t xml:space="preserve"> Pieejams: </w:t>
      </w:r>
      <w:hyperlink r:id="rId22" w:history="1">
        <w:r w:rsidRPr="008B2D1F">
          <w:rPr>
            <w:rStyle w:val="Hyperlink"/>
            <w:rFonts w:ascii="Arial" w:hAnsi="Arial" w:cs="Arial"/>
            <w:sz w:val="24"/>
            <w:szCs w:val="24"/>
            <w:lang w:val="en-GB"/>
          </w:rPr>
          <w:t>https://www.carsrecovery.org/product-library/2023-update-to-the-comparative-analysis-of-state-requirements-for-peer-support-specialist-training-and-certification-in-the-us</w:t>
        </w:r>
      </w:hyperlink>
      <w:r w:rsidRPr="008B2D1F">
        <w:rPr>
          <w:rFonts w:ascii="Arial" w:hAnsi="Arial" w:cs="Arial"/>
          <w:sz w:val="24"/>
          <w:szCs w:val="24"/>
          <w:lang w:val="en-GB"/>
        </w:rPr>
        <w:t xml:space="preserve"> [aplūkots 11.10.2026.].</w:t>
      </w:r>
    </w:p>
    <w:p w14:paraId="61EFC557"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SAMHSA (2015). </w:t>
      </w:r>
      <w:r w:rsidRPr="008B2D1F">
        <w:rPr>
          <w:rFonts w:ascii="Arial" w:hAnsi="Arial" w:cs="Arial"/>
          <w:i/>
          <w:iCs/>
          <w:sz w:val="24"/>
          <w:szCs w:val="24"/>
          <w:lang w:val="en-GB"/>
        </w:rPr>
        <w:t>Core Competencies for Peer Workers in Behavioral Health Services.</w:t>
      </w:r>
      <w:r w:rsidRPr="008B2D1F">
        <w:rPr>
          <w:rFonts w:ascii="Arial" w:hAnsi="Arial" w:cs="Arial"/>
          <w:sz w:val="24"/>
          <w:szCs w:val="24"/>
          <w:lang w:val="en-GB"/>
        </w:rPr>
        <w:t xml:space="preserve"> Pieejams: </w:t>
      </w:r>
      <w:hyperlink r:id="rId23" w:history="1">
        <w:r w:rsidRPr="008B2D1F">
          <w:rPr>
            <w:rStyle w:val="Hyperlink"/>
            <w:rFonts w:ascii="Arial" w:hAnsi="Arial" w:cs="Arial"/>
            <w:sz w:val="24"/>
            <w:szCs w:val="24"/>
            <w:lang w:val="en-GB"/>
          </w:rPr>
          <w:t>https://www.samhsa.gov/brss-tacs/recovery-support-tools/peers/core-competencies-peer-workers</w:t>
        </w:r>
      </w:hyperlink>
      <w:r w:rsidRPr="008B2D1F">
        <w:rPr>
          <w:rFonts w:ascii="Arial" w:hAnsi="Arial" w:cs="Arial"/>
          <w:sz w:val="24"/>
          <w:szCs w:val="24"/>
          <w:lang w:val="en-GB"/>
        </w:rPr>
        <w:t xml:space="preserve"> [aplūkots 11.10.2026.].</w:t>
      </w:r>
    </w:p>
    <w:p w14:paraId="46729650"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SAMHSA (2023). </w:t>
      </w:r>
      <w:r w:rsidRPr="008B2D1F">
        <w:rPr>
          <w:rFonts w:ascii="Arial" w:hAnsi="Arial" w:cs="Arial"/>
          <w:i/>
          <w:iCs/>
          <w:sz w:val="24"/>
          <w:szCs w:val="24"/>
          <w:lang w:val="en-GB"/>
        </w:rPr>
        <w:t>Incorporating Peer Support Into Substance Use Disorder Treatment Services. TIP 64.</w:t>
      </w:r>
      <w:r w:rsidRPr="008B2D1F">
        <w:rPr>
          <w:rFonts w:ascii="Arial" w:hAnsi="Arial" w:cs="Arial"/>
          <w:sz w:val="24"/>
          <w:szCs w:val="24"/>
          <w:lang w:val="en-GB"/>
        </w:rPr>
        <w:t xml:space="preserve"> Pieejams: </w:t>
      </w:r>
      <w:hyperlink r:id="rId24" w:history="1">
        <w:r w:rsidRPr="008B2D1F">
          <w:rPr>
            <w:rStyle w:val="Hyperlink"/>
            <w:rFonts w:ascii="Arial" w:hAnsi="Arial" w:cs="Arial"/>
            <w:sz w:val="24"/>
            <w:szCs w:val="24"/>
            <w:lang w:val="en-GB"/>
          </w:rPr>
          <w:t>https://www.ncbi.nlm.nih.gov/books/NBK596262/</w:t>
        </w:r>
      </w:hyperlink>
      <w:r w:rsidRPr="008B2D1F">
        <w:rPr>
          <w:rFonts w:ascii="Arial" w:hAnsi="Arial" w:cs="Arial"/>
          <w:sz w:val="24"/>
          <w:szCs w:val="24"/>
          <w:lang w:val="en-GB"/>
        </w:rPr>
        <w:t xml:space="preserve"> [aplūkots 11.10.2026.].</w:t>
      </w:r>
    </w:p>
    <w:p w14:paraId="34FD50A2"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SAMHSA (2023). </w:t>
      </w:r>
      <w:r w:rsidRPr="008B2D1F">
        <w:rPr>
          <w:rFonts w:ascii="Arial" w:hAnsi="Arial" w:cs="Arial"/>
          <w:i/>
          <w:iCs/>
          <w:sz w:val="24"/>
          <w:szCs w:val="24"/>
          <w:lang w:val="en-GB"/>
        </w:rPr>
        <w:t>National Model Standards for Peer Support Certification.</w:t>
      </w:r>
      <w:r w:rsidRPr="008B2D1F">
        <w:rPr>
          <w:rFonts w:ascii="Arial" w:hAnsi="Arial" w:cs="Arial"/>
          <w:sz w:val="24"/>
          <w:szCs w:val="24"/>
          <w:lang w:val="en-GB"/>
        </w:rPr>
        <w:t xml:space="preserve"> Pieejams: </w:t>
      </w:r>
      <w:hyperlink r:id="rId25" w:history="1">
        <w:r w:rsidRPr="008B2D1F">
          <w:rPr>
            <w:rStyle w:val="Hyperlink"/>
            <w:rFonts w:ascii="Arial" w:hAnsi="Arial" w:cs="Arial"/>
            <w:sz w:val="24"/>
            <w:szCs w:val="24"/>
            <w:lang w:val="en-GB"/>
          </w:rPr>
          <w:t>https://library.samhsa.gov/sites/default/files/pep23-10-01-001.pdf</w:t>
        </w:r>
      </w:hyperlink>
      <w:r w:rsidRPr="008B2D1F">
        <w:rPr>
          <w:rFonts w:ascii="Arial" w:hAnsi="Arial" w:cs="Arial"/>
          <w:sz w:val="24"/>
          <w:szCs w:val="24"/>
          <w:lang w:val="en-GB"/>
        </w:rPr>
        <w:t xml:space="preserve"> [aplūkots 11.10.2026.].</w:t>
      </w:r>
    </w:p>
    <w:p w14:paraId="750B1AF5" w14:textId="77777777" w:rsidR="00266CD8" w:rsidRDefault="00266CD8" w:rsidP="00266CD8">
      <w:pPr>
        <w:numPr>
          <w:ilvl w:val="0"/>
          <w:numId w:val="6"/>
        </w:numPr>
        <w:spacing w:after="160" w:line="278" w:lineRule="auto"/>
        <w:rPr>
          <w:rFonts w:ascii="Arial" w:hAnsi="Arial" w:cs="Arial"/>
          <w:sz w:val="24"/>
          <w:szCs w:val="24"/>
          <w:lang w:val="en-GB"/>
        </w:rPr>
      </w:pPr>
      <w:r>
        <w:rPr>
          <w:rFonts w:ascii="Arial" w:hAnsi="Arial" w:cs="Arial"/>
          <w:sz w:val="24"/>
          <w:szCs w:val="24"/>
          <w:lang w:val="en-GB"/>
        </w:rPr>
        <w:t xml:space="preserve">SMART Recovery. </w:t>
      </w:r>
      <w:r>
        <w:rPr>
          <w:rFonts w:ascii="Arial" w:hAnsi="Arial" w:cs="Arial"/>
          <w:i/>
          <w:sz w:val="24"/>
          <w:szCs w:val="24"/>
          <w:lang w:val="en-GB"/>
        </w:rPr>
        <w:t>Learn About SMART Recovery.</w:t>
      </w:r>
      <w:r>
        <w:rPr>
          <w:rFonts w:ascii="Arial" w:hAnsi="Arial" w:cs="Arial"/>
          <w:sz w:val="24"/>
          <w:szCs w:val="24"/>
          <w:lang w:val="en-GB"/>
        </w:rPr>
        <w:t xml:space="preserve"> Pieejams: </w:t>
      </w:r>
      <w:hyperlink r:id="rId26">
        <w:r>
          <w:rPr>
            <w:rStyle w:val="Hyperlink"/>
            <w:rFonts w:ascii="Arial" w:hAnsi="Arial" w:cs="Arial"/>
            <w:sz w:val="24"/>
            <w:szCs w:val="24"/>
            <w:lang w:val="en-GB"/>
          </w:rPr>
          <w:t>https://smartrecovery.org/what-is-smart-recovery</w:t>
        </w:r>
      </w:hyperlink>
      <w:r>
        <w:rPr>
          <w:rFonts w:ascii="Arial" w:hAnsi="Arial" w:cs="Arial"/>
          <w:sz w:val="24"/>
          <w:szCs w:val="24"/>
          <w:lang w:val="en-GB"/>
        </w:rPr>
        <w:t xml:space="preserve"> [aplūkots 22.10.2026.].</w:t>
      </w:r>
    </w:p>
    <w:p w14:paraId="46162D7A" w14:textId="77777777" w:rsidR="00266CD8" w:rsidRDefault="00266CD8" w:rsidP="00266CD8">
      <w:pPr>
        <w:numPr>
          <w:ilvl w:val="0"/>
          <w:numId w:val="6"/>
        </w:numPr>
        <w:spacing w:after="160" w:line="278" w:lineRule="auto"/>
        <w:rPr>
          <w:rFonts w:ascii="Arial" w:hAnsi="Arial" w:cs="Arial"/>
          <w:sz w:val="24"/>
          <w:szCs w:val="24"/>
          <w:lang w:val="en-GB"/>
        </w:rPr>
      </w:pPr>
      <w:r>
        <w:rPr>
          <w:rFonts w:ascii="Arial" w:hAnsi="Arial" w:cs="Arial"/>
          <w:sz w:val="24"/>
          <w:szCs w:val="24"/>
          <w:lang w:val="en-GB"/>
        </w:rPr>
        <w:lastRenderedPageBreak/>
        <w:t xml:space="preserve">SMART Recovery Canada. </w:t>
      </w:r>
      <w:r>
        <w:rPr>
          <w:rFonts w:ascii="Arial" w:hAnsi="Arial" w:cs="Arial"/>
          <w:i/>
          <w:sz w:val="24"/>
          <w:szCs w:val="24"/>
          <w:lang w:val="en-GB"/>
        </w:rPr>
        <w:t>Facilitator Training and Courses.</w:t>
      </w:r>
      <w:r>
        <w:rPr>
          <w:rFonts w:ascii="Arial" w:hAnsi="Arial" w:cs="Arial"/>
          <w:sz w:val="24"/>
          <w:szCs w:val="24"/>
          <w:lang w:val="en-GB"/>
        </w:rPr>
        <w:t xml:space="preserve"> Pieejams: </w:t>
      </w:r>
      <w:hyperlink r:id="rId27">
        <w:r>
          <w:rPr>
            <w:rStyle w:val="Hyperlink"/>
            <w:rFonts w:ascii="Arial" w:hAnsi="Arial" w:cs="Arial"/>
            <w:sz w:val="24"/>
            <w:szCs w:val="24"/>
            <w:lang w:val="en-GB"/>
          </w:rPr>
          <w:t>https://www.smartrecovery-canada.ca/facilitator</w:t>
        </w:r>
      </w:hyperlink>
      <w:r>
        <w:rPr>
          <w:rFonts w:ascii="Arial" w:hAnsi="Arial" w:cs="Arial"/>
          <w:sz w:val="24"/>
          <w:szCs w:val="24"/>
          <w:lang w:val="en-GB"/>
        </w:rPr>
        <w:t xml:space="preserve"> [aplūkots 22.10.2026.].</w:t>
      </w:r>
    </w:p>
    <w:p w14:paraId="5BDB808E" w14:textId="77777777" w:rsidR="00266CD8" w:rsidRDefault="00266CD8" w:rsidP="00266CD8">
      <w:pPr>
        <w:numPr>
          <w:ilvl w:val="0"/>
          <w:numId w:val="6"/>
        </w:numPr>
        <w:spacing w:after="160" w:line="278" w:lineRule="auto"/>
        <w:rPr>
          <w:rFonts w:ascii="Arial" w:hAnsi="Arial" w:cs="Arial"/>
          <w:sz w:val="24"/>
          <w:szCs w:val="24"/>
          <w:lang w:val="en-GB"/>
        </w:rPr>
      </w:pPr>
      <w:r>
        <w:rPr>
          <w:rFonts w:ascii="Arial" w:hAnsi="Arial" w:cs="Arial"/>
          <w:sz w:val="24"/>
          <w:szCs w:val="24"/>
          <w:lang w:val="en-GB"/>
        </w:rPr>
        <w:t xml:space="preserve">SMART Recovery Canada. </w:t>
      </w:r>
      <w:r>
        <w:rPr>
          <w:rFonts w:ascii="Arial" w:hAnsi="Arial" w:cs="Arial"/>
          <w:i/>
          <w:sz w:val="24"/>
          <w:szCs w:val="24"/>
          <w:lang w:val="en-GB"/>
        </w:rPr>
        <w:t>Frequently Asked Questions.</w:t>
      </w:r>
      <w:r>
        <w:rPr>
          <w:rFonts w:ascii="Arial" w:hAnsi="Arial" w:cs="Arial"/>
          <w:sz w:val="24"/>
          <w:szCs w:val="24"/>
          <w:lang w:val="en-GB"/>
        </w:rPr>
        <w:t xml:space="preserve"> Pieejams: </w:t>
      </w:r>
      <w:hyperlink r:id="rId28">
        <w:r>
          <w:rPr>
            <w:rStyle w:val="Hyperlink"/>
            <w:rFonts w:ascii="Arial" w:hAnsi="Arial" w:cs="Arial"/>
            <w:sz w:val="24"/>
            <w:szCs w:val="24"/>
            <w:lang w:val="en-GB"/>
          </w:rPr>
          <w:t>https://www.smartrecovery-canada.ca/faq</w:t>
        </w:r>
      </w:hyperlink>
      <w:r>
        <w:rPr>
          <w:rFonts w:ascii="Arial" w:hAnsi="Arial" w:cs="Arial"/>
          <w:sz w:val="24"/>
          <w:szCs w:val="24"/>
          <w:lang w:val="en-GB"/>
        </w:rPr>
        <w:t xml:space="preserve"> [aplūkots 22.10.2026.].</w:t>
      </w:r>
    </w:p>
    <w:p w14:paraId="0EDF9C42"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Tracy, K., Wallace, S. P. (2016). </w:t>
      </w:r>
      <w:r w:rsidRPr="008B2D1F">
        <w:rPr>
          <w:rFonts w:ascii="Arial" w:hAnsi="Arial" w:cs="Arial"/>
          <w:i/>
          <w:iCs/>
          <w:sz w:val="24"/>
          <w:szCs w:val="24"/>
          <w:lang w:val="en-GB"/>
        </w:rPr>
        <w:t>Benefits of peer support groups in the treatment of addiction.</w:t>
      </w:r>
      <w:r w:rsidRPr="008B2D1F">
        <w:rPr>
          <w:rFonts w:ascii="Arial" w:hAnsi="Arial" w:cs="Arial"/>
          <w:sz w:val="24"/>
          <w:szCs w:val="24"/>
          <w:lang w:val="en-GB"/>
        </w:rPr>
        <w:t xml:space="preserve"> Substance Abuse and Rehabilitation, 7, 143–154. Pieejams: </w:t>
      </w:r>
      <w:hyperlink r:id="rId29" w:history="1">
        <w:r w:rsidRPr="008B2D1F">
          <w:rPr>
            <w:rStyle w:val="Hyperlink"/>
            <w:rFonts w:ascii="Arial" w:hAnsi="Arial" w:cs="Arial"/>
            <w:sz w:val="24"/>
            <w:szCs w:val="24"/>
            <w:lang w:val="en-GB"/>
          </w:rPr>
          <w:t>https://www.dovepress.com/benefits-of-peer-support-groups-in-the-treatment-of-addiction-peer-reviewed-fulltext-article-SAR</w:t>
        </w:r>
      </w:hyperlink>
      <w:r w:rsidRPr="008B2D1F">
        <w:rPr>
          <w:rFonts w:ascii="Arial" w:hAnsi="Arial" w:cs="Arial"/>
          <w:sz w:val="24"/>
          <w:szCs w:val="24"/>
          <w:lang w:val="en-GB"/>
        </w:rPr>
        <w:t xml:space="preserve"> [aplūkots 11.10.2026.].</w:t>
      </w:r>
    </w:p>
    <w:p w14:paraId="337A4D32"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Watson, E. (2024). </w:t>
      </w:r>
      <w:r w:rsidRPr="008B2D1F">
        <w:rPr>
          <w:rFonts w:ascii="Arial" w:hAnsi="Arial" w:cs="Arial"/>
          <w:i/>
          <w:iCs/>
          <w:sz w:val="24"/>
          <w:szCs w:val="24"/>
          <w:lang w:val="en-GB"/>
        </w:rPr>
        <w:t>Supervision for Peer Workers.</w:t>
      </w:r>
      <w:r w:rsidRPr="008B2D1F">
        <w:rPr>
          <w:rFonts w:ascii="Arial" w:hAnsi="Arial" w:cs="Arial"/>
          <w:sz w:val="24"/>
          <w:szCs w:val="24"/>
          <w:lang w:val="en-GB"/>
        </w:rPr>
        <w:t xml:space="preserve"> ImROC Briefing Paper No. 25. Pieejams: </w:t>
      </w:r>
      <w:hyperlink r:id="rId30" w:history="1">
        <w:r w:rsidRPr="008B2D1F">
          <w:rPr>
            <w:rStyle w:val="Hyperlink"/>
            <w:rFonts w:ascii="Arial" w:hAnsi="Arial" w:cs="Arial"/>
            <w:sz w:val="24"/>
            <w:szCs w:val="24"/>
            <w:lang w:val="en-GB"/>
          </w:rPr>
          <w:t>https://www.imroc.org/publications/25-supervision-for-peer-workers-zANqw</w:t>
        </w:r>
      </w:hyperlink>
      <w:r w:rsidRPr="008B2D1F">
        <w:rPr>
          <w:rFonts w:ascii="Arial" w:hAnsi="Arial" w:cs="Arial"/>
          <w:sz w:val="24"/>
          <w:szCs w:val="24"/>
          <w:lang w:val="en-GB"/>
        </w:rPr>
        <w:t xml:space="preserve"> [aplūkots 11.10.2026.].</w:t>
      </w:r>
    </w:p>
    <w:p w14:paraId="75F039FF" w14:textId="77777777" w:rsidR="00266CD8" w:rsidRDefault="00266CD8" w:rsidP="00266CD8">
      <w:pPr>
        <w:numPr>
          <w:ilvl w:val="0"/>
          <w:numId w:val="6"/>
        </w:numPr>
        <w:spacing w:after="160" w:line="278" w:lineRule="auto"/>
        <w:rPr>
          <w:rFonts w:ascii="Arial" w:hAnsi="Arial" w:cs="Arial"/>
          <w:sz w:val="24"/>
          <w:szCs w:val="24"/>
          <w:lang w:val="en-GB"/>
        </w:rPr>
      </w:pPr>
      <w:r w:rsidRPr="008B2D1F">
        <w:rPr>
          <w:rFonts w:ascii="Arial" w:hAnsi="Arial" w:cs="Arial"/>
          <w:sz w:val="24"/>
          <w:szCs w:val="24"/>
          <w:lang w:val="en-GB"/>
        </w:rPr>
        <w:t xml:space="preserve">Webster, R. (2017). </w:t>
      </w:r>
      <w:r w:rsidRPr="008B2D1F">
        <w:rPr>
          <w:rFonts w:ascii="Arial" w:hAnsi="Arial" w:cs="Arial"/>
          <w:i/>
          <w:iCs/>
          <w:sz w:val="24"/>
          <w:szCs w:val="24"/>
          <w:lang w:val="en-GB"/>
        </w:rPr>
        <w:t>User-led interventions: an expanding resource? Background paper commissioned by the EMCDDA.</w:t>
      </w:r>
      <w:r w:rsidRPr="008B2D1F">
        <w:rPr>
          <w:rFonts w:ascii="Arial" w:hAnsi="Arial" w:cs="Arial"/>
          <w:sz w:val="24"/>
          <w:szCs w:val="24"/>
          <w:lang w:val="en-GB"/>
        </w:rPr>
        <w:t xml:space="preserve"> Pieejams: </w:t>
      </w:r>
      <w:hyperlink r:id="rId31" w:history="1">
        <w:r w:rsidRPr="008B2D1F">
          <w:rPr>
            <w:rStyle w:val="Hyperlink"/>
            <w:rFonts w:ascii="Arial" w:hAnsi="Arial" w:cs="Arial"/>
            <w:sz w:val="24"/>
            <w:szCs w:val="24"/>
            <w:lang w:val="en-GB"/>
          </w:rPr>
          <w:t>https://www.euda.europa.eu/system/files/media/attachments/documents/6236/EuropeanResponsesGuide2017_BackgroundPaper-User-led-drug-interventions.pdf</w:t>
        </w:r>
      </w:hyperlink>
      <w:r w:rsidRPr="008B2D1F">
        <w:rPr>
          <w:rFonts w:ascii="Arial" w:hAnsi="Arial" w:cs="Arial"/>
          <w:sz w:val="24"/>
          <w:szCs w:val="24"/>
          <w:lang w:val="en-GB"/>
        </w:rPr>
        <w:t xml:space="preserve"> [aplūkots 11.10.2026.].</w:t>
      </w:r>
    </w:p>
    <w:p w14:paraId="1BEDECBE" w14:textId="77777777" w:rsidR="00266CD8" w:rsidRPr="008B2D1F" w:rsidRDefault="00266CD8" w:rsidP="00266CD8">
      <w:pPr>
        <w:numPr>
          <w:ilvl w:val="0"/>
          <w:numId w:val="6"/>
        </w:numPr>
        <w:spacing w:after="160" w:line="278" w:lineRule="auto"/>
        <w:rPr>
          <w:rFonts w:ascii="Arial" w:hAnsi="Arial" w:cs="Arial"/>
          <w:sz w:val="24"/>
          <w:szCs w:val="24"/>
          <w:lang w:val="en-GB"/>
        </w:rPr>
      </w:pPr>
      <w:r w:rsidRPr="00021E08">
        <w:rPr>
          <w:rFonts w:ascii="Arial" w:hAnsi="Arial" w:cs="Arial"/>
          <w:sz w:val="24"/>
          <w:szCs w:val="24"/>
          <w:lang w:val="en-GB"/>
        </w:rPr>
        <w:t xml:space="preserve">White, W. L. (2007). The New Recovery Advocacy Movement in America. Addiction, 102(5), 696–703. Pieejams: </w:t>
      </w:r>
      <w:hyperlink r:id="rId32" w:history="1">
        <w:r w:rsidRPr="0015682A">
          <w:rPr>
            <w:rStyle w:val="Hyperlink"/>
            <w:rFonts w:ascii="Arial" w:hAnsi="Arial" w:cs="Arial"/>
            <w:sz w:val="24"/>
            <w:szCs w:val="24"/>
            <w:lang w:val="en-GB"/>
          </w:rPr>
          <w:t>https://doi.org/10.1111/j.1360-0443.2007.01808.x</w:t>
        </w:r>
      </w:hyperlink>
      <w:r>
        <w:rPr>
          <w:rFonts w:ascii="Arial" w:hAnsi="Arial" w:cs="Arial"/>
          <w:sz w:val="24"/>
          <w:szCs w:val="24"/>
          <w:lang w:val="en-GB"/>
        </w:rPr>
        <w:t xml:space="preserve"> </w:t>
      </w:r>
      <w:r w:rsidRPr="00021E08">
        <w:rPr>
          <w:rFonts w:ascii="Arial" w:hAnsi="Arial" w:cs="Arial"/>
          <w:sz w:val="24"/>
          <w:szCs w:val="24"/>
          <w:lang w:val="en-GB"/>
        </w:rPr>
        <w:t xml:space="preserve">  </w:t>
      </w:r>
      <w:r w:rsidRPr="008B2D1F">
        <w:rPr>
          <w:rFonts w:ascii="Arial" w:hAnsi="Arial" w:cs="Arial"/>
          <w:sz w:val="24"/>
          <w:szCs w:val="24"/>
          <w:lang w:val="en-GB"/>
        </w:rPr>
        <w:t>[aplūkots 11.10.2026.]</w:t>
      </w:r>
    </w:p>
    <w:p w14:paraId="119FE74E" w14:textId="77777777" w:rsidR="00266CD8" w:rsidRDefault="00266CD8" w:rsidP="00266CD8">
      <w:pPr>
        <w:spacing w:after="160" w:line="278" w:lineRule="auto"/>
        <w:rPr>
          <w:rFonts w:ascii="Arial" w:hAnsi="Arial" w:cs="Arial"/>
          <w:lang w:val="en-GB"/>
        </w:rPr>
      </w:pPr>
      <w:r>
        <w:rPr>
          <w:rFonts w:ascii="Arial" w:hAnsi="Arial" w:cs="Arial"/>
          <w:lang w:val="en-GB"/>
        </w:rPr>
        <w:br w:type="page"/>
      </w:r>
    </w:p>
    <w:p w14:paraId="3E794A3E" w14:textId="77777777" w:rsidR="00266CD8" w:rsidRPr="00D1262F" w:rsidRDefault="00266CD8" w:rsidP="00266CD8">
      <w:pPr>
        <w:pStyle w:val="Heading1"/>
        <w:rPr>
          <w:lang w:val="lv-LV"/>
        </w:rPr>
      </w:pPr>
      <w:bookmarkStart w:id="14" w:name="_Toc243580972"/>
      <w:r w:rsidRPr="00D1262F">
        <w:rPr>
          <w:lang w:val="lv-LV"/>
        </w:rPr>
        <w:lastRenderedPageBreak/>
        <w:t>1. pielikums. Līdzinieka rokasgrāmata</w:t>
      </w:r>
      <w:bookmarkEnd w:id="14"/>
    </w:p>
    <w:p w14:paraId="4E21FB1F" w14:textId="77777777" w:rsidR="00266CD8" w:rsidRPr="00D1262F" w:rsidRDefault="00266CD8" w:rsidP="00266CD8">
      <w:pPr>
        <w:pStyle w:val="Heading1"/>
        <w:rPr>
          <w:lang w:val="lv-LV"/>
        </w:rPr>
      </w:pPr>
      <w:bookmarkStart w:id="15" w:name="_Toc243580973"/>
      <w:r w:rsidRPr="00D1262F">
        <w:rPr>
          <w:lang w:val="lv-LV"/>
        </w:rPr>
        <w:t>2. pielikums. Prasības līdziniekam un atlases process</w:t>
      </w:r>
      <w:bookmarkEnd w:id="15"/>
    </w:p>
    <w:p w14:paraId="08ABC2DC" w14:textId="77777777" w:rsidR="00266CD8" w:rsidRDefault="00266CD8" w:rsidP="00266CD8">
      <w:pPr>
        <w:pStyle w:val="Heading1"/>
        <w:rPr>
          <w:lang w:val="lv-LV"/>
        </w:rPr>
      </w:pPr>
      <w:bookmarkStart w:id="16" w:name="_Toc243580974"/>
      <w:r w:rsidRPr="00D1262F">
        <w:rPr>
          <w:lang w:val="lv-LV"/>
        </w:rPr>
        <w:t>3. pielikums. Līdzinieku mācību programma</w:t>
      </w:r>
      <w:bookmarkEnd w:id="16"/>
    </w:p>
    <w:p w14:paraId="0DFC44DF" w14:textId="3503B872" w:rsidR="00D1262F" w:rsidRPr="00266CD8" w:rsidRDefault="00D1262F" w:rsidP="00266CD8"/>
    <w:sectPr w:rsidR="00D1262F" w:rsidRPr="00266CD8" w:rsidSect="00266CD8">
      <w:pgSz w:w="12240" w:h="15840"/>
      <w:pgMar w:top="1247" w:right="1361" w:bottom="1191"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FB2BA" w14:textId="77777777" w:rsidR="00DD6145" w:rsidRDefault="00DD6145" w:rsidP="002A0F05">
      <w:pPr>
        <w:spacing w:after="0" w:line="240" w:lineRule="auto"/>
      </w:pPr>
      <w:r>
        <w:separator/>
      </w:r>
    </w:p>
  </w:endnote>
  <w:endnote w:type="continuationSeparator" w:id="0">
    <w:p w14:paraId="689AE63D" w14:textId="77777777" w:rsidR="00DD6145" w:rsidRDefault="00DD6145" w:rsidP="002A0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78BFF" w14:textId="77777777" w:rsidR="00DD6145" w:rsidRDefault="00DD6145" w:rsidP="002A0F05">
      <w:pPr>
        <w:spacing w:after="0" w:line="240" w:lineRule="auto"/>
      </w:pPr>
      <w:r>
        <w:separator/>
      </w:r>
    </w:p>
  </w:footnote>
  <w:footnote w:type="continuationSeparator" w:id="0">
    <w:p w14:paraId="449D6E8C" w14:textId="77777777" w:rsidR="00DD6145" w:rsidRDefault="00DD6145" w:rsidP="002A0F05">
      <w:pPr>
        <w:spacing w:after="0" w:line="240" w:lineRule="auto"/>
      </w:pPr>
      <w:r>
        <w:continuationSeparator/>
      </w:r>
    </w:p>
  </w:footnote>
  <w:footnote w:id="1">
    <w:p w14:paraId="6A8CBA46"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SAMHSA (2023). </w:t>
      </w:r>
      <w:r w:rsidRPr="007272A5">
        <w:rPr>
          <w:rFonts w:ascii="Arial" w:hAnsi="Arial" w:cs="Arial"/>
          <w:i/>
          <w:iCs/>
          <w:sz w:val="20"/>
          <w:szCs w:val="20"/>
        </w:rPr>
        <w:t>Incorporating Peer Support Into Substance Use Disorder Treatment Services. TIP 64</w:t>
      </w:r>
      <w:r w:rsidRPr="007272A5">
        <w:rPr>
          <w:rFonts w:ascii="Arial" w:hAnsi="Arial" w:cs="Arial"/>
          <w:sz w:val="20"/>
          <w:szCs w:val="20"/>
        </w:rPr>
        <w:t xml:space="preserve">. Pieejams: https://www.ncbi.nlm.nih.gov/books/NBK596262/; SAMHSA (2015). </w:t>
      </w:r>
      <w:r w:rsidRPr="007272A5">
        <w:rPr>
          <w:rFonts w:ascii="Arial" w:hAnsi="Arial" w:cs="Arial"/>
          <w:i/>
          <w:iCs/>
          <w:sz w:val="20"/>
          <w:szCs w:val="20"/>
        </w:rPr>
        <w:t>Core Competencies for Peer Workers in Behavioral Health Services.</w:t>
      </w:r>
      <w:r w:rsidRPr="007272A5">
        <w:rPr>
          <w:rFonts w:ascii="Arial" w:hAnsi="Arial" w:cs="Arial"/>
          <w:sz w:val="20"/>
          <w:szCs w:val="20"/>
        </w:rPr>
        <w:t xml:space="preserve"> Pieejams: https://www.samhsa.gov/brss-tacs/recovery-support-tools/peers/core-competencies-peer-workers [aplūkots 11.10.2026.]</w:t>
      </w:r>
    </w:p>
  </w:footnote>
  <w:footnote w:id="2">
    <w:p w14:paraId="3E79A029"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i/>
          <w:iCs/>
          <w:sz w:val="20"/>
          <w:szCs w:val="20"/>
        </w:rPr>
        <w:t>Alcoholics Anonymous World Services. A.A. Timeline.</w:t>
      </w:r>
      <w:r w:rsidRPr="007272A5">
        <w:rPr>
          <w:rFonts w:ascii="Arial" w:hAnsi="Arial" w:cs="Arial"/>
          <w:sz w:val="20"/>
          <w:szCs w:val="20"/>
        </w:rPr>
        <w:t xml:space="preserve"> Pieejams: https://www.aa.org/aa-timeline  [aplūkots 11.10.2026.]; </w:t>
      </w:r>
      <w:r w:rsidRPr="007272A5">
        <w:rPr>
          <w:rFonts w:ascii="Arial" w:hAnsi="Arial" w:cs="Arial"/>
          <w:i/>
          <w:iCs/>
          <w:sz w:val="20"/>
          <w:szCs w:val="20"/>
        </w:rPr>
        <w:t xml:space="preserve">Narcotics Anonymous World Services. About the NA Program. </w:t>
      </w:r>
      <w:r w:rsidRPr="007272A5">
        <w:rPr>
          <w:rFonts w:ascii="Arial" w:hAnsi="Arial" w:cs="Arial"/>
          <w:sz w:val="20"/>
          <w:szCs w:val="20"/>
        </w:rPr>
        <w:t>Pieejams: https://na.org/about-the-na-program/ [aplūkots 11.10.2026.]</w:t>
      </w:r>
    </w:p>
  </w:footnote>
  <w:footnote w:id="3">
    <w:p w14:paraId="5B021391" w14:textId="77777777" w:rsidR="00266CD8"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Pr>
          <w:rFonts w:ascii="Arial" w:hAnsi="Arial" w:cs="Arial"/>
          <w:sz w:val="20"/>
          <w:szCs w:val="20"/>
        </w:rPr>
        <w:t xml:space="preserve"> SMART Recovery. </w:t>
      </w:r>
      <w:r>
        <w:rPr>
          <w:rFonts w:ascii="Arial" w:hAnsi="Arial" w:cs="Arial"/>
          <w:i/>
          <w:sz w:val="20"/>
          <w:szCs w:val="20"/>
        </w:rPr>
        <w:t>Learn About SMART Recovery.</w:t>
      </w:r>
      <w:r>
        <w:rPr>
          <w:rFonts w:ascii="Arial" w:hAnsi="Arial" w:cs="Arial"/>
          <w:sz w:val="20"/>
          <w:szCs w:val="20"/>
        </w:rPr>
        <w:t xml:space="preserve"> Pieejams: </w:t>
      </w:r>
      <w:hyperlink r:id="rId1">
        <w:r>
          <w:rPr>
            <w:rStyle w:val="Hyperlink"/>
            <w:rFonts w:ascii="Arial" w:hAnsi="Arial" w:cs="Arial"/>
            <w:sz w:val="20"/>
            <w:szCs w:val="20"/>
          </w:rPr>
          <w:t>https://smartrecovery.org/what-is-smart-recovery</w:t>
        </w:r>
      </w:hyperlink>
      <w:r>
        <w:rPr>
          <w:rFonts w:ascii="Arial" w:hAnsi="Arial" w:cs="Arial"/>
          <w:sz w:val="20"/>
          <w:szCs w:val="20"/>
        </w:rPr>
        <w:t xml:space="preserve"> [aplūkots 22.10.2026.].</w:t>
      </w:r>
    </w:p>
  </w:footnote>
  <w:footnote w:id="4">
    <w:p w14:paraId="79B5973C" w14:textId="77777777" w:rsidR="00266CD8"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Pr>
          <w:rFonts w:ascii="Arial" w:hAnsi="Arial" w:cs="Arial"/>
          <w:sz w:val="20"/>
          <w:szCs w:val="20"/>
        </w:rPr>
        <w:t xml:space="preserve"> Manning, V., Roxburgh, A. D., Savic, M. (2023). </w:t>
      </w:r>
      <w:r>
        <w:rPr>
          <w:rFonts w:ascii="Arial" w:hAnsi="Arial" w:cs="Arial"/>
          <w:i/>
          <w:sz w:val="20"/>
          <w:szCs w:val="20"/>
        </w:rPr>
        <w:t>Piloting the integration of SMART Recovery into outpatient alcohol and other drug treatment programs.</w:t>
      </w:r>
      <w:r>
        <w:rPr>
          <w:rFonts w:ascii="Arial" w:hAnsi="Arial" w:cs="Arial"/>
          <w:sz w:val="20"/>
          <w:szCs w:val="20"/>
        </w:rPr>
        <w:t xml:space="preserve"> Addiction Science &amp; Clinical Practice, 18, 52. Pieejams: </w:t>
      </w:r>
      <w:hyperlink r:id="rId2">
        <w:r>
          <w:rPr>
            <w:rStyle w:val="Hyperlink"/>
            <w:rFonts w:ascii="Arial" w:hAnsi="Arial" w:cs="Arial"/>
            <w:sz w:val="20"/>
            <w:szCs w:val="20"/>
          </w:rPr>
          <w:t>https://doi.org/10.1186/s13722-023-00406-w</w:t>
        </w:r>
      </w:hyperlink>
      <w:r>
        <w:rPr>
          <w:rFonts w:ascii="Arial" w:hAnsi="Arial" w:cs="Arial"/>
          <w:sz w:val="20"/>
          <w:szCs w:val="20"/>
        </w:rPr>
        <w:t xml:space="preserve"> [aplūkots 22.10.2026.].</w:t>
      </w:r>
    </w:p>
  </w:footnote>
  <w:footnote w:id="5">
    <w:p w14:paraId="4677D8C6" w14:textId="77777777" w:rsidR="00266CD8"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Pr>
          <w:rFonts w:ascii="Arial" w:hAnsi="Arial" w:cs="Arial"/>
          <w:sz w:val="20"/>
          <w:szCs w:val="20"/>
        </w:rPr>
        <w:t xml:space="preserve"> SMART Recovery Canada. </w:t>
      </w:r>
      <w:r>
        <w:rPr>
          <w:rFonts w:ascii="Arial" w:hAnsi="Arial" w:cs="Arial"/>
          <w:i/>
          <w:sz w:val="20"/>
          <w:szCs w:val="20"/>
        </w:rPr>
        <w:t>Facilitator Training and Courses.</w:t>
      </w:r>
      <w:r>
        <w:rPr>
          <w:rFonts w:ascii="Arial" w:hAnsi="Arial" w:cs="Arial"/>
          <w:sz w:val="20"/>
          <w:szCs w:val="20"/>
        </w:rPr>
        <w:t xml:space="preserve"> Pieejams: </w:t>
      </w:r>
      <w:hyperlink r:id="rId3">
        <w:r>
          <w:rPr>
            <w:rStyle w:val="Hyperlink"/>
            <w:rFonts w:ascii="Arial" w:hAnsi="Arial" w:cs="Arial"/>
            <w:sz w:val="20"/>
            <w:szCs w:val="20"/>
          </w:rPr>
          <w:t>https://www.smartrecovery-canada.ca/facilitator</w:t>
        </w:r>
      </w:hyperlink>
      <w:r>
        <w:rPr>
          <w:rFonts w:ascii="Arial" w:hAnsi="Arial" w:cs="Arial"/>
          <w:sz w:val="20"/>
          <w:szCs w:val="20"/>
        </w:rPr>
        <w:t xml:space="preserve"> [aplūkots 22.10.2026.].; SMART Recovery Canada. </w:t>
      </w:r>
      <w:r>
        <w:rPr>
          <w:rFonts w:ascii="Arial" w:hAnsi="Arial" w:cs="Arial"/>
          <w:i/>
          <w:sz w:val="20"/>
          <w:szCs w:val="20"/>
        </w:rPr>
        <w:t>Frequently Asked Questions.</w:t>
      </w:r>
      <w:r>
        <w:rPr>
          <w:rFonts w:ascii="Arial" w:hAnsi="Arial" w:cs="Arial"/>
          <w:sz w:val="20"/>
          <w:szCs w:val="20"/>
        </w:rPr>
        <w:t xml:space="preserve"> Pieejams: </w:t>
      </w:r>
      <w:hyperlink r:id="rId4">
        <w:r>
          <w:rPr>
            <w:rStyle w:val="Hyperlink"/>
            <w:rFonts w:ascii="Arial" w:hAnsi="Arial" w:cs="Arial"/>
            <w:sz w:val="20"/>
            <w:szCs w:val="20"/>
          </w:rPr>
          <w:t>https://www.smartrecovery-canada.ca/faq</w:t>
        </w:r>
      </w:hyperlink>
      <w:r>
        <w:rPr>
          <w:rFonts w:ascii="Arial" w:hAnsi="Arial" w:cs="Arial"/>
          <w:sz w:val="20"/>
          <w:szCs w:val="20"/>
        </w:rPr>
        <w:t xml:space="preserve"> [aplūkots 22.10.2026.].</w:t>
      </w:r>
    </w:p>
  </w:footnote>
  <w:footnote w:id="6">
    <w:p w14:paraId="7EC4070E"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Webster, R. (2017). </w:t>
      </w:r>
      <w:r w:rsidRPr="007272A5">
        <w:rPr>
          <w:rFonts w:ascii="Arial" w:hAnsi="Arial" w:cs="Arial"/>
          <w:i/>
          <w:iCs/>
          <w:sz w:val="20"/>
          <w:szCs w:val="20"/>
        </w:rPr>
        <w:t xml:space="preserve">User-led interventions: an expanding resource? Background paper commissioned by the EMCDDA. </w:t>
      </w:r>
      <w:r w:rsidRPr="007272A5">
        <w:rPr>
          <w:rFonts w:ascii="Arial" w:hAnsi="Arial" w:cs="Arial"/>
          <w:sz w:val="20"/>
          <w:szCs w:val="20"/>
        </w:rPr>
        <w:t xml:space="preserve">Pieejams: </w:t>
      </w:r>
      <w:hyperlink r:id="rId5" w:history="1">
        <w:r w:rsidRPr="007272A5">
          <w:rPr>
            <w:rStyle w:val="Hyperlink"/>
            <w:rFonts w:ascii="Arial" w:hAnsi="Arial" w:cs="Arial"/>
            <w:sz w:val="20"/>
            <w:szCs w:val="20"/>
          </w:rPr>
          <w:t>https://www.euda.europa.eu/system/files/media/attachments/documents/6236/EuropeanResponsesGuide2017_BackgroundPaper-User-led-drug-interventions.pdf</w:t>
        </w:r>
      </w:hyperlink>
      <w:r w:rsidRPr="007272A5">
        <w:rPr>
          <w:rFonts w:ascii="Arial" w:hAnsi="Arial" w:cs="Arial"/>
          <w:sz w:val="20"/>
          <w:szCs w:val="20"/>
        </w:rPr>
        <w:t xml:space="preserve">  [aplūkots 11.10.2026.]</w:t>
      </w:r>
    </w:p>
  </w:footnote>
  <w:footnote w:id="7">
    <w:p w14:paraId="414FB034"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Davidson, L., Bellamy, C., Guy, K., Miller, R. (2012). </w:t>
      </w:r>
      <w:r w:rsidRPr="007272A5">
        <w:rPr>
          <w:rFonts w:ascii="Arial" w:hAnsi="Arial" w:cs="Arial"/>
          <w:i/>
          <w:iCs/>
          <w:sz w:val="20"/>
          <w:szCs w:val="20"/>
        </w:rPr>
        <w:t xml:space="preserve">Peer support among persons with severe mental illnesses: a review of evidence and experience. World Psychiatry, </w:t>
      </w:r>
      <w:r w:rsidRPr="007272A5">
        <w:rPr>
          <w:rFonts w:ascii="Arial" w:hAnsi="Arial" w:cs="Arial"/>
          <w:sz w:val="20"/>
          <w:szCs w:val="20"/>
        </w:rPr>
        <w:t xml:space="preserve">11(2), 123–128. Pieejams: </w:t>
      </w:r>
      <w:hyperlink r:id="rId6" w:history="1">
        <w:r w:rsidRPr="007272A5">
          <w:rPr>
            <w:rStyle w:val="Hyperlink"/>
            <w:rFonts w:ascii="Arial" w:hAnsi="Arial" w:cs="Arial"/>
            <w:sz w:val="20"/>
            <w:szCs w:val="20"/>
          </w:rPr>
          <w:t>https://doi.org/10.1016/j.wpsyc.2012.05.009</w:t>
        </w:r>
      </w:hyperlink>
      <w:r w:rsidRPr="007272A5">
        <w:rPr>
          <w:rFonts w:ascii="Arial" w:hAnsi="Arial" w:cs="Arial"/>
          <w:sz w:val="20"/>
          <w:szCs w:val="20"/>
        </w:rPr>
        <w:t xml:space="preserve">  [aplūkots 11.10.2026.]</w:t>
      </w:r>
    </w:p>
  </w:footnote>
  <w:footnote w:id="8">
    <w:p w14:paraId="29278825"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White, W. L. (2007). </w:t>
      </w:r>
      <w:r w:rsidRPr="007272A5">
        <w:rPr>
          <w:rFonts w:ascii="Arial" w:hAnsi="Arial" w:cs="Arial"/>
          <w:i/>
          <w:iCs/>
          <w:sz w:val="20"/>
          <w:szCs w:val="20"/>
        </w:rPr>
        <w:t>The New Recovery Advocacy Movement in America.</w:t>
      </w:r>
      <w:r w:rsidRPr="007272A5">
        <w:rPr>
          <w:rFonts w:ascii="Arial" w:hAnsi="Arial" w:cs="Arial"/>
          <w:sz w:val="20"/>
          <w:szCs w:val="20"/>
        </w:rPr>
        <w:t xml:space="preserve"> Addiction, 102(5), 696–703. Pieejams: </w:t>
      </w:r>
      <w:hyperlink r:id="rId7" w:history="1">
        <w:r w:rsidRPr="007272A5">
          <w:rPr>
            <w:rStyle w:val="Hyperlink"/>
            <w:rFonts w:ascii="Arial" w:hAnsi="Arial" w:cs="Arial"/>
            <w:sz w:val="20"/>
            <w:szCs w:val="20"/>
          </w:rPr>
          <w:t>https://doi.org/10.1111/j.1360-0443.2007.01808.x</w:t>
        </w:r>
      </w:hyperlink>
      <w:r w:rsidRPr="007272A5">
        <w:rPr>
          <w:rFonts w:ascii="Arial" w:hAnsi="Arial" w:cs="Arial"/>
          <w:sz w:val="20"/>
          <w:szCs w:val="20"/>
        </w:rPr>
        <w:t xml:space="preserve">  [aplūkots 11.10.2026.]</w:t>
      </w:r>
    </w:p>
  </w:footnote>
  <w:footnote w:id="9">
    <w:p w14:paraId="6C9EB154"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Peer Recovery Center of Excellence (2023).</w:t>
      </w:r>
      <w:r w:rsidRPr="007272A5">
        <w:rPr>
          <w:rFonts w:ascii="Arial" w:hAnsi="Arial" w:cs="Arial"/>
          <w:i/>
          <w:iCs/>
          <w:sz w:val="20"/>
          <w:szCs w:val="20"/>
        </w:rPr>
        <w:t xml:space="preserve"> Comparative Analysis of State Requirements for Peer Support Specialist Training and Certification in the United States: 2023 Update. </w:t>
      </w:r>
      <w:r w:rsidRPr="007272A5">
        <w:rPr>
          <w:rFonts w:ascii="Arial" w:hAnsi="Arial" w:cs="Arial"/>
          <w:sz w:val="20"/>
          <w:szCs w:val="20"/>
        </w:rPr>
        <w:t xml:space="preserve">Pieejams: </w:t>
      </w:r>
      <w:hyperlink r:id="rId8" w:history="1">
        <w:r w:rsidRPr="007272A5">
          <w:rPr>
            <w:rStyle w:val="Hyperlink"/>
            <w:rFonts w:ascii="Arial" w:hAnsi="Arial" w:cs="Arial"/>
            <w:sz w:val="20"/>
            <w:szCs w:val="20"/>
          </w:rPr>
          <w:t>https://www.carsrecovery.org/product-library/2023-update-to-the-comparative-analysis-of-state-requirements-for-peer-support-specialist-training-and-certification-in-the-us</w:t>
        </w:r>
      </w:hyperlink>
      <w:r w:rsidRPr="007272A5">
        <w:rPr>
          <w:rFonts w:ascii="Arial" w:hAnsi="Arial" w:cs="Arial"/>
          <w:sz w:val="20"/>
          <w:szCs w:val="20"/>
        </w:rPr>
        <w:t xml:space="preserve">  [aplūkots 11.10.2026.]</w:t>
      </w:r>
    </w:p>
  </w:footnote>
  <w:footnote w:id="10">
    <w:p w14:paraId="1F05E512"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SAMHSA (2023). Incorporating Peer Support Into Substance Use Disorder Treatment Services. TIP 64. Pieejams: </w:t>
      </w:r>
      <w:hyperlink r:id="rId9" w:history="1">
        <w:r w:rsidRPr="007272A5">
          <w:rPr>
            <w:rStyle w:val="Hyperlink"/>
            <w:rFonts w:ascii="Arial" w:hAnsi="Arial" w:cs="Arial"/>
            <w:sz w:val="20"/>
            <w:szCs w:val="20"/>
          </w:rPr>
          <w:t>https://www.ncbi.nlm.nih.gov/books/NBK596262/</w:t>
        </w:r>
      </w:hyperlink>
      <w:r w:rsidRPr="007272A5">
        <w:rPr>
          <w:rFonts w:ascii="Arial" w:hAnsi="Arial" w:cs="Arial"/>
          <w:sz w:val="20"/>
          <w:szCs w:val="20"/>
        </w:rPr>
        <w:t xml:space="preserve">  [aplūkots 11.10.2026.]</w:t>
      </w:r>
    </w:p>
  </w:footnote>
  <w:footnote w:id="11">
    <w:p w14:paraId="40319943"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National Association of Peer Supporters (2019). </w:t>
      </w:r>
      <w:r w:rsidRPr="007272A5">
        <w:rPr>
          <w:rFonts w:ascii="Arial" w:hAnsi="Arial" w:cs="Arial"/>
          <w:i/>
          <w:iCs/>
          <w:sz w:val="20"/>
          <w:szCs w:val="20"/>
        </w:rPr>
        <w:t>National Practice Guidelines for Peer Specialists and Supervisors.</w:t>
      </w:r>
      <w:r w:rsidRPr="007272A5">
        <w:rPr>
          <w:rFonts w:ascii="Arial" w:hAnsi="Arial" w:cs="Arial"/>
          <w:sz w:val="20"/>
          <w:szCs w:val="20"/>
        </w:rPr>
        <w:t xml:space="preserve"> Pieejams: </w:t>
      </w:r>
      <w:hyperlink r:id="rId10" w:history="1">
        <w:r w:rsidRPr="007272A5">
          <w:rPr>
            <w:rStyle w:val="Hyperlink"/>
            <w:rFonts w:ascii="Arial" w:hAnsi="Arial" w:cs="Arial"/>
            <w:sz w:val="20"/>
            <w:szCs w:val="20"/>
          </w:rPr>
          <w:t>https://www.peersupportworks.org/resources/</w:t>
        </w:r>
      </w:hyperlink>
      <w:r w:rsidRPr="007272A5">
        <w:rPr>
          <w:rFonts w:ascii="Arial" w:hAnsi="Arial" w:cs="Arial"/>
          <w:sz w:val="20"/>
          <w:szCs w:val="20"/>
        </w:rPr>
        <w:t xml:space="preserve">  [aplūkots 11.10.2026.]</w:t>
      </w:r>
    </w:p>
  </w:footnote>
  <w:footnote w:id="12">
    <w:p w14:paraId="49D1823F"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SAMHSA (2015). </w:t>
      </w:r>
      <w:r w:rsidRPr="007272A5">
        <w:rPr>
          <w:rFonts w:ascii="Arial" w:hAnsi="Arial" w:cs="Arial"/>
          <w:i/>
          <w:iCs/>
          <w:sz w:val="20"/>
          <w:szCs w:val="20"/>
        </w:rPr>
        <w:t>Core Competencies for Peer Workers in Behavioral Health Services.</w:t>
      </w:r>
      <w:r w:rsidRPr="007272A5">
        <w:rPr>
          <w:rFonts w:ascii="Arial" w:hAnsi="Arial" w:cs="Arial"/>
          <w:sz w:val="20"/>
          <w:szCs w:val="20"/>
        </w:rPr>
        <w:t xml:space="preserve"> Pieejams: </w:t>
      </w:r>
      <w:hyperlink r:id="rId11" w:history="1">
        <w:r w:rsidRPr="007272A5">
          <w:rPr>
            <w:rStyle w:val="Hyperlink"/>
            <w:rFonts w:ascii="Arial" w:hAnsi="Arial" w:cs="Arial"/>
            <w:sz w:val="20"/>
            <w:szCs w:val="20"/>
          </w:rPr>
          <w:t>https://www.samhsa.gov/brss-tacs/recovery-support-tools/peers/core-competencies-peer-workers</w:t>
        </w:r>
      </w:hyperlink>
      <w:r w:rsidRPr="007272A5">
        <w:rPr>
          <w:rFonts w:ascii="Arial" w:hAnsi="Arial" w:cs="Arial"/>
          <w:sz w:val="20"/>
          <w:szCs w:val="20"/>
        </w:rPr>
        <w:t xml:space="preserve">  [aplūkots 11.10.2026.]</w:t>
      </w:r>
    </w:p>
  </w:footnote>
  <w:footnote w:id="13">
    <w:p w14:paraId="057E7BBD"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SAMHSA (2023). Incorporating Peer Support Into Substance Use Disorder Treatment Services. TIP 64. Pieejams: https://www.ncbi.nlm.nih.gov/books/NBK596262/ [aplūkots 11.10.2026.]</w:t>
      </w:r>
    </w:p>
  </w:footnote>
  <w:footnote w:id="14">
    <w:p w14:paraId="605DB4C2"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Turpat.</w:t>
      </w:r>
    </w:p>
  </w:footnote>
  <w:footnote w:id="15">
    <w:p w14:paraId="05EC720A"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Alcoholics Anonymous World Services.</w:t>
      </w:r>
      <w:r w:rsidRPr="007272A5">
        <w:rPr>
          <w:rFonts w:ascii="Arial" w:hAnsi="Arial" w:cs="Arial"/>
          <w:i/>
          <w:iCs/>
          <w:sz w:val="20"/>
          <w:szCs w:val="20"/>
        </w:rPr>
        <w:t xml:space="preserve"> Questions and Answers on Sponsorship (P-15).</w:t>
      </w:r>
      <w:r w:rsidRPr="007272A5">
        <w:rPr>
          <w:rFonts w:ascii="Arial" w:hAnsi="Arial" w:cs="Arial"/>
          <w:sz w:val="20"/>
          <w:szCs w:val="20"/>
        </w:rPr>
        <w:t xml:space="preserve"> Pieejams: </w:t>
      </w:r>
      <w:hyperlink r:id="rId12" w:history="1">
        <w:r w:rsidRPr="007272A5">
          <w:rPr>
            <w:rStyle w:val="Hyperlink"/>
            <w:rFonts w:ascii="Arial" w:hAnsi="Arial" w:cs="Arial"/>
            <w:sz w:val="20"/>
            <w:szCs w:val="20"/>
          </w:rPr>
          <w:t>https://www.aa.org/questions-and-answers-sponsorship</w:t>
        </w:r>
      </w:hyperlink>
      <w:r w:rsidRPr="007272A5">
        <w:rPr>
          <w:rFonts w:ascii="Arial" w:hAnsi="Arial" w:cs="Arial"/>
          <w:sz w:val="20"/>
          <w:szCs w:val="20"/>
        </w:rPr>
        <w:t xml:space="preserve"> ; Narcotics Anonymous World Services (2004). </w:t>
      </w:r>
      <w:r w:rsidRPr="007272A5">
        <w:rPr>
          <w:rFonts w:ascii="Arial" w:hAnsi="Arial" w:cs="Arial"/>
          <w:i/>
          <w:iCs/>
          <w:sz w:val="20"/>
          <w:szCs w:val="20"/>
        </w:rPr>
        <w:t>Sponsorship.</w:t>
      </w:r>
      <w:r w:rsidRPr="007272A5">
        <w:rPr>
          <w:rFonts w:ascii="Arial" w:hAnsi="Arial" w:cs="Arial"/>
          <w:sz w:val="20"/>
          <w:szCs w:val="20"/>
        </w:rPr>
        <w:t xml:space="preserve"> Information Pamphlet No. 11. </w:t>
      </w:r>
      <w:hyperlink r:id="rId13" w:history="1">
        <w:r w:rsidRPr="007272A5">
          <w:rPr>
            <w:rStyle w:val="Hyperlink"/>
            <w:rFonts w:ascii="Arial" w:hAnsi="Arial" w:cs="Arial"/>
            <w:sz w:val="20"/>
            <w:szCs w:val="20"/>
          </w:rPr>
          <w:t>https://na.org/e-lit/ip-11-sponsorship/</w:t>
        </w:r>
      </w:hyperlink>
      <w:r w:rsidRPr="007272A5">
        <w:rPr>
          <w:rFonts w:ascii="Arial" w:hAnsi="Arial" w:cs="Arial"/>
          <w:sz w:val="20"/>
          <w:szCs w:val="20"/>
        </w:rPr>
        <w:t xml:space="preserve">  [aplūkots 11.10.2026.]</w:t>
      </w:r>
    </w:p>
  </w:footnote>
  <w:footnote w:id="16">
    <w:p w14:paraId="5ADF8AE6"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SAMHSA (2023). Incorporating Peer Support Into Substance Use Disorder Treatment Services. TIP 64. Pieejams: </w:t>
      </w:r>
      <w:hyperlink r:id="rId14" w:history="1">
        <w:r w:rsidRPr="007272A5">
          <w:rPr>
            <w:rStyle w:val="Hyperlink"/>
            <w:rFonts w:ascii="Arial" w:hAnsi="Arial" w:cs="Arial"/>
            <w:sz w:val="20"/>
            <w:szCs w:val="20"/>
          </w:rPr>
          <w:t>https://www.ncbi.nlm.nih.gov/books/NBK596262/</w:t>
        </w:r>
      </w:hyperlink>
      <w:r w:rsidRPr="007272A5">
        <w:rPr>
          <w:rFonts w:ascii="Arial" w:hAnsi="Arial" w:cs="Arial"/>
          <w:sz w:val="20"/>
          <w:szCs w:val="20"/>
        </w:rPr>
        <w:t xml:space="preserve">  [aplūkots 11.10.2026.]</w:t>
      </w:r>
    </w:p>
  </w:footnote>
  <w:footnote w:id="17">
    <w:p w14:paraId="4CE08C45"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rPr>
        <w:footnoteRef/>
      </w:r>
      <w:r w:rsidRPr="007272A5">
        <w:rPr>
          <w:rFonts w:ascii="Arial" w:hAnsi="Arial" w:cs="Arial"/>
          <w:sz w:val="20"/>
          <w:szCs w:val="20"/>
        </w:rPr>
        <w:t>Peer Recovery Center of Excellence (2023). Comparative Analysis of State Requirements for Peer Support Specialist Training and Certification in the United States: 2023 Update. Pieejams: https://www.carsrecovery.org/product-library/2023-update-to-the-comparative-analysis-of-state-requirements-for-peer-support-specialist-training-and-certification-in-the-us [aplūkots 11.10.2026.]</w:t>
      </w:r>
    </w:p>
  </w:footnote>
  <w:footnote w:id="18">
    <w:p w14:paraId="5D72106D"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Eddie, D., et al. (2025). </w:t>
      </w:r>
      <w:r w:rsidRPr="007272A5">
        <w:rPr>
          <w:rFonts w:ascii="Arial" w:hAnsi="Arial" w:cs="Arial"/>
          <w:i/>
          <w:iCs/>
          <w:sz w:val="20"/>
          <w:szCs w:val="20"/>
        </w:rPr>
        <w:t>Peer Recovery Support Services and Recovery Coaching for Substance Use Disorder: A Systematic Review.</w:t>
      </w:r>
      <w:r w:rsidRPr="007272A5">
        <w:rPr>
          <w:rFonts w:ascii="Arial" w:hAnsi="Arial" w:cs="Arial"/>
          <w:sz w:val="20"/>
          <w:szCs w:val="20"/>
        </w:rPr>
        <w:t xml:space="preserve"> Pieejams: </w:t>
      </w:r>
      <w:hyperlink r:id="rId15" w:history="1">
        <w:r w:rsidRPr="007272A5">
          <w:rPr>
            <w:rStyle w:val="Hyperlink"/>
            <w:rFonts w:ascii="Arial" w:hAnsi="Arial" w:cs="Arial"/>
            <w:sz w:val="20"/>
            <w:szCs w:val="20"/>
          </w:rPr>
          <w:t>https://link.springer.com/article/10.1007/s40429-025-00645-8</w:t>
        </w:r>
      </w:hyperlink>
      <w:r w:rsidRPr="007272A5">
        <w:rPr>
          <w:rFonts w:ascii="Arial" w:hAnsi="Arial" w:cs="Arial"/>
          <w:sz w:val="20"/>
          <w:szCs w:val="20"/>
        </w:rPr>
        <w:t xml:space="preserve">  [aplūkots 11.10.2026.]</w:t>
      </w:r>
    </w:p>
  </w:footnote>
  <w:footnote w:id="19">
    <w:p w14:paraId="7BED0BDF"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Eddie, D., Hoffman, L. A., Vilsaint, C. L., Abry, A., Bergman, B. G., Hoeppner, B. B., Weinstein, C., Kelly, J. F. (2019). </w:t>
      </w:r>
      <w:r w:rsidRPr="007272A5">
        <w:rPr>
          <w:rFonts w:ascii="Arial" w:hAnsi="Arial" w:cs="Arial"/>
          <w:i/>
          <w:iCs/>
          <w:sz w:val="20"/>
          <w:szCs w:val="20"/>
        </w:rPr>
        <w:t>Lived Experience as Clinical Assets in New Models of Care for Substance Use Disorder: A Systematic Review of Recovery Coaching and Peer Recovery Support Services.</w:t>
      </w:r>
      <w:r w:rsidRPr="007272A5">
        <w:rPr>
          <w:rFonts w:ascii="Arial" w:hAnsi="Arial" w:cs="Arial"/>
          <w:sz w:val="20"/>
          <w:szCs w:val="20"/>
        </w:rPr>
        <w:t xml:space="preserve"> Frontiers in Psychology, 10, 1052. Pieejams: </w:t>
      </w:r>
      <w:hyperlink r:id="rId16" w:history="1">
        <w:r w:rsidRPr="007272A5">
          <w:rPr>
            <w:rStyle w:val="Hyperlink"/>
            <w:rFonts w:ascii="Arial" w:hAnsi="Arial" w:cs="Arial"/>
            <w:sz w:val="20"/>
            <w:szCs w:val="20"/>
          </w:rPr>
          <w:t>https://www.frontiersin.org/journals/psychology/articles/10.3389/fpsyg.2019.01052/full</w:t>
        </w:r>
      </w:hyperlink>
      <w:r w:rsidRPr="007272A5">
        <w:rPr>
          <w:rFonts w:ascii="Arial" w:hAnsi="Arial" w:cs="Arial"/>
          <w:sz w:val="20"/>
          <w:szCs w:val="20"/>
        </w:rPr>
        <w:t xml:space="preserve">  [aplūkots 11.10.2026.]</w:t>
      </w:r>
    </w:p>
  </w:footnote>
  <w:footnote w:id="20">
    <w:p w14:paraId="4FED67E4"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Eddie, D., et al. (2025). Peer Recovery Support Services and Recovery Coaching for Substance Use Disorder: A Systematic Review. Pieejams: https://link.springer.com/article/10.1007/s40429-025-00645-8 [aplūkots 11.10.2026.]</w:t>
      </w:r>
    </w:p>
  </w:footnote>
  <w:footnote w:id="21">
    <w:p w14:paraId="61B775A9"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Turpat.</w:t>
      </w:r>
    </w:p>
  </w:footnote>
  <w:footnote w:id="22">
    <w:p w14:paraId="5629BA72"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Turpat.</w:t>
      </w:r>
    </w:p>
  </w:footnote>
  <w:footnote w:id="23">
    <w:p w14:paraId="19E29064"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Mahon, D. (2025). </w:t>
      </w:r>
      <w:r w:rsidRPr="007272A5">
        <w:rPr>
          <w:rFonts w:ascii="Arial" w:hAnsi="Arial" w:cs="Arial"/>
          <w:i/>
          <w:iCs/>
          <w:sz w:val="20"/>
          <w:szCs w:val="20"/>
        </w:rPr>
        <w:t>Umbrella review of systematic reviews of peer support in substance use settings. Mental Health and Social Inclusion,</w:t>
      </w:r>
      <w:r w:rsidRPr="007272A5">
        <w:rPr>
          <w:rFonts w:ascii="Arial" w:hAnsi="Arial" w:cs="Arial"/>
          <w:sz w:val="20"/>
          <w:szCs w:val="20"/>
        </w:rPr>
        <w:t xml:space="preserve"> 29(5), 535–550. Pieejams: https://www.emerald.com/mhsi/article-abstract/29/5/535/1255090/Umbrella-review-of-systematic-reviews-of-peer [aplūkots 11.10.2026.]</w:t>
      </w:r>
    </w:p>
  </w:footnote>
  <w:footnote w:id="24">
    <w:p w14:paraId="23CA122A"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Tracy, K., Wallace, S. P. (2016). </w:t>
      </w:r>
      <w:r w:rsidRPr="007272A5">
        <w:rPr>
          <w:rFonts w:ascii="Arial" w:hAnsi="Arial" w:cs="Arial"/>
          <w:i/>
          <w:iCs/>
          <w:sz w:val="20"/>
          <w:szCs w:val="20"/>
        </w:rPr>
        <w:t xml:space="preserve">Benefits of peer support groups in the treatment of addiction. </w:t>
      </w:r>
      <w:r w:rsidRPr="007272A5">
        <w:rPr>
          <w:rFonts w:ascii="Arial" w:hAnsi="Arial" w:cs="Arial"/>
          <w:sz w:val="20"/>
          <w:szCs w:val="20"/>
        </w:rPr>
        <w:t>Substance Abuse and Rehabilitation, 7, 143–154. Pieejams: https://www.dovepress.com/benefits-of-peer-support-groups-in-the-treatment-of-addiction-peer-reviewed-fulltext-article-SAR [aplūkots 11.10.2026.]</w:t>
      </w:r>
    </w:p>
  </w:footnote>
  <w:footnote w:id="25">
    <w:p w14:paraId="1A2793D3"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Kelly, J. F., Stout, R. L., Jason, L. A., Fallah-Sohy, N., Hoffman, L. A., Hoeppner, B. B. (2020). One-stop shopping for recovery: An investigation of participant characteristics and benefits derived from U.S. recovery community centers. Alcoholism: Clinical and Experimental Research, 44(3), 711–721. Pieejams: </w:t>
      </w:r>
      <w:hyperlink r:id="rId17" w:history="1">
        <w:r w:rsidRPr="00926D1C">
          <w:rPr>
            <w:rStyle w:val="Hyperlink"/>
            <w:rFonts w:ascii="Arial" w:hAnsi="Arial" w:cs="Arial"/>
            <w:sz w:val="20"/>
            <w:szCs w:val="20"/>
          </w:rPr>
          <w:t>https://pmc.ncbi.nlm.nih.gov/articles/PMC7069793/</w:t>
        </w:r>
      </w:hyperlink>
      <w:r>
        <w:rPr>
          <w:rFonts w:ascii="Arial" w:hAnsi="Arial" w:cs="Arial"/>
          <w:sz w:val="20"/>
          <w:szCs w:val="20"/>
        </w:rPr>
        <w:t xml:space="preserve"> </w:t>
      </w:r>
      <w:r w:rsidRPr="007272A5">
        <w:rPr>
          <w:rFonts w:ascii="Arial" w:hAnsi="Arial" w:cs="Arial"/>
          <w:sz w:val="20"/>
          <w:szCs w:val="20"/>
        </w:rPr>
        <w:t xml:space="preserve"> [aplūkots 11.10.2026.]</w:t>
      </w:r>
    </w:p>
  </w:footnote>
  <w:footnote w:id="26">
    <w:p w14:paraId="7B5ED2D3"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Pr>
          <w:rFonts w:ascii="Arial" w:hAnsi="Arial" w:cs="Arial"/>
          <w:sz w:val="20"/>
          <w:szCs w:val="20"/>
        </w:rPr>
        <w:t xml:space="preserve"> </w:t>
      </w:r>
      <w:r w:rsidRPr="007272A5">
        <w:rPr>
          <w:rFonts w:ascii="Arial" w:hAnsi="Arial" w:cs="Arial"/>
          <w:sz w:val="20"/>
          <w:szCs w:val="20"/>
        </w:rPr>
        <w:t xml:space="preserve">Kelly, J. F., Fallah-Sohy, N., Cristello, J., Stout, R. L., Jason, L. A., Hoeppner, B. B. (2021). Recovery community centers: Characteristics of new attendees and longitudinal investigation of the predictors and effects of participation. Journal of Substance Abuse Treatment, 124, 108287. Pieejams: </w:t>
      </w:r>
      <w:hyperlink r:id="rId18" w:history="1">
        <w:r w:rsidRPr="00926D1C">
          <w:rPr>
            <w:rStyle w:val="Hyperlink"/>
            <w:rFonts w:ascii="Arial" w:hAnsi="Arial" w:cs="Arial"/>
            <w:sz w:val="20"/>
            <w:szCs w:val="20"/>
          </w:rPr>
          <w:t>https://www.sciencedirect.com/science/article/pii/S0740547221000131</w:t>
        </w:r>
      </w:hyperlink>
      <w:r>
        <w:rPr>
          <w:rFonts w:ascii="Arial" w:hAnsi="Arial" w:cs="Arial"/>
          <w:sz w:val="20"/>
          <w:szCs w:val="20"/>
        </w:rPr>
        <w:t xml:space="preserve"> </w:t>
      </w:r>
      <w:r w:rsidRPr="007272A5">
        <w:rPr>
          <w:rFonts w:ascii="Arial" w:hAnsi="Arial" w:cs="Arial"/>
          <w:sz w:val="20"/>
          <w:szCs w:val="20"/>
        </w:rPr>
        <w:t xml:space="preserve"> [aplūkots 11.10.2026.]</w:t>
      </w:r>
    </w:p>
  </w:footnote>
  <w:footnote w:id="27">
    <w:p w14:paraId="7FCAEC4C"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Pr>
          <w:rFonts w:ascii="Arial" w:hAnsi="Arial" w:cs="Arial"/>
          <w:sz w:val="20"/>
          <w:szCs w:val="20"/>
        </w:rPr>
        <w:t xml:space="preserve"> </w:t>
      </w:r>
      <w:r w:rsidRPr="007272A5">
        <w:rPr>
          <w:rFonts w:ascii="Arial" w:hAnsi="Arial" w:cs="Arial"/>
          <w:sz w:val="20"/>
          <w:szCs w:val="20"/>
        </w:rPr>
        <w:t xml:space="preserve">Duan, Z., Verinumbe, T., Karimi-Sari, H., Lee, G. Y., Agee, T., Latkin, C., Falade-Nwulia, O. (2026). Effectiveness of peer recovery support services for substance use disorders: A systematic review of healthcare utilization, behavioral health, and engagement outcomes. Drug and Alcohol Dependence, 287, 113290. Pieejams: </w:t>
      </w:r>
      <w:hyperlink r:id="rId19" w:history="1">
        <w:r w:rsidRPr="007272A5">
          <w:rPr>
            <w:rStyle w:val="Hyperlink"/>
            <w:rFonts w:ascii="Arial" w:hAnsi="Arial" w:cs="Arial"/>
            <w:sz w:val="20"/>
            <w:szCs w:val="20"/>
          </w:rPr>
          <w:t>https://www.sciencedirect.com/science/article/pii/S0376871626002711</w:t>
        </w:r>
      </w:hyperlink>
      <w:r w:rsidRPr="007272A5">
        <w:rPr>
          <w:rFonts w:ascii="Arial" w:hAnsi="Arial" w:cs="Arial"/>
          <w:sz w:val="20"/>
          <w:szCs w:val="20"/>
        </w:rPr>
        <w:t xml:space="preserve">  [aplūkots 11.10.2026.]</w:t>
      </w:r>
    </w:p>
  </w:footnote>
  <w:footnote w:id="28">
    <w:p w14:paraId="26D8255C"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Webster, R. (2017).</w:t>
      </w:r>
      <w:r w:rsidRPr="007272A5">
        <w:rPr>
          <w:rFonts w:ascii="Arial" w:hAnsi="Arial" w:cs="Arial"/>
          <w:i/>
          <w:iCs/>
          <w:sz w:val="20"/>
          <w:szCs w:val="20"/>
        </w:rPr>
        <w:t xml:space="preserve"> User-led interventions: an expanding resource? </w:t>
      </w:r>
      <w:r w:rsidRPr="007272A5">
        <w:rPr>
          <w:rFonts w:ascii="Arial" w:hAnsi="Arial" w:cs="Arial"/>
          <w:sz w:val="20"/>
          <w:szCs w:val="20"/>
        </w:rPr>
        <w:t xml:space="preserve">Pieejams: </w:t>
      </w:r>
      <w:hyperlink r:id="rId20" w:history="1">
        <w:r w:rsidRPr="007272A5">
          <w:rPr>
            <w:rStyle w:val="Hyperlink"/>
            <w:rFonts w:ascii="Arial" w:hAnsi="Arial" w:cs="Arial"/>
            <w:sz w:val="20"/>
            <w:szCs w:val="20"/>
          </w:rPr>
          <w:t>https://www.euda.europa.eu/system/files/media/attachments/documents/6236/EuropeanResponsesGuide2017_BackgroundPaper-User-led-drug-interventions.pdf</w:t>
        </w:r>
      </w:hyperlink>
      <w:r w:rsidRPr="007272A5">
        <w:rPr>
          <w:rFonts w:ascii="Arial" w:hAnsi="Arial" w:cs="Arial"/>
          <w:sz w:val="20"/>
          <w:szCs w:val="20"/>
        </w:rPr>
        <w:t xml:space="preserve">  [aplūkots 11.10.2026.]</w:t>
      </w:r>
    </w:p>
  </w:footnote>
  <w:footnote w:id="29">
    <w:p w14:paraId="4D1DF6BD"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SAMHSA (2023). </w:t>
      </w:r>
      <w:r w:rsidRPr="007272A5">
        <w:rPr>
          <w:rFonts w:ascii="Arial" w:hAnsi="Arial" w:cs="Arial"/>
          <w:i/>
          <w:iCs/>
          <w:sz w:val="20"/>
          <w:szCs w:val="20"/>
        </w:rPr>
        <w:t>Incorporating Peer Support Into Substance Use Disorder Treatment Services. TIP 64.</w:t>
      </w:r>
      <w:r w:rsidRPr="007272A5">
        <w:rPr>
          <w:rFonts w:ascii="Arial" w:hAnsi="Arial" w:cs="Arial"/>
          <w:sz w:val="20"/>
          <w:szCs w:val="20"/>
        </w:rPr>
        <w:t xml:space="preserve"> Pieejams: https://www.ncbi.nlm.nih.gov/books/NBK596262/ [aplūkots 11.10.2026.]</w:t>
      </w:r>
    </w:p>
  </w:footnote>
  <w:footnote w:id="30">
    <w:p w14:paraId="118F92F8"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Turpat.</w:t>
      </w:r>
    </w:p>
  </w:footnote>
  <w:footnote w:id="31">
    <w:p w14:paraId="4C05F38F"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SAMHSA (2023). </w:t>
      </w:r>
      <w:r w:rsidRPr="007272A5">
        <w:rPr>
          <w:rFonts w:ascii="Arial" w:hAnsi="Arial" w:cs="Arial"/>
          <w:i/>
          <w:iCs/>
          <w:sz w:val="20"/>
          <w:szCs w:val="20"/>
        </w:rPr>
        <w:t>National Model Standards for Peer Support Certification.</w:t>
      </w:r>
      <w:r w:rsidRPr="007272A5">
        <w:rPr>
          <w:rFonts w:ascii="Arial" w:hAnsi="Arial" w:cs="Arial"/>
          <w:sz w:val="20"/>
          <w:szCs w:val="20"/>
        </w:rPr>
        <w:t xml:space="preserve"> Pieejams: </w:t>
      </w:r>
      <w:hyperlink r:id="rId21" w:history="1">
        <w:r w:rsidRPr="007272A5">
          <w:rPr>
            <w:rStyle w:val="Hyperlink"/>
            <w:rFonts w:ascii="Arial" w:hAnsi="Arial" w:cs="Arial"/>
            <w:sz w:val="20"/>
            <w:szCs w:val="20"/>
          </w:rPr>
          <w:t>https://library.samhsa.gov/sites/default/files/pep23-10-01-001.pdf</w:t>
        </w:r>
      </w:hyperlink>
      <w:r w:rsidRPr="007272A5">
        <w:rPr>
          <w:rFonts w:ascii="Arial" w:hAnsi="Arial" w:cs="Arial"/>
          <w:sz w:val="20"/>
          <w:szCs w:val="20"/>
        </w:rPr>
        <w:t xml:space="preserve">  [aplūkots 11.10.2026.]</w:t>
      </w:r>
    </w:p>
  </w:footnote>
  <w:footnote w:id="32">
    <w:p w14:paraId="1B5D8905"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Peer Recovery Center of Excellence (2023). </w:t>
      </w:r>
      <w:r w:rsidRPr="007272A5">
        <w:rPr>
          <w:rFonts w:ascii="Arial" w:hAnsi="Arial" w:cs="Arial"/>
          <w:i/>
          <w:iCs/>
          <w:sz w:val="20"/>
          <w:szCs w:val="20"/>
        </w:rPr>
        <w:t>Comparative Analysis of State Requirements for Peer Support Specialist Training and Certification in the United States: 2023 Update.</w:t>
      </w:r>
      <w:r w:rsidRPr="007272A5">
        <w:rPr>
          <w:rFonts w:ascii="Arial" w:hAnsi="Arial" w:cs="Arial"/>
          <w:sz w:val="20"/>
          <w:szCs w:val="20"/>
        </w:rPr>
        <w:t xml:space="preserve"> Pieejams: </w:t>
      </w:r>
      <w:hyperlink r:id="rId22" w:history="1">
        <w:r w:rsidRPr="007272A5">
          <w:rPr>
            <w:rStyle w:val="Hyperlink"/>
            <w:rFonts w:ascii="Arial" w:hAnsi="Arial" w:cs="Arial"/>
            <w:sz w:val="20"/>
            <w:szCs w:val="20"/>
          </w:rPr>
          <w:t>https://www.carsrecovery.org/product-library/2023-update-to-the-comparative-analysis-of-state-requirements-for-peer-support-specialist-training-and-certification-in-the-us</w:t>
        </w:r>
      </w:hyperlink>
      <w:r w:rsidRPr="007272A5">
        <w:rPr>
          <w:rFonts w:ascii="Arial" w:hAnsi="Arial" w:cs="Arial"/>
          <w:sz w:val="20"/>
          <w:szCs w:val="20"/>
        </w:rPr>
        <w:t xml:space="preserve">  [aplūkots 11.10.2026.]</w:t>
      </w:r>
    </w:p>
  </w:footnote>
  <w:footnote w:id="33">
    <w:p w14:paraId="6E5E5703"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Turpat.</w:t>
      </w:r>
    </w:p>
  </w:footnote>
  <w:footnote w:id="34">
    <w:p w14:paraId="343CF1E5"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SAMHSA (2023). </w:t>
      </w:r>
      <w:r w:rsidRPr="007272A5">
        <w:rPr>
          <w:rFonts w:ascii="Arial" w:hAnsi="Arial" w:cs="Arial"/>
          <w:i/>
          <w:iCs/>
          <w:sz w:val="20"/>
          <w:szCs w:val="20"/>
        </w:rPr>
        <w:t>Incorporating Peer Support Into Substance Use Disorder Treatment Services. TIP 64.</w:t>
      </w:r>
      <w:r w:rsidRPr="007272A5">
        <w:rPr>
          <w:rFonts w:ascii="Arial" w:hAnsi="Arial" w:cs="Arial"/>
          <w:sz w:val="20"/>
          <w:szCs w:val="20"/>
        </w:rPr>
        <w:t xml:space="preserve"> Pieejams: </w:t>
      </w:r>
      <w:hyperlink r:id="rId23" w:history="1">
        <w:r w:rsidRPr="007272A5">
          <w:rPr>
            <w:rStyle w:val="Hyperlink"/>
            <w:rFonts w:ascii="Arial" w:hAnsi="Arial" w:cs="Arial"/>
            <w:sz w:val="20"/>
            <w:szCs w:val="20"/>
          </w:rPr>
          <w:t>https://www.ncbi.nlm.nih.gov/books/NBK596262/</w:t>
        </w:r>
      </w:hyperlink>
      <w:r w:rsidRPr="007272A5">
        <w:rPr>
          <w:rFonts w:ascii="Arial" w:hAnsi="Arial" w:cs="Arial"/>
          <w:sz w:val="20"/>
          <w:szCs w:val="20"/>
        </w:rPr>
        <w:t xml:space="preserve"> [aplūkots 11.10.2026.]</w:t>
      </w:r>
    </w:p>
  </w:footnote>
  <w:footnote w:id="35">
    <w:p w14:paraId="2118B5EF"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SAMHSA (2023). </w:t>
      </w:r>
      <w:r w:rsidRPr="007272A5">
        <w:rPr>
          <w:rFonts w:ascii="Arial" w:hAnsi="Arial" w:cs="Arial"/>
          <w:i/>
          <w:iCs/>
          <w:sz w:val="20"/>
          <w:szCs w:val="20"/>
        </w:rPr>
        <w:t>National Model Standards for Peer Support Certification.</w:t>
      </w:r>
      <w:r w:rsidRPr="007272A5">
        <w:rPr>
          <w:rFonts w:ascii="Arial" w:hAnsi="Arial" w:cs="Arial"/>
          <w:sz w:val="20"/>
          <w:szCs w:val="20"/>
        </w:rPr>
        <w:t xml:space="preserve"> Pieejams: </w:t>
      </w:r>
      <w:hyperlink r:id="rId24" w:history="1">
        <w:r w:rsidRPr="007272A5">
          <w:rPr>
            <w:rStyle w:val="Hyperlink"/>
            <w:rFonts w:ascii="Arial" w:hAnsi="Arial" w:cs="Arial"/>
            <w:sz w:val="20"/>
            <w:szCs w:val="20"/>
          </w:rPr>
          <w:t>https://library.samhsa.gov/sites/default/files/pep23-10-01-001.pdf</w:t>
        </w:r>
      </w:hyperlink>
      <w:r w:rsidRPr="007272A5">
        <w:rPr>
          <w:rFonts w:ascii="Arial" w:hAnsi="Arial" w:cs="Arial"/>
          <w:sz w:val="20"/>
          <w:szCs w:val="20"/>
        </w:rPr>
        <w:t xml:space="preserve">  [aplūkots 11.10.2026.]</w:t>
      </w:r>
    </w:p>
  </w:footnote>
  <w:footnote w:id="36">
    <w:p w14:paraId="4C086033"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vertAlign w:val="superscript"/>
        </w:rPr>
        <w:footnoteRef/>
      </w:r>
      <w:r w:rsidRPr="007272A5">
        <w:rPr>
          <w:rFonts w:ascii="Arial" w:hAnsi="Arial" w:cs="Arial"/>
          <w:sz w:val="20"/>
          <w:szCs w:val="20"/>
        </w:rPr>
        <w:t xml:space="preserve"> SAMHSA (2023). </w:t>
      </w:r>
      <w:r w:rsidRPr="007272A5">
        <w:rPr>
          <w:rFonts w:ascii="Arial" w:hAnsi="Arial" w:cs="Arial"/>
          <w:i/>
          <w:iCs/>
          <w:sz w:val="20"/>
          <w:szCs w:val="20"/>
        </w:rPr>
        <w:t>Incorporating Peer Support Into Substance Use Disorder Treatment Services. TIP 64.</w:t>
      </w:r>
      <w:r w:rsidRPr="007272A5">
        <w:rPr>
          <w:rFonts w:ascii="Arial" w:hAnsi="Arial" w:cs="Arial"/>
          <w:sz w:val="20"/>
          <w:szCs w:val="20"/>
        </w:rPr>
        <w:t xml:space="preserve"> Pieejams: https://www.ncbi.nlm.nih.gov/books/NBK596262/ [aplūkots 11.10.2026.]</w:t>
      </w:r>
    </w:p>
  </w:footnote>
  <w:footnote w:id="37">
    <w:p w14:paraId="785F5E37" w14:textId="77777777" w:rsidR="00266CD8" w:rsidRPr="007272A5" w:rsidRDefault="00266CD8" w:rsidP="00266CD8">
      <w:pPr>
        <w:spacing w:after="0" w:line="240" w:lineRule="auto"/>
        <w:rPr>
          <w:rFonts w:ascii="Arial" w:hAnsi="Arial" w:cs="Arial"/>
          <w:sz w:val="20"/>
          <w:szCs w:val="20"/>
        </w:rPr>
      </w:pPr>
      <w:r w:rsidRPr="007272A5">
        <w:rPr>
          <w:rFonts w:ascii="Arial" w:hAnsi="Arial" w:cs="Arial"/>
          <w:sz w:val="20"/>
          <w:szCs w:val="20"/>
        </w:rPr>
        <w:footnoteRef/>
      </w:r>
      <w:r w:rsidRPr="007272A5">
        <w:rPr>
          <w:rFonts w:ascii="Arial" w:hAnsi="Arial" w:cs="Arial"/>
          <w:sz w:val="20"/>
          <w:szCs w:val="20"/>
        </w:rPr>
        <w:t>Watson, E. (2024). Supervision for Peer Workers. ImROC Briefing Paper No. 25. Pieejams: https://www.imroc.org/publications/25-supervision-for-peer-workers-zANqw [aplūkots 11.10.2026.]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23CD03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9AAE55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C1C43AC"/>
    <w:multiLevelType w:val="multilevel"/>
    <w:tmpl w:val="D656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C93A2F"/>
    <w:multiLevelType w:val="hybridMultilevel"/>
    <w:tmpl w:val="014E45A8"/>
    <w:lvl w:ilvl="0" w:tplc="B3DEE30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D7428C2"/>
    <w:multiLevelType w:val="hybridMultilevel"/>
    <w:tmpl w:val="A4A6F0C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60144431">
    <w:abstractNumId w:val="0"/>
  </w:num>
  <w:num w:numId="2" w16cid:durableId="617223043">
    <w:abstractNumId w:val="1"/>
  </w:num>
  <w:num w:numId="3" w16cid:durableId="1638023254">
    <w:abstractNumId w:val="4"/>
  </w:num>
  <w:num w:numId="4" w16cid:durableId="160320412">
    <w:abstractNumId w:val="3"/>
  </w:num>
  <w:num w:numId="5" w16cid:durableId="1432968110">
    <w:abstractNumId w:val="0"/>
  </w:num>
  <w:num w:numId="6" w16cid:durableId="8235480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05"/>
    <w:rsid w:val="0002011B"/>
    <w:rsid w:val="00021E08"/>
    <w:rsid w:val="000A4FF2"/>
    <w:rsid w:val="00266CD8"/>
    <w:rsid w:val="002A0F05"/>
    <w:rsid w:val="0038552F"/>
    <w:rsid w:val="004E2BDE"/>
    <w:rsid w:val="006550A1"/>
    <w:rsid w:val="007272A5"/>
    <w:rsid w:val="008B2D1F"/>
    <w:rsid w:val="00A50B24"/>
    <w:rsid w:val="00BC6054"/>
    <w:rsid w:val="00CA27DB"/>
    <w:rsid w:val="00CD5244"/>
    <w:rsid w:val="00D1262F"/>
    <w:rsid w:val="00DA2A9B"/>
    <w:rsid w:val="00DD6145"/>
    <w:rsid w:val="00E80D7B"/>
    <w:rsid w:val="00F9664D"/>
    <w:rsid w:val="00FA6D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9C49D"/>
  <w15:chartTrackingRefBased/>
  <w15:docId w15:val="{25A0A1C8-BCDF-4A94-8777-D611886B9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F05"/>
    <w:pPr>
      <w:spacing w:after="120" w:line="27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2A0F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0F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F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F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F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F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0F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F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F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F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F05"/>
    <w:rPr>
      <w:rFonts w:eastAsiaTheme="majorEastAsia" w:cstheme="majorBidi"/>
      <w:color w:val="272727" w:themeColor="text1" w:themeTint="D8"/>
    </w:rPr>
  </w:style>
  <w:style w:type="paragraph" w:styleId="Title">
    <w:name w:val="Title"/>
    <w:basedOn w:val="Normal"/>
    <w:next w:val="Normal"/>
    <w:link w:val="TitleChar"/>
    <w:uiPriority w:val="10"/>
    <w:qFormat/>
    <w:rsid w:val="002A0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F05"/>
    <w:pPr>
      <w:spacing w:before="160"/>
      <w:jc w:val="center"/>
    </w:pPr>
    <w:rPr>
      <w:i/>
      <w:iCs/>
      <w:color w:val="404040" w:themeColor="text1" w:themeTint="BF"/>
    </w:rPr>
  </w:style>
  <w:style w:type="character" w:customStyle="1" w:styleId="QuoteChar">
    <w:name w:val="Quote Char"/>
    <w:basedOn w:val="DefaultParagraphFont"/>
    <w:link w:val="Quote"/>
    <w:uiPriority w:val="29"/>
    <w:rsid w:val="002A0F05"/>
    <w:rPr>
      <w:i/>
      <w:iCs/>
      <w:color w:val="404040" w:themeColor="text1" w:themeTint="BF"/>
    </w:rPr>
  </w:style>
  <w:style w:type="paragraph" w:styleId="ListParagraph">
    <w:name w:val="List Paragraph"/>
    <w:basedOn w:val="Normal"/>
    <w:uiPriority w:val="34"/>
    <w:qFormat/>
    <w:rsid w:val="002A0F05"/>
    <w:pPr>
      <w:ind w:left="720"/>
      <w:contextualSpacing/>
    </w:pPr>
  </w:style>
  <w:style w:type="character" w:styleId="IntenseEmphasis">
    <w:name w:val="Intense Emphasis"/>
    <w:basedOn w:val="DefaultParagraphFont"/>
    <w:uiPriority w:val="21"/>
    <w:qFormat/>
    <w:rsid w:val="002A0F05"/>
    <w:rPr>
      <w:i/>
      <w:iCs/>
      <w:color w:val="0F4761" w:themeColor="accent1" w:themeShade="BF"/>
    </w:rPr>
  </w:style>
  <w:style w:type="paragraph" w:styleId="IntenseQuote">
    <w:name w:val="Intense Quote"/>
    <w:basedOn w:val="Normal"/>
    <w:next w:val="Normal"/>
    <w:link w:val="IntenseQuoteChar"/>
    <w:uiPriority w:val="30"/>
    <w:qFormat/>
    <w:rsid w:val="002A0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F05"/>
    <w:rPr>
      <w:i/>
      <w:iCs/>
      <w:color w:val="0F4761" w:themeColor="accent1" w:themeShade="BF"/>
    </w:rPr>
  </w:style>
  <w:style w:type="character" w:styleId="IntenseReference">
    <w:name w:val="Intense Reference"/>
    <w:basedOn w:val="DefaultParagraphFont"/>
    <w:uiPriority w:val="32"/>
    <w:qFormat/>
    <w:rsid w:val="002A0F05"/>
    <w:rPr>
      <w:b/>
      <w:bCs/>
      <w:smallCaps/>
      <w:color w:val="0F4761" w:themeColor="accent1" w:themeShade="BF"/>
      <w:spacing w:val="5"/>
    </w:rPr>
  </w:style>
  <w:style w:type="paragraph" w:styleId="ListNumber">
    <w:name w:val="List Number"/>
    <w:basedOn w:val="Normal"/>
    <w:uiPriority w:val="99"/>
    <w:unhideWhenUsed/>
    <w:rsid w:val="002A0F05"/>
    <w:pPr>
      <w:numPr>
        <w:numId w:val="1"/>
      </w:numPr>
      <w:tabs>
        <w:tab w:val="clear" w:pos="360"/>
      </w:tabs>
      <w:contextualSpacing/>
    </w:pPr>
  </w:style>
  <w:style w:type="paragraph" w:styleId="TOC1">
    <w:name w:val="toc 1"/>
    <w:basedOn w:val="Normal"/>
    <w:next w:val="Normal"/>
    <w:autoRedefine/>
    <w:uiPriority w:val="39"/>
    <w:unhideWhenUsed/>
    <w:rsid w:val="002A0F05"/>
    <w:pPr>
      <w:spacing w:after="100"/>
    </w:pPr>
    <w:rPr>
      <w:rFonts w:ascii="Arial" w:eastAsia="Arial" w:hAnsi="Arial" w:cs="Arial"/>
      <w:color w:val="000000"/>
      <w:sz w:val="24"/>
      <w:lang w:val="lv-LV"/>
    </w:rPr>
  </w:style>
  <w:style w:type="table" w:styleId="TableGrid">
    <w:name w:val="Table Grid"/>
    <w:basedOn w:val="TableNormal"/>
    <w:uiPriority w:val="59"/>
    <w:rsid w:val="002A0F05"/>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A0F05"/>
    <w:pPr>
      <w:spacing w:before="240" w:after="0" w:line="259" w:lineRule="auto"/>
      <w:outlineLvl w:val="9"/>
    </w:pPr>
    <w:rPr>
      <w:sz w:val="32"/>
      <w:szCs w:val="32"/>
    </w:rPr>
  </w:style>
  <w:style w:type="paragraph" w:styleId="TOC2">
    <w:name w:val="toc 2"/>
    <w:basedOn w:val="Normal"/>
    <w:next w:val="Normal"/>
    <w:autoRedefine/>
    <w:uiPriority w:val="39"/>
    <w:unhideWhenUsed/>
    <w:rsid w:val="002A0F05"/>
    <w:pPr>
      <w:spacing w:after="100"/>
      <w:ind w:left="210"/>
    </w:pPr>
  </w:style>
  <w:style w:type="character" w:styleId="Hyperlink">
    <w:name w:val="Hyperlink"/>
    <w:basedOn w:val="DefaultParagraphFont"/>
    <w:uiPriority w:val="99"/>
    <w:unhideWhenUsed/>
    <w:rsid w:val="002A0F05"/>
    <w:rPr>
      <w:color w:val="467886" w:themeColor="hyperlink"/>
      <w:u w:val="single"/>
    </w:rPr>
  </w:style>
  <w:style w:type="paragraph" w:styleId="ListBullet">
    <w:name w:val="List Bullet"/>
    <w:basedOn w:val="Normal"/>
    <w:uiPriority w:val="99"/>
    <w:unhideWhenUsed/>
    <w:rsid w:val="000A4FF2"/>
    <w:pPr>
      <w:numPr>
        <w:numId w:val="2"/>
      </w:numPr>
      <w:tabs>
        <w:tab w:val="clear" w:pos="360"/>
      </w:tabs>
      <w:spacing w:after="140"/>
      <w:ind w:left="0" w:firstLine="0"/>
      <w:contextualSpacing/>
    </w:pPr>
  </w:style>
  <w:style w:type="table" w:styleId="LightShading-Accent1">
    <w:name w:val="Light Shading Accent 1"/>
    <w:basedOn w:val="TableNormal"/>
    <w:uiPriority w:val="60"/>
    <w:rsid w:val="000A4FF2"/>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character" w:styleId="UnresolvedMention">
    <w:name w:val="Unresolved Mention"/>
    <w:basedOn w:val="DefaultParagraphFont"/>
    <w:uiPriority w:val="99"/>
    <w:semiHidden/>
    <w:unhideWhenUsed/>
    <w:rsid w:val="00F966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rontiersin.org/journals/psychology/articles/10.3389/fpsyg.2019.01052/full" TargetMode="External"/><Relationship Id="rId18" Type="http://schemas.openxmlformats.org/officeDocument/2006/relationships/hyperlink" Target="https://doi.org/10.1186/s13722-023-00406-w" TargetMode="External"/><Relationship Id="rId26" Type="http://schemas.openxmlformats.org/officeDocument/2006/relationships/hyperlink" Target="https://smartrecovery.org/what-is-smart-recovery" TargetMode="External"/><Relationship Id="rId3" Type="http://schemas.openxmlformats.org/officeDocument/2006/relationships/styles" Target="styles.xml"/><Relationship Id="rId21" Type="http://schemas.openxmlformats.org/officeDocument/2006/relationships/hyperlink" Target="https://www.peersupportworks.org/resource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sciencedirect.com/science/article/pii/S0376871626002711" TargetMode="External"/><Relationship Id="rId17" Type="http://schemas.openxmlformats.org/officeDocument/2006/relationships/hyperlink" Target="https://www.emerald.com/mhsi/article-abstract/29/5/535/1255090/Umbrella-review-of-systematic-reviews-of-peer" TargetMode="External"/><Relationship Id="rId25" Type="http://schemas.openxmlformats.org/officeDocument/2006/relationships/hyperlink" Target="https://library.samhsa.gov/sites/default/files/pep23-10-01-001.pdf"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mc.ncbi.nlm.nih.gov/articles/PMC7069793/" TargetMode="External"/><Relationship Id="rId20" Type="http://schemas.openxmlformats.org/officeDocument/2006/relationships/hyperlink" Target="https://na.org/e-lit/ip-11-sponsorship/" TargetMode="External"/><Relationship Id="rId29" Type="http://schemas.openxmlformats.org/officeDocument/2006/relationships/hyperlink" Target="https://www.dovepress.com/benefits-of-peer-support-groups-in-the-treatment-of-addiction-peer-reviewed-fulltext-article-S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wpsyc.2012.05.009" TargetMode="External"/><Relationship Id="rId24" Type="http://schemas.openxmlformats.org/officeDocument/2006/relationships/hyperlink" Target="https://www.ncbi.nlm.nih.gov/books/NBK596262/" TargetMode="External"/><Relationship Id="rId32" Type="http://schemas.openxmlformats.org/officeDocument/2006/relationships/hyperlink" Target="https://doi.org/10.1111/j.1360-0443.2007.01808.x" TargetMode="External"/><Relationship Id="rId5" Type="http://schemas.openxmlformats.org/officeDocument/2006/relationships/webSettings" Target="webSettings.xml"/><Relationship Id="rId15" Type="http://schemas.openxmlformats.org/officeDocument/2006/relationships/hyperlink" Target="https://www.sciencedirect.com/science/article/pii/S0740547221000131" TargetMode="External"/><Relationship Id="rId23" Type="http://schemas.openxmlformats.org/officeDocument/2006/relationships/hyperlink" Target="https://www.samhsa.gov/brss-tacs/recovery-support-tools/peers/core-competencies-peer-workers" TargetMode="External"/><Relationship Id="rId28" Type="http://schemas.openxmlformats.org/officeDocument/2006/relationships/hyperlink" Target="https://www.smartrecovery-canada.ca/faq" TargetMode="External"/><Relationship Id="rId10" Type="http://schemas.openxmlformats.org/officeDocument/2006/relationships/hyperlink" Target="https://www.aa.org/questions-and-answers-sponsorship" TargetMode="External"/><Relationship Id="rId19" Type="http://schemas.openxmlformats.org/officeDocument/2006/relationships/hyperlink" Target="https://na.org/about-the-na-program/" TargetMode="External"/><Relationship Id="rId31" Type="http://schemas.openxmlformats.org/officeDocument/2006/relationships/hyperlink" Target="https://www.euda.europa.eu/system/files/media/attachments/documents/6236/EuropeanResponsesGuide2017_BackgroundPaper-User-led-drug-interventions.pdf" TargetMode="External"/><Relationship Id="rId4" Type="http://schemas.openxmlformats.org/officeDocument/2006/relationships/settings" Target="settings.xml"/><Relationship Id="rId9" Type="http://schemas.openxmlformats.org/officeDocument/2006/relationships/hyperlink" Target="https://www.aa.org/aa-timeline" TargetMode="External"/><Relationship Id="rId14" Type="http://schemas.openxmlformats.org/officeDocument/2006/relationships/hyperlink" Target="https://link.springer.com/article/10.1007/s40429-025-00645-8" TargetMode="External"/><Relationship Id="rId22" Type="http://schemas.openxmlformats.org/officeDocument/2006/relationships/hyperlink" Target="https://www.carsrecovery.org/product-library/2023-update-to-the-comparative-analysis-of-state-requirements-for-peer-support-specialist-training-and-certification-in-the-us" TargetMode="External"/><Relationship Id="rId27" Type="http://schemas.openxmlformats.org/officeDocument/2006/relationships/hyperlink" Target="https://www.smartrecovery-canada.ca/facilitator" TargetMode="External"/><Relationship Id="rId30" Type="http://schemas.openxmlformats.org/officeDocument/2006/relationships/hyperlink" Target="https://www.imroc.org/publications/25-supervision-for-peer-workers-zANqw" TargetMode="Externa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8" Type="http://schemas.openxmlformats.org/officeDocument/2006/relationships/hyperlink" Target="https://www.carsrecovery.org/product-library/2023-update-to-the-comparative-analysis-of-state-requirements-for-peer-support-specialist-training-and-certification-in-the-us" TargetMode="External"/><Relationship Id="rId13" Type="http://schemas.openxmlformats.org/officeDocument/2006/relationships/hyperlink" Target="https://na.org/e-lit/ip-11-sponsorship/" TargetMode="External"/><Relationship Id="rId18" Type="http://schemas.openxmlformats.org/officeDocument/2006/relationships/hyperlink" Target="https://www.sciencedirect.com/science/article/pii/S0740547221000131" TargetMode="External"/><Relationship Id="rId3" Type="http://schemas.openxmlformats.org/officeDocument/2006/relationships/hyperlink" Target="https://www.smartrecovery-canada.ca/facilitator" TargetMode="External"/><Relationship Id="rId21" Type="http://schemas.openxmlformats.org/officeDocument/2006/relationships/hyperlink" Target="https://library.samhsa.gov/sites/default/files/pep23-10-01-001.pdf" TargetMode="External"/><Relationship Id="rId7" Type="http://schemas.openxmlformats.org/officeDocument/2006/relationships/hyperlink" Target="https://doi.org/10.1111/j.1360-0443.2007.01808.x" TargetMode="External"/><Relationship Id="rId12" Type="http://schemas.openxmlformats.org/officeDocument/2006/relationships/hyperlink" Target="https://www.aa.org/questions-and-answers-sponsorship" TargetMode="External"/><Relationship Id="rId17" Type="http://schemas.openxmlformats.org/officeDocument/2006/relationships/hyperlink" Target="https://pmc.ncbi.nlm.nih.gov/articles/PMC7069793/" TargetMode="External"/><Relationship Id="rId2" Type="http://schemas.openxmlformats.org/officeDocument/2006/relationships/hyperlink" Target="https://doi.org/10.1186/s13722-023-00406-w" TargetMode="External"/><Relationship Id="rId16" Type="http://schemas.openxmlformats.org/officeDocument/2006/relationships/hyperlink" Target="https://www.frontiersin.org/journals/psychology/articles/10.3389/fpsyg.2019.01052/full" TargetMode="External"/><Relationship Id="rId20" Type="http://schemas.openxmlformats.org/officeDocument/2006/relationships/hyperlink" Target="https://www.euda.europa.eu/system/files/media/attachments/documents/6236/EuropeanResponsesGuide2017_BackgroundPaper-User-led-drug-interventions.pdf" TargetMode="External"/><Relationship Id="rId1" Type="http://schemas.openxmlformats.org/officeDocument/2006/relationships/hyperlink" Target="https://smartrecovery.org/what-is-smart-recovery" TargetMode="External"/><Relationship Id="rId6" Type="http://schemas.openxmlformats.org/officeDocument/2006/relationships/hyperlink" Target="https://doi.org/10.1016/j.wpsyc.2012.05.009" TargetMode="External"/><Relationship Id="rId11" Type="http://schemas.openxmlformats.org/officeDocument/2006/relationships/hyperlink" Target="https://www.samhsa.gov/brss-tacs/recovery-support-tools/peers/core-competencies-peer-workers" TargetMode="External"/><Relationship Id="rId24" Type="http://schemas.openxmlformats.org/officeDocument/2006/relationships/hyperlink" Target="https://library.samhsa.gov/sites/default/files/pep23-10-01-001.pdf" TargetMode="External"/><Relationship Id="rId5" Type="http://schemas.openxmlformats.org/officeDocument/2006/relationships/hyperlink" Target="https://www.euda.europa.eu/system/files/media/attachments/documents/6236/EuropeanResponsesGuide2017_BackgroundPaper-User-led-drug-interventions.pdf" TargetMode="External"/><Relationship Id="rId15" Type="http://schemas.openxmlformats.org/officeDocument/2006/relationships/hyperlink" Target="https://link.springer.com/article/10.1007/s40429-025-00645-8" TargetMode="External"/><Relationship Id="rId23" Type="http://schemas.openxmlformats.org/officeDocument/2006/relationships/hyperlink" Target="https://www.ncbi.nlm.nih.gov/books/NBK596262/" TargetMode="External"/><Relationship Id="rId10" Type="http://schemas.openxmlformats.org/officeDocument/2006/relationships/hyperlink" Target="https://www.peersupportworks.org/resources/" TargetMode="External"/><Relationship Id="rId19" Type="http://schemas.openxmlformats.org/officeDocument/2006/relationships/hyperlink" Target="https://www.sciencedirect.com/science/article/pii/S0376871626002711" TargetMode="External"/><Relationship Id="rId4" Type="http://schemas.openxmlformats.org/officeDocument/2006/relationships/hyperlink" Target="https://www.smartrecovery-canada.ca/faq" TargetMode="External"/><Relationship Id="rId9" Type="http://schemas.openxmlformats.org/officeDocument/2006/relationships/hyperlink" Target="https://www.ncbi.nlm.nih.gov/books/NBK596262/" TargetMode="External"/><Relationship Id="rId14" Type="http://schemas.openxmlformats.org/officeDocument/2006/relationships/hyperlink" Target="https://www.ncbi.nlm.nih.gov/books/NBK596262/" TargetMode="External"/><Relationship Id="rId22" Type="http://schemas.openxmlformats.org/officeDocument/2006/relationships/hyperlink" Target="https://www.carsrecovery.org/product-library/2023-update-to-the-comparative-analysis-of-state-requirements-for-peer-support-specialist-training-and-certification-in-the-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39EEE-E525-4ECD-A2D1-5FD889F24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24</Pages>
  <Words>7173</Words>
  <Characters>40888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Pavlovska</dc:creator>
  <cp:keywords/>
  <dc:description/>
  <cp:lastModifiedBy>Aleksandra Pavlovska</cp:lastModifiedBy>
  <cp:revision>4</cp:revision>
  <dcterms:created xsi:type="dcterms:W3CDTF">2026-10-11T14:32:00Z</dcterms:created>
  <dcterms:modified xsi:type="dcterms:W3CDTF">2026-10-22T14:09:00Z</dcterms:modified>
</cp:coreProperties>
</file>