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2139E" w14:textId="5826915C" w:rsidR="00A27523" w:rsidRPr="00F05DD5" w:rsidRDefault="00A27523" w:rsidP="00A27523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6"/>
          <w:szCs w:val="56"/>
          <w:lang w:val="en-US"/>
          <w14:ligatures w14:val="none"/>
        </w:rPr>
      </w:pPr>
      <w:r w:rsidRPr="00F05DD5">
        <w:rPr>
          <w:rFonts w:ascii="Calibri" w:eastAsia="MS Gothic" w:hAnsi="Calibri" w:cs="Times New Roman"/>
          <w:color w:val="17365D"/>
          <w:spacing w:val="5"/>
          <w:kern w:val="28"/>
          <w:sz w:val="56"/>
          <w:szCs w:val="56"/>
          <w:lang w:val="en-US"/>
          <w14:ligatures w14:val="none"/>
        </w:rPr>
        <w:t>Shop Nest Store - Dashboard Report</w:t>
      </w:r>
    </w:p>
    <w:p w14:paraId="0A776613" w14:textId="77777777" w:rsidR="00A27523" w:rsidRPr="00F05DD5" w:rsidRDefault="00A27523" w:rsidP="00A27523">
      <w:pPr>
        <w:spacing w:after="200" w:line="276" w:lineRule="auto"/>
        <w:rPr>
          <w:rFonts w:ascii="Cambria" w:eastAsia="MS Mincho" w:hAnsi="Cambria" w:cs="Times New Roman"/>
          <w:kern w:val="0"/>
          <w:sz w:val="24"/>
          <w:szCs w:val="24"/>
          <w:lang w:val="en-US"/>
          <w14:ligatures w14:val="none"/>
        </w:rPr>
      </w:pPr>
      <w:r w:rsidRPr="00F05DD5">
        <w:rPr>
          <w:rFonts w:ascii="Cambria" w:eastAsia="MS Mincho" w:hAnsi="Cambria" w:cs="Times New Roman"/>
          <w:kern w:val="0"/>
          <w:sz w:val="24"/>
          <w:szCs w:val="24"/>
          <w:lang w:val="en-US"/>
          <w14:ligatures w14:val="none"/>
        </w:rPr>
        <w:t>This report presents a comprehensive analysis based on the Power BI dashboard developed for Shop Nest. Each section below corresponds to a specific business question, with supporting visualizations and insights.</w:t>
      </w:r>
    </w:p>
    <w:p w14:paraId="69ECB70D" w14:textId="39376742" w:rsidR="00F05DD5" w:rsidRPr="003E106B" w:rsidRDefault="003946A8" w:rsidP="003946A8">
      <w:pPr>
        <w:spacing w:after="200" w:line="276" w:lineRule="auto"/>
        <w:rPr>
          <w:rFonts w:ascii="Cambria" w:eastAsia="MS Mincho" w:hAnsi="Cambria" w:cs="Times New Roman"/>
          <w:kern w:val="0"/>
          <w:sz w:val="24"/>
          <w:szCs w:val="24"/>
          <w14:ligatures w14:val="none"/>
        </w:rPr>
      </w:pPr>
      <w:r w:rsidRPr="003E106B">
        <w:rPr>
          <w:rFonts w:ascii="Cambria" w:eastAsia="MS Mincho" w:hAnsi="Cambria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t xml:space="preserve"> Shop Nest Store Dashboard</w:t>
      </w:r>
      <w:r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br/>
      </w:r>
      <w:r w:rsidRPr="003E106B">
        <w:rPr>
          <w:rFonts w:ascii="Cambria" w:eastAsia="MS Mincho" w:hAnsi="Cambria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t xml:space="preserve"> Sachin</w:t>
      </w:r>
      <w:r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br/>
      </w:r>
      <w:r w:rsidRPr="003E106B">
        <w:rPr>
          <w:rFonts w:ascii="Cambria" w:eastAsia="MS Mincho" w:hAnsi="Cambria" w:cs="Times New Roman"/>
          <w:b/>
          <w:bCs/>
          <w:kern w:val="0"/>
          <w:sz w:val="24"/>
          <w:szCs w:val="24"/>
          <w14:ligatures w14:val="none"/>
        </w:rPr>
        <w:t>Tools Used:</w:t>
      </w:r>
      <w:r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t xml:space="preserve"> MySQL, Power BI, </w:t>
      </w:r>
      <w:r w:rsidR="00F05DD5"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t>Excel, Python</w:t>
      </w:r>
      <w:r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t xml:space="preserve"> </w:t>
      </w:r>
      <w:r w:rsidR="00F05DD5"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t>(For</w:t>
      </w:r>
      <w:r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t xml:space="preserve"> creating database and upload </w:t>
      </w:r>
      <w:r w:rsidR="00F05DD5"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t>data)</w:t>
      </w:r>
      <w:r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br/>
      </w:r>
      <w:r w:rsidRPr="003E106B">
        <w:rPr>
          <w:rFonts w:ascii="Cambria" w:eastAsia="MS Mincho" w:hAnsi="Cambria" w:cs="Times New Roman"/>
          <w:b/>
          <w:bCs/>
          <w:kern w:val="0"/>
          <w:sz w:val="24"/>
          <w:szCs w:val="24"/>
          <w14:ligatures w14:val="none"/>
        </w:rPr>
        <w:t>Date:</w:t>
      </w:r>
      <w:r w:rsidRPr="003E106B">
        <w:rPr>
          <w:rFonts w:ascii="Cambria" w:eastAsia="MS Mincho" w:hAnsi="Cambria" w:cs="Times New Roman"/>
          <w:kern w:val="0"/>
          <w:sz w:val="24"/>
          <w:szCs w:val="24"/>
          <w14:ligatures w14:val="none"/>
        </w:rPr>
        <w:t xml:space="preserve"> 12/05/2025</w:t>
      </w:r>
    </w:p>
    <w:p w14:paraId="7A761F2F" w14:textId="15F1CD9B" w:rsidR="003946A8" w:rsidRPr="00F05DD5" w:rsidRDefault="003946A8" w:rsidP="003946A8">
      <w:pPr>
        <w:pStyle w:val="Heading3"/>
        <w:rPr>
          <w:rFonts w:eastAsia="MS Mincho"/>
          <w:sz w:val="36"/>
          <w:szCs w:val="36"/>
        </w:rPr>
      </w:pPr>
      <w:r w:rsidRPr="00F05DD5">
        <w:rPr>
          <w:rFonts w:eastAsia="MS Mincho"/>
          <w:sz w:val="36"/>
          <w:szCs w:val="36"/>
        </w:rPr>
        <w:t>Objective</w:t>
      </w:r>
    </w:p>
    <w:p w14:paraId="20974570" w14:textId="252D8DA3" w:rsidR="003946A8" w:rsidRDefault="003946A8" w:rsidP="003946A8">
      <w:pPr>
        <w:spacing w:after="200" w:line="276" w:lineRule="auto"/>
        <w:rPr>
          <w:rFonts w:ascii="Cambria" w:eastAsia="MS Mincho" w:hAnsi="Cambria" w:cs="Times New Roman"/>
          <w:kern w:val="0"/>
          <w:sz w:val="28"/>
          <w:szCs w:val="28"/>
          <w14:ligatures w14:val="none"/>
        </w:rPr>
      </w:pPr>
      <w:r w:rsidRPr="003946A8">
        <w:rPr>
          <w:rFonts w:ascii="Cambria" w:eastAsia="MS Mincho" w:hAnsi="Cambria" w:cs="Times New Roman"/>
          <w:kern w:val="0"/>
          <w:sz w:val="28"/>
          <w:szCs w:val="28"/>
          <w14:ligatures w14:val="none"/>
        </w:rPr>
        <w:t xml:space="preserve">The primary goal of this dashboard is to provide a </w:t>
      </w:r>
      <w:r w:rsidRPr="003946A8">
        <w:rPr>
          <w:rFonts w:ascii="Cambria" w:eastAsia="MS Mincho" w:hAnsi="Cambria" w:cs="Times New Roman"/>
          <w:b/>
          <w:bCs/>
          <w:kern w:val="0"/>
          <w:sz w:val="28"/>
          <w:szCs w:val="28"/>
          <w14:ligatures w14:val="none"/>
        </w:rPr>
        <w:t>comprehensive analysis of product orders</w:t>
      </w:r>
      <w:r w:rsidRPr="003946A8">
        <w:rPr>
          <w:rFonts w:ascii="Cambria" w:eastAsia="MS Mincho" w:hAnsi="Cambria" w:cs="Times New Roman"/>
          <w:kern w:val="0"/>
          <w:sz w:val="28"/>
          <w:szCs w:val="28"/>
          <w14:ligatures w14:val="none"/>
        </w:rPr>
        <w:t xml:space="preserve"> stored in the MySQL database. The dashboard enables stakeholders to monitor key metrics such as order volume, revenue trends, customer </w:t>
      </w:r>
      <w:r w:rsidR="00F05DD5" w:rsidRPr="00F05DD5">
        <w:rPr>
          <w:rFonts w:ascii="Cambria" w:eastAsia="MS Mincho" w:hAnsi="Cambria" w:cs="Times New Roman"/>
          <w:kern w:val="0"/>
          <w:sz w:val="28"/>
          <w:szCs w:val="28"/>
          <w14:ligatures w14:val="none"/>
        </w:rPr>
        <w:t>behaviour</w:t>
      </w:r>
      <w:r w:rsidRPr="003946A8">
        <w:rPr>
          <w:rFonts w:ascii="Cambria" w:eastAsia="MS Mincho" w:hAnsi="Cambria" w:cs="Times New Roman"/>
          <w:kern w:val="0"/>
          <w:sz w:val="28"/>
          <w:szCs w:val="28"/>
          <w14:ligatures w14:val="none"/>
        </w:rPr>
        <w:t>, payment methods, and product category performance — helping in data-driven decision-making.</w:t>
      </w:r>
    </w:p>
    <w:p w14:paraId="777ADF4A" w14:textId="77777777" w:rsidR="00F05DD5" w:rsidRPr="003946A8" w:rsidRDefault="00F05DD5" w:rsidP="003946A8">
      <w:pPr>
        <w:spacing w:after="200" w:line="276" w:lineRule="auto"/>
        <w:rPr>
          <w:rFonts w:ascii="Cambria" w:eastAsia="MS Mincho" w:hAnsi="Cambria" w:cs="Times New Roman"/>
          <w:kern w:val="0"/>
          <w:sz w:val="28"/>
          <w:szCs w:val="28"/>
          <w14:ligatures w14:val="none"/>
        </w:rPr>
      </w:pPr>
    </w:p>
    <w:p w14:paraId="467EE2B1" w14:textId="5F9F7AF5" w:rsidR="003946A8" w:rsidRPr="00F05DD5" w:rsidRDefault="003946A8" w:rsidP="003946A8">
      <w:pPr>
        <w:pStyle w:val="Heading2"/>
        <w:rPr>
          <w:rFonts w:eastAsia="MS Mincho"/>
          <w:sz w:val="40"/>
          <w:szCs w:val="40"/>
          <w:lang w:val="en-US"/>
        </w:rPr>
      </w:pPr>
      <w:r w:rsidRPr="00F05DD5">
        <w:rPr>
          <w:rFonts w:eastAsia="MS Mincho"/>
          <w:sz w:val="40"/>
          <w:szCs w:val="40"/>
          <w:lang w:val="en-US"/>
        </w:rPr>
        <w:t>Complete Das</w:t>
      </w:r>
      <w:r w:rsidR="00F05DD5" w:rsidRPr="00F05DD5">
        <w:rPr>
          <w:rFonts w:eastAsia="MS Mincho"/>
          <w:sz w:val="40"/>
          <w:szCs w:val="40"/>
          <w:lang w:val="en-US"/>
        </w:rPr>
        <w:t>h</w:t>
      </w:r>
      <w:r w:rsidRPr="00F05DD5">
        <w:rPr>
          <w:rFonts w:eastAsia="MS Mincho"/>
          <w:sz w:val="40"/>
          <w:szCs w:val="40"/>
          <w:lang w:val="en-US"/>
        </w:rPr>
        <w:t>board</w:t>
      </w:r>
    </w:p>
    <w:p w14:paraId="479C3C45" w14:textId="77777777" w:rsidR="00F05DD5" w:rsidRDefault="001A6E98" w:rsidP="00F05DD5">
      <w:pPr>
        <w:rPr>
          <w:b/>
          <w:bCs/>
        </w:rPr>
      </w:pPr>
      <w:r>
        <w:rPr>
          <w:rFonts w:ascii="Calibri" w:eastAsia="MS Gothic" w:hAnsi="Calibri" w:cs="Times New Roman"/>
          <w:noProof/>
          <w:color w:val="17365D"/>
          <w:spacing w:val="5"/>
          <w:kern w:val="28"/>
          <w:sz w:val="52"/>
          <w:szCs w:val="52"/>
          <w:lang w:val="en-US"/>
        </w:rPr>
        <w:drawing>
          <wp:inline distT="0" distB="0" distL="0" distR="0" wp14:anchorId="24105CF7" wp14:editId="32117E19">
            <wp:extent cx="5842000" cy="3680370"/>
            <wp:effectExtent l="0" t="0" r="6350" b="0"/>
            <wp:docPr id="167299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90380" name="Picture 16729903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825" cy="37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2DD2" w14:textId="025A348D" w:rsidR="00F05DD5" w:rsidRPr="00F05DD5" w:rsidRDefault="00F05DD5" w:rsidP="00F05DD5">
      <w:pPr>
        <w:pStyle w:val="Heading2"/>
        <w:rPr>
          <w:rFonts w:eastAsiaTheme="minorHAnsi"/>
        </w:rPr>
      </w:pPr>
      <w:r w:rsidRPr="00F05DD5">
        <w:rPr>
          <w:rFonts w:eastAsiaTheme="minorHAnsi"/>
        </w:rPr>
        <w:lastRenderedPageBreak/>
        <w:t>Data Overview</w:t>
      </w:r>
    </w:p>
    <w:tbl>
      <w:tblPr>
        <w:tblpPr w:leftFromText="180" w:rightFromText="180" w:horzAnchor="margin" w:tblpY="1473"/>
        <w:tblW w:w="90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047"/>
      </w:tblGrid>
      <w:tr w:rsidR="00A711F3" w:rsidRPr="00F05DD5" w14:paraId="5A5031D1" w14:textId="77777777" w:rsidTr="00D04B68">
        <w:trPr>
          <w:trHeight w:val="4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9B146" w14:textId="77777777" w:rsidR="00F05DD5" w:rsidRPr="00F05DD5" w:rsidRDefault="00F05DD5" w:rsidP="00D04B68">
            <w:pPr>
              <w:rPr>
                <w:b/>
                <w:bCs/>
                <w:sz w:val="24"/>
                <w:szCs w:val="24"/>
              </w:rPr>
            </w:pPr>
            <w:r w:rsidRPr="00F05DD5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EC2980F" w14:textId="77777777" w:rsidR="00F05DD5" w:rsidRPr="00F05DD5" w:rsidRDefault="00F05DD5" w:rsidP="00D04B68">
            <w:pPr>
              <w:rPr>
                <w:b/>
                <w:bCs/>
                <w:sz w:val="24"/>
                <w:szCs w:val="24"/>
              </w:rPr>
            </w:pPr>
            <w:r w:rsidRPr="00F05DD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711F3" w:rsidRPr="00F05DD5" w14:paraId="680B0CE2" w14:textId="77777777" w:rsidTr="00D04B68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51940BDF" w14:textId="77777777" w:rsidR="00F05DD5" w:rsidRPr="00F05DD5" w:rsidRDefault="00F05DD5" w:rsidP="00D04B68">
            <w:proofErr w:type="spellStart"/>
            <w:r w:rsidRPr="00F05DD5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847E6" w14:textId="77777777" w:rsidR="00F05DD5" w:rsidRPr="00F05DD5" w:rsidRDefault="00F05DD5" w:rsidP="00D04B68">
            <w:r w:rsidRPr="00F05DD5">
              <w:t>Unique identifier for each order</w:t>
            </w:r>
          </w:p>
        </w:tc>
      </w:tr>
      <w:tr w:rsidR="00A711F3" w:rsidRPr="00F05DD5" w14:paraId="051DD79B" w14:textId="77777777" w:rsidTr="00D04B68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0AFA1B23" w14:textId="77777777" w:rsidR="00F05DD5" w:rsidRPr="00F05DD5" w:rsidRDefault="00F05DD5" w:rsidP="00D04B68">
            <w:proofErr w:type="spellStart"/>
            <w:r w:rsidRPr="00F05DD5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FC9CF" w14:textId="77777777" w:rsidR="00F05DD5" w:rsidRPr="00F05DD5" w:rsidRDefault="00F05DD5" w:rsidP="00D04B68">
            <w:r w:rsidRPr="00F05DD5">
              <w:t>Identifier for the customer placing the order</w:t>
            </w:r>
          </w:p>
        </w:tc>
      </w:tr>
      <w:tr w:rsidR="00A711F3" w:rsidRPr="00F05DD5" w14:paraId="12AC7E24" w14:textId="77777777" w:rsidTr="00D04B68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64E4FAC5" w14:textId="77777777" w:rsidR="00F05DD5" w:rsidRPr="00F05DD5" w:rsidRDefault="00F05DD5" w:rsidP="00D04B68">
            <w:proofErr w:type="spellStart"/>
            <w:r w:rsidRPr="00F05DD5">
              <w:t>Product_Category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550E0" w14:textId="77777777" w:rsidR="00F05DD5" w:rsidRPr="00F05DD5" w:rsidRDefault="00F05DD5" w:rsidP="00D04B68">
            <w:r w:rsidRPr="00F05DD5">
              <w:t>Category name of the ordered product</w:t>
            </w:r>
          </w:p>
        </w:tc>
      </w:tr>
      <w:tr w:rsidR="00A711F3" w:rsidRPr="00F05DD5" w14:paraId="16C3D396" w14:textId="77777777" w:rsidTr="00D04B68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7E6FD99B" w14:textId="77777777" w:rsidR="00F05DD5" w:rsidRPr="00F05DD5" w:rsidRDefault="00F05DD5" w:rsidP="00D04B68">
            <w:proofErr w:type="spellStart"/>
            <w:r w:rsidRPr="00F05DD5"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C07CC" w14:textId="77777777" w:rsidR="00F05DD5" w:rsidRPr="00F05DD5" w:rsidRDefault="00F05DD5" w:rsidP="00D04B68">
            <w:r w:rsidRPr="00F05DD5">
              <w:t>Date when the order was placed</w:t>
            </w:r>
          </w:p>
        </w:tc>
      </w:tr>
      <w:tr w:rsidR="00A711F3" w:rsidRPr="00F05DD5" w14:paraId="3A8406B7" w14:textId="77777777" w:rsidTr="00D04B68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7198D6FD" w14:textId="77777777" w:rsidR="00F05DD5" w:rsidRPr="00F05DD5" w:rsidRDefault="00F05DD5" w:rsidP="00D04B68">
            <w:proofErr w:type="spellStart"/>
            <w:r w:rsidRPr="00F05DD5">
              <w:t>Delivery_Date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C9C47" w14:textId="77777777" w:rsidR="00F05DD5" w:rsidRPr="00F05DD5" w:rsidRDefault="00F05DD5" w:rsidP="00D04B68">
            <w:r w:rsidRPr="00F05DD5">
              <w:t>Expected or actual delivery date</w:t>
            </w:r>
          </w:p>
        </w:tc>
      </w:tr>
      <w:tr w:rsidR="00A711F3" w:rsidRPr="00F05DD5" w14:paraId="22E49D5A" w14:textId="77777777" w:rsidTr="00D04B68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760279C9" w14:textId="300C4E08" w:rsidR="00F05DD5" w:rsidRPr="00F05DD5" w:rsidRDefault="00A711F3" w:rsidP="00D04B68">
            <w:proofErr w:type="spellStart"/>
            <w:r>
              <w:t>Delivery</w:t>
            </w:r>
            <w:r w:rsidR="00F05DD5" w:rsidRPr="00F05DD5">
              <w:t>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71605" w14:textId="635EB0C1" w:rsidR="00F05DD5" w:rsidRPr="00F05DD5" w:rsidRDefault="00F05DD5" w:rsidP="00D04B68">
            <w:r w:rsidRPr="00F05DD5">
              <w:t>Status (e.g.,</w:t>
            </w:r>
            <w:r w:rsidR="00A711F3">
              <w:t xml:space="preserve"> Delayed, On Time</w:t>
            </w:r>
            <w:r w:rsidRPr="00F05DD5">
              <w:t>)</w:t>
            </w:r>
          </w:p>
        </w:tc>
      </w:tr>
      <w:tr w:rsidR="00A711F3" w:rsidRPr="00F05DD5" w14:paraId="753F414A" w14:textId="77777777" w:rsidTr="00D04B68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37754FE0" w14:textId="77777777" w:rsidR="00F05DD5" w:rsidRPr="00F05DD5" w:rsidRDefault="00F05DD5" w:rsidP="00D04B68">
            <w:proofErr w:type="spellStart"/>
            <w:r w:rsidRPr="00F05DD5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61779" w14:textId="2B4C5853" w:rsidR="00F05DD5" w:rsidRPr="00F05DD5" w:rsidRDefault="00F05DD5" w:rsidP="00D04B68">
            <w:r w:rsidRPr="00F05DD5">
              <w:t>Mode of payment (e.g.</w:t>
            </w:r>
            <w:r w:rsidR="00A711F3" w:rsidRPr="00F05DD5">
              <w:t xml:space="preserve">, </w:t>
            </w:r>
            <w:r w:rsidR="00A711F3">
              <w:t>Debit Card, Credit Card, Voucher, Bolete</w:t>
            </w:r>
            <w:r w:rsidRPr="00F05DD5">
              <w:t>)</w:t>
            </w:r>
          </w:p>
        </w:tc>
      </w:tr>
      <w:tr w:rsidR="00A711F3" w:rsidRPr="00F05DD5" w14:paraId="03D24344" w14:textId="77777777" w:rsidTr="00D04B68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16B8A6E7" w14:textId="77777777" w:rsidR="00F05DD5" w:rsidRPr="00F05DD5" w:rsidRDefault="00F05DD5" w:rsidP="00D04B68">
            <w:proofErr w:type="spellStart"/>
            <w:r w:rsidRPr="00F05DD5">
              <w:t>Order_Amount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79880" w14:textId="77777777" w:rsidR="00F05DD5" w:rsidRPr="00F05DD5" w:rsidRDefault="00F05DD5" w:rsidP="00D04B68">
            <w:r w:rsidRPr="00F05DD5">
              <w:t>Total order value</w:t>
            </w:r>
          </w:p>
        </w:tc>
      </w:tr>
      <w:tr w:rsidR="00A711F3" w:rsidRPr="00F05DD5" w14:paraId="47E1AD35" w14:textId="77777777" w:rsidTr="00D04B68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346B363C" w14:textId="77777777" w:rsidR="00F05DD5" w:rsidRPr="00F05DD5" w:rsidRDefault="00F05DD5" w:rsidP="00D04B68">
            <w:proofErr w:type="spellStart"/>
            <w:r w:rsidRPr="00F05DD5">
              <w:t>Shipping_Cost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C6DEC" w14:textId="77777777" w:rsidR="00F05DD5" w:rsidRPr="00F05DD5" w:rsidRDefault="00F05DD5" w:rsidP="00D04B68">
            <w:r w:rsidRPr="00F05DD5">
              <w:t>Delivery charges applied</w:t>
            </w:r>
          </w:p>
        </w:tc>
      </w:tr>
      <w:tr w:rsidR="00A711F3" w:rsidRPr="00F05DD5" w14:paraId="60FE46C4" w14:textId="77777777" w:rsidTr="00D04B68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37BEA61E" w14:textId="77777777" w:rsidR="00F05DD5" w:rsidRPr="00F05DD5" w:rsidRDefault="00F05DD5" w:rsidP="00D04B68">
            <w:proofErr w:type="spellStart"/>
            <w:r w:rsidRPr="00F05DD5">
              <w:t>Discount_Applied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79AE7" w14:textId="77777777" w:rsidR="00F05DD5" w:rsidRPr="00F05DD5" w:rsidRDefault="00F05DD5" w:rsidP="00D04B68">
            <w:r w:rsidRPr="00F05DD5">
              <w:t>Discount value or percentage</w:t>
            </w:r>
          </w:p>
        </w:tc>
      </w:tr>
      <w:tr w:rsidR="00A711F3" w:rsidRPr="00F05DD5" w14:paraId="3C748DB3" w14:textId="77777777" w:rsidTr="00D04B68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15EDA58C" w14:textId="77777777" w:rsidR="00F05DD5" w:rsidRPr="00F05DD5" w:rsidRDefault="00F05DD5" w:rsidP="00D04B68">
            <w:proofErr w:type="spellStart"/>
            <w:r w:rsidRPr="00F05DD5">
              <w:t>Final_Amount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4A541" w14:textId="77777777" w:rsidR="00F05DD5" w:rsidRPr="00F05DD5" w:rsidRDefault="00F05DD5" w:rsidP="00D04B68">
            <w:r w:rsidRPr="00F05DD5">
              <w:t>Net payable amount after discount and shipping</w:t>
            </w:r>
          </w:p>
        </w:tc>
      </w:tr>
      <w:tr w:rsidR="00A711F3" w:rsidRPr="00F05DD5" w14:paraId="5D88740F" w14:textId="77777777" w:rsidTr="00D04B68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5E6CD2C2" w14:textId="77777777" w:rsidR="00F05DD5" w:rsidRPr="00F05DD5" w:rsidRDefault="00F05DD5" w:rsidP="00D04B68">
            <w:proofErr w:type="spellStart"/>
            <w:r w:rsidRPr="00F05DD5">
              <w:t>Customer_Rating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E484D" w14:textId="77777777" w:rsidR="00F05DD5" w:rsidRPr="00F05DD5" w:rsidRDefault="00F05DD5" w:rsidP="00D04B68">
            <w:r w:rsidRPr="00F05DD5">
              <w:t>Feedback rating provided by the customer</w:t>
            </w:r>
          </w:p>
        </w:tc>
      </w:tr>
      <w:tr w:rsidR="00A711F3" w:rsidRPr="00F05DD5" w14:paraId="3E032663" w14:textId="77777777" w:rsidTr="00D04B68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56D9453B" w14:textId="77777777" w:rsidR="00F05DD5" w:rsidRPr="00F05DD5" w:rsidRDefault="00F05DD5" w:rsidP="00D04B68">
            <w:proofErr w:type="spellStart"/>
            <w:r w:rsidRPr="00F05DD5">
              <w:t>Delivery_City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1C3D8" w14:textId="77777777" w:rsidR="00F05DD5" w:rsidRPr="00F05DD5" w:rsidRDefault="00F05DD5" w:rsidP="00D04B68">
            <w:r w:rsidRPr="00F05DD5">
              <w:t>City where the order was shipped</w:t>
            </w:r>
          </w:p>
        </w:tc>
      </w:tr>
    </w:tbl>
    <w:p w14:paraId="07041A9A" w14:textId="19E4738B" w:rsidR="00D672F4" w:rsidRDefault="00D672F4"/>
    <w:p w14:paraId="71CE1328" w14:textId="77777777" w:rsidR="00F05DD5" w:rsidRDefault="00F05DD5"/>
    <w:p w14:paraId="6B7AF2F1" w14:textId="77777777" w:rsidR="00F05DD5" w:rsidRDefault="00F05DD5"/>
    <w:p w14:paraId="6832B5D1" w14:textId="77777777" w:rsidR="00D04B68" w:rsidRDefault="00D04B68" w:rsidP="00F05DD5">
      <w:pPr>
        <w:pStyle w:val="Heading2"/>
      </w:pPr>
    </w:p>
    <w:p w14:paraId="493D65FD" w14:textId="52AF0604" w:rsidR="00F05DD5" w:rsidRDefault="00F05DD5" w:rsidP="00D04B68">
      <w:pPr>
        <w:pStyle w:val="Heading2"/>
        <w:spacing w:before="0"/>
      </w:pPr>
      <w:r w:rsidRPr="00F05DD5">
        <w:t>Key Insights &amp; Metrics</w:t>
      </w:r>
    </w:p>
    <w:p w14:paraId="48E7BF05" w14:textId="77777777" w:rsidR="00763063" w:rsidRDefault="00763063" w:rsidP="00763063">
      <w:pPr>
        <w:rPr>
          <w:b/>
          <w:bCs/>
        </w:rPr>
      </w:pPr>
    </w:p>
    <w:p w14:paraId="4506FA1C" w14:textId="2208DBDF" w:rsidR="00763063" w:rsidRPr="00763063" w:rsidRDefault="00763063" w:rsidP="00763063">
      <w:pPr>
        <w:rPr>
          <w:b/>
          <w:bCs/>
        </w:rPr>
      </w:pPr>
      <w:r w:rsidRPr="00763063">
        <w:rPr>
          <w:b/>
          <w:bCs/>
        </w:rPr>
        <w:t>1. Total Orders &amp; Revenue</w:t>
      </w:r>
    </w:p>
    <w:p w14:paraId="37B5E009" w14:textId="77777777" w:rsidR="00763063" w:rsidRPr="00763063" w:rsidRDefault="00763063" w:rsidP="00763063">
      <w:pPr>
        <w:numPr>
          <w:ilvl w:val="0"/>
          <w:numId w:val="12"/>
        </w:numPr>
      </w:pPr>
      <w:r w:rsidRPr="00763063">
        <w:rPr>
          <w:b/>
          <w:bCs/>
        </w:rPr>
        <w:t>Total Orders Placed:</w:t>
      </w:r>
      <w:r w:rsidRPr="00763063">
        <w:t xml:space="preserve"> 96.48K</w:t>
      </w:r>
    </w:p>
    <w:p w14:paraId="57608745" w14:textId="77777777" w:rsidR="00763063" w:rsidRPr="00763063" w:rsidRDefault="00763063" w:rsidP="00763063">
      <w:pPr>
        <w:numPr>
          <w:ilvl w:val="0"/>
          <w:numId w:val="12"/>
        </w:numPr>
      </w:pPr>
      <w:r w:rsidRPr="00763063">
        <w:rPr>
          <w:b/>
          <w:bCs/>
        </w:rPr>
        <w:t>Total Revenue (Final Amount):</w:t>
      </w:r>
      <w:r w:rsidRPr="00763063">
        <w:t xml:space="preserve"> $16.01M</w:t>
      </w:r>
    </w:p>
    <w:p w14:paraId="2D323F47" w14:textId="77777777" w:rsidR="00763063" w:rsidRPr="00763063" w:rsidRDefault="00763063" w:rsidP="00763063">
      <w:pPr>
        <w:numPr>
          <w:ilvl w:val="0"/>
          <w:numId w:val="12"/>
        </w:numPr>
      </w:pPr>
      <w:r w:rsidRPr="00763063">
        <w:rPr>
          <w:b/>
          <w:bCs/>
        </w:rPr>
        <w:t>Overall Customer Rating:</w:t>
      </w:r>
      <w:r w:rsidRPr="00763063">
        <w:t xml:space="preserve"> 4.07 / 5</w:t>
      </w:r>
    </w:p>
    <w:p w14:paraId="7BB25F21" w14:textId="77777777" w:rsidR="00763063" w:rsidRPr="00763063" w:rsidRDefault="00763063" w:rsidP="00763063">
      <w:pPr>
        <w:numPr>
          <w:ilvl w:val="0"/>
          <w:numId w:val="12"/>
        </w:numPr>
      </w:pPr>
      <w:r w:rsidRPr="00763063">
        <w:rPr>
          <w:b/>
          <w:bCs/>
        </w:rPr>
        <w:t>Total Unique Customers:</w:t>
      </w:r>
      <w:r w:rsidRPr="00763063">
        <w:t xml:space="preserve"> 99.44K</w:t>
      </w:r>
    </w:p>
    <w:p w14:paraId="04F87B1D" w14:textId="77777777" w:rsidR="00763063" w:rsidRPr="00763063" w:rsidRDefault="00763063" w:rsidP="00763063">
      <w:r w:rsidRPr="00763063">
        <w:pict w14:anchorId="29EFA4C5">
          <v:rect id="_x0000_i1187" style="width:0;height:1.5pt" o:hralign="center" o:hrstd="t" o:hr="t" fillcolor="#a0a0a0" stroked="f"/>
        </w:pict>
      </w:r>
    </w:p>
    <w:p w14:paraId="6746CBE4" w14:textId="77777777" w:rsidR="00763063" w:rsidRDefault="00763063" w:rsidP="00763063">
      <w:pPr>
        <w:rPr>
          <w:b/>
          <w:bCs/>
        </w:rPr>
      </w:pPr>
    </w:p>
    <w:p w14:paraId="4B97C068" w14:textId="449D72B8" w:rsidR="00763063" w:rsidRPr="00763063" w:rsidRDefault="00763063" w:rsidP="00763063">
      <w:pPr>
        <w:rPr>
          <w:b/>
          <w:bCs/>
        </w:rPr>
      </w:pPr>
      <w:r w:rsidRPr="00763063">
        <w:rPr>
          <w:b/>
          <w:bCs/>
        </w:rPr>
        <w:t>2. Top Category by Sale</w:t>
      </w:r>
    </w:p>
    <w:p w14:paraId="17BD2A74" w14:textId="77777777" w:rsidR="00763063" w:rsidRPr="00763063" w:rsidRDefault="00763063" w:rsidP="00763063">
      <w:pPr>
        <w:numPr>
          <w:ilvl w:val="0"/>
          <w:numId w:val="13"/>
        </w:numPr>
      </w:pPr>
      <w:r w:rsidRPr="00763063">
        <w:rPr>
          <w:b/>
          <w:bCs/>
        </w:rPr>
        <w:t>Visualization Type:</w:t>
      </w:r>
      <w:r w:rsidRPr="00763063">
        <w:t xml:space="preserve"> Clustered Bar Chart</w:t>
      </w:r>
    </w:p>
    <w:p w14:paraId="4F12615B" w14:textId="77777777" w:rsidR="00763063" w:rsidRPr="00763063" w:rsidRDefault="00763063" w:rsidP="00763063">
      <w:pPr>
        <w:numPr>
          <w:ilvl w:val="0"/>
          <w:numId w:val="13"/>
        </w:numPr>
      </w:pPr>
      <w:r w:rsidRPr="00763063">
        <w:rPr>
          <w:b/>
          <w:bCs/>
        </w:rPr>
        <w:t>Details:</w:t>
      </w:r>
    </w:p>
    <w:p w14:paraId="0F2DC943" w14:textId="77777777" w:rsidR="00763063" w:rsidRPr="00763063" w:rsidRDefault="00763063" w:rsidP="00763063">
      <w:pPr>
        <w:numPr>
          <w:ilvl w:val="1"/>
          <w:numId w:val="13"/>
        </w:numPr>
      </w:pPr>
      <w:r w:rsidRPr="00763063">
        <w:rPr>
          <w:b/>
          <w:bCs/>
        </w:rPr>
        <w:t>Y-Axis:</w:t>
      </w:r>
      <w:r w:rsidRPr="00763063">
        <w:t xml:space="preserve"> Category Name</w:t>
      </w:r>
    </w:p>
    <w:p w14:paraId="6A8EC3B6" w14:textId="77777777" w:rsidR="00763063" w:rsidRPr="00763063" w:rsidRDefault="00763063" w:rsidP="00763063">
      <w:pPr>
        <w:numPr>
          <w:ilvl w:val="1"/>
          <w:numId w:val="13"/>
        </w:numPr>
      </w:pPr>
      <w:r w:rsidRPr="00763063">
        <w:rPr>
          <w:b/>
          <w:bCs/>
        </w:rPr>
        <w:t>X-Axis:</w:t>
      </w:r>
      <w:r w:rsidRPr="00763063">
        <w:t xml:space="preserve"> Total Sales Amount</w:t>
      </w:r>
    </w:p>
    <w:p w14:paraId="01F71C0D" w14:textId="77777777" w:rsidR="00763063" w:rsidRPr="00763063" w:rsidRDefault="00763063" w:rsidP="00763063">
      <w:pPr>
        <w:numPr>
          <w:ilvl w:val="1"/>
          <w:numId w:val="13"/>
        </w:numPr>
      </w:pPr>
      <w:r w:rsidRPr="00763063">
        <w:rPr>
          <w:b/>
          <w:bCs/>
        </w:rPr>
        <w:t>Insight:</w:t>
      </w:r>
      <w:r w:rsidRPr="00763063">
        <w:t xml:space="preserve"> Categories are sorted in descending order to easily identify top-selling product segments.</w:t>
      </w:r>
    </w:p>
    <w:p w14:paraId="7FFBC6A8" w14:textId="77777777" w:rsidR="00763063" w:rsidRPr="00763063" w:rsidRDefault="00763063" w:rsidP="00763063">
      <w:r w:rsidRPr="00763063">
        <w:pict w14:anchorId="6990EE02">
          <v:rect id="_x0000_i1188" style="width:0;height:1.5pt" o:hralign="center" o:hrstd="t" o:hr="t" fillcolor="#a0a0a0" stroked="f"/>
        </w:pict>
      </w:r>
    </w:p>
    <w:p w14:paraId="7901141D" w14:textId="77777777" w:rsidR="00763063" w:rsidRPr="00763063" w:rsidRDefault="00763063" w:rsidP="00763063">
      <w:pPr>
        <w:rPr>
          <w:b/>
          <w:bCs/>
        </w:rPr>
      </w:pPr>
      <w:r w:rsidRPr="00763063">
        <w:rPr>
          <w:b/>
          <w:bCs/>
        </w:rPr>
        <w:t>3. Delayed Orders by Category</w:t>
      </w:r>
    </w:p>
    <w:p w14:paraId="396DA1D5" w14:textId="77777777" w:rsidR="00763063" w:rsidRPr="00763063" w:rsidRDefault="00763063" w:rsidP="00763063">
      <w:pPr>
        <w:numPr>
          <w:ilvl w:val="0"/>
          <w:numId w:val="14"/>
        </w:numPr>
      </w:pPr>
      <w:r w:rsidRPr="00763063">
        <w:rPr>
          <w:b/>
          <w:bCs/>
        </w:rPr>
        <w:t>Visualization Type:</w:t>
      </w:r>
      <w:r w:rsidRPr="00763063">
        <w:t xml:space="preserve"> Clustered Column Chart</w:t>
      </w:r>
    </w:p>
    <w:p w14:paraId="3DE6479D" w14:textId="77777777" w:rsidR="00763063" w:rsidRPr="00763063" w:rsidRDefault="00763063" w:rsidP="00763063">
      <w:pPr>
        <w:numPr>
          <w:ilvl w:val="0"/>
          <w:numId w:val="14"/>
        </w:numPr>
      </w:pPr>
      <w:r w:rsidRPr="00763063">
        <w:rPr>
          <w:b/>
          <w:bCs/>
        </w:rPr>
        <w:t>Details:</w:t>
      </w:r>
    </w:p>
    <w:p w14:paraId="465626B4" w14:textId="77777777" w:rsidR="00763063" w:rsidRPr="00763063" w:rsidRDefault="00763063" w:rsidP="00763063">
      <w:pPr>
        <w:numPr>
          <w:ilvl w:val="1"/>
          <w:numId w:val="14"/>
        </w:numPr>
      </w:pPr>
      <w:r w:rsidRPr="00763063">
        <w:rPr>
          <w:b/>
          <w:bCs/>
        </w:rPr>
        <w:t>Y-Axis:</w:t>
      </w:r>
      <w:r w:rsidRPr="00763063">
        <w:t xml:space="preserve"> Category Name</w:t>
      </w:r>
    </w:p>
    <w:p w14:paraId="7217AAF8" w14:textId="77777777" w:rsidR="00763063" w:rsidRPr="00763063" w:rsidRDefault="00763063" w:rsidP="00763063">
      <w:pPr>
        <w:numPr>
          <w:ilvl w:val="1"/>
          <w:numId w:val="14"/>
        </w:numPr>
      </w:pPr>
      <w:r w:rsidRPr="00763063">
        <w:rPr>
          <w:b/>
          <w:bCs/>
        </w:rPr>
        <w:t>X-Axis:</w:t>
      </w:r>
      <w:r w:rsidRPr="00763063">
        <w:t xml:space="preserve"> Number of Delayed Orders</w:t>
      </w:r>
    </w:p>
    <w:p w14:paraId="1106D54C" w14:textId="77777777" w:rsidR="00763063" w:rsidRPr="00763063" w:rsidRDefault="00763063" w:rsidP="00763063">
      <w:pPr>
        <w:numPr>
          <w:ilvl w:val="1"/>
          <w:numId w:val="14"/>
        </w:numPr>
      </w:pPr>
      <w:r w:rsidRPr="00763063">
        <w:rPr>
          <w:b/>
          <w:bCs/>
        </w:rPr>
        <w:t>Insight:</w:t>
      </w:r>
      <w:r w:rsidRPr="00763063">
        <w:t xml:space="preserve"> Highlights which product categories experience the most delivery delays.</w:t>
      </w:r>
    </w:p>
    <w:p w14:paraId="4E3178FC" w14:textId="77777777" w:rsidR="00763063" w:rsidRPr="00763063" w:rsidRDefault="00763063" w:rsidP="00763063">
      <w:r w:rsidRPr="00763063">
        <w:pict w14:anchorId="7807B7C3">
          <v:rect id="_x0000_i1189" style="width:0;height:1.5pt" o:hralign="center" o:hrstd="t" o:hr="t" fillcolor="#a0a0a0" stroked="f"/>
        </w:pict>
      </w:r>
    </w:p>
    <w:p w14:paraId="5AFB341C" w14:textId="77777777" w:rsidR="00763063" w:rsidRPr="00763063" w:rsidRDefault="00763063" w:rsidP="00763063">
      <w:pPr>
        <w:rPr>
          <w:b/>
          <w:bCs/>
        </w:rPr>
      </w:pPr>
      <w:r w:rsidRPr="00763063">
        <w:rPr>
          <w:b/>
          <w:bCs/>
        </w:rPr>
        <w:t>4. Payment Mode Analysis</w:t>
      </w:r>
    </w:p>
    <w:p w14:paraId="720B0AD5" w14:textId="77777777" w:rsidR="00763063" w:rsidRPr="00763063" w:rsidRDefault="00763063" w:rsidP="00763063">
      <w:pPr>
        <w:numPr>
          <w:ilvl w:val="0"/>
          <w:numId w:val="15"/>
        </w:numPr>
      </w:pPr>
      <w:r w:rsidRPr="00763063">
        <w:rPr>
          <w:b/>
          <w:bCs/>
        </w:rPr>
        <w:t>Visualization Type:</w:t>
      </w:r>
      <w:r w:rsidRPr="00763063">
        <w:t xml:space="preserve"> Pie Chart</w:t>
      </w:r>
    </w:p>
    <w:p w14:paraId="2CAB8677" w14:textId="77777777" w:rsidR="00763063" w:rsidRPr="00763063" w:rsidRDefault="00763063" w:rsidP="00763063">
      <w:pPr>
        <w:numPr>
          <w:ilvl w:val="0"/>
          <w:numId w:val="15"/>
        </w:numPr>
      </w:pPr>
      <w:r w:rsidRPr="00763063">
        <w:rPr>
          <w:b/>
          <w:bCs/>
        </w:rPr>
        <w:t>Details:</w:t>
      </w:r>
    </w:p>
    <w:p w14:paraId="4B524B16" w14:textId="77777777" w:rsidR="00763063" w:rsidRPr="00763063" w:rsidRDefault="00763063" w:rsidP="00763063">
      <w:pPr>
        <w:numPr>
          <w:ilvl w:val="1"/>
          <w:numId w:val="15"/>
        </w:numPr>
      </w:pPr>
      <w:r w:rsidRPr="00763063">
        <w:rPr>
          <w:b/>
          <w:bCs/>
        </w:rPr>
        <w:t>Segments:</w:t>
      </w:r>
      <w:r w:rsidRPr="00763063">
        <w:t xml:space="preserve"> Credit Card, Debit Card, </w:t>
      </w:r>
      <w:proofErr w:type="spellStart"/>
      <w:r w:rsidRPr="00763063">
        <w:t>Boleto</w:t>
      </w:r>
      <w:proofErr w:type="spellEnd"/>
      <w:r w:rsidRPr="00763063">
        <w:t>, Voucher</w:t>
      </w:r>
    </w:p>
    <w:p w14:paraId="2F176C40" w14:textId="77777777" w:rsidR="00763063" w:rsidRPr="00763063" w:rsidRDefault="00763063" w:rsidP="00763063">
      <w:pPr>
        <w:numPr>
          <w:ilvl w:val="1"/>
          <w:numId w:val="15"/>
        </w:numPr>
      </w:pPr>
      <w:r w:rsidRPr="00763063">
        <w:rPr>
          <w:b/>
          <w:bCs/>
        </w:rPr>
        <w:t>Metrics Shown:</w:t>
      </w:r>
      <w:r w:rsidRPr="00763063">
        <w:t xml:space="preserve"> % Usage and Revenue by Mode</w:t>
      </w:r>
    </w:p>
    <w:p w14:paraId="30A0A440" w14:textId="77777777" w:rsidR="00763063" w:rsidRPr="00763063" w:rsidRDefault="00763063" w:rsidP="00763063">
      <w:pPr>
        <w:numPr>
          <w:ilvl w:val="1"/>
          <w:numId w:val="15"/>
        </w:numPr>
      </w:pPr>
      <w:r w:rsidRPr="00763063">
        <w:rPr>
          <w:b/>
          <w:bCs/>
        </w:rPr>
        <w:t>Insight:</w:t>
      </w:r>
      <w:r w:rsidRPr="00763063">
        <w:t xml:space="preserve"> Helps understand customer payment preferences and their revenue contribution.</w:t>
      </w:r>
    </w:p>
    <w:p w14:paraId="1DC9EC4A" w14:textId="77777777" w:rsidR="00763063" w:rsidRPr="00763063" w:rsidRDefault="00763063" w:rsidP="00763063">
      <w:r w:rsidRPr="00763063">
        <w:pict w14:anchorId="5B21A967">
          <v:rect id="_x0000_i1190" style="width:0;height:1.5pt" o:hralign="center" o:hrstd="t" o:hr="t" fillcolor="#a0a0a0" stroked="f"/>
        </w:pict>
      </w:r>
    </w:p>
    <w:p w14:paraId="667A9FD5" w14:textId="77777777" w:rsidR="00763063" w:rsidRPr="00763063" w:rsidRDefault="00763063" w:rsidP="00763063">
      <w:pPr>
        <w:rPr>
          <w:b/>
          <w:bCs/>
        </w:rPr>
      </w:pPr>
      <w:r w:rsidRPr="00763063">
        <w:rPr>
          <w:b/>
          <w:bCs/>
        </w:rPr>
        <w:t>5. Delivery Status by Month</w:t>
      </w:r>
    </w:p>
    <w:p w14:paraId="09529D20" w14:textId="77777777" w:rsidR="00763063" w:rsidRPr="00763063" w:rsidRDefault="00763063" w:rsidP="00763063">
      <w:pPr>
        <w:numPr>
          <w:ilvl w:val="0"/>
          <w:numId w:val="16"/>
        </w:numPr>
      </w:pPr>
      <w:r w:rsidRPr="00763063">
        <w:rPr>
          <w:b/>
          <w:bCs/>
        </w:rPr>
        <w:t>Visualization Type:</w:t>
      </w:r>
      <w:r w:rsidRPr="00763063">
        <w:t xml:space="preserve"> Clustered Bar Chart</w:t>
      </w:r>
    </w:p>
    <w:p w14:paraId="416299EF" w14:textId="77777777" w:rsidR="00763063" w:rsidRPr="00763063" w:rsidRDefault="00763063" w:rsidP="00763063">
      <w:pPr>
        <w:numPr>
          <w:ilvl w:val="0"/>
          <w:numId w:val="16"/>
        </w:numPr>
      </w:pPr>
      <w:r w:rsidRPr="00763063">
        <w:rPr>
          <w:b/>
          <w:bCs/>
        </w:rPr>
        <w:t>Details:</w:t>
      </w:r>
    </w:p>
    <w:p w14:paraId="7EB84056" w14:textId="77777777" w:rsidR="00763063" w:rsidRPr="00763063" w:rsidRDefault="00763063" w:rsidP="00763063">
      <w:pPr>
        <w:numPr>
          <w:ilvl w:val="1"/>
          <w:numId w:val="16"/>
        </w:numPr>
      </w:pPr>
      <w:r w:rsidRPr="00763063">
        <w:t xml:space="preserve">Shows monthly comparison of </w:t>
      </w:r>
      <w:r w:rsidRPr="00763063">
        <w:rPr>
          <w:b/>
          <w:bCs/>
        </w:rPr>
        <w:t>Delayed</w:t>
      </w:r>
      <w:r w:rsidRPr="00763063">
        <w:t xml:space="preserve"> vs </w:t>
      </w:r>
      <w:r w:rsidRPr="00763063">
        <w:rPr>
          <w:b/>
          <w:bCs/>
        </w:rPr>
        <w:t>On-Time</w:t>
      </w:r>
      <w:r w:rsidRPr="00763063">
        <w:t xml:space="preserve"> orders.</w:t>
      </w:r>
    </w:p>
    <w:p w14:paraId="7D890D43" w14:textId="77777777" w:rsidR="00763063" w:rsidRPr="00763063" w:rsidRDefault="00763063" w:rsidP="00763063">
      <w:pPr>
        <w:numPr>
          <w:ilvl w:val="1"/>
          <w:numId w:val="16"/>
        </w:numPr>
      </w:pPr>
      <w:r w:rsidRPr="00763063">
        <w:rPr>
          <w:b/>
          <w:bCs/>
        </w:rPr>
        <w:t>Insight:</w:t>
      </w:r>
      <w:r w:rsidRPr="00763063">
        <w:t xml:space="preserve"> Helps identify months with delivery performance issues.</w:t>
      </w:r>
    </w:p>
    <w:p w14:paraId="0DCEC472" w14:textId="77777777" w:rsidR="00763063" w:rsidRPr="00763063" w:rsidRDefault="00763063" w:rsidP="00763063">
      <w:r w:rsidRPr="00763063">
        <w:pict w14:anchorId="356CAE1C">
          <v:rect id="_x0000_i1191" style="width:0;height:1.5pt" o:hralign="center" o:hrstd="t" o:hr="t" fillcolor="#a0a0a0" stroked="f"/>
        </w:pict>
      </w:r>
    </w:p>
    <w:p w14:paraId="4C70D76F" w14:textId="77777777" w:rsidR="00763063" w:rsidRDefault="00763063" w:rsidP="00763063">
      <w:pPr>
        <w:rPr>
          <w:b/>
          <w:bCs/>
        </w:rPr>
      </w:pPr>
    </w:p>
    <w:p w14:paraId="116DF8F8" w14:textId="77777777" w:rsidR="00763063" w:rsidRDefault="00763063" w:rsidP="00763063">
      <w:pPr>
        <w:rPr>
          <w:b/>
          <w:bCs/>
        </w:rPr>
      </w:pPr>
    </w:p>
    <w:p w14:paraId="5052FBB1" w14:textId="20059691" w:rsidR="00763063" w:rsidRPr="00763063" w:rsidRDefault="00763063" w:rsidP="00763063">
      <w:pPr>
        <w:rPr>
          <w:b/>
          <w:bCs/>
        </w:rPr>
      </w:pPr>
      <w:r w:rsidRPr="00763063">
        <w:rPr>
          <w:b/>
          <w:bCs/>
        </w:rPr>
        <w:lastRenderedPageBreak/>
        <w:t>6. Top Rated Categories</w:t>
      </w:r>
    </w:p>
    <w:p w14:paraId="1A8E8A92" w14:textId="77777777" w:rsidR="00763063" w:rsidRPr="00763063" w:rsidRDefault="00763063" w:rsidP="00763063">
      <w:pPr>
        <w:numPr>
          <w:ilvl w:val="0"/>
          <w:numId w:val="17"/>
        </w:numPr>
      </w:pPr>
      <w:r w:rsidRPr="00763063">
        <w:rPr>
          <w:b/>
          <w:bCs/>
        </w:rPr>
        <w:t>Visualization Type:</w:t>
      </w:r>
      <w:r w:rsidRPr="00763063">
        <w:t xml:space="preserve"> Stacked Column Chart</w:t>
      </w:r>
    </w:p>
    <w:p w14:paraId="6966D1A3" w14:textId="77777777" w:rsidR="00763063" w:rsidRPr="00763063" w:rsidRDefault="00763063" w:rsidP="00763063">
      <w:pPr>
        <w:numPr>
          <w:ilvl w:val="0"/>
          <w:numId w:val="17"/>
        </w:numPr>
      </w:pPr>
      <w:r w:rsidRPr="00763063">
        <w:rPr>
          <w:b/>
          <w:bCs/>
        </w:rPr>
        <w:t>Details:</w:t>
      </w:r>
    </w:p>
    <w:p w14:paraId="288548D0" w14:textId="77777777" w:rsidR="00763063" w:rsidRPr="00763063" w:rsidRDefault="00763063" w:rsidP="00763063">
      <w:pPr>
        <w:numPr>
          <w:ilvl w:val="1"/>
          <w:numId w:val="17"/>
        </w:numPr>
      </w:pPr>
      <w:r w:rsidRPr="00763063">
        <w:rPr>
          <w:b/>
          <w:bCs/>
        </w:rPr>
        <w:t>X-Axis:</w:t>
      </w:r>
      <w:r w:rsidRPr="00763063">
        <w:t xml:space="preserve"> Top 10 Categories</w:t>
      </w:r>
    </w:p>
    <w:p w14:paraId="1C470AF0" w14:textId="77777777" w:rsidR="00763063" w:rsidRPr="00763063" w:rsidRDefault="00763063" w:rsidP="00763063">
      <w:pPr>
        <w:numPr>
          <w:ilvl w:val="1"/>
          <w:numId w:val="17"/>
        </w:numPr>
      </w:pPr>
      <w:r w:rsidRPr="00763063">
        <w:rPr>
          <w:b/>
          <w:bCs/>
        </w:rPr>
        <w:t>Y-Axis:</w:t>
      </w:r>
      <w:r w:rsidRPr="00763063">
        <w:t xml:space="preserve"> Average Customer Rating</w:t>
      </w:r>
    </w:p>
    <w:p w14:paraId="6C7B5594" w14:textId="77777777" w:rsidR="00763063" w:rsidRPr="00763063" w:rsidRDefault="00763063" w:rsidP="00763063">
      <w:pPr>
        <w:numPr>
          <w:ilvl w:val="1"/>
          <w:numId w:val="17"/>
        </w:numPr>
      </w:pPr>
      <w:r w:rsidRPr="00763063">
        <w:rPr>
          <w:b/>
          <w:bCs/>
        </w:rPr>
        <w:t>Insight:</w:t>
      </w:r>
      <w:r w:rsidRPr="00763063">
        <w:t xml:space="preserve"> Highlights categories most appreciated by customers.</w:t>
      </w:r>
    </w:p>
    <w:p w14:paraId="528EF80A" w14:textId="77777777" w:rsidR="00763063" w:rsidRPr="00763063" w:rsidRDefault="00763063" w:rsidP="00763063">
      <w:r w:rsidRPr="00763063">
        <w:pict w14:anchorId="25602BE9">
          <v:rect id="_x0000_i1192" style="width:0;height:1.5pt" o:hralign="center" o:hrstd="t" o:hr="t" fillcolor="#a0a0a0" stroked="f"/>
        </w:pict>
      </w:r>
    </w:p>
    <w:p w14:paraId="51CE796A" w14:textId="77777777" w:rsidR="00763063" w:rsidRPr="00763063" w:rsidRDefault="00763063" w:rsidP="00763063">
      <w:pPr>
        <w:rPr>
          <w:b/>
          <w:bCs/>
        </w:rPr>
      </w:pPr>
      <w:r w:rsidRPr="00763063">
        <w:rPr>
          <w:b/>
          <w:bCs/>
        </w:rPr>
        <w:t>7. Bottom Rated Categories</w:t>
      </w:r>
    </w:p>
    <w:p w14:paraId="7914B2EB" w14:textId="77777777" w:rsidR="00763063" w:rsidRPr="00763063" w:rsidRDefault="00763063" w:rsidP="00763063">
      <w:pPr>
        <w:numPr>
          <w:ilvl w:val="0"/>
          <w:numId w:val="18"/>
        </w:numPr>
      </w:pPr>
      <w:r w:rsidRPr="00763063">
        <w:rPr>
          <w:b/>
          <w:bCs/>
        </w:rPr>
        <w:t>Visualization Type:</w:t>
      </w:r>
      <w:r w:rsidRPr="00763063">
        <w:t xml:space="preserve"> Stacked Column Chart</w:t>
      </w:r>
    </w:p>
    <w:p w14:paraId="2A20D24A" w14:textId="77777777" w:rsidR="00763063" w:rsidRPr="00763063" w:rsidRDefault="00763063" w:rsidP="00763063">
      <w:pPr>
        <w:numPr>
          <w:ilvl w:val="0"/>
          <w:numId w:val="18"/>
        </w:numPr>
      </w:pPr>
      <w:r w:rsidRPr="00763063">
        <w:rPr>
          <w:b/>
          <w:bCs/>
        </w:rPr>
        <w:t>Details:</w:t>
      </w:r>
    </w:p>
    <w:p w14:paraId="48303088" w14:textId="77777777" w:rsidR="00763063" w:rsidRPr="00763063" w:rsidRDefault="00763063" w:rsidP="00763063">
      <w:pPr>
        <w:numPr>
          <w:ilvl w:val="1"/>
          <w:numId w:val="18"/>
        </w:numPr>
      </w:pPr>
      <w:r w:rsidRPr="00763063">
        <w:rPr>
          <w:b/>
          <w:bCs/>
        </w:rPr>
        <w:t>X-Axis:</w:t>
      </w:r>
      <w:r w:rsidRPr="00763063">
        <w:t xml:space="preserve"> Bottom 10 Categories</w:t>
      </w:r>
    </w:p>
    <w:p w14:paraId="7BC2AE77" w14:textId="77777777" w:rsidR="00763063" w:rsidRPr="00763063" w:rsidRDefault="00763063" w:rsidP="00763063">
      <w:pPr>
        <w:numPr>
          <w:ilvl w:val="1"/>
          <w:numId w:val="18"/>
        </w:numPr>
      </w:pPr>
      <w:r w:rsidRPr="00763063">
        <w:rPr>
          <w:b/>
          <w:bCs/>
        </w:rPr>
        <w:t>Y-Axis:</w:t>
      </w:r>
      <w:r w:rsidRPr="00763063">
        <w:t xml:space="preserve"> Average Customer Rating</w:t>
      </w:r>
    </w:p>
    <w:p w14:paraId="76ABFBFF" w14:textId="77777777" w:rsidR="00763063" w:rsidRPr="00763063" w:rsidRDefault="00763063" w:rsidP="00763063">
      <w:pPr>
        <w:numPr>
          <w:ilvl w:val="1"/>
          <w:numId w:val="18"/>
        </w:numPr>
      </w:pPr>
      <w:r w:rsidRPr="00763063">
        <w:rPr>
          <w:b/>
          <w:bCs/>
        </w:rPr>
        <w:t>Insight:</w:t>
      </w:r>
      <w:r w:rsidRPr="00763063">
        <w:t xml:space="preserve"> Identifies areas needing improvement in product quality or service.</w:t>
      </w:r>
    </w:p>
    <w:p w14:paraId="3EEF4DB6" w14:textId="77777777" w:rsidR="00763063" w:rsidRPr="00763063" w:rsidRDefault="00763063" w:rsidP="00763063">
      <w:r w:rsidRPr="00763063">
        <w:pict w14:anchorId="758144E9">
          <v:rect id="_x0000_i1193" style="width:0;height:1.5pt" o:hralign="center" o:hrstd="t" o:hr="t" fillcolor="#a0a0a0" stroked="f"/>
        </w:pict>
      </w:r>
    </w:p>
    <w:p w14:paraId="7D85247E" w14:textId="77777777" w:rsidR="00763063" w:rsidRPr="00763063" w:rsidRDefault="00763063" w:rsidP="00763063">
      <w:pPr>
        <w:rPr>
          <w:b/>
          <w:bCs/>
        </w:rPr>
      </w:pPr>
      <w:r w:rsidRPr="00763063">
        <w:rPr>
          <w:b/>
          <w:bCs/>
        </w:rPr>
        <w:t>8. Total Sales by State</w:t>
      </w:r>
    </w:p>
    <w:p w14:paraId="77D5ECC2" w14:textId="77777777" w:rsidR="00763063" w:rsidRPr="00763063" w:rsidRDefault="00763063" w:rsidP="00763063">
      <w:pPr>
        <w:numPr>
          <w:ilvl w:val="0"/>
          <w:numId w:val="19"/>
        </w:numPr>
      </w:pPr>
      <w:r w:rsidRPr="00763063">
        <w:rPr>
          <w:b/>
          <w:bCs/>
        </w:rPr>
        <w:t>Visualization Type:</w:t>
      </w:r>
      <w:r w:rsidRPr="00763063">
        <w:t xml:space="preserve"> Geo Map</w:t>
      </w:r>
    </w:p>
    <w:p w14:paraId="64E8B966" w14:textId="77777777" w:rsidR="00763063" w:rsidRPr="00763063" w:rsidRDefault="00763063" w:rsidP="00763063">
      <w:pPr>
        <w:numPr>
          <w:ilvl w:val="1"/>
          <w:numId w:val="19"/>
        </w:numPr>
      </w:pPr>
      <w:r w:rsidRPr="00763063">
        <w:rPr>
          <w:b/>
          <w:bCs/>
        </w:rPr>
        <w:t>Insight:</w:t>
      </w:r>
      <w:r w:rsidRPr="00763063">
        <w:t xml:space="preserve"> Visual representation of revenue contribution by each state. Useful for geo-targeted strategies.</w:t>
      </w:r>
    </w:p>
    <w:p w14:paraId="4F1D5FB0" w14:textId="77777777" w:rsidR="00763063" w:rsidRPr="00763063" w:rsidRDefault="00763063" w:rsidP="00763063">
      <w:r w:rsidRPr="00763063">
        <w:pict w14:anchorId="7B3D927B">
          <v:rect id="_x0000_i1194" style="width:0;height:1.5pt" o:hralign="center" o:hrstd="t" o:hr="t" fillcolor="#a0a0a0" stroked="f"/>
        </w:pict>
      </w:r>
    </w:p>
    <w:p w14:paraId="34ECB06A" w14:textId="77777777" w:rsidR="00763063" w:rsidRPr="00763063" w:rsidRDefault="00763063" w:rsidP="00763063">
      <w:pPr>
        <w:rPr>
          <w:b/>
          <w:bCs/>
        </w:rPr>
      </w:pPr>
      <w:r w:rsidRPr="00763063">
        <w:rPr>
          <w:b/>
          <w:bCs/>
        </w:rPr>
        <w:t>9. Revenue by Year and Quarter</w:t>
      </w:r>
    </w:p>
    <w:p w14:paraId="7738A54D" w14:textId="77777777" w:rsidR="00763063" w:rsidRPr="00763063" w:rsidRDefault="00763063" w:rsidP="00763063">
      <w:pPr>
        <w:numPr>
          <w:ilvl w:val="0"/>
          <w:numId w:val="20"/>
        </w:numPr>
      </w:pPr>
      <w:r w:rsidRPr="00763063">
        <w:rPr>
          <w:b/>
          <w:bCs/>
        </w:rPr>
        <w:t>Visualization Type:</w:t>
      </w:r>
      <w:r w:rsidRPr="00763063">
        <w:t xml:space="preserve"> Stacked Column Chart</w:t>
      </w:r>
    </w:p>
    <w:p w14:paraId="532A7029" w14:textId="77777777" w:rsidR="00763063" w:rsidRPr="00763063" w:rsidRDefault="00763063" w:rsidP="00763063">
      <w:pPr>
        <w:numPr>
          <w:ilvl w:val="0"/>
          <w:numId w:val="20"/>
        </w:numPr>
      </w:pPr>
      <w:r w:rsidRPr="00763063">
        <w:rPr>
          <w:b/>
          <w:bCs/>
        </w:rPr>
        <w:t>Details:</w:t>
      </w:r>
    </w:p>
    <w:p w14:paraId="1E1DB208" w14:textId="77777777" w:rsidR="00763063" w:rsidRPr="00763063" w:rsidRDefault="00763063" w:rsidP="00763063">
      <w:pPr>
        <w:numPr>
          <w:ilvl w:val="1"/>
          <w:numId w:val="20"/>
        </w:numPr>
      </w:pPr>
      <w:r w:rsidRPr="00763063">
        <w:rPr>
          <w:b/>
          <w:bCs/>
        </w:rPr>
        <w:t>X-Axis:</w:t>
      </w:r>
      <w:r w:rsidRPr="00763063">
        <w:t xml:space="preserve"> Yearly Quarters (Q1, Q2, Q3, Q4)</w:t>
      </w:r>
    </w:p>
    <w:p w14:paraId="7443AE47" w14:textId="77777777" w:rsidR="00763063" w:rsidRPr="00763063" w:rsidRDefault="00763063" w:rsidP="00763063">
      <w:pPr>
        <w:numPr>
          <w:ilvl w:val="1"/>
          <w:numId w:val="20"/>
        </w:numPr>
      </w:pPr>
      <w:r w:rsidRPr="00763063">
        <w:rPr>
          <w:b/>
          <w:bCs/>
        </w:rPr>
        <w:t>Y-Axis:</w:t>
      </w:r>
      <w:r w:rsidRPr="00763063">
        <w:t xml:space="preserve"> Revenue</w:t>
      </w:r>
    </w:p>
    <w:p w14:paraId="6381BDAC" w14:textId="77777777" w:rsidR="00763063" w:rsidRPr="00763063" w:rsidRDefault="00763063" w:rsidP="00763063">
      <w:pPr>
        <w:numPr>
          <w:ilvl w:val="1"/>
          <w:numId w:val="20"/>
        </w:numPr>
      </w:pPr>
      <w:r w:rsidRPr="00763063">
        <w:rPr>
          <w:b/>
          <w:bCs/>
        </w:rPr>
        <w:t>Insight:</w:t>
      </w:r>
      <w:r w:rsidRPr="00763063">
        <w:t xml:space="preserve"> Tracks seasonal or quarterly revenue patterns.</w:t>
      </w:r>
    </w:p>
    <w:p w14:paraId="03564E46" w14:textId="77777777" w:rsidR="00763063" w:rsidRPr="00763063" w:rsidRDefault="00763063" w:rsidP="00763063">
      <w:r w:rsidRPr="00763063">
        <w:pict w14:anchorId="042971FF">
          <v:rect id="_x0000_i1195" style="width:0;height:1.5pt" o:hralign="center" o:hrstd="t" o:hr="t" fillcolor="#a0a0a0" stroked="f"/>
        </w:pict>
      </w:r>
    </w:p>
    <w:p w14:paraId="21057E4A" w14:textId="77777777" w:rsidR="00763063" w:rsidRPr="00763063" w:rsidRDefault="00763063" w:rsidP="00763063">
      <w:pPr>
        <w:rPr>
          <w:b/>
          <w:bCs/>
        </w:rPr>
      </w:pPr>
      <w:r w:rsidRPr="00763063">
        <w:rPr>
          <w:b/>
          <w:bCs/>
        </w:rPr>
        <w:t>10. Interactive Slicers</w:t>
      </w:r>
    </w:p>
    <w:p w14:paraId="6ACAB2D3" w14:textId="77777777" w:rsidR="00763063" w:rsidRPr="00763063" w:rsidRDefault="00763063" w:rsidP="00763063">
      <w:pPr>
        <w:numPr>
          <w:ilvl w:val="0"/>
          <w:numId w:val="21"/>
        </w:numPr>
      </w:pPr>
      <w:r w:rsidRPr="00763063">
        <w:rPr>
          <w:b/>
          <w:bCs/>
        </w:rPr>
        <w:t>Slicers Added:</w:t>
      </w:r>
    </w:p>
    <w:p w14:paraId="7D3B2F9A" w14:textId="77777777" w:rsidR="00763063" w:rsidRPr="00763063" w:rsidRDefault="00763063" w:rsidP="00763063">
      <w:pPr>
        <w:numPr>
          <w:ilvl w:val="1"/>
          <w:numId w:val="21"/>
        </w:numPr>
      </w:pPr>
      <w:r w:rsidRPr="00763063">
        <w:rPr>
          <w:b/>
          <w:bCs/>
        </w:rPr>
        <w:t>Category:</w:t>
      </w:r>
      <w:r w:rsidRPr="00763063">
        <w:t xml:space="preserve"> Dropdown filter</w:t>
      </w:r>
    </w:p>
    <w:p w14:paraId="629E16F6" w14:textId="77777777" w:rsidR="00763063" w:rsidRPr="00763063" w:rsidRDefault="00763063" w:rsidP="00763063">
      <w:pPr>
        <w:numPr>
          <w:ilvl w:val="1"/>
          <w:numId w:val="21"/>
        </w:numPr>
      </w:pPr>
      <w:r w:rsidRPr="00763063">
        <w:rPr>
          <w:b/>
          <w:bCs/>
        </w:rPr>
        <w:t>Year:</w:t>
      </w:r>
      <w:r w:rsidRPr="00763063">
        <w:t xml:space="preserve"> Range selector</w:t>
      </w:r>
    </w:p>
    <w:p w14:paraId="65E3CA7C" w14:textId="77777777" w:rsidR="00763063" w:rsidRPr="00763063" w:rsidRDefault="00763063" w:rsidP="00763063">
      <w:pPr>
        <w:numPr>
          <w:ilvl w:val="1"/>
          <w:numId w:val="21"/>
        </w:numPr>
      </w:pPr>
      <w:r w:rsidRPr="00763063">
        <w:rPr>
          <w:b/>
          <w:bCs/>
        </w:rPr>
        <w:t>Insight:</w:t>
      </w:r>
      <w:r w:rsidRPr="00763063">
        <w:t xml:space="preserve"> Enables dynamic analysis across visuals by category and year range.</w:t>
      </w:r>
    </w:p>
    <w:p w14:paraId="6A4B7BFE" w14:textId="77777777" w:rsidR="003E106B" w:rsidRDefault="003E106B">
      <w:pPr>
        <w:rPr>
          <w:b/>
          <w:bCs/>
        </w:rPr>
      </w:pPr>
      <w:r w:rsidRPr="003E106B">
        <w:rPr>
          <w:b/>
          <w:bCs/>
        </w:rPr>
        <w:lastRenderedPageBreak/>
        <w:t>MySQL Database Created:</w:t>
      </w:r>
      <w:r w:rsidRPr="003E106B">
        <w:rPr>
          <w:b/>
          <w:bCs/>
        </w:rPr>
        <w:br/>
      </w:r>
      <w:r w:rsidRPr="003E106B">
        <w:t>Designed and implemented a MySQL database to structure the raw data for efficient querying. Utilized SQL for performing quick analysis and extracting key insights to support dashboard development.</w:t>
      </w:r>
    </w:p>
    <w:p w14:paraId="775FA409" w14:textId="299C3FE2" w:rsidR="00F05DD5" w:rsidRDefault="00763063">
      <w:pPr>
        <w:rPr>
          <w:b/>
          <w:bCs/>
        </w:rPr>
      </w:pPr>
      <w:r>
        <w:rPr>
          <w:b/>
          <w:bCs/>
        </w:rPr>
        <w:br/>
      </w:r>
      <w:r w:rsidR="003E106B">
        <w:rPr>
          <w:noProof/>
        </w:rPr>
        <w:drawing>
          <wp:inline distT="0" distB="0" distL="0" distR="0" wp14:anchorId="70E7FDAB" wp14:editId="1BB3FA67">
            <wp:extent cx="5731510" cy="3224054"/>
            <wp:effectExtent l="0" t="0" r="2540" b="0"/>
            <wp:docPr id="113762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26846" name="Picture 1137626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7D6" w14:textId="77777777" w:rsidR="003E106B" w:rsidRDefault="003E106B">
      <w:pPr>
        <w:rPr>
          <w:b/>
          <w:bCs/>
        </w:rPr>
      </w:pPr>
    </w:p>
    <w:p w14:paraId="5194A0CE" w14:textId="04EFD6C5" w:rsidR="003E106B" w:rsidRDefault="003E106B">
      <w:r w:rsidRPr="003E106B">
        <w:rPr>
          <w:b/>
          <w:bCs/>
        </w:rPr>
        <w:t>Python Integration:</w:t>
      </w:r>
      <w:r w:rsidRPr="003E106B">
        <w:rPr>
          <w:b/>
          <w:bCs/>
        </w:rPr>
        <w:br/>
      </w:r>
      <w:r w:rsidRPr="003E106B">
        <w:t>Utilized Python to streamline and automate the process of uploading large datasets into the MySQL database, ensuring faster and more efficient data handling.</w:t>
      </w:r>
    </w:p>
    <w:p w14:paraId="0D587B5F" w14:textId="77777777" w:rsidR="003E106B" w:rsidRDefault="003E106B"/>
    <w:p w14:paraId="1089510F" w14:textId="6B6D0CE5" w:rsidR="003E106B" w:rsidRPr="003E106B" w:rsidRDefault="003E106B">
      <w:r>
        <w:rPr>
          <w:noProof/>
        </w:rPr>
        <w:drawing>
          <wp:inline distT="0" distB="0" distL="0" distR="0" wp14:anchorId="1CAF8B80" wp14:editId="56E0ACEC">
            <wp:extent cx="5731510" cy="3223895"/>
            <wp:effectExtent l="0" t="0" r="2540" b="0"/>
            <wp:docPr id="2038176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76206" name="Picture 20381762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488" cy="32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06B" w:rsidRPr="003E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AB1"/>
    <w:multiLevelType w:val="hybridMultilevel"/>
    <w:tmpl w:val="51A80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A0C"/>
    <w:multiLevelType w:val="multilevel"/>
    <w:tmpl w:val="CC2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E1DE0"/>
    <w:multiLevelType w:val="multilevel"/>
    <w:tmpl w:val="B8FE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216FA"/>
    <w:multiLevelType w:val="multilevel"/>
    <w:tmpl w:val="511A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54197"/>
    <w:multiLevelType w:val="multilevel"/>
    <w:tmpl w:val="F9B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046A3"/>
    <w:multiLevelType w:val="multilevel"/>
    <w:tmpl w:val="420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C1F5A"/>
    <w:multiLevelType w:val="multilevel"/>
    <w:tmpl w:val="EF8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D1C15"/>
    <w:multiLevelType w:val="multilevel"/>
    <w:tmpl w:val="2EA2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546DF"/>
    <w:multiLevelType w:val="multilevel"/>
    <w:tmpl w:val="588C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E0530"/>
    <w:multiLevelType w:val="multilevel"/>
    <w:tmpl w:val="6BC0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37E9F"/>
    <w:multiLevelType w:val="multilevel"/>
    <w:tmpl w:val="2FB47F8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B1C29"/>
    <w:multiLevelType w:val="multilevel"/>
    <w:tmpl w:val="1410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70317"/>
    <w:multiLevelType w:val="multilevel"/>
    <w:tmpl w:val="5ED0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61562"/>
    <w:multiLevelType w:val="multilevel"/>
    <w:tmpl w:val="056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004F1"/>
    <w:multiLevelType w:val="multilevel"/>
    <w:tmpl w:val="8E4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00BAF"/>
    <w:multiLevelType w:val="multilevel"/>
    <w:tmpl w:val="E38E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D73C2"/>
    <w:multiLevelType w:val="multilevel"/>
    <w:tmpl w:val="73C8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914F9"/>
    <w:multiLevelType w:val="multilevel"/>
    <w:tmpl w:val="919A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8187A"/>
    <w:multiLevelType w:val="multilevel"/>
    <w:tmpl w:val="2FB47F8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F7283"/>
    <w:multiLevelType w:val="multilevel"/>
    <w:tmpl w:val="9AF8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D334C"/>
    <w:multiLevelType w:val="multilevel"/>
    <w:tmpl w:val="4E10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093323">
    <w:abstractNumId w:val="16"/>
  </w:num>
  <w:num w:numId="2" w16cid:durableId="247426063">
    <w:abstractNumId w:val="9"/>
  </w:num>
  <w:num w:numId="3" w16cid:durableId="250623110">
    <w:abstractNumId w:val="19"/>
  </w:num>
  <w:num w:numId="4" w16cid:durableId="2104841722">
    <w:abstractNumId w:val="11"/>
  </w:num>
  <w:num w:numId="5" w16cid:durableId="642932860">
    <w:abstractNumId w:val="7"/>
  </w:num>
  <w:num w:numId="6" w16cid:durableId="160894801">
    <w:abstractNumId w:val="14"/>
  </w:num>
  <w:num w:numId="7" w16cid:durableId="1257715553">
    <w:abstractNumId w:val="15"/>
  </w:num>
  <w:num w:numId="8" w16cid:durableId="128940819">
    <w:abstractNumId w:val="17"/>
  </w:num>
  <w:num w:numId="9" w16cid:durableId="829322174">
    <w:abstractNumId w:val="18"/>
  </w:num>
  <w:num w:numId="10" w16cid:durableId="2041857926">
    <w:abstractNumId w:val="10"/>
  </w:num>
  <w:num w:numId="11" w16cid:durableId="385296756">
    <w:abstractNumId w:val="0"/>
  </w:num>
  <w:num w:numId="12" w16cid:durableId="1475097508">
    <w:abstractNumId w:val="12"/>
  </w:num>
  <w:num w:numId="13" w16cid:durableId="967324281">
    <w:abstractNumId w:val="20"/>
  </w:num>
  <w:num w:numId="14" w16cid:durableId="1906800361">
    <w:abstractNumId w:val="1"/>
  </w:num>
  <w:num w:numId="15" w16cid:durableId="926112741">
    <w:abstractNumId w:val="8"/>
  </w:num>
  <w:num w:numId="16" w16cid:durableId="1773746600">
    <w:abstractNumId w:val="6"/>
  </w:num>
  <w:num w:numId="17" w16cid:durableId="1911234422">
    <w:abstractNumId w:val="3"/>
  </w:num>
  <w:num w:numId="18" w16cid:durableId="150219406">
    <w:abstractNumId w:val="4"/>
  </w:num>
  <w:num w:numId="19" w16cid:durableId="1330594770">
    <w:abstractNumId w:val="13"/>
  </w:num>
  <w:num w:numId="20" w16cid:durableId="1732344770">
    <w:abstractNumId w:val="2"/>
  </w:num>
  <w:num w:numId="21" w16cid:durableId="2013531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23"/>
    <w:rsid w:val="00085AE4"/>
    <w:rsid w:val="000937C4"/>
    <w:rsid w:val="001A6E98"/>
    <w:rsid w:val="00254474"/>
    <w:rsid w:val="003946A8"/>
    <w:rsid w:val="003A4301"/>
    <w:rsid w:val="003E106B"/>
    <w:rsid w:val="006513ED"/>
    <w:rsid w:val="00722978"/>
    <w:rsid w:val="00763063"/>
    <w:rsid w:val="009E2C98"/>
    <w:rsid w:val="00A27523"/>
    <w:rsid w:val="00A711F3"/>
    <w:rsid w:val="00B74F93"/>
    <w:rsid w:val="00C53C8F"/>
    <w:rsid w:val="00D04B68"/>
    <w:rsid w:val="00D672F4"/>
    <w:rsid w:val="00E97E93"/>
    <w:rsid w:val="00EE5993"/>
    <w:rsid w:val="00F0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9B2D"/>
  <w15:chartTrackingRefBased/>
  <w15:docId w15:val="{C5149B6C-3795-4C47-A301-70F255B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7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7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3FFCB-ADA4-49D5-9463-BB1CC559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2025-05-14T15:16:00Z</dcterms:created>
  <dcterms:modified xsi:type="dcterms:W3CDTF">2025-05-16T05:47:00Z</dcterms:modified>
</cp:coreProperties>
</file>