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the step-by-step solution to find the principal sum.</w:t>
      </w:r>
    </w:p>
    <w:p>
      <w:pPr>
        <w:pStyle w:val="Heading3"/>
      </w:pPr>
      <w:r>
        <w:t xml:space="preserve">Given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Amount (</w:t>
      </w:r>
      <m:oMath>
        <m:r>
          <m:t>A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132,651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(</w:t>
      </w:r>
      <m:oMath>
        <m:r>
          <m:t>T</m:t>
        </m:r>
      </m:oMath>
      <w:r>
        <w:rPr>
          <w:b/>
          <w:bCs/>
        </w:rPr>
        <w:t xml:space="preserve">):</w:t>
      </w:r>
      <w:r>
        <w:t xml:space="preserve"> </w:t>
      </w:r>
      <m:oMath>
        <m:r>
          <m:t>1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years = 1.5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(</w:t>
      </w:r>
      <m:oMath>
        <m:r>
          <m:t>R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4% per annum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Compounding:</w:t>
      </w:r>
      <w:r>
        <w:t xml:space="preserve"> </w:t>
      </w:r>
      <w:r>
        <w:t xml:space="preserve">Half-yearly (every 6 months)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1: Adjust Rate and Time for Half-Yearly Compounding</w:t>
      </w:r>
    </w:p>
    <w:p>
      <w:pPr>
        <w:pStyle w:val="FirstParagraph"/>
      </w:pPr>
      <w:r>
        <w:t xml:space="preserve">Since the interest is compounded half-yearly, we must divide the annual rate by 2 and multiply the number of years by 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Rate (</w:t>
      </w:r>
      <m:oMath>
        <m:r>
          <m:t>r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%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50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of Periods (</w:t>
      </w:r>
      <m:oMath>
        <m:r>
          <m:t>n</m:t>
        </m:r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years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half-years</m:t>
          </m:r>
        </m:oMath>
      </m:oMathPara>
    </w:p>
    <w:p>
      <w:pPr>
        <w:pStyle w:val="Heading3"/>
      </w:pPr>
      <w:r>
        <w:t xml:space="preserve">Step 2: Apply the Compound Interest Formula</w:t>
      </w:r>
    </w:p>
    <w:p>
      <w:pPr>
        <w:pStyle w:val="FirstParagraph"/>
      </w:pPr>
      <w:r>
        <w:t xml:space="preserve">The formula for the Amount is: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P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r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Since we converted our percentage to a fraction (</w:t>
      </w:r>
      <m:oMath>
        <m:f>
          <m:fPr>
            <m:type m:val="bar"/>
          </m:fPr>
          <m:num>
            <m:r>
              <m:t>1</m:t>
            </m:r>
          </m:num>
          <m:den>
            <m:r>
              <m:t>50</m:t>
            </m:r>
          </m:den>
        </m:f>
      </m:oMath>
      <w:r>
        <w:t xml:space="preserve">) already:</w:t>
      </w:r>
    </w:p>
    <w:p>
      <w:pPr>
        <w:pStyle w:val="BodyText"/>
      </w:pPr>
      <m:oMathPara>
        <m:oMathParaPr>
          <m:jc m:val="center"/>
        </m:oMathParaPr>
        <m:oMath>
          <m:r>
            <m:t>132651</m:t>
          </m:r>
          <m:r>
            <m:rPr>
              <m:sty m:val="p"/>
            </m:rPr>
            <m:t>=</m:t>
          </m:r>
          <m:r>
            <m:t>P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132651</m:t>
          </m:r>
          <m:r>
            <m:rPr>
              <m:sty m:val="p"/>
            </m:rPr>
            <m:t>=</m:t>
          </m:r>
          <m:r>
            <m:t>P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51</m:t>
                      </m:r>
                    </m:num>
                    <m:den>
                      <m:r>
                        <m:t>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132651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51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51</m:t>
              </m:r>
            </m:num>
            <m:den>
              <m:r>
                <m:t>50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51</m:t>
              </m:r>
            </m:num>
            <m:den>
              <m:r>
                <m:t>50</m:t>
              </m:r>
            </m:den>
          </m:f>
        </m:oMath>
      </m:oMathPara>
    </w:p>
    <w:p>
      <w:pPr>
        <w:pStyle w:val="Heading3"/>
      </w:pPr>
      <w:r>
        <w:t xml:space="preserve">Step 3: Solve for P (Principal)</w:t>
      </w:r>
    </w:p>
    <w:p>
      <w:pPr>
        <w:pStyle w:val="FirstParagraph"/>
      </w:pPr>
      <w:r>
        <w:t xml:space="preserve">To isolate</w:t>
      </w:r>
      <w:r>
        <w:t xml:space="preserve"> </w:t>
      </w:r>
      <m:oMath>
        <m:r>
          <m:t>P</m:t>
        </m:r>
      </m:oMath>
      <w:r>
        <w:t xml:space="preserve">, we move the fractions to the other side (multiplying by the reciprocal):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132651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51</m:t>
              </m:r>
            </m:den>
          </m:f>
        </m:oMath>
      </m:oMathPara>
    </w:p>
    <w:p>
      <w:pPr>
        <w:pStyle w:val="FirstParagraph"/>
      </w:pPr>
      <w:r>
        <w:t xml:space="preserve">Let’s simplify:</w:t>
      </w:r>
      <w:r>
        <w:t xml:space="preserve"> </w:t>
      </w:r>
      <w:r>
        <w:t xml:space="preserve">1. Divide 132,651 by 51:</w:t>
      </w:r>
    </w:p>
    <w:p>
      <w:pPr>
        <w:pStyle w:val="BodyText"/>
      </w:pPr>
      <m:oMathPara>
        <m:oMathParaPr>
          <m:jc m:val="center"/>
        </m:oMathParaPr>
        <m:oMath>
          <m:r>
            <m:t>132651</m:t>
          </m:r>
          <m:r>
            <m:rPr>
              <m:sty m:val="p"/>
            </m:rPr>
            <m:t>÷</m:t>
          </m:r>
          <m:r>
            <m:t>51</m:t>
          </m:r>
          <m:r>
            <m:rPr>
              <m:sty m:val="p"/>
            </m:rPr>
            <m:t>=</m:t>
          </m:r>
          <m:r>
            <m:t>2601</m:t>
          </m:r>
        </m:oMath>
      </m:oMathPara>
    </w:p>
    <w:p>
      <w:pPr>
        <w:pStyle w:val="FirstParagraph"/>
      </w:pPr>
      <w:r>
        <w:rPr>
          <w:i/>
          <w:iCs/>
        </w:rPr>
        <w:t xml:space="preserve">(Now the equation is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2601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50</m:t>
            </m:r>
          </m:num>
          <m:den>
            <m:r>
              <m:t>51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50</m:t>
            </m:r>
          </m:num>
          <m:den>
            <m:r>
              <m:t>51</m:t>
            </m:r>
          </m:den>
        </m:f>
      </m:oMath>
      <w:r>
        <w:rPr>
          <w:i/>
          <w:iCs/>
        </w:rPr>
        <w:t xml:space="preserve">)</w:t>
      </w:r>
    </w:p>
    <w:p>
      <w:pPr>
        <w:numPr>
          <w:ilvl w:val="0"/>
          <w:numId w:val="1003"/>
        </w:numPr>
      </w:pPr>
      <w:r>
        <w:t xml:space="preserve">Divide 2,601 by the second 51:</w:t>
      </w:r>
    </w:p>
    <w:p>
      <w:pPr>
        <w:pStyle w:val="BodyText"/>
      </w:pPr>
      <m:oMathPara>
        <m:oMathParaPr>
          <m:jc m:val="center"/>
        </m:oMathParaPr>
        <m:oMath>
          <m:r>
            <m:t>2601</m:t>
          </m:r>
          <m:r>
            <m:rPr>
              <m:sty m:val="p"/>
            </m:rPr>
            <m:t>÷</m:t>
          </m:r>
          <m:r>
            <m:t>51</m:t>
          </m:r>
          <m:r>
            <m:rPr>
              <m:sty m:val="p"/>
            </m:rPr>
            <m:t>=</m:t>
          </m:r>
          <m:r>
            <m:t>51</m:t>
          </m:r>
        </m:oMath>
      </m:oMathPara>
    </w:p>
    <w:p>
      <w:pPr>
        <w:numPr>
          <w:ilvl w:val="0"/>
          <w:numId w:val="1000"/>
        </w:numPr>
      </w:pPr>
      <w:r>
        <w:rPr>
          <w:i/>
          <w:iCs/>
        </w:rPr>
        <w:t xml:space="preserve">(Now the equation is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50</m:t>
            </m:r>
          </m:num>
          <m:den>
            <m:r>
              <m:t>51</m:t>
            </m:r>
          </m:den>
        </m:f>
      </m:oMath>
      <w:r>
        <w:rPr>
          <w:i/>
          <w:iCs/>
        </w:rPr>
        <w:t xml:space="preserve">)</w:t>
      </w:r>
    </w:p>
    <w:p>
      <w:pPr>
        <w:numPr>
          <w:ilvl w:val="0"/>
          <w:numId w:val="1003"/>
        </w:numPr>
      </w:pPr>
      <w:r>
        <w:t xml:space="preserve">Cancel out the final 51:</w:t>
      </w:r>
    </w:p>
    <w:p>
      <w:pPr>
        <w:pStyle w:val="BodyText"/>
      </w:pPr>
      <m:oMathPara>
        <m:oMathParaPr>
          <m:jc m:val="center"/>
        </m:oMathParaPr>
        <m:oMath>
          <m:r>
            <m:t>51</m:t>
          </m:r>
          <m:r>
            <m:rPr>
              <m:sty m:val="p"/>
            </m:rPr>
            <m:t>÷</m:t>
          </m:r>
          <m:r>
            <m:t>51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Now we are left with: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×</m:t>
          </m:r>
          <m:r>
            <m:t>50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125</m:t>
          </m:r>
          <m:r>
            <m:rPr>
              <m:sty m:val="p"/>
            </m:rPr>
            <m:t>,</m:t>
          </m:r>
          <m:r>
            <m:t>000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Final Answer</w:t>
      </w:r>
    </w:p>
    <w:p>
      <w:pPr>
        <w:pStyle w:val="FirstParagraph"/>
      </w:pPr>
      <w:r>
        <w:t xml:space="preserve">The sum invested is</w:t>
      </w:r>
      <w:r>
        <w:t xml:space="preserve"> </w:t>
      </w:r>
      <w:r>
        <w:rPr>
          <w:b/>
          <w:bCs/>
        </w:rPr>
        <w:t xml:space="preserve">125,000</w:t>
      </w:r>
      <w:r>
        <w:t xml:space="preserve">.</w:t>
      </w:r>
    </w:p>
    <w:p>
      <w:pPr>
        <w:pStyle w:val="BodyText"/>
      </w:pPr>
      <w:r>
        <w:t xml:space="preserve">Would you like to verify this with a calculation of the interest earned per period?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2025-12-08T10:03:45Z</dcterms:created>
  <dcterms:modified xsi:type="dcterms:W3CDTF">2025-12-08T10:03:45Z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