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326B" w14:textId="77777777" w:rsidR="00AA084E" w:rsidRDefault="00000000">
      <w:pPr>
        <w:pStyle w:val="Heading1"/>
        <w:spacing w:before="74"/>
      </w:pPr>
      <w:r>
        <w:t xml:space="preserve">Team </w:t>
      </w:r>
      <w:r>
        <w:rPr>
          <w:spacing w:val="-2"/>
        </w:rPr>
        <w:t>Information</w:t>
      </w:r>
    </w:p>
    <w:p w14:paraId="2C5DF988" w14:textId="77777777" w:rsidR="00AA084E" w:rsidRDefault="00AA084E">
      <w:pPr>
        <w:pStyle w:val="BodyText"/>
        <w:rPr>
          <w:rFonts w:ascii="Arial"/>
          <w:b/>
          <w:sz w:val="28"/>
        </w:rPr>
      </w:pPr>
    </w:p>
    <w:p w14:paraId="2C3A94E6" w14:textId="77777777" w:rsidR="00AA084E" w:rsidRDefault="00AA084E">
      <w:pPr>
        <w:pStyle w:val="BodyText"/>
        <w:spacing w:before="193"/>
        <w:rPr>
          <w:rFonts w:ascii="Arial"/>
          <w:b/>
          <w:sz w:val="28"/>
        </w:rPr>
      </w:pPr>
    </w:p>
    <w:p w14:paraId="5E6F01C3" w14:textId="77777777" w:rsidR="00AA084E" w:rsidRDefault="00000000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Project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 xml:space="preserve">Calculating Family Expenses Using </w:t>
      </w:r>
      <w:r>
        <w:rPr>
          <w:spacing w:val="-2"/>
          <w:sz w:val="24"/>
        </w:rPr>
        <w:t>ServiceNow</w:t>
      </w:r>
    </w:p>
    <w:p w14:paraId="63A3773F" w14:textId="77777777" w:rsidR="00AA084E" w:rsidRDefault="00AA084E">
      <w:pPr>
        <w:pStyle w:val="BodyText"/>
        <w:spacing w:before="15"/>
      </w:pPr>
    </w:p>
    <w:p w14:paraId="11228AD3" w14:textId="0E3D0C58" w:rsidR="00AA084E" w:rsidRDefault="00000000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="0021599C" w:rsidRPr="0021599C">
        <w:rPr>
          <w:rFonts w:ascii="Times New Roman" w:hAnsi="Times New Roman" w:cs="Times New Roman"/>
          <w:spacing w:val="-2"/>
          <w:sz w:val="24"/>
        </w:rPr>
        <w:t>LTVIP2026TMIDS66350</w:t>
      </w:r>
    </w:p>
    <w:p w14:paraId="75347972" w14:textId="77777777" w:rsidR="00AA084E" w:rsidRDefault="00AA084E">
      <w:pPr>
        <w:pStyle w:val="BodyText"/>
        <w:spacing w:before="15"/>
      </w:pPr>
    </w:p>
    <w:p w14:paraId="484D6696" w14:textId="7995549E" w:rsidR="00AA084E" w:rsidRDefault="00000000" w:rsidP="0021599C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</w:pPr>
      <w:r>
        <w:rPr>
          <w:rFonts w:ascii="Arial"/>
          <w:b/>
          <w:sz w:val="24"/>
        </w:rPr>
        <w:t xml:space="preserve">College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 w:rsidR="0021599C">
        <w:rPr>
          <w:spacing w:val="-2"/>
          <w:sz w:val="24"/>
        </w:rPr>
        <w:t>AITS KADAPA</w:t>
      </w:r>
    </w:p>
    <w:p w14:paraId="5C6569AC" w14:textId="77777777" w:rsidR="00AA084E" w:rsidRDefault="00AA084E">
      <w:pPr>
        <w:pStyle w:val="BodyText"/>
        <w:spacing w:before="208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536"/>
      </w:tblGrid>
      <w:tr w:rsidR="00AA084E" w14:paraId="24404322" w14:textId="77777777">
        <w:trPr>
          <w:trHeight w:val="551"/>
        </w:trPr>
        <w:tc>
          <w:tcPr>
            <w:tcW w:w="1134" w:type="dxa"/>
          </w:tcPr>
          <w:p w14:paraId="3993DBE1" w14:textId="77777777" w:rsidR="00AA084E" w:rsidRDefault="00000000">
            <w:pPr>
              <w:pStyle w:val="TableParagraph"/>
              <w:spacing w:before="123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4536" w:type="dxa"/>
          </w:tcPr>
          <w:p w14:paraId="78670BE5" w14:textId="77777777" w:rsidR="00AA084E" w:rsidRDefault="00000000">
            <w:pPr>
              <w:pStyle w:val="TableParagraph"/>
              <w:spacing w:before="123"/>
              <w:ind w:left="10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Team Member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AA084E" w14:paraId="5E461577" w14:textId="77777777">
        <w:trPr>
          <w:trHeight w:val="551"/>
        </w:trPr>
        <w:tc>
          <w:tcPr>
            <w:tcW w:w="1134" w:type="dxa"/>
          </w:tcPr>
          <w:p w14:paraId="505C3B67" w14:textId="77777777" w:rsidR="00AA084E" w:rsidRDefault="00000000">
            <w:pPr>
              <w:pStyle w:val="TableParagraph"/>
              <w:spacing w:before="122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36" w:type="dxa"/>
          </w:tcPr>
          <w:p w14:paraId="7D5FC644" w14:textId="0713C5B5" w:rsidR="00AA084E" w:rsidRDefault="0021599C" w:rsidP="0021599C">
            <w:pPr>
              <w:pStyle w:val="TableParagraph"/>
              <w:tabs>
                <w:tab w:val="left" w:pos="2676"/>
              </w:tabs>
              <w:spacing w:before="122"/>
              <w:rPr>
                <w:sz w:val="24"/>
              </w:rPr>
            </w:pPr>
            <w:r w:rsidRPr="0021599C">
              <w:rPr>
                <w:sz w:val="24"/>
              </w:rPr>
              <w:t>Nagamuthi Sashi Ram</w:t>
            </w:r>
            <w:r>
              <w:rPr>
                <w:spacing w:val="-2"/>
                <w:sz w:val="24"/>
              </w:rPr>
              <w:tab/>
            </w:r>
          </w:p>
        </w:tc>
      </w:tr>
      <w:tr w:rsidR="00AA084E" w14:paraId="1DA0067A" w14:textId="77777777">
        <w:trPr>
          <w:trHeight w:val="551"/>
        </w:trPr>
        <w:tc>
          <w:tcPr>
            <w:tcW w:w="1134" w:type="dxa"/>
          </w:tcPr>
          <w:p w14:paraId="41B24C53" w14:textId="77777777" w:rsidR="00AA084E" w:rsidRDefault="00000000">
            <w:pPr>
              <w:pStyle w:val="TableParagraph"/>
              <w:spacing w:before="123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36" w:type="dxa"/>
          </w:tcPr>
          <w:p w14:paraId="7026DAAD" w14:textId="425FE981" w:rsidR="00AA084E" w:rsidRDefault="0021599C">
            <w:pPr>
              <w:pStyle w:val="TableParagraph"/>
              <w:spacing w:before="123"/>
              <w:rPr>
                <w:sz w:val="24"/>
              </w:rPr>
            </w:pPr>
            <w:r w:rsidRPr="0021599C">
              <w:rPr>
                <w:sz w:val="24"/>
              </w:rPr>
              <w:t>Thuggali Nagaraju</w:t>
            </w:r>
          </w:p>
        </w:tc>
      </w:tr>
      <w:tr w:rsidR="00AA084E" w14:paraId="6AC6A63C" w14:textId="77777777">
        <w:trPr>
          <w:trHeight w:val="552"/>
        </w:trPr>
        <w:tc>
          <w:tcPr>
            <w:tcW w:w="1134" w:type="dxa"/>
          </w:tcPr>
          <w:p w14:paraId="1F2531E4" w14:textId="77777777" w:rsidR="00AA084E" w:rsidRDefault="00000000">
            <w:pPr>
              <w:pStyle w:val="TableParagraph"/>
              <w:spacing w:before="122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36" w:type="dxa"/>
          </w:tcPr>
          <w:p w14:paraId="70F7BAD0" w14:textId="75BC1ED8" w:rsidR="00AA084E" w:rsidRDefault="0021599C">
            <w:pPr>
              <w:pStyle w:val="TableParagraph"/>
              <w:spacing w:before="122"/>
              <w:rPr>
                <w:sz w:val="24"/>
              </w:rPr>
            </w:pPr>
            <w:r w:rsidRPr="0021599C">
              <w:rPr>
                <w:sz w:val="24"/>
              </w:rPr>
              <w:t>Syed Abdul Subhan</w:t>
            </w:r>
          </w:p>
        </w:tc>
      </w:tr>
      <w:tr w:rsidR="00AA084E" w14:paraId="2B8AFA86" w14:textId="77777777">
        <w:trPr>
          <w:trHeight w:val="552"/>
        </w:trPr>
        <w:tc>
          <w:tcPr>
            <w:tcW w:w="1134" w:type="dxa"/>
          </w:tcPr>
          <w:p w14:paraId="61E4428E" w14:textId="77777777" w:rsidR="00AA084E" w:rsidRDefault="00000000">
            <w:pPr>
              <w:pStyle w:val="TableParagraph"/>
              <w:spacing w:before="122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36" w:type="dxa"/>
          </w:tcPr>
          <w:p w14:paraId="0CDA3E0C" w14:textId="12488F9C" w:rsidR="00AA084E" w:rsidRDefault="0021599C" w:rsidP="0021599C">
            <w:pPr>
              <w:pStyle w:val="TableParagraph"/>
              <w:spacing w:before="122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21599C">
              <w:rPr>
                <w:sz w:val="24"/>
              </w:rPr>
              <w:t>Kammari Srikanth Achar</w:t>
            </w:r>
            <w:r>
              <w:rPr>
                <w:sz w:val="24"/>
              </w:rPr>
              <w:t>i</w:t>
            </w:r>
          </w:p>
        </w:tc>
      </w:tr>
    </w:tbl>
    <w:p w14:paraId="0DB9A7F2" w14:textId="77777777" w:rsidR="00AA084E" w:rsidRDefault="00AA084E">
      <w:pPr>
        <w:pStyle w:val="TableParagraph"/>
        <w:rPr>
          <w:sz w:val="24"/>
        </w:rPr>
        <w:sectPr w:rsidR="00AA084E">
          <w:type w:val="continuous"/>
          <w:pgSz w:w="11910" w:h="16840"/>
          <w:pgMar w:top="580" w:right="425" w:bottom="280" w:left="425" w:header="720" w:footer="720" w:gutter="0"/>
          <w:cols w:space="720"/>
        </w:sectPr>
      </w:pPr>
    </w:p>
    <w:p w14:paraId="266CAA69" w14:textId="77777777" w:rsidR="00AA084E" w:rsidRDefault="00000000">
      <w:pPr>
        <w:spacing w:before="68"/>
        <w:ind w:right="3747"/>
        <w:jc w:val="right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Project Planning </w:t>
      </w:r>
      <w:r>
        <w:rPr>
          <w:rFonts w:ascii="Arial"/>
          <w:b/>
          <w:spacing w:val="-2"/>
          <w:sz w:val="32"/>
        </w:rPr>
        <w:t>Phase</w:t>
      </w:r>
    </w:p>
    <w:p w14:paraId="31D23A2A" w14:textId="77777777" w:rsidR="00AA084E" w:rsidRDefault="00AA084E">
      <w:pPr>
        <w:pStyle w:val="BodyText"/>
        <w:spacing w:before="165"/>
        <w:rPr>
          <w:rFonts w:ascii="Arial"/>
          <w:b/>
          <w:sz w:val="32"/>
        </w:rPr>
      </w:pPr>
    </w:p>
    <w:p w14:paraId="690E23B0" w14:textId="77777777" w:rsidR="00AA084E" w:rsidRDefault="00000000">
      <w:pPr>
        <w:pStyle w:val="BodyText"/>
        <w:spacing w:before="1"/>
        <w:ind w:left="198"/>
      </w:pPr>
      <w:r>
        <w:t xml:space="preserve">Project: Calculating Family Expenses Using </w:t>
      </w:r>
      <w:r>
        <w:rPr>
          <w:spacing w:val="-2"/>
        </w:rPr>
        <w:t>ServiceNow</w:t>
      </w:r>
    </w:p>
    <w:p w14:paraId="5E7C0D3F" w14:textId="77777777" w:rsidR="00AA084E" w:rsidRDefault="00AA084E">
      <w:pPr>
        <w:pStyle w:val="BodyText"/>
      </w:pPr>
    </w:p>
    <w:p w14:paraId="581522D2" w14:textId="77777777" w:rsidR="00AA084E" w:rsidRDefault="00AA084E">
      <w:pPr>
        <w:pStyle w:val="BodyText"/>
      </w:pPr>
    </w:p>
    <w:p w14:paraId="3DE5B293" w14:textId="77777777" w:rsidR="00AA084E" w:rsidRDefault="00AA084E">
      <w:pPr>
        <w:pStyle w:val="BodyText"/>
        <w:spacing w:before="30"/>
      </w:pPr>
    </w:p>
    <w:p w14:paraId="3000748A" w14:textId="386BFFD1" w:rsidR="00AA084E" w:rsidRDefault="00000000">
      <w:pPr>
        <w:pStyle w:val="BodyText"/>
        <w:spacing w:line="491" w:lineRule="auto"/>
        <w:ind w:left="198" w:right="195"/>
        <w:jc w:val="both"/>
      </w:pPr>
      <w:r>
        <w:t>The planning phase defines the roadmap for executing the project efficiently within a fixed 10-day timeline, from 6</w:t>
      </w:r>
      <w:r w:rsidR="0021599C">
        <w:t xml:space="preserve"> FEB</w:t>
      </w:r>
      <w:r>
        <w:t xml:space="preserve">  to </w:t>
      </w:r>
      <w:r w:rsidR="0021599C">
        <w:t>1</w:t>
      </w:r>
      <w:r>
        <w:t xml:space="preserve">6 </w:t>
      </w:r>
      <w:r w:rsidR="0021599C">
        <w:t>FEB</w:t>
      </w:r>
      <w:r>
        <w:t>. This includes defining tasks, assigning roles, setting deadlines, and identifying deliverables for each phase of the project.</w:t>
      </w:r>
    </w:p>
    <w:p w14:paraId="1C83A262" w14:textId="77777777" w:rsidR="00AA084E" w:rsidRDefault="00000000">
      <w:pPr>
        <w:pStyle w:val="Heading1"/>
        <w:spacing w:line="300" w:lineRule="exact"/>
        <w:ind w:left="198"/>
        <w:jc w:val="both"/>
      </w:pPr>
      <w:r>
        <w:t xml:space="preserve">Planning </w:t>
      </w:r>
      <w:r>
        <w:rPr>
          <w:spacing w:val="-2"/>
        </w:rPr>
        <w:t>Objectives</w:t>
      </w:r>
    </w:p>
    <w:p w14:paraId="00F951B0" w14:textId="77777777" w:rsidR="00AA084E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213"/>
        <w:ind w:left="344" w:hanging="146"/>
        <w:rPr>
          <w:sz w:val="24"/>
        </w:rPr>
      </w:pPr>
      <w:r>
        <w:rPr>
          <w:sz w:val="24"/>
        </w:rPr>
        <w:t xml:space="preserve">Align project scope and tasks with the available 10-day </w:t>
      </w:r>
      <w:r>
        <w:rPr>
          <w:spacing w:val="-2"/>
          <w:sz w:val="24"/>
        </w:rPr>
        <w:t>schedule.</w:t>
      </w:r>
    </w:p>
    <w:p w14:paraId="77BF765F" w14:textId="77777777" w:rsidR="00AA084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4" w:hanging="146"/>
        <w:rPr>
          <w:sz w:val="24"/>
        </w:rPr>
      </w:pPr>
      <w:r>
        <w:rPr>
          <w:sz w:val="24"/>
        </w:rPr>
        <w:t xml:space="preserve">Allocate time effectively across key project </w:t>
      </w:r>
      <w:r>
        <w:rPr>
          <w:spacing w:val="-2"/>
          <w:sz w:val="24"/>
        </w:rPr>
        <w:t>phases.</w:t>
      </w:r>
    </w:p>
    <w:p w14:paraId="072D0584" w14:textId="77777777" w:rsidR="00AA084E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4" w:hanging="146"/>
        <w:rPr>
          <w:sz w:val="24"/>
        </w:rPr>
      </w:pPr>
      <w:r>
        <w:rPr>
          <w:sz w:val="24"/>
        </w:rPr>
        <w:t xml:space="preserve">Define ownership for each </w:t>
      </w:r>
      <w:r>
        <w:rPr>
          <w:spacing w:val="-2"/>
          <w:sz w:val="24"/>
        </w:rPr>
        <w:t>deliverable.</w:t>
      </w:r>
    </w:p>
    <w:p w14:paraId="6539404A" w14:textId="77777777" w:rsidR="00AA084E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177"/>
        <w:ind w:left="344" w:hanging="146"/>
        <w:rPr>
          <w:sz w:val="24"/>
        </w:rPr>
      </w:pPr>
      <w:r>
        <w:rPr>
          <w:sz w:val="24"/>
        </w:rPr>
        <w:t xml:space="preserve">Ensure timely reviews and quality assurance </w:t>
      </w:r>
      <w:r>
        <w:rPr>
          <w:spacing w:val="-2"/>
          <w:sz w:val="24"/>
        </w:rPr>
        <w:t>steps.</w:t>
      </w:r>
    </w:p>
    <w:p w14:paraId="60643E95" w14:textId="77777777" w:rsidR="00AA084E" w:rsidRDefault="00000000">
      <w:pPr>
        <w:spacing w:before="209"/>
        <w:ind w:right="3791"/>
        <w:jc w:val="right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Project Timeline and Deliverables (16 June - 26 </w:t>
      </w:r>
      <w:r>
        <w:rPr>
          <w:rFonts w:ascii="Arial"/>
          <w:b/>
          <w:spacing w:val="-2"/>
          <w:sz w:val="28"/>
        </w:rPr>
        <w:t>June)</w:t>
      </w:r>
    </w:p>
    <w:p w14:paraId="00C1C2F5" w14:textId="77777777" w:rsidR="00AA084E" w:rsidRDefault="00AA084E">
      <w:pPr>
        <w:pStyle w:val="BodyText"/>
        <w:spacing w:before="8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835"/>
        <w:gridCol w:w="2835"/>
        <w:gridCol w:w="1985"/>
        <w:gridCol w:w="2552"/>
      </w:tblGrid>
      <w:tr w:rsidR="00AA084E" w14:paraId="2348C16B" w14:textId="77777777">
        <w:trPr>
          <w:trHeight w:val="438"/>
        </w:trPr>
        <w:tc>
          <w:tcPr>
            <w:tcW w:w="567" w:type="dxa"/>
          </w:tcPr>
          <w:p w14:paraId="2460E8E7" w14:textId="77777777" w:rsidR="00AA084E" w:rsidRDefault="00000000">
            <w:pPr>
              <w:pStyle w:val="TableParagraph"/>
              <w:ind w:left="5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2835" w:type="dxa"/>
          </w:tcPr>
          <w:p w14:paraId="34D3ACBA" w14:textId="77777777" w:rsidR="00AA084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Phase</w:t>
            </w:r>
          </w:p>
        </w:tc>
        <w:tc>
          <w:tcPr>
            <w:tcW w:w="2835" w:type="dxa"/>
          </w:tcPr>
          <w:p w14:paraId="37963380" w14:textId="77777777" w:rsidR="00AA084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Deliverables</w:t>
            </w:r>
          </w:p>
        </w:tc>
        <w:tc>
          <w:tcPr>
            <w:tcW w:w="1985" w:type="dxa"/>
          </w:tcPr>
          <w:p w14:paraId="1842821E" w14:textId="77777777" w:rsidR="00AA084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Dates</w:t>
            </w:r>
          </w:p>
        </w:tc>
        <w:tc>
          <w:tcPr>
            <w:tcW w:w="2552" w:type="dxa"/>
          </w:tcPr>
          <w:p w14:paraId="4A867524" w14:textId="77777777" w:rsidR="00AA084E" w:rsidRDefault="00000000">
            <w:pPr>
              <w:pStyle w:val="TableParagraph"/>
              <w:ind w:left="5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Owner</w:t>
            </w:r>
          </w:p>
        </w:tc>
      </w:tr>
      <w:tr w:rsidR="00AA084E" w14:paraId="5092B949" w14:textId="77777777">
        <w:trPr>
          <w:trHeight w:val="438"/>
        </w:trPr>
        <w:tc>
          <w:tcPr>
            <w:tcW w:w="567" w:type="dxa"/>
          </w:tcPr>
          <w:p w14:paraId="3930E975" w14:textId="77777777" w:rsidR="00AA084E" w:rsidRDefault="00000000">
            <w:pPr>
              <w:pStyle w:val="TableParagraph"/>
              <w:ind w:left="55"/>
            </w:pPr>
            <w:r>
              <w:rPr>
                <w:spacing w:val="-10"/>
              </w:rPr>
              <w:t>1</w:t>
            </w:r>
          </w:p>
        </w:tc>
        <w:tc>
          <w:tcPr>
            <w:tcW w:w="2835" w:type="dxa"/>
          </w:tcPr>
          <w:p w14:paraId="24790133" w14:textId="77777777" w:rsidR="00AA084E" w:rsidRDefault="00000000">
            <w:pPr>
              <w:pStyle w:val="TableParagraph"/>
            </w:pPr>
            <w:r>
              <w:t xml:space="preserve">Requirement </w:t>
            </w:r>
            <w:r>
              <w:rPr>
                <w:spacing w:val="-2"/>
              </w:rPr>
              <w:t>Gathering</w:t>
            </w:r>
          </w:p>
        </w:tc>
        <w:tc>
          <w:tcPr>
            <w:tcW w:w="2835" w:type="dxa"/>
          </w:tcPr>
          <w:p w14:paraId="512FD73F" w14:textId="77777777" w:rsidR="00AA084E" w:rsidRDefault="00000000">
            <w:pPr>
              <w:pStyle w:val="TableParagraph"/>
            </w:pPr>
            <w:r>
              <w:t xml:space="preserve">User stories, Use </w:t>
            </w:r>
            <w:r>
              <w:rPr>
                <w:spacing w:val="-2"/>
              </w:rPr>
              <w:t>cases</w:t>
            </w:r>
          </w:p>
        </w:tc>
        <w:tc>
          <w:tcPr>
            <w:tcW w:w="1985" w:type="dxa"/>
          </w:tcPr>
          <w:p w14:paraId="33615DEF" w14:textId="06BFE0BD" w:rsidR="00AA084E" w:rsidRDefault="00000000">
            <w:pPr>
              <w:pStyle w:val="TableParagraph"/>
            </w:pPr>
            <w:r>
              <w:t xml:space="preserve">6-7 </w:t>
            </w:r>
            <w:r w:rsidR="0021599C">
              <w:rPr>
                <w:spacing w:val="-4"/>
              </w:rPr>
              <w:t>FEB</w:t>
            </w:r>
          </w:p>
        </w:tc>
        <w:tc>
          <w:tcPr>
            <w:tcW w:w="2552" w:type="dxa"/>
          </w:tcPr>
          <w:p w14:paraId="395D6FB1" w14:textId="77777777" w:rsidR="00AA084E" w:rsidRDefault="00000000">
            <w:pPr>
              <w:pStyle w:val="TableParagraph"/>
              <w:ind w:left="53"/>
            </w:pPr>
            <w:r>
              <w:t xml:space="preserve">Business </w:t>
            </w:r>
            <w:r>
              <w:rPr>
                <w:spacing w:val="-2"/>
              </w:rPr>
              <w:t>Analyst</w:t>
            </w:r>
          </w:p>
        </w:tc>
      </w:tr>
      <w:tr w:rsidR="00AA084E" w14:paraId="6A0D536D" w14:textId="77777777">
        <w:trPr>
          <w:trHeight w:val="438"/>
        </w:trPr>
        <w:tc>
          <w:tcPr>
            <w:tcW w:w="567" w:type="dxa"/>
          </w:tcPr>
          <w:p w14:paraId="27DAF326" w14:textId="77777777" w:rsidR="00AA084E" w:rsidRDefault="00000000">
            <w:pPr>
              <w:pStyle w:val="TableParagraph"/>
              <w:ind w:left="55"/>
            </w:pPr>
            <w:r>
              <w:rPr>
                <w:spacing w:val="-10"/>
              </w:rPr>
              <w:t>2</w:t>
            </w:r>
          </w:p>
        </w:tc>
        <w:tc>
          <w:tcPr>
            <w:tcW w:w="2835" w:type="dxa"/>
          </w:tcPr>
          <w:p w14:paraId="15AEB32D" w14:textId="77777777" w:rsidR="00AA084E" w:rsidRDefault="00000000">
            <w:pPr>
              <w:pStyle w:val="TableParagraph"/>
            </w:pPr>
            <w:r>
              <w:t xml:space="preserve">Design </w:t>
            </w:r>
            <w:r>
              <w:rPr>
                <w:spacing w:val="-2"/>
              </w:rPr>
              <w:t>Phase</w:t>
            </w:r>
          </w:p>
        </w:tc>
        <w:tc>
          <w:tcPr>
            <w:tcW w:w="2835" w:type="dxa"/>
          </w:tcPr>
          <w:p w14:paraId="6A1C8BEE" w14:textId="77777777" w:rsidR="00AA084E" w:rsidRDefault="00000000">
            <w:pPr>
              <w:pStyle w:val="TableParagraph"/>
            </w:pPr>
            <w:r>
              <w:t xml:space="preserve">Architecture, UI </w:t>
            </w:r>
            <w:r>
              <w:rPr>
                <w:spacing w:val="-2"/>
              </w:rPr>
              <w:t>mockups</w:t>
            </w:r>
          </w:p>
        </w:tc>
        <w:tc>
          <w:tcPr>
            <w:tcW w:w="1985" w:type="dxa"/>
          </w:tcPr>
          <w:p w14:paraId="64310758" w14:textId="24B70520" w:rsidR="00AA084E" w:rsidRDefault="00000000">
            <w:pPr>
              <w:pStyle w:val="TableParagraph"/>
            </w:pPr>
            <w:r>
              <w:t xml:space="preserve">8 </w:t>
            </w:r>
            <w:r w:rsidR="0021599C">
              <w:rPr>
                <w:spacing w:val="-4"/>
              </w:rPr>
              <w:t>FEB</w:t>
            </w:r>
          </w:p>
        </w:tc>
        <w:tc>
          <w:tcPr>
            <w:tcW w:w="2552" w:type="dxa"/>
          </w:tcPr>
          <w:p w14:paraId="47F3ABA9" w14:textId="77777777" w:rsidR="00AA084E" w:rsidRDefault="00000000">
            <w:pPr>
              <w:pStyle w:val="TableParagraph"/>
              <w:ind w:left="53"/>
            </w:pPr>
            <w:r>
              <w:t xml:space="preserve">Solution </w:t>
            </w:r>
            <w:r>
              <w:rPr>
                <w:spacing w:val="-2"/>
              </w:rPr>
              <w:t>Architect</w:t>
            </w:r>
          </w:p>
        </w:tc>
      </w:tr>
      <w:tr w:rsidR="00AA084E" w14:paraId="680448EE" w14:textId="77777777">
        <w:trPr>
          <w:trHeight w:val="438"/>
        </w:trPr>
        <w:tc>
          <w:tcPr>
            <w:tcW w:w="567" w:type="dxa"/>
          </w:tcPr>
          <w:p w14:paraId="1C465F0E" w14:textId="77777777" w:rsidR="00AA084E" w:rsidRDefault="00000000">
            <w:pPr>
              <w:pStyle w:val="TableParagraph"/>
              <w:spacing w:before="78"/>
              <w:ind w:left="55"/>
            </w:pPr>
            <w:r>
              <w:rPr>
                <w:spacing w:val="-10"/>
              </w:rPr>
              <w:t>3</w:t>
            </w:r>
          </w:p>
        </w:tc>
        <w:tc>
          <w:tcPr>
            <w:tcW w:w="2835" w:type="dxa"/>
          </w:tcPr>
          <w:p w14:paraId="52B9697C" w14:textId="77777777" w:rsidR="00AA084E" w:rsidRDefault="00000000">
            <w:pPr>
              <w:pStyle w:val="TableParagraph"/>
              <w:spacing w:before="78"/>
            </w:pPr>
            <w:r>
              <w:t xml:space="preserve">Development </w:t>
            </w:r>
            <w:r>
              <w:rPr>
                <w:spacing w:val="-2"/>
              </w:rPr>
              <w:t>Phase</w:t>
            </w:r>
          </w:p>
        </w:tc>
        <w:tc>
          <w:tcPr>
            <w:tcW w:w="2835" w:type="dxa"/>
          </w:tcPr>
          <w:p w14:paraId="2E10AC3D" w14:textId="77777777" w:rsidR="00AA084E" w:rsidRDefault="00000000">
            <w:pPr>
              <w:pStyle w:val="TableParagraph"/>
              <w:spacing w:before="78"/>
            </w:pPr>
            <w:r>
              <w:t xml:space="preserve">Expense Tracker </w:t>
            </w:r>
            <w:r>
              <w:rPr>
                <w:spacing w:val="-5"/>
              </w:rPr>
              <w:t>App</w:t>
            </w:r>
          </w:p>
        </w:tc>
        <w:tc>
          <w:tcPr>
            <w:tcW w:w="1985" w:type="dxa"/>
          </w:tcPr>
          <w:p w14:paraId="50AC731B" w14:textId="0E1FAF79" w:rsidR="00AA084E" w:rsidRDefault="00000000">
            <w:pPr>
              <w:pStyle w:val="TableParagraph"/>
              <w:spacing w:before="78"/>
            </w:pPr>
            <w:r>
              <w:t>9-</w:t>
            </w:r>
            <w:r w:rsidR="0021599C">
              <w:t>1</w:t>
            </w:r>
            <w:r>
              <w:t xml:space="preserve">2 </w:t>
            </w:r>
            <w:r w:rsidR="0021599C">
              <w:rPr>
                <w:spacing w:val="-4"/>
              </w:rPr>
              <w:t>FEB</w:t>
            </w:r>
          </w:p>
        </w:tc>
        <w:tc>
          <w:tcPr>
            <w:tcW w:w="2552" w:type="dxa"/>
          </w:tcPr>
          <w:p w14:paraId="02C8AF93" w14:textId="77777777" w:rsidR="00AA084E" w:rsidRDefault="00000000">
            <w:pPr>
              <w:pStyle w:val="TableParagraph"/>
              <w:spacing w:before="78"/>
              <w:ind w:left="53"/>
            </w:pPr>
            <w:r>
              <w:rPr>
                <w:spacing w:val="-2"/>
              </w:rPr>
              <w:t>Developer</w:t>
            </w:r>
          </w:p>
        </w:tc>
      </w:tr>
      <w:tr w:rsidR="00AA084E" w14:paraId="4CF32F4E" w14:textId="77777777">
        <w:trPr>
          <w:trHeight w:val="438"/>
        </w:trPr>
        <w:tc>
          <w:tcPr>
            <w:tcW w:w="567" w:type="dxa"/>
          </w:tcPr>
          <w:p w14:paraId="076ECAF4" w14:textId="77777777" w:rsidR="00AA084E" w:rsidRDefault="00000000">
            <w:pPr>
              <w:pStyle w:val="TableParagraph"/>
              <w:ind w:left="55"/>
            </w:pPr>
            <w:r>
              <w:rPr>
                <w:spacing w:val="-10"/>
              </w:rPr>
              <w:t>4</w:t>
            </w:r>
          </w:p>
        </w:tc>
        <w:tc>
          <w:tcPr>
            <w:tcW w:w="2835" w:type="dxa"/>
          </w:tcPr>
          <w:p w14:paraId="406C99C1" w14:textId="77777777" w:rsidR="00AA084E" w:rsidRDefault="00000000">
            <w:pPr>
              <w:pStyle w:val="TableParagraph"/>
            </w:pPr>
            <w:r>
              <w:t xml:space="preserve">Testing </w:t>
            </w:r>
            <w:r>
              <w:rPr>
                <w:spacing w:val="-2"/>
              </w:rPr>
              <w:t>Phase</w:t>
            </w:r>
          </w:p>
        </w:tc>
        <w:tc>
          <w:tcPr>
            <w:tcW w:w="2835" w:type="dxa"/>
          </w:tcPr>
          <w:p w14:paraId="215353E9" w14:textId="77777777" w:rsidR="00AA084E" w:rsidRDefault="00000000">
            <w:pPr>
              <w:pStyle w:val="TableParagraph"/>
            </w:pPr>
            <w:r>
              <w:t xml:space="preserve">Test Cases, Bug </w:t>
            </w:r>
            <w:r>
              <w:rPr>
                <w:spacing w:val="-2"/>
              </w:rPr>
              <w:t>Fixes</w:t>
            </w:r>
          </w:p>
        </w:tc>
        <w:tc>
          <w:tcPr>
            <w:tcW w:w="1985" w:type="dxa"/>
          </w:tcPr>
          <w:p w14:paraId="14C6E079" w14:textId="18AB6EDA" w:rsidR="00AA084E" w:rsidRDefault="0021599C">
            <w:pPr>
              <w:pStyle w:val="TableParagraph"/>
            </w:pPr>
            <w:r>
              <w:t>1</w:t>
            </w:r>
            <w:r w:rsidR="00000000">
              <w:t>3-</w:t>
            </w:r>
            <w:r>
              <w:t>1</w:t>
            </w:r>
            <w:r w:rsidR="00000000">
              <w:t xml:space="preserve">4 </w:t>
            </w:r>
            <w:r>
              <w:rPr>
                <w:spacing w:val="-4"/>
              </w:rPr>
              <w:t>FEB</w:t>
            </w:r>
          </w:p>
        </w:tc>
        <w:tc>
          <w:tcPr>
            <w:tcW w:w="2552" w:type="dxa"/>
          </w:tcPr>
          <w:p w14:paraId="2C9E38BB" w14:textId="77777777" w:rsidR="00AA084E" w:rsidRDefault="00000000">
            <w:pPr>
              <w:pStyle w:val="TableParagraph"/>
              <w:ind w:left="53"/>
            </w:pPr>
            <w:r>
              <w:t xml:space="preserve">QA </w:t>
            </w:r>
            <w:r>
              <w:rPr>
                <w:spacing w:val="-2"/>
              </w:rPr>
              <w:t>Engineer</w:t>
            </w:r>
          </w:p>
        </w:tc>
      </w:tr>
      <w:tr w:rsidR="00AA084E" w14:paraId="3A998921" w14:textId="77777777">
        <w:trPr>
          <w:trHeight w:val="438"/>
        </w:trPr>
        <w:tc>
          <w:tcPr>
            <w:tcW w:w="567" w:type="dxa"/>
          </w:tcPr>
          <w:p w14:paraId="286AA738" w14:textId="77777777" w:rsidR="00AA084E" w:rsidRDefault="00000000">
            <w:pPr>
              <w:pStyle w:val="TableParagraph"/>
              <w:ind w:left="55"/>
            </w:pPr>
            <w:r>
              <w:rPr>
                <w:spacing w:val="-10"/>
              </w:rPr>
              <w:t>5</w:t>
            </w:r>
          </w:p>
        </w:tc>
        <w:tc>
          <w:tcPr>
            <w:tcW w:w="2835" w:type="dxa"/>
          </w:tcPr>
          <w:p w14:paraId="1E9DC7B1" w14:textId="77777777" w:rsidR="00AA084E" w:rsidRDefault="00000000">
            <w:pPr>
              <w:pStyle w:val="TableParagraph"/>
            </w:pPr>
            <w:r>
              <w:t xml:space="preserve">Deployment &amp; </w:t>
            </w:r>
            <w:r>
              <w:rPr>
                <w:spacing w:val="-2"/>
              </w:rPr>
              <w:t>Training</w:t>
            </w:r>
          </w:p>
        </w:tc>
        <w:tc>
          <w:tcPr>
            <w:tcW w:w="2835" w:type="dxa"/>
          </w:tcPr>
          <w:p w14:paraId="26029B8E" w14:textId="77777777" w:rsidR="00AA084E" w:rsidRDefault="00000000">
            <w:pPr>
              <w:pStyle w:val="TableParagraph"/>
            </w:pPr>
            <w:r>
              <w:t xml:space="preserve">Go-live, User </w:t>
            </w:r>
            <w:r>
              <w:rPr>
                <w:spacing w:val="-2"/>
              </w:rPr>
              <w:t>Training</w:t>
            </w:r>
          </w:p>
        </w:tc>
        <w:tc>
          <w:tcPr>
            <w:tcW w:w="1985" w:type="dxa"/>
          </w:tcPr>
          <w:p w14:paraId="4D1670A6" w14:textId="4E31F075" w:rsidR="00AA084E" w:rsidRDefault="0021599C">
            <w:pPr>
              <w:pStyle w:val="TableParagraph"/>
            </w:pPr>
            <w:r>
              <w:t>1</w:t>
            </w:r>
            <w:r w:rsidR="00000000">
              <w:t xml:space="preserve">5 </w:t>
            </w:r>
            <w:r>
              <w:rPr>
                <w:spacing w:val="-4"/>
              </w:rPr>
              <w:t>FEB</w:t>
            </w:r>
          </w:p>
        </w:tc>
        <w:tc>
          <w:tcPr>
            <w:tcW w:w="2552" w:type="dxa"/>
          </w:tcPr>
          <w:p w14:paraId="70EC76E1" w14:textId="77777777" w:rsidR="00AA084E" w:rsidRDefault="00000000">
            <w:pPr>
              <w:pStyle w:val="TableParagraph"/>
              <w:ind w:left="53"/>
            </w:pPr>
            <w:r>
              <w:t xml:space="preserve">DevOps &amp; </w:t>
            </w:r>
            <w:r>
              <w:rPr>
                <w:spacing w:val="-2"/>
              </w:rPr>
              <w:t>Trainer</w:t>
            </w:r>
          </w:p>
        </w:tc>
      </w:tr>
      <w:tr w:rsidR="00AA084E" w14:paraId="69FF225E" w14:textId="77777777">
        <w:trPr>
          <w:trHeight w:val="438"/>
        </w:trPr>
        <w:tc>
          <w:tcPr>
            <w:tcW w:w="567" w:type="dxa"/>
          </w:tcPr>
          <w:p w14:paraId="2F2E8657" w14:textId="77777777" w:rsidR="00AA084E" w:rsidRDefault="00000000">
            <w:pPr>
              <w:pStyle w:val="TableParagraph"/>
              <w:ind w:left="55"/>
            </w:pPr>
            <w:r>
              <w:rPr>
                <w:spacing w:val="-10"/>
              </w:rPr>
              <w:t>6</w:t>
            </w:r>
          </w:p>
        </w:tc>
        <w:tc>
          <w:tcPr>
            <w:tcW w:w="2835" w:type="dxa"/>
          </w:tcPr>
          <w:p w14:paraId="26E478CC" w14:textId="77777777" w:rsidR="00AA084E" w:rsidRDefault="00000000">
            <w:pPr>
              <w:pStyle w:val="TableParagraph"/>
            </w:pPr>
            <w:r>
              <w:t xml:space="preserve">Review &amp; </w:t>
            </w:r>
            <w:r>
              <w:rPr>
                <w:spacing w:val="-2"/>
              </w:rPr>
              <w:t>Closure</w:t>
            </w:r>
          </w:p>
        </w:tc>
        <w:tc>
          <w:tcPr>
            <w:tcW w:w="2835" w:type="dxa"/>
          </w:tcPr>
          <w:p w14:paraId="25FADEA3" w14:textId="77777777" w:rsidR="00AA084E" w:rsidRDefault="00000000">
            <w:pPr>
              <w:pStyle w:val="TableParagraph"/>
            </w:pPr>
            <w:r>
              <w:t xml:space="preserve">Feedback, </w:t>
            </w:r>
            <w:r>
              <w:rPr>
                <w:spacing w:val="-2"/>
              </w:rPr>
              <w:t>Documentation</w:t>
            </w:r>
          </w:p>
        </w:tc>
        <w:tc>
          <w:tcPr>
            <w:tcW w:w="1985" w:type="dxa"/>
          </w:tcPr>
          <w:p w14:paraId="243BD35B" w14:textId="1498660E" w:rsidR="00AA084E" w:rsidRDefault="0021599C">
            <w:pPr>
              <w:pStyle w:val="TableParagraph"/>
            </w:pPr>
            <w:r>
              <w:t>16 FEB</w:t>
            </w:r>
          </w:p>
        </w:tc>
        <w:tc>
          <w:tcPr>
            <w:tcW w:w="2552" w:type="dxa"/>
          </w:tcPr>
          <w:p w14:paraId="2628101E" w14:textId="77777777" w:rsidR="00AA084E" w:rsidRDefault="00000000">
            <w:pPr>
              <w:pStyle w:val="TableParagraph"/>
              <w:ind w:left="53"/>
            </w:pPr>
            <w:r>
              <w:t xml:space="preserve">Project </w:t>
            </w:r>
            <w:r>
              <w:rPr>
                <w:spacing w:val="-2"/>
              </w:rPr>
              <w:t>Manager</w:t>
            </w:r>
          </w:p>
        </w:tc>
      </w:tr>
    </w:tbl>
    <w:p w14:paraId="7BD65752" w14:textId="77777777" w:rsidR="00064A92" w:rsidRDefault="00064A92"/>
    <w:sectPr w:rsidR="00064A92">
      <w:pgSz w:w="11910" w:h="1684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48FB"/>
    <w:multiLevelType w:val="hybridMultilevel"/>
    <w:tmpl w:val="F162DDBE"/>
    <w:lvl w:ilvl="0" w:tplc="692669A2">
      <w:numFmt w:val="bullet"/>
      <w:lvlText w:val="-"/>
      <w:lvlJc w:val="left"/>
      <w:pPr>
        <w:ind w:left="345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BA491E">
      <w:numFmt w:val="bullet"/>
      <w:lvlText w:val="•"/>
      <w:lvlJc w:val="left"/>
      <w:pPr>
        <w:ind w:left="1411" w:hanging="147"/>
      </w:pPr>
      <w:rPr>
        <w:rFonts w:hint="default"/>
        <w:lang w:val="en-US" w:eastAsia="en-US" w:bidi="ar-SA"/>
      </w:rPr>
    </w:lvl>
    <w:lvl w:ilvl="2" w:tplc="61E60816">
      <w:numFmt w:val="bullet"/>
      <w:lvlText w:val="•"/>
      <w:lvlJc w:val="left"/>
      <w:pPr>
        <w:ind w:left="2483" w:hanging="147"/>
      </w:pPr>
      <w:rPr>
        <w:rFonts w:hint="default"/>
        <w:lang w:val="en-US" w:eastAsia="en-US" w:bidi="ar-SA"/>
      </w:rPr>
    </w:lvl>
    <w:lvl w:ilvl="3" w:tplc="93BAB46E">
      <w:numFmt w:val="bullet"/>
      <w:lvlText w:val="•"/>
      <w:lvlJc w:val="left"/>
      <w:pPr>
        <w:ind w:left="3554" w:hanging="147"/>
      </w:pPr>
      <w:rPr>
        <w:rFonts w:hint="default"/>
        <w:lang w:val="en-US" w:eastAsia="en-US" w:bidi="ar-SA"/>
      </w:rPr>
    </w:lvl>
    <w:lvl w:ilvl="4" w:tplc="8B640B2E">
      <w:numFmt w:val="bullet"/>
      <w:lvlText w:val="•"/>
      <w:lvlJc w:val="left"/>
      <w:pPr>
        <w:ind w:left="4626" w:hanging="147"/>
      </w:pPr>
      <w:rPr>
        <w:rFonts w:hint="default"/>
        <w:lang w:val="en-US" w:eastAsia="en-US" w:bidi="ar-SA"/>
      </w:rPr>
    </w:lvl>
    <w:lvl w:ilvl="5" w:tplc="345E88F2">
      <w:numFmt w:val="bullet"/>
      <w:lvlText w:val="•"/>
      <w:lvlJc w:val="left"/>
      <w:pPr>
        <w:ind w:left="5697" w:hanging="147"/>
      </w:pPr>
      <w:rPr>
        <w:rFonts w:hint="default"/>
        <w:lang w:val="en-US" w:eastAsia="en-US" w:bidi="ar-SA"/>
      </w:rPr>
    </w:lvl>
    <w:lvl w:ilvl="6" w:tplc="51FA6634">
      <w:numFmt w:val="bullet"/>
      <w:lvlText w:val="•"/>
      <w:lvlJc w:val="left"/>
      <w:pPr>
        <w:ind w:left="6769" w:hanging="147"/>
      </w:pPr>
      <w:rPr>
        <w:rFonts w:hint="default"/>
        <w:lang w:val="en-US" w:eastAsia="en-US" w:bidi="ar-SA"/>
      </w:rPr>
    </w:lvl>
    <w:lvl w:ilvl="7" w:tplc="54A4B19E">
      <w:numFmt w:val="bullet"/>
      <w:lvlText w:val="•"/>
      <w:lvlJc w:val="left"/>
      <w:pPr>
        <w:ind w:left="7840" w:hanging="147"/>
      </w:pPr>
      <w:rPr>
        <w:rFonts w:hint="default"/>
        <w:lang w:val="en-US" w:eastAsia="en-US" w:bidi="ar-SA"/>
      </w:rPr>
    </w:lvl>
    <w:lvl w:ilvl="8" w:tplc="8624B2FA">
      <w:numFmt w:val="bullet"/>
      <w:lvlText w:val="•"/>
      <w:lvlJc w:val="left"/>
      <w:pPr>
        <w:ind w:left="8912" w:hanging="147"/>
      </w:pPr>
      <w:rPr>
        <w:rFonts w:hint="default"/>
        <w:lang w:val="en-US" w:eastAsia="en-US" w:bidi="ar-SA"/>
      </w:rPr>
    </w:lvl>
  </w:abstractNum>
  <w:num w:numId="1" w16cid:durableId="78532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084E"/>
    <w:rsid w:val="00064A92"/>
    <w:rsid w:val="0021599C"/>
    <w:rsid w:val="00AA084E"/>
    <w:rsid w:val="00F4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40EF"/>
  <w15:docId w15:val="{3BD3DEDE-0B41-4E15-A528-E0EDDA08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8"/>
      <w:ind w:left="344" w:hanging="146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Araveti Narendra</cp:lastModifiedBy>
  <cp:revision>2</cp:revision>
  <dcterms:created xsi:type="dcterms:W3CDTF">2026-02-19T07:18:00Z</dcterms:created>
  <dcterms:modified xsi:type="dcterms:W3CDTF">2026-02-19T07:31:00Z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iLovePDF</vt:lpwstr>
  </property>
</Properties>
</file>