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722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021EEC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0D23E9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CB892E2" w14:textId="77777777" w:rsidR="00774C9B" w:rsidRPr="00774C9B" w:rsidRDefault="00774C9B" w:rsidP="00774C9B">
      <w:pPr>
        <w:rPr>
          <w:sz w:val="28"/>
          <w:lang w:val="ru-RU"/>
        </w:rPr>
      </w:pPr>
    </w:p>
    <w:p w14:paraId="6FE7A20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43F8ED2" w14:textId="77777777" w:rsidR="00FE3008" w:rsidRPr="00FE3008" w:rsidRDefault="00FE3008" w:rsidP="00FE3008">
      <w:pPr>
        <w:jc w:val="center"/>
        <w:rPr>
          <w:lang w:val="ru-RU"/>
        </w:rPr>
      </w:pPr>
    </w:p>
    <w:p w14:paraId="3556C6DC" w14:textId="77777777" w:rsidR="00FE3008" w:rsidRPr="00FE3008" w:rsidRDefault="00FE3008" w:rsidP="00FE3008">
      <w:pPr>
        <w:jc w:val="center"/>
        <w:rPr>
          <w:lang w:val="ru-RU"/>
        </w:rPr>
      </w:pPr>
    </w:p>
    <w:p w14:paraId="5D17C514" w14:textId="77777777" w:rsidR="00FE3008" w:rsidRPr="00FE3008" w:rsidRDefault="00FE3008" w:rsidP="00FE3008">
      <w:pPr>
        <w:jc w:val="center"/>
        <w:rPr>
          <w:lang w:val="ru-RU"/>
        </w:rPr>
      </w:pPr>
    </w:p>
    <w:p w14:paraId="73F0845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D117237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5790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5B0D2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B151EC2" w14:textId="77777777" w:rsidR="00AE31FD" w:rsidRPr="00E75F56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F35397" w:rsidRPr="00E75F56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449E72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355B3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F958F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FD6217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CDCA9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5E2A55A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EE500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7FF5D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7069A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54F0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8A4F22" w14:textId="77777777" w:rsidR="00AE31FD" w:rsidRPr="000D1D7A" w:rsidRDefault="00AE31FD" w:rsidP="0043583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210AA378" w14:textId="18929A0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75F56" w:rsidRPr="00E75F56">
        <w:rPr>
          <w:rFonts w:ascii="Times New Roman" w:hAnsi="Times New Roman" w:cs="Times New Roman"/>
          <w:sz w:val="28"/>
          <w:lang w:val="ru-RU"/>
        </w:rPr>
        <w:t>250502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02DFD73" w14:textId="0636FCE7" w:rsidR="00AE31FD" w:rsidRPr="00651CEE" w:rsidRDefault="00E75F5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Грибовская</w:t>
      </w:r>
      <w:proofErr w:type="spellEnd"/>
      <w:r w:rsidR="00F3539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F3539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43583E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F60E9D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F888E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8894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A7BC7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F6003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740A4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BB827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88D118" w14:textId="77777777" w:rsidR="00A87D2E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CA5298" w14:textId="77777777" w:rsidR="0043583E" w:rsidRPr="006872B3" w:rsidRDefault="0043583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CF78FF" w14:textId="7F703303" w:rsidR="00AE31FD" w:rsidRDefault="00F35397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75F5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C61981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7139E51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6AD509C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11FA3995" w14:textId="77777777" w:rsidR="003C1E9C" w:rsidRPr="0043583E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Запись байтов команды должна выполняться только после проверки незанятости входного регистра контроллера клавиатуры</w:t>
      </w:r>
      <w:r w:rsidRPr="0043583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3583E">
        <w:rPr>
          <w:rFonts w:ascii="Times New Roman" w:hAnsi="Times New Roman"/>
          <w:sz w:val="28"/>
          <w:szCs w:val="28"/>
          <w:lang w:val="ru-RU"/>
        </w:rPr>
        <w:t>Проверка осуществляется считыванием и анализом регистра состояния контроллера клавиатуры.</w:t>
      </w:r>
    </w:p>
    <w:p w14:paraId="477FB27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08EF4971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11158F35" w14:textId="1976E463" w:rsidR="00FE0EB7" w:rsidRDefault="003C1E9C" w:rsidP="008A28C2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01245D12" w14:textId="77777777" w:rsidR="008A28C2" w:rsidRPr="008A28C2" w:rsidRDefault="008A28C2" w:rsidP="008A28C2">
      <w:pPr>
        <w:pStyle w:val="ac"/>
        <w:jc w:val="left"/>
        <w:rPr>
          <w:b w:val="0"/>
          <w:sz w:val="28"/>
          <w:szCs w:val="28"/>
        </w:rPr>
      </w:pPr>
    </w:p>
    <w:p w14:paraId="03238F0B" w14:textId="4B2DB4DD" w:rsidR="00C90EF1" w:rsidRDefault="00C90EF1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633419C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768C261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8F609BB" w14:textId="77777777" w:rsidR="00ED38C3" w:rsidRPr="008A28C2" w:rsidRDefault="00ED38C3" w:rsidP="008A28C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ru-RU" w:eastAsia="ru-RU"/>
        </w:rPr>
      </w:pPr>
    </w:p>
    <w:p w14:paraId="441C62A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stdio.h</w:t>
      </w:r>
      <w:proofErr w:type="spellEnd"/>
      <w:r w:rsidRPr="008A28C2">
        <w:rPr>
          <w:rFonts w:ascii="Courier New" w:hAnsi="Courier New" w:cs="Courier New"/>
          <w:color w:val="000000" w:themeColor="text1"/>
        </w:rPr>
        <w:t>&gt;</w:t>
      </w:r>
    </w:p>
    <w:p w14:paraId="1001712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dos.h</w:t>
      </w:r>
      <w:proofErr w:type="spellEnd"/>
      <w:r w:rsidRPr="008A28C2">
        <w:rPr>
          <w:rFonts w:ascii="Courier New" w:hAnsi="Courier New" w:cs="Courier New"/>
          <w:color w:val="000000" w:themeColor="text1"/>
        </w:rPr>
        <w:t>&gt;</w:t>
      </w:r>
    </w:p>
    <w:p w14:paraId="225E4F1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#</w:t>
      </w:r>
      <w:r w:rsidRPr="008A28C2">
        <w:rPr>
          <w:rFonts w:ascii="Courier New" w:hAnsi="Courier New" w:cs="Courier New"/>
          <w:color w:val="000000" w:themeColor="text1"/>
        </w:rPr>
        <w:t>include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&lt;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stdlib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.</w:t>
      </w:r>
      <w:r w:rsidRPr="008A28C2">
        <w:rPr>
          <w:rFonts w:ascii="Courier New" w:hAnsi="Courier New" w:cs="Courier New"/>
          <w:color w:val="000000" w:themeColor="text1"/>
        </w:rPr>
        <w:t>h</w:t>
      </w:r>
      <w:r w:rsidRPr="008A28C2">
        <w:rPr>
          <w:rFonts w:ascii="Courier New" w:hAnsi="Courier New" w:cs="Courier New"/>
          <w:color w:val="000000" w:themeColor="text1"/>
          <w:lang w:val="ru-RU"/>
        </w:rPr>
        <w:t>&gt;</w:t>
      </w:r>
    </w:p>
    <w:p w14:paraId="170C029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42CD06C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0; // Пункт 1: Объявление и инициализация глобальной переменной для выхода из программы</w:t>
      </w:r>
    </w:p>
    <w:p w14:paraId="4E8A77B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311F2C0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>(*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proofErr w:type="gramStart"/>
      <w:r w:rsidRPr="008A28C2">
        <w:rPr>
          <w:rFonts w:ascii="Courier New" w:hAnsi="Courier New" w:cs="Courier New"/>
          <w:color w:val="000000" w:themeColor="text1"/>
          <w:lang w:val="ru-RU"/>
        </w:rPr>
        <w:t>9)(...)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; // Пункт 4: Объявление указателя на старое прерывание</w:t>
      </w:r>
    </w:p>
    <w:p w14:paraId="13E9CBA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0B35E8AF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Объявление функции для управления индикаторами клавиатуры</w:t>
      </w:r>
    </w:p>
    <w:p w14:paraId="2E2C4B7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74577EB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newint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9(...) // Пункт 3: Новое прерывание для обработки ввода с клавиатуры</w:t>
      </w:r>
    </w:p>
    <w:p w14:paraId="5BA57A6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7655197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unsigned char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scan_code</w:t>
      </w:r>
      <w:proofErr w:type="spellEnd"/>
      <w:r w:rsidRPr="008A28C2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</w:rPr>
        <w:t>(0x60);</w:t>
      </w:r>
    </w:p>
    <w:p w14:paraId="39BF64A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1) // Пункт 2: Проверка нажатия клавиши </w:t>
      </w:r>
      <w:r w:rsidRPr="008A28C2">
        <w:rPr>
          <w:rFonts w:ascii="Courier New" w:hAnsi="Courier New" w:cs="Courier New"/>
          <w:color w:val="000000" w:themeColor="text1"/>
        </w:rPr>
        <w:t>ESC</w:t>
      </w:r>
    </w:p>
    <w:p w14:paraId="7E84C33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641F47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6B4B566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443EDF4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proofErr w:type="gramStart"/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!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=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xFA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)</w:t>
      </w:r>
    </w:p>
    <w:p w14:paraId="3B0948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6E3C3E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17); // Управление индикаторами</w:t>
      </w:r>
    </w:p>
    <w:p w14:paraId="184861E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printf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"%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", 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Вывод кода в шестнадцатеричной форме</w:t>
      </w:r>
    </w:p>
    <w:p w14:paraId="2BE16CA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gramStart"/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0); // Управление индикаторами</w:t>
      </w:r>
    </w:p>
    <w:p w14:paraId="02114AC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6C6EC2E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(*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proofErr w:type="gramStart"/>
      <w:r w:rsidRPr="008A28C2">
        <w:rPr>
          <w:rFonts w:ascii="Courier New" w:hAnsi="Courier New" w:cs="Courier New"/>
          <w:color w:val="000000" w:themeColor="text1"/>
          <w:lang w:val="ru-RU"/>
        </w:rPr>
        <w:t>9)(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); // Вызов старого прерывания</w:t>
      </w:r>
    </w:p>
    <w:p w14:paraId="703724F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0E9289A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6B8794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 xml:space="preserve">void </w:t>
      </w:r>
      <w:proofErr w:type="gramStart"/>
      <w:r w:rsidRPr="008A28C2">
        <w:rPr>
          <w:rFonts w:ascii="Courier New" w:hAnsi="Courier New" w:cs="Courier New"/>
          <w:color w:val="000000" w:themeColor="text1"/>
        </w:rPr>
        <w:t>indicator(</w:t>
      </w:r>
      <w:proofErr w:type="gramEnd"/>
      <w:r w:rsidRPr="008A28C2">
        <w:rPr>
          <w:rFonts w:ascii="Courier New" w:hAnsi="Courier New" w:cs="Courier New"/>
          <w:color w:val="000000" w:themeColor="text1"/>
        </w:rPr>
        <w:t>int number)</w:t>
      </w:r>
    </w:p>
    <w:p w14:paraId="0E10906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2C8168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lastRenderedPageBreak/>
        <w:t xml:space="preserve">    int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</w:rPr>
        <w:t xml:space="preserve"> = 0;</w:t>
      </w:r>
    </w:p>
    <w:p w14:paraId="7BA4642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do</w:t>
      </w:r>
    </w:p>
    <w:p w14:paraId="6CA3349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C263C0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++;</w:t>
      </w:r>
    </w:p>
    <w:p w14:paraId="71D9E66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4F6811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outp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60, 0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xED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для управления индикатором клавиатуры</w:t>
      </w:r>
    </w:p>
    <w:p w14:paraId="667505F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3271B4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outp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60, </w:t>
      </w:r>
      <w:r w:rsidRPr="008A28C2">
        <w:rPr>
          <w:rFonts w:ascii="Courier New" w:hAnsi="Courier New" w:cs="Courier New"/>
          <w:color w:val="000000" w:themeColor="text1"/>
        </w:rPr>
        <w:t>number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установки определенного индикатора</w:t>
      </w:r>
    </w:p>
    <w:p w14:paraId="4F1C38C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60) ==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xFE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&amp;&amp;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gramStart"/>
      <w:r w:rsidRPr="008A28C2">
        <w:rPr>
          <w:rFonts w:ascii="Courier New" w:hAnsi="Courier New" w:cs="Courier New"/>
          <w:color w:val="000000" w:themeColor="text1"/>
          <w:lang w:val="ru-RU"/>
        </w:rPr>
        <w:t>&lt; 3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); // Повторная отправка команды в случае необходимости</w:t>
      </w:r>
    </w:p>
    <w:p w14:paraId="08BB72C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3)</w:t>
      </w:r>
    </w:p>
    <w:p w14:paraId="1A2FFF0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3E56D61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printf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"</w:t>
      </w:r>
      <w:r w:rsidRPr="008A28C2">
        <w:rPr>
          <w:rFonts w:ascii="Courier New" w:hAnsi="Courier New" w:cs="Courier New"/>
          <w:color w:val="000000" w:themeColor="text1"/>
        </w:rPr>
        <w:t>FE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more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3 </w:t>
      </w:r>
      <w:r w:rsidRPr="008A28C2">
        <w:rPr>
          <w:rFonts w:ascii="Courier New" w:hAnsi="Courier New" w:cs="Courier New"/>
          <w:color w:val="000000" w:themeColor="text1"/>
        </w:rPr>
        <w:t>times</w:t>
      </w:r>
      <w:r w:rsidRPr="008A28C2">
        <w:rPr>
          <w:rFonts w:ascii="Courier New" w:hAnsi="Courier New" w:cs="Courier New"/>
          <w:color w:val="000000" w:themeColor="text1"/>
          <w:lang w:val="ru-RU"/>
        </w:rPr>
        <w:t>"); // Вывод сообщения об ошибке, если команда не была выполнена более 3 раз</w:t>
      </w:r>
    </w:p>
    <w:p w14:paraId="245F9BC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02E6F07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70A3C54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gramStart"/>
      <w:r w:rsidRPr="008A28C2">
        <w:rPr>
          <w:rFonts w:ascii="Courier New" w:hAnsi="Courier New" w:cs="Courier New"/>
          <w:color w:val="000000" w:themeColor="text1"/>
        </w:rPr>
        <w:t>delay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500); // Задержка</w:t>
      </w:r>
    </w:p>
    <w:p w14:paraId="55D4B3B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}</w:t>
      </w:r>
    </w:p>
    <w:p w14:paraId="5BFEC8B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5866395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gramStart"/>
      <w:r w:rsidRPr="008A28C2">
        <w:rPr>
          <w:rFonts w:ascii="Courier New" w:hAnsi="Courier New" w:cs="Courier New"/>
          <w:color w:val="000000" w:themeColor="text1"/>
        </w:rPr>
        <w:t>main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)</w:t>
      </w:r>
    </w:p>
    <w:p w14:paraId="64B3A9C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{</w:t>
      </w:r>
    </w:p>
    <w:p w14:paraId="5B85474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9 =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getvect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09); // Получение адреса старого прерывания</w:t>
      </w:r>
    </w:p>
    <w:p w14:paraId="230D598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setvect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newint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9); // Установка нового прерывания для обработки ввода с клавиатуры</w:t>
      </w:r>
    </w:p>
    <w:p w14:paraId="523029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CB5A3D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gramStart"/>
      <w:r w:rsidRPr="008A28C2">
        <w:rPr>
          <w:rFonts w:ascii="Courier New" w:hAnsi="Courier New" w:cs="Courier New"/>
          <w:color w:val="000000" w:themeColor="text1"/>
          <w:lang w:val="ru-RU"/>
        </w:rPr>
        <w:t>(!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); // Пункт 1: Цикл ожидания выхода из программы</w:t>
      </w:r>
    </w:p>
    <w:p w14:paraId="7F5C39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00CBE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proofErr w:type="gramStart"/>
      <w:r w:rsidRPr="008A28C2">
        <w:rPr>
          <w:rFonts w:ascii="Courier New" w:hAnsi="Courier New" w:cs="Courier New"/>
          <w:color w:val="000000" w:themeColor="text1"/>
        </w:rPr>
        <w:t>setvect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proofErr w:type="gramEnd"/>
      <w:r w:rsidRPr="008A28C2">
        <w:rPr>
          <w:rFonts w:ascii="Courier New" w:hAnsi="Courier New" w:cs="Courier New"/>
          <w:color w:val="000000" w:themeColor="text1"/>
          <w:lang w:val="ru-RU"/>
        </w:rPr>
        <w:t>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9); // Восстановление стандартного обработчика прерывания клавиатуры</w:t>
      </w:r>
    </w:p>
    <w:p w14:paraId="76D42711" w14:textId="6B132A5E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21F24A4D" w14:textId="77777777" w:rsidR="00E10616" w:rsidRDefault="00E10616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719273D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B034300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</w:t>
      </w:r>
      <w:bookmarkStart w:id="0" w:name="_GoBack"/>
      <w:bookmarkEnd w:id="0"/>
      <w:r>
        <w:rPr>
          <w:b w:val="0"/>
          <w:sz w:val="28"/>
          <w:szCs w:val="28"/>
        </w:rPr>
        <w:t>ходит мигание индикаторов клавиатуры.</w:t>
      </w:r>
    </w:p>
    <w:p w14:paraId="572E29CB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210645F0" w14:textId="7558D82C" w:rsidR="002B5B09" w:rsidRDefault="008A28C2" w:rsidP="004C0176">
      <w:pPr>
        <w:pStyle w:val="ac"/>
        <w:rPr>
          <w:b w:val="0"/>
          <w:sz w:val="28"/>
          <w:szCs w:val="28"/>
        </w:rPr>
      </w:pPr>
      <w:r w:rsidRPr="008A28C2">
        <w:rPr>
          <w:noProof/>
        </w:rPr>
        <w:drawing>
          <wp:inline distT="0" distB="0" distL="0" distR="0" wp14:anchorId="197D2D32" wp14:editId="723BA5E9">
            <wp:extent cx="5820587" cy="13336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EF7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C8B0946" w14:textId="0488D156" w:rsidR="00A55677" w:rsidRPr="000C1E08" w:rsidRDefault="00A55677" w:rsidP="008A28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E5CE" w14:textId="77777777" w:rsidR="000E1354" w:rsidRDefault="000E1354" w:rsidP="002D50C3">
      <w:pPr>
        <w:spacing w:after="0" w:line="240" w:lineRule="auto"/>
      </w:pPr>
      <w:r>
        <w:separator/>
      </w:r>
    </w:p>
  </w:endnote>
  <w:endnote w:type="continuationSeparator" w:id="0">
    <w:p w14:paraId="30FCFBC7" w14:textId="77777777" w:rsidR="000E1354" w:rsidRDefault="000E135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199EFA0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1EB" w:rsidRPr="005851EB">
          <w:rPr>
            <w:noProof/>
            <w:lang w:val="ru-RU"/>
          </w:rPr>
          <w:t>5</w:t>
        </w:r>
        <w:r>
          <w:fldChar w:fldCharType="end"/>
        </w:r>
      </w:p>
      <w:p w14:paraId="02EB15D2" w14:textId="77777777" w:rsidR="00B12155" w:rsidRDefault="00704F50">
        <w:pPr>
          <w:pStyle w:val="aa"/>
          <w:jc w:val="right"/>
        </w:pPr>
      </w:p>
    </w:sdtContent>
  </w:sdt>
  <w:p w14:paraId="0FB0D80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CD886" w14:textId="77777777" w:rsidR="000E1354" w:rsidRDefault="000E1354" w:rsidP="002D50C3">
      <w:pPr>
        <w:spacing w:after="0" w:line="240" w:lineRule="auto"/>
      </w:pPr>
      <w:r>
        <w:separator/>
      </w:r>
    </w:p>
  </w:footnote>
  <w:footnote w:type="continuationSeparator" w:id="0">
    <w:p w14:paraId="1E5CB72C" w14:textId="77777777" w:rsidR="000E1354" w:rsidRDefault="000E135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7F5E8B"/>
    <w:multiLevelType w:val="hybridMultilevel"/>
    <w:tmpl w:val="0E6CB7DE"/>
    <w:lvl w:ilvl="0" w:tplc="ABBCB6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6"/>
  </w:num>
  <w:num w:numId="12">
    <w:abstractNumId w:val="13"/>
  </w:num>
  <w:num w:numId="13">
    <w:abstractNumId w:val="23"/>
  </w:num>
  <w:num w:numId="14">
    <w:abstractNumId w:val="12"/>
  </w:num>
  <w:num w:numId="15">
    <w:abstractNumId w:val="0"/>
  </w:num>
  <w:num w:numId="16">
    <w:abstractNumId w:val="3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10"/>
  </w:num>
  <w:num w:numId="22">
    <w:abstractNumId w:val="2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5F3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354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3583E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851E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15BE5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28C2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75F56"/>
    <w:rsid w:val="00EA2D3E"/>
    <w:rsid w:val="00EB6DC7"/>
    <w:rsid w:val="00ED38C3"/>
    <w:rsid w:val="00EF1885"/>
    <w:rsid w:val="00F04137"/>
    <w:rsid w:val="00F079FC"/>
    <w:rsid w:val="00F21820"/>
    <w:rsid w:val="00F21FEF"/>
    <w:rsid w:val="00F35397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848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Alexandra Gribowskaya</cp:lastModifiedBy>
  <cp:revision>2</cp:revision>
  <cp:lastPrinted>2021-04-29T19:58:00Z</cp:lastPrinted>
  <dcterms:created xsi:type="dcterms:W3CDTF">2024-04-05T13:05:00Z</dcterms:created>
  <dcterms:modified xsi:type="dcterms:W3CDTF">2024-04-05T13:05:00Z</dcterms:modified>
</cp:coreProperties>
</file>