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Договор от </w:t>
      </w:r>
      <w:r>
        <w:rPr>
          <w:rFonts w:ascii="Times New Roman" w:hAnsi="Times New Roman" w:cs="Times New Roman"/>
          <w:sz w:val="28"/>
          <w:szCs w:val="28"/>
          <w:u w:color="auto" w:val="thick"/>
        </w:rPr>
        <w:t xml:space="preserve">22 мая 2021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/>
      </w:r>
      <w:r>
        <w:rPr>
          <w:rFonts w:ascii="Times New Roman" w:hAnsi="Times New Roman" w:cs="Times New Roman"/>
          <w:sz w:val="28"/>
          <w:szCs w:val="28"/>
          <w:u w:color="auto" w:val="thick"/>
        </w:rPr>
        <w:t/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Заказчик: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Никита Оленев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  <w:lang w:val="en-us"/>
        </w:rPr>
        <w:t>Lovice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Оказываемые услуги:</w:t>
      </w:r>
    </w:p>
    <w:tbl>
      <w:tblPr>
        <w:tblStyle w:val="GridTable1Light"/>
        <w:name w:val="Таблица1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652"/>
        <w:gridCol w:w="6289"/>
        <w:gridCol w:w="2404"/>
      </w:tblGrid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28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услуги</w:t>
            </w:r>
          </w:p>
        </w:tc>
        <w:tc>
          <w:tcPr>
            <w:tcW w:w="2404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рублей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</w:p>
        </w:tc>
        <w:tc>
          <w:tcPr>
            <w:tcW w:w="628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Романтический ужин</w:t>
            </w:r>
          </w:p>
        </w:tc>
        <w:tc>
          <w:tcPr>
            <w:tcW w:w="2404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1500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</w:p>
        </w:tc>
        <w:tc>
          <w:tcPr>
            <w:tcW w:w="628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Кино-вечер</w:t>
            </w:r>
          </w:p>
        </w:tc>
        <w:tc>
          <w:tcPr>
            <w:tcW w:w="2404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2000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</w:p>
        </w:tc>
        <w:tc>
          <w:tcPr>
            <w:tcW w:w="628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Чайный час</w:t>
            </w:r>
          </w:p>
        </w:tc>
        <w:tc>
          <w:tcPr>
            <w:tcW w:w="2404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750</w:t>
            </w:r>
          </w:p>
        </w:tc>
      </w:tr>
    </w:tbl>
    <w:p>
      <w:pPr>
        <w:pBdr>
          <w:top w:val="nil" w:sz="0" w:space="3" w:color="000000" tmln="20, 20, 20, 0, 60"/>
          <w:left w:val="nil" w:sz="0" w:space="3" w:color="000000" tmln="20, 20, 20, 0, 60"/>
          <w:bottom w:val="single" w:sz="12" w:space="1" w:color="000000" tmln="3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Итого: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4250 руб.</w:t>
      </w:r>
      <w:r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Итого: </w:t>
      </w:r>
      <w:r>
        <w:rPr>
          <w:rFonts w:ascii="Times New Roman" w:hAnsi="Times New Roman" w:cs="Times New Roman"/>
          <w:sz w:val="20"/>
          <w:szCs w:val="20"/>
          <w:u w:color="auto" w:val="thick"/>
          <w:lang w:val="en-us"/>
        </w:rPr>
        <w:t xml:space="preserve">четыре тысячи двести пятьдесят рублей 00 копеек</w:t>
      </w:r>
      <w:r>
        <w:rPr>
          <w:rFonts w:ascii="Times New Roman" w:hAnsi="Times New Roman" w:cs="Times New Roman"/>
          <w:sz w:val="20"/>
          <w:szCs w:val="20"/>
        </w:rPr>
        <w:t>.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/>
      <w:bookmarkStart w:id="0" w:name="_GoBack"/>
      <w:bookmarkEnd w:id="0"/>
      <w:r/>
      <w:r>
        <w:rPr>
          <w:rFonts w:ascii="Times New Roman" w:hAnsi="Times New Roman" w:cs="Times New Roman"/>
          <w:sz w:val="20"/>
          <w:szCs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6"/>
    <w:tmLastPosCaret>
      <w:tmLastPosPgfIdx w:val="0"/>
      <w:tmLastPosIdx w:val="16"/>
    </w:tmLastPosCaret>
    <w:tmLastPosAnchor>
      <w:tmLastPosPgfIdx w:val="0"/>
      <w:tmLastPosIdx w:val="0"/>
    </w:tmLastPosAnchor>
    <w:tmLastPosTblRect w:left="0" w:top="0" w:right="0" w:bottom="0"/>
  </w:tmLastPos>
  <w:tmAppRevision w:date="1621708842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15</cp:revision>
  <dcterms:created xsi:type="dcterms:W3CDTF">2021-03-26T10:34:00Z</dcterms:created>
  <dcterms:modified xsi:type="dcterms:W3CDTF">2021-05-22T18:40:42Z</dcterms:modified>
</cp:coreProperties>
</file>