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7BEF" w14:textId="30DE7A4D" w:rsidR="00456090" w:rsidRDefault="00E13974">
      <w:pPr>
        <w:rPr>
          <w:b/>
          <w:bCs/>
          <w:noProof/>
          <w:sz w:val="28"/>
          <w:szCs w:val="28"/>
          <w:lang w:val="en-US"/>
        </w:rPr>
      </w:pPr>
      <w:r w:rsidRPr="00E13974">
        <w:rPr>
          <w:b/>
          <w:bCs/>
          <w:noProof/>
          <w:sz w:val="28"/>
          <w:szCs w:val="28"/>
          <w:lang w:val="en-US"/>
        </w:rPr>
        <w:t>Experiment no.06</w:t>
      </w:r>
      <w:r>
        <w:rPr>
          <w:b/>
          <w:bCs/>
          <w:noProof/>
          <w:sz w:val="28"/>
          <w:szCs w:val="28"/>
          <w:lang w:val="en-US"/>
        </w:rPr>
        <w:t xml:space="preserve">                                                                                        Reg.no 125010005</w:t>
      </w:r>
    </w:p>
    <w:p w14:paraId="32F8E696" w14:textId="7A12B390" w:rsidR="00E13974" w:rsidRDefault="00E13974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Date:24</w:t>
      </w:r>
      <w:r w:rsidRPr="00E13974">
        <w:rPr>
          <w:b/>
          <w:bCs/>
          <w:noProof/>
          <w:sz w:val="28"/>
          <w:szCs w:val="28"/>
          <w:vertAlign w:val="superscript"/>
          <w:lang w:val="en-US"/>
        </w:rPr>
        <w:t>th</w:t>
      </w:r>
      <w:r>
        <w:rPr>
          <w:b/>
          <w:bCs/>
          <w:noProof/>
          <w:sz w:val="28"/>
          <w:szCs w:val="28"/>
          <w:lang w:val="en-US"/>
        </w:rPr>
        <w:t xml:space="preserve"> March 2024                                                                                 Achyuta.M</w:t>
      </w:r>
    </w:p>
    <w:p w14:paraId="4DBA1A79" w14:textId="77777777" w:rsidR="00E13974" w:rsidRDefault="00E13974">
      <w:pPr>
        <w:rPr>
          <w:b/>
          <w:bCs/>
          <w:noProof/>
          <w:sz w:val="28"/>
          <w:szCs w:val="28"/>
          <w:lang w:val="en-US"/>
        </w:rPr>
      </w:pPr>
    </w:p>
    <w:p w14:paraId="6307455F" w14:textId="36A92D6D" w:rsidR="00E13974" w:rsidRDefault="00E13974" w:rsidP="00E13974">
      <w:pPr>
        <w:jc w:val="center"/>
        <w:rPr>
          <w:b/>
          <w:bCs/>
          <w:sz w:val="28"/>
          <w:szCs w:val="28"/>
          <w:lang w:val="en-US"/>
        </w:rPr>
      </w:pPr>
      <w:r w:rsidRPr="00E13974">
        <w:rPr>
          <w:b/>
          <w:bCs/>
          <w:sz w:val="28"/>
          <w:szCs w:val="28"/>
          <w:lang w:val="en-US"/>
        </w:rPr>
        <w:t>Detailed Simulation of a Heat Exchanger</w:t>
      </w:r>
    </w:p>
    <w:p w14:paraId="2CD06D18" w14:textId="77777777" w:rsidR="00E13974" w:rsidRDefault="00E13974" w:rsidP="00E13974">
      <w:pPr>
        <w:jc w:val="center"/>
        <w:rPr>
          <w:b/>
          <w:bCs/>
          <w:sz w:val="28"/>
          <w:szCs w:val="28"/>
          <w:lang w:val="en-US"/>
        </w:rPr>
      </w:pPr>
    </w:p>
    <w:p w14:paraId="36710E70" w14:textId="697C781B" w:rsidR="00E13974" w:rsidRDefault="00E13974" w:rsidP="00E13974">
      <w:pPr>
        <w:rPr>
          <w:b/>
          <w:bCs/>
          <w:sz w:val="28"/>
          <w:szCs w:val="28"/>
          <w:lang w:val="en-US"/>
        </w:rPr>
      </w:pPr>
      <w:r w:rsidRPr="00E13974">
        <w:rPr>
          <w:b/>
          <w:bCs/>
          <w:sz w:val="28"/>
          <w:szCs w:val="28"/>
          <w:lang w:val="en-US"/>
        </w:rPr>
        <w:t>Objective</w:t>
      </w:r>
    </w:p>
    <w:p w14:paraId="69F4D7D6" w14:textId="77777777" w:rsidR="00E13974" w:rsidRPr="00E13974" w:rsidRDefault="00E13974" w:rsidP="00E13974">
      <w:pPr>
        <w:rPr>
          <w:sz w:val="28"/>
          <w:szCs w:val="28"/>
          <w:lang w:val="en-US"/>
        </w:rPr>
      </w:pPr>
      <w:r w:rsidRPr="00E13974">
        <w:rPr>
          <w:sz w:val="28"/>
          <w:szCs w:val="28"/>
          <w:lang w:val="en-US"/>
        </w:rPr>
        <w:t>Develop a simple process flow sheet with a shell and tube heat exchanger. Given the</w:t>
      </w:r>
    </w:p>
    <w:p w14:paraId="71091C75" w14:textId="77777777" w:rsidR="00E13974" w:rsidRPr="00E13974" w:rsidRDefault="00E13974" w:rsidP="00E13974">
      <w:pPr>
        <w:rPr>
          <w:sz w:val="28"/>
          <w:szCs w:val="28"/>
          <w:lang w:val="en-US"/>
        </w:rPr>
      </w:pPr>
      <w:r w:rsidRPr="00E13974">
        <w:rPr>
          <w:sz w:val="28"/>
          <w:szCs w:val="28"/>
          <w:lang w:val="en-US"/>
        </w:rPr>
        <w:t>configuration details of a shell and tube heat exchanger and operating conditions of inlet</w:t>
      </w:r>
    </w:p>
    <w:p w14:paraId="0595AE0B" w14:textId="77777777" w:rsidR="00E13974" w:rsidRPr="00E13974" w:rsidRDefault="00E13974" w:rsidP="00E13974">
      <w:pPr>
        <w:rPr>
          <w:sz w:val="28"/>
          <w:szCs w:val="28"/>
          <w:lang w:val="en-US"/>
        </w:rPr>
      </w:pPr>
      <w:r w:rsidRPr="00E13974">
        <w:rPr>
          <w:sz w:val="28"/>
          <w:szCs w:val="28"/>
          <w:lang w:val="en-US"/>
        </w:rPr>
        <w:t>streams, perform detailed simulation of the heat exchanger to determine the outlet</w:t>
      </w:r>
    </w:p>
    <w:p w14:paraId="33D8011D" w14:textId="5A428116" w:rsidR="00E13974" w:rsidRDefault="00E13974" w:rsidP="00E13974">
      <w:pPr>
        <w:rPr>
          <w:sz w:val="28"/>
          <w:szCs w:val="28"/>
          <w:lang w:val="en-US"/>
        </w:rPr>
      </w:pPr>
      <w:r w:rsidRPr="00E13974">
        <w:rPr>
          <w:sz w:val="28"/>
          <w:szCs w:val="28"/>
          <w:lang w:val="en-US"/>
        </w:rPr>
        <w:t>temperature of fluid streams, shell and tube side pressure drops and the heat duty</w:t>
      </w:r>
    </w:p>
    <w:p w14:paraId="0B7B1CE0" w14:textId="77777777" w:rsidR="00E13974" w:rsidRDefault="00E13974" w:rsidP="00E13974">
      <w:pPr>
        <w:rPr>
          <w:sz w:val="28"/>
          <w:szCs w:val="28"/>
          <w:lang w:val="en-US"/>
        </w:rPr>
      </w:pPr>
    </w:p>
    <w:p w14:paraId="236398A3" w14:textId="031840C3" w:rsidR="00E13974" w:rsidRDefault="00E13974" w:rsidP="00E139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used</w:t>
      </w:r>
    </w:p>
    <w:p w14:paraId="45C8C691" w14:textId="769C5A93" w:rsidR="00E13974" w:rsidRDefault="00E13974" w:rsidP="00E1397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SuperPro</w:t>
      </w:r>
      <w:proofErr w:type="spellEnd"/>
      <w:r>
        <w:rPr>
          <w:sz w:val="28"/>
          <w:szCs w:val="28"/>
          <w:lang w:val="en-US"/>
        </w:rPr>
        <w:t xml:space="preserve"> Designer software- Continuous Heat Exchanger</w:t>
      </w:r>
    </w:p>
    <w:p w14:paraId="608F104C" w14:textId="77777777" w:rsidR="00E13974" w:rsidRDefault="00E13974" w:rsidP="00E13974">
      <w:pPr>
        <w:rPr>
          <w:sz w:val="28"/>
          <w:szCs w:val="28"/>
          <w:lang w:val="en-US"/>
        </w:rPr>
      </w:pPr>
    </w:p>
    <w:p w14:paraId="74EDACB3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6BDE5DC8" w14:textId="2EEDD413" w:rsidR="00E13974" w:rsidRDefault="00E13974" w:rsidP="00E139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 w14:paraId="575202D9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52840CD9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10859" w:type="dxa"/>
        <w:tblLook w:val="04A0" w:firstRow="1" w:lastRow="0" w:firstColumn="1" w:lastColumn="0" w:noHBand="0" w:noVBand="1"/>
      </w:tblPr>
      <w:tblGrid>
        <w:gridCol w:w="3619"/>
        <w:gridCol w:w="3619"/>
        <w:gridCol w:w="3621"/>
      </w:tblGrid>
      <w:tr w:rsidR="00E13974" w14:paraId="4B5B9FB2" w14:textId="77777777" w:rsidTr="00E13974">
        <w:trPr>
          <w:trHeight w:val="668"/>
        </w:trPr>
        <w:tc>
          <w:tcPr>
            <w:tcW w:w="3619" w:type="dxa"/>
          </w:tcPr>
          <w:p w14:paraId="4EDDAB63" w14:textId="0B8E87C0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3619" w:type="dxa"/>
          </w:tcPr>
          <w:p w14:paraId="2904D22D" w14:textId="6A1111F3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Styrene-in</w:t>
            </w:r>
          </w:p>
        </w:tc>
        <w:tc>
          <w:tcPr>
            <w:tcW w:w="3621" w:type="dxa"/>
          </w:tcPr>
          <w:p w14:paraId="38FFE0B0" w14:textId="307D5967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Toluene-in</w:t>
            </w:r>
          </w:p>
        </w:tc>
      </w:tr>
      <w:tr w:rsidR="00E13974" w14:paraId="50FE6150" w14:textId="77777777" w:rsidTr="00E13974">
        <w:trPr>
          <w:trHeight w:val="698"/>
        </w:trPr>
        <w:tc>
          <w:tcPr>
            <w:tcW w:w="3619" w:type="dxa"/>
          </w:tcPr>
          <w:p w14:paraId="150A4EC0" w14:textId="39937AD1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Temperature(  </w:t>
            </w:r>
            <w:proofErr w:type="gramEnd"/>
            <w:r>
              <w:rPr>
                <w:sz w:val="28"/>
                <w:szCs w:val="28"/>
                <w:lang w:val="en-US"/>
              </w:rPr>
              <w:t>ͦF )</w:t>
            </w:r>
          </w:p>
        </w:tc>
        <w:tc>
          <w:tcPr>
            <w:tcW w:w="3619" w:type="dxa"/>
          </w:tcPr>
          <w:p w14:paraId="477BE27B" w14:textId="4B940EE0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3621" w:type="dxa"/>
          </w:tcPr>
          <w:p w14:paraId="76AC7481" w14:textId="1E4DCA91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13974" w14:paraId="36D8ED03" w14:textId="77777777" w:rsidTr="00E13974">
        <w:trPr>
          <w:trHeight w:val="668"/>
        </w:trPr>
        <w:tc>
          <w:tcPr>
            <w:tcW w:w="3619" w:type="dxa"/>
          </w:tcPr>
          <w:p w14:paraId="49E81BFE" w14:textId="4841CA55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Pressure(psia)</w:t>
            </w:r>
          </w:p>
        </w:tc>
        <w:tc>
          <w:tcPr>
            <w:tcW w:w="3619" w:type="dxa"/>
          </w:tcPr>
          <w:p w14:paraId="6886C89F" w14:textId="43C95948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621" w:type="dxa"/>
          </w:tcPr>
          <w:p w14:paraId="15CB6470" w14:textId="3D84AC43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  <w:tr w:rsidR="00E13974" w14:paraId="253B0C21" w14:textId="77777777" w:rsidTr="00E13974">
        <w:trPr>
          <w:trHeight w:val="698"/>
        </w:trPr>
        <w:tc>
          <w:tcPr>
            <w:tcW w:w="3619" w:type="dxa"/>
          </w:tcPr>
          <w:p w14:paraId="3B095B24" w14:textId="0B0BFC85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Molar flowrate(</w:t>
            </w:r>
            <w:proofErr w:type="spellStart"/>
            <w:r>
              <w:rPr>
                <w:sz w:val="28"/>
                <w:szCs w:val="28"/>
                <w:lang w:val="en-US"/>
              </w:rPr>
              <w:t>lb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hr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19" w:type="dxa"/>
          </w:tcPr>
          <w:p w14:paraId="70FA3FC1" w14:textId="349EABDB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150000</w:t>
            </w:r>
          </w:p>
        </w:tc>
        <w:tc>
          <w:tcPr>
            <w:tcW w:w="3621" w:type="dxa"/>
          </w:tcPr>
          <w:p w14:paraId="4B6CBA7C" w14:textId="3CCC1F5B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125000</w:t>
            </w:r>
          </w:p>
        </w:tc>
      </w:tr>
      <w:tr w:rsidR="00E13974" w14:paraId="7AF98E5E" w14:textId="77777777" w:rsidTr="00E13974">
        <w:trPr>
          <w:trHeight w:val="668"/>
        </w:trPr>
        <w:tc>
          <w:tcPr>
            <w:tcW w:w="3619" w:type="dxa"/>
          </w:tcPr>
          <w:p w14:paraId="654D02BC" w14:textId="76ED2A90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Composition(</w:t>
            </w:r>
            <w:proofErr w:type="gramEnd"/>
            <w:r>
              <w:rPr>
                <w:sz w:val="28"/>
                <w:szCs w:val="28"/>
                <w:lang w:val="en-US"/>
              </w:rPr>
              <w:t>mass fraction)</w:t>
            </w:r>
          </w:p>
        </w:tc>
        <w:tc>
          <w:tcPr>
            <w:tcW w:w="3619" w:type="dxa"/>
          </w:tcPr>
          <w:p w14:paraId="235507D3" w14:textId="77777777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Styrene:1</w:t>
            </w:r>
          </w:p>
          <w:p w14:paraId="566EE1B4" w14:textId="0D5B141E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Toluene:0</w:t>
            </w:r>
          </w:p>
        </w:tc>
        <w:tc>
          <w:tcPr>
            <w:tcW w:w="3621" w:type="dxa"/>
          </w:tcPr>
          <w:p w14:paraId="6E60754C" w14:textId="77777777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Styrene:0</w:t>
            </w:r>
          </w:p>
          <w:p w14:paraId="22E47DF3" w14:textId="77777777" w:rsidR="00E13974" w:rsidRDefault="00E13974" w:rsidP="00E139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Toluene:1</w:t>
            </w:r>
          </w:p>
          <w:p w14:paraId="76D59672" w14:textId="5E8A3B16" w:rsidR="00E13974" w:rsidRDefault="00E13974" w:rsidP="00E13974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6DAB7B0" w14:textId="77777777" w:rsidR="00E13974" w:rsidRDefault="00E13974" w:rsidP="00E13974">
      <w:pPr>
        <w:rPr>
          <w:sz w:val="28"/>
          <w:szCs w:val="28"/>
          <w:lang w:val="en-US"/>
        </w:rPr>
      </w:pPr>
    </w:p>
    <w:p w14:paraId="64985BC4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1DCB7014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6D54866E" w14:textId="77777777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2C993024" w14:textId="13D00126" w:rsidR="00905FCB" w:rsidRDefault="00905FCB" w:rsidP="00E139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Flowsheet</w:t>
      </w:r>
    </w:p>
    <w:p w14:paraId="606A67BE" w14:textId="61AD9BEE" w:rsidR="00905FCB" w:rsidRDefault="00905FCB" w:rsidP="00E139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E24504" wp14:editId="0FD0FA52">
            <wp:extent cx="6645910" cy="3761105"/>
            <wp:effectExtent l="0" t="0" r="2540" b="0"/>
            <wp:docPr id="94539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813" name="Picture 945396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>Results</w:t>
      </w:r>
    </w:p>
    <w:p w14:paraId="02BB5802" w14:textId="2E2321D6" w:rsidR="00905FCB" w:rsidRDefault="00905FCB" w:rsidP="00E1397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D5D567" wp14:editId="1BD94487">
            <wp:extent cx="6134400" cy="4924800"/>
            <wp:effectExtent l="0" t="0" r="0" b="9525"/>
            <wp:docPr id="304923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3890" name="Picture 304923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4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AC1F" w14:textId="1C9ACF84" w:rsidR="00905FCB" w:rsidRDefault="00905FCB" w:rsidP="00E13974">
      <w:pPr>
        <w:rPr>
          <w:b/>
          <w:bCs/>
          <w:sz w:val="28"/>
          <w:szCs w:val="28"/>
          <w:lang w:val="en-US"/>
        </w:rPr>
      </w:pPr>
    </w:p>
    <w:p w14:paraId="1F99885E" w14:textId="77777777" w:rsidR="00CA0155" w:rsidRDefault="00905FCB" w:rsidP="00CA0155">
      <w:pPr>
        <w:jc w:val="right"/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F9EADDB" wp14:editId="2F7EF5A2">
            <wp:extent cx="5925600" cy="5907600"/>
            <wp:effectExtent l="228600" t="228600" r="247015" b="245745"/>
            <wp:docPr id="1424778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8382" name="Picture 1424778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590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254000" dist="12700" dir="4800000" algn="tl" rotWithShape="0">
                        <a:prstClr val="black">
                          <a:alpha val="40000"/>
                        </a:prstClr>
                      </a:outerShdw>
                      <a:reflection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B2FF3A8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C7B8CE3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E7A6312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24B5120B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F8D444A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31C38F0D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3060A39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278BF54E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3EC8E25D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242FBAFC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4977E60B" w14:textId="3BA0D59D" w:rsidR="003E2A44" w:rsidRDefault="00C23CB0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lastRenderedPageBreak/>
        <w:t>Verification</w:t>
      </w:r>
    </w:p>
    <w:p w14:paraId="664817CE" w14:textId="77777777" w:rsidR="00CA0155" w:rsidRDefault="00CA0155" w:rsidP="00CA0155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2BCD6455" w14:textId="09E24DF4" w:rsidR="00CA0155" w:rsidRDefault="00CA0155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D54402" wp14:editId="5FA27D08">
            <wp:extent cx="6698577" cy="4781550"/>
            <wp:effectExtent l="0" t="0" r="7620" b="0"/>
            <wp:docPr id="961813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13093" name="Picture 961813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869" cy="47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79BF" w14:textId="77777777" w:rsidR="00CA0155" w:rsidRDefault="00CA0155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4D33A8D" w14:textId="77777777" w:rsidR="00CA0155" w:rsidRDefault="00CA0155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76284FF7" w14:textId="2008353B" w:rsidR="00CA0155" w:rsidRDefault="00CA0155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Specific learning</w:t>
      </w:r>
    </w:p>
    <w:p w14:paraId="58E56426" w14:textId="3A284D6C" w:rsidR="00CA0155" w:rsidRDefault="00976ECA" w:rsidP="003E2A44">
      <w:pPr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In </w:t>
      </w:r>
      <w:proofErr w:type="spellStart"/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SuperPro</w:t>
      </w:r>
      <w:proofErr w:type="spellEnd"/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Designer, heat exchangers can be model</w:t>
      </w:r>
      <w:r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</w:t>
      </w:r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ed using predefined unit operation modules specifically designed for heat transfer processes.</w:t>
      </w:r>
    </w:p>
    <w:p w14:paraId="1E3389D3" w14:textId="45814793" w:rsidR="00976ECA" w:rsidRDefault="00976ECA" w:rsidP="003E2A44">
      <w:pPr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We </w:t>
      </w:r>
      <w:proofErr w:type="gramStart"/>
      <w:r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can </w:t>
      </w:r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configure</w:t>
      </w:r>
      <w:proofErr w:type="gramEnd"/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heat exchanger parameters such as geometry, heat transfer surface area, tube layout, and baffle arrangement based on design specifications.</w:t>
      </w:r>
    </w:p>
    <w:p w14:paraId="1F72CAF3" w14:textId="68CAF576" w:rsidR="00976ECA" w:rsidRPr="00976ECA" w:rsidRDefault="00976ECA" w:rsidP="003E2A44">
      <w:pPr>
        <w:rPr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976ECA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 software provides analysis tools to visualize process data, including temperature profiles, pressure distributions, and heat duty distributions across the heat exchanger.</w:t>
      </w:r>
    </w:p>
    <w:p w14:paraId="75C259BB" w14:textId="77777777" w:rsidR="00CA0155" w:rsidRDefault="00CA0155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57755BC6" w14:textId="77777777" w:rsidR="00CA0155" w:rsidRPr="00CA0155" w:rsidRDefault="00CA0155" w:rsidP="003E2A44">
      <w:pPr>
        <w:rPr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p w14:paraId="15E94DFB" w14:textId="5C4EC421" w:rsidR="002360BC" w:rsidRPr="003E2A44" w:rsidRDefault="002360BC" w:rsidP="003E2A44">
      <w:pPr>
        <w:rPr>
          <w:b/>
          <w:bCs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2360BC" w:rsidRPr="003E2A44" w:rsidSect="00E13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1B"/>
    <w:rsid w:val="002360BC"/>
    <w:rsid w:val="00310466"/>
    <w:rsid w:val="003E2A44"/>
    <w:rsid w:val="00456090"/>
    <w:rsid w:val="00742D4F"/>
    <w:rsid w:val="00905FCB"/>
    <w:rsid w:val="00976ECA"/>
    <w:rsid w:val="00BA621B"/>
    <w:rsid w:val="00C05A56"/>
    <w:rsid w:val="00C23CB0"/>
    <w:rsid w:val="00C62149"/>
    <w:rsid w:val="00CA0155"/>
    <w:rsid w:val="00D611C9"/>
    <w:rsid w:val="00E13974"/>
    <w:rsid w:val="00EA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CF0107"/>
  <w15:chartTrackingRefBased/>
  <w15:docId w15:val="{12967AA3-9FCB-428C-97E2-C4CCD17F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 Mahesh</dc:creator>
  <cp:keywords/>
  <dc:description/>
  <cp:lastModifiedBy>Achyuta Mahesh</cp:lastModifiedBy>
  <cp:revision>2</cp:revision>
  <dcterms:created xsi:type="dcterms:W3CDTF">2024-04-16T16:19:00Z</dcterms:created>
  <dcterms:modified xsi:type="dcterms:W3CDTF">2024-04-16T16:19:00Z</dcterms:modified>
</cp:coreProperties>
</file>