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20A3" w14:textId="77777777" w:rsidR="00544BA4" w:rsidRDefault="00544BA4">
      <w:pPr>
        <w:rPr>
          <w:sz w:val="52"/>
          <w:szCs w:val="52"/>
        </w:rPr>
      </w:pPr>
    </w:p>
    <w:p w14:paraId="5B1CF6F1" w14:textId="1D4E8EC7" w:rsidR="00F35842" w:rsidRPr="009677ED" w:rsidRDefault="00F35842">
      <w:pPr>
        <w:rPr>
          <w:color w:val="FF0000"/>
          <w:sz w:val="96"/>
          <w:szCs w:val="96"/>
        </w:rPr>
      </w:pPr>
      <w:r w:rsidRPr="009677ED">
        <w:rPr>
          <w:color w:val="FF0000"/>
          <w:sz w:val="96"/>
          <w:szCs w:val="96"/>
        </w:rPr>
        <w:t>INDEX</w:t>
      </w:r>
    </w:p>
    <w:p w14:paraId="013A5D56" w14:textId="77777777" w:rsidR="00F35842" w:rsidRDefault="00F35842">
      <w:pPr>
        <w:rPr>
          <w:sz w:val="52"/>
          <w:szCs w:val="52"/>
        </w:rPr>
      </w:pPr>
      <w:r>
        <w:rPr>
          <w:sz w:val="52"/>
          <w:szCs w:val="52"/>
        </w:rPr>
        <w:t>1. INCOME TAX FILING</w:t>
      </w:r>
    </w:p>
    <w:p w14:paraId="371B614B" w14:textId="77777777" w:rsidR="00F35842" w:rsidRDefault="00F35842">
      <w:pPr>
        <w:rPr>
          <w:sz w:val="52"/>
          <w:szCs w:val="52"/>
        </w:rPr>
      </w:pPr>
      <w:r>
        <w:rPr>
          <w:sz w:val="52"/>
          <w:szCs w:val="52"/>
        </w:rPr>
        <w:t>2. EXPERT ASSISTED SERVICES</w:t>
      </w:r>
    </w:p>
    <w:p w14:paraId="307044CD" w14:textId="77777777" w:rsidR="00F35842" w:rsidRDefault="00F35842">
      <w:pPr>
        <w:rPr>
          <w:sz w:val="52"/>
          <w:szCs w:val="52"/>
        </w:rPr>
      </w:pPr>
      <w:r>
        <w:rPr>
          <w:sz w:val="52"/>
          <w:szCs w:val="52"/>
        </w:rPr>
        <w:t>3. TAX SAVING</w:t>
      </w:r>
    </w:p>
    <w:p w14:paraId="5E0C4782" w14:textId="77777777" w:rsidR="00F35842" w:rsidRDefault="00F35842">
      <w:pPr>
        <w:rPr>
          <w:sz w:val="52"/>
          <w:szCs w:val="52"/>
        </w:rPr>
      </w:pPr>
      <w:r>
        <w:rPr>
          <w:sz w:val="52"/>
          <w:szCs w:val="52"/>
        </w:rPr>
        <w:t>4. MUTUAL FUND INVEST</w:t>
      </w:r>
    </w:p>
    <w:p w14:paraId="18203AAB" w14:textId="77777777" w:rsidR="00F35842" w:rsidRDefault="00F35842">
      <w:pPr>
        <w:rPr>
          <w:sz w:val="52"/>
          <w:szCs w:val="52"/>
        </w:rPr>
      </w:pPr>
      <w:r>
        <w:rPr>
          <w:sz w:val="52"/>
          <w:szCs w:val="52"/>
        </w:rPr>
        <w:t>5. GST</w:t>
      </w:r>
    </w:p>
    <w:p w14:paraId="27776FF0" w14:textId="77777777" w:rsidR="00F35842" w:rsidRDefault="00F35842">
      <w:pPr>
        <w:rPr>
          <w:sz w:val="52"/>
          <w:szCs w:val="52"/>
        </w:rPr>
      </w:pPr>
      <w:r>
        <w:rPr>
          <w:sz w:val="52"/>
          <w:szCs w:val="52"/>
        </w:rPr>
        <w:t>6. INVEST</w:t>
      </w:r>
    </w:p>
    <w:p w14:paraId="2C0E1E69" w14:textId="77777777" w:rsidR="00F35842" w:rsidRDefault="00F35842">
      <w:pPr>
        <w:rPr>
          <w:sz w:val="52"/>
          <w:szCs w:val="52"/>
        </w:rPr>
      </w:pPr>
      <w:r>
        <w:rPr>
          <w:sz w:val="52"/>
          <w:szCs w:val="52"/>
        </w:rPr>
        <w:t>7. STOCK MARKET CLASSES</w:t>
      </w:r>
    </w:p>
    <w:p w14:paraId="07AFCDF5" w14:textId="77777777" w:rsidR="000B6CBF" w:rsidRDefault="000B6CBF">
      <w:pPr>
        <w:rPr>
          <w:sz w:val="52"/>
          <w:szCs w:val="52"/>
        </w:rPr>
      </w:pPr>
    </w:p>
    <w:p w14:paraId="15D6F263" w14:textId="77777777" w:rsidR="000B6CBF" w:rsidRDefault="000B6CBF">
      <w:pPr>
        <w:rPr>
          <w:sz w:val="52"/>
          <w:szCs w:val="52"/>
        </w:rPr>
      </w:pPr>
    </w:p>
    <w:p w14:paraId="716C2A7E" w14:textId="77777777" w:rsidR="000B6CBF" w:rsidRDefault="000B6CBF">
      <w:pPr>
        <w:rPr>
          <w:sz w:val="52"/>
          <w:szCs w:val="52"/>
        </w:rPr>
      </w:pPr>
    </w:p>
    <w:p w14:paraId="6E7292B4" w14:textId="77777777" w:rsidR="000B6CBF" w:rsidRDefault="000B6CBF">
      <w:pPr>
        <w:rPr>
          <w:sz w:val="52"/>
          <w:szCs w:val="52"/>
        </w:rPr>
      </w:pPr>
    </w:p>
    <w:p w14:paraId="23C24B84" w14:textId="77777777" w:rsidR="000B6CBF" w:rsidRDefault="000B6CBF">
      <w:pPr>
        <w:rPr>
          <w:sz w:val="52"/>
          <w:szCs w:val="52"/>
        </w:rPr>
      </w:pPr>
    </w:p>
    <w:p w14:paraId="457ED872" w14:textId="77777777" w:rsidR="000B6CBF" w:rsidRDefault="000B6CBF">
      <w:pPr>
        <w:rPr>
          <w:sz w:val="52"/>
          <w:szCs w:val="52"/>
        </w:rPr>
      </w:pPr>
    </w:p>
    <w:p w14:paraId="47099D0F" w14:textId="77777777" w:rsidR="000B6CBF" w:rsidRDefault="000B6CBF">
      <w:pPr>
        <w:rPr>
          <w:sz w:val="52"/>
          <w:szCs w:val="52"/>
        </w:rPr>
      </w:pPr>
    </w:p>
    <w:p w14:paraId="2E15D5B2" w14:textId="77777777" w:rsidR="000B6CBF" w:rsidRDefault="000B6CBF">
      <w:pPr>
        <w:rPr>
          <w:rFonts w:cstheme="minorHAnsi"/>
          <w:sz w:val="28"/>
          <w:szCs w:val="28"/>
        </w:rPr>
      </w:pPr>
    </w:p>
    <w:p w14:paraId="3D787ABF" w14:textId="0934FEE3" w:rsidR="00231971" w:rsidRPr="00D66286" w:rsidRDefault="00F222D6" w:rsidP="00D66286">
      <w:pPr>
        <w:pStyle w:val="ListParagraph"/>
        <w:numPr>
          <w:ilvl w:val="0"/>
          <w:numId w:val="6"/>
        </w:numPr>
        <w:rPr>
          <w:rFonts w:ascii="Times New Roman" w:hAnsi="Times New Roman" w:cs="Times New Roman"/>
          <w:color w:val="C45911" w:themeColor="accent2" w:themeShade="BF"/>
          <w:sz w:val="40"/>
          <w:szCs w:val="40"/>
        </w:rPr>
      </w:pPr>
      <w:r w:rsidRPr="00D66286">
        <w:rPr>
          <w:rFonts w:ascii="Times New Roman" w:hAnsi="Times New Roman" w:cs="Times New Roman"/>
          <w:color w:val="C45911" w:themeColor="accent2" w:themeShade="BF"/>
          <w:sz w:val="40"/>
          <w:szCs w:val="40"/>
        </w:rPr>
        <w:t>INCOME TAX FIL</w:t>
      </w:r>
      <w:r w:rsidR="00701E6E" w:rsidRPr="00D66286">
        <w:rPr>
          <w:rFonts w:ascii="Times New Roman" w:hAnsi="Times New Roman" w:cs="Times New Roman"/>
          <w:color w:val="C45911" w:themeColor="accent2" w:themeShade="BF"/>
          <w:sz w:val="40"/>
          <w:szCs w:val="40"/>
        </w:rPr>
        <w:t>ING:</w:t>
      </w:r>
    </w:p>
    <w:p w14:paraId="5F2932CC" w14:textId="77777777" w:rsidR="00A229E0" w:rsidRDefault="00A229E0">
      <w:pPr>
        <w:rPr>
          <w:rFonts w:cstheme="minorHAnsi"/>
          <w:sz w:val="28"/>
          <w:szCs w:val="28"/>
        </w:rPr>
      </w:pPr>
    </w:p>
    <w:p w14:paraId="7B59D624" w14:textId="77777777" w:rsidR="00223C3E" w:rsidRDefault="007169F1" w:rsidP="007169F1">
      <w:pPr>
        <w:rPr>
          <w:rFonts w:cstheme="minorHAnsi"/>
          <w:sz w:val="28"/>
          <w:szCs w:val="28"/>
        </w:rPr>
      </w:pPr>
      <w:r w:rsidRPr="007169F1">
        <w:rPr>
          <w:rFonts w:cstheme="minorHAnsi"/>
          <w:sz w:val="28"/>
          <w:szCs w:val="28"/>
        </w:rPr>
        <w:t>Income tax filing is the process of reporting your income and paying taxes on that income to the government. The amount of tax you owe is based on your income, as well as deductions and credits that you may be eligible for.</w:t>
      </w:r>
    </w:p>
    <w:p w14:paraId="207A029F" w14:textId="37DED9E4" w:rsidR="00223C3E" w:rsidRDefault="007169F1" w:rsidP="007169F1">
      <w:pPr>
        <w:rPr>
          <w:rFonts w:cstheme="minorHAnsi"/>
          <w:sz w:val="28"/>
          <w:szCs w:val="28"/>
        </w:rPr>
      </w:pPr>
      <w:r w:rsidRPr="007169F1">
        <w:rPr>
          <w:rFonts w:cstheme="minorHAnsi"/>
          <w:sz w:val="28"/>
          <w:szCs w:val="28"/>
        </w:rPr>
        <w:t>In most countries, including the United States, individuals are required to file an income tax return annually. The tax return provides a detailed breakdown of your income, deductions, and credits for the tax year. The government then uses this information to determine the amount of tax you owe.</w:t>
      </w:r>
    </w:p>
    <w:p w14:paraId="796D5BFF" w14:textId="77777777" w:rsidR="00223C3E" w:rsidRDefault="007169F1" w:rsidP="007169F1">
      <w:pPr>
        <w:rPr>
          <w:rFonts w:cstheme="minorHAnsi"/>
          <w:sz w:val="28"/>
          <w:szCs w:val="28"/>
        </w:rPr>
      </w:pPr>
      <w:r w:rsidRPr="007169F1">
        <w:rPr>
          <w:rFonts w:cstheme="minorHAnsi"/>
          <w:sz w:val="28"/>
          <w:szCs w:val="28"/>
        </w:rPr>
        <w:t>There are different forms and schedules to be completed depending on the complexity of your tax situation. The most common form is the 1040 in the US. Taxpayers may also need to include additional schedules if they have self-employment income, capital gains, or other sources of income.</w:t>
      </w:r>
    </w:p>
    <w:p w14:paraId="5CA80B1A" w14:textId="03C36103" w:rsidR="00A229E0" w:rsidRDefault="007169F1" w:rsidP="007169F1">
      <w:pPr>
        <w:rPr>
          <w:rFonts w:cstheme="minorHAnsi"/>
          <w:sz w:val="28"/>
          <w:szCs w:val="28"/>
        </w:rPr>
      </w:pPr>
      <w:r w:rsidRPr="007169F1">
        <w:rPr>
          <w:rFonts w:cstheme="minorHAnsi"/>
          <w:sz w:val="28"/>
          <w:szCs w:val="28"/>
        </w:rPr>
        <w:t>It is important to file your income tax return on time, or request an extension if needed, to avoid penalties and interest charges. Additionally, filing your tax return early can help you get your refund faster, if you are eligible for one</w:t>
      </w:r>
    </w:p>
    <w:p w14:paraId="31B2386E" w14:textId="77777777" w:rsidR="00E73B19" w:rsidRDefault="00E73B19" w:rsidP="007169F1">
      <w:pPr>
        <w:rPr>
          <w:rFonts w:cstheme="minorHAnsi"/>
          <w:sz w:val="28"/>
          <w:szCs w:val="28"/>
        </w:rPr>
      </w:pPr>
    </w:p>
    <w:p w14:paraId="47F606E5" w14:textId="7B6BB54C" w:rsidR="00701E6E" w:rsidRPr="006D4740" w:rsidRDefault="00C90F2A" w:rsidP="00C90F2A">
      <w:pPr>
        <w:pStyle w:val="Heading1"/>
        <w:rPr>
          <w:rFonts w:ascii="Times New Roman" w:hAnsi="Times New Roman" w:cs="Times New Roman"/>
          <w:sz w:val="40"/>
          <w:szCs w:val="40"/>
        </w:rPr>
      </w:pPr>
      <w:r w:rsidRPr="006D4740">
        <w:rPr>
          <w:rFonts w:ascii="Times New Roman" w:hAnsi="Times New Roman" w:cs="Times New Roman"/>
          <w:sz w:val="40"/>
          <w:szCs w:val="40"/>
        </w:rPr>
        <w:t>Types of Income Tax Filing</w:t>
      </w:r>
      <w:r w:rsidR="00E73B19" w:rsidRPr="006D4740">
        <w:rPr>
          <w:rFonts w:ascii="Times New Roman" w:hAnsi="Times New Roman" w:cs="Times New Roman"/>
          <w:sz w:val="40"/>
          <w:szCs w:val="40"/>
        </w:rPr>
        <w:t xml:space="preserve"> and Advantages:</w:t>
      </w:r>
    </w:p>
    <w:p w14:paraId="385934DD" w14:textId="77777777" w:rsidR="00E73B19" w:rsidRPr="009677ED" w:rsidRDefault="00E73B19" w:rsidP="00E73B19">
      <w:pPr>
        <w:rPr>
          <w:sz w:val="40"/>
          <w:szCs w:val="40"/>
        </w:rPr>
      </w:pPr>
    </w:p>
    <w:p w14:paraId="6C1D31E0" w14:textId="35C4FBC3" w:rsidR="004E2345" w:rsidRPr="00223C3E" w:rsidRDefault="004E2345" w:rsidP="004E2345">
      <w:pPr>
        <w:rPr>
          <w:sz w:val="28"/>
          <w:szCs w:val="28"/>
        </w:rPr>
      </w:pPr>
      <w:r w:rsidRPr="00223C3E">
        <w:rPr>
          <w:sz w:val="28"/>
          <w:szCs w:val="28"/>
        </w:rPr>
        <w:t>There are several types of income tax filing, each with its own advantages depending on the taxpayer's situation. Here are some common types:</w:t>
      </w:r>
    </w:p>
    <w:p w14:paraId="370F5FA1" w14:textId="77777777" w:rsidR="004E2345" w:rsidRPr="00E9380B" w:rsidRDefault="004E2345" w:rsidP="00E9380B">
      <w:pPr>
        <w:rPr>
          <w:sz w:val="28"/>
          <w:szCs w:val="28"/>
        </w:rPr>
      </w:pPr>
      <w:r w:rsidRPr="00E9380B">
        <w:rPr>
          <w:rFonts w:ascii="Bookman Old Style" w:hAnsi="Bookman Old Style"/>
          <w:color w:val="FF0000"/>
          <w:sz w:val="28"/>
          <w:szCs w:val="28"/>
        </w:rPr>
        <w:t>Single filing:</w:t>
      </w:r>
      <w:r w:rsidRPr="00E9380B">
        <w:rPr>
          <w:color w:val="FF0000"/>
          <w:sz w:val="28"/>
          <w:szCs w:val="28"/>
        </w:rPr>
        <w:t xml:space="preserve"> </w:t>
      </w:r>
      <w:r w:rsidRPr="00E9380B">
        <w:rPr>
          <w:sz w:val="28"/>
          <w:szCs w:val="28"/>
        </w:rPr>
        <w:t>This is the most common filing status and is used by unmarried individuals who are not eligible for any other filing status. The advantage of this filing status is that it's easy to understand and complete.</w:t>
      </w:r>
    </w:p>
    <w:p w14:paraId="6601BD6A" w14:textId="77777777" w:rsidR="004E2345" w:rsidRPr="00E9380B" w:rsidRDefault="004E2345" w:rsidP="00E9380B">
      <w:pPr>
        <w:rPr>
          <w:sz w:val="28"/>
          <w:szCs w:val="28"/>
        </w:rPr>
      </w:pPr>
      <w:r w:rsidRPr="00E9380B">
        <w:rPr>
          <w:rFonts w:ascii="Bookman Old Style" w:hAnsi="Bookman Old Style"/>
          <w:color w:val="FF0000"/>
          <w:sz w:val="28"/>
          <w:szCs w:val="28"/>
        </w:rPr>
        <w:t>Married filing jointly:</w:t>
      </w:r>
      <w:r w:rsidRPr="00E9380B">
        <w:rPr>
          <w:color w:val="FF0000"/>
          <w:sz w:val="28"/>
          <w:szCs w:val="28"/>
        </w:rPr>
        <w:t xml:space="preserve"> </w:t>
      </w:r>
      <w:r w:rsidRPr="00E9380B">
        <w:rPr>
          <w:sz w:val="28"/>
          <w:szCs w:val="28"/>
        </w:rPr>
        <w:t>This is used by married couples who want to file their taxes together. The advantage of this filing status is that it generally results in a lower tax bill than filing separately.</w:t>
      </w:r>
    </w:p>
    <w:p w14:paraId="42FF9138" w14:textId="77777777" w:rsidR="003E12D4" w:rsidRPr="00E9380B" w:rsidRDefault="004E2345" w:rsidP="00E9380B">
      <w:pPr>
        <w:rPr>
          <w:sz w:val="28"/>
          <w:szCs w:val="28"/>
        </w:rPr>
      </w:pPr>
      <w:r w:rsidRPr="00E9380B">
        <w:rPr>
          <w:rFonts w:ascii="Bookman Old Style" w:hAnsi="Bookman Old Style"/>
          <w:color w:val="FF0000"/>
          <w:sz w:val="28"/>
          <w:szCs w:val="28"/>
        </w:rPr>
        <w:t>Married filing separately:</w:t>
      </w:r>
      <w:r w:rsidRPr="00E9380B">
        <w:rPr>
          <w:sz w:val="28"/>
          <w:szCs w:val="28"/>
        </w:rPr>
        <w:t xml:space="preserve"> This is used by married couples who want to file their taxes separately. The advantage of this filing status is that it can be </w:t>
      </w:r>
      <w:r w:rsidRPr="00E9380B">
        <w:rPr>
          <w:sz w:val="28"/>
          <w:szCs w:val="28"/>
        </w:rPr>
        <w:lastRenderedPageBreak/>
        <w:t>beneficial if one spouse has a high income and the other has a low income, or if one spouse has a lot of deductions and the other has few deductions.</w:t>
      </w:r>
      <w:r w:rsidR="003E12D4" w:rsidRPr="00E9380B">
        <w:rPr>
          <w:sz w:val="28"/>
          <w:szCs w:val="28"/>
        </w:rPr>
        <w:t xml:space="preserve"> </w:t>
      </w:r>
    </w:p>
    <w:p w14:paraId="1F9E0983" w14:textId="49A1106A" w:rsidR="004E2345" w:rsidRPr="00E9380B" w:rsidRDefault="004E2345" w:rsidP="00E9380B">
      <w:pPr>
        <w:rPr>
          <w:sz w:val="28"/>
          <w:szCs w:val="28"/>
        </w:rPr>
      </w:pPr>
      <w:r w:rsidRPr="00E9380B">
        <w:rPr>
          <w:rFonts w:ascii="Bookman Old Style" w:hAnsi="Bookman Old Style"/>
          <w:color w:val="FF0000"/>
          <w:sz w:val="28"/>
          <w:szCs w:val="28"/>
        </w:rPr>
        <w:t>Head of household:</w:t>
      </w:r>
      <w:r w:rsidRPr="00E9380B">
        <w:rPr>
          <w:color w:val="FF0000"/>
          <w:sz w:val="28"/>
          <w:szCs w:val="28"/>
        </w:rPr>
        <w:t xml:space="preserve"> </w:t>
      </w:r>
      <w:r w:rsidRPr="00E9380B">
        <w:rPr>
          <w:sz w:val="28"/>
          <w:szCs w:val="28"/>
        </w:rPr>
        <w:t>This is used by unmarried individuals who have dependents and pay more than half of the household expenses. The advantage of this filing status is that it generally results in a lower tax bill than filing as single.</w:t>
      </w:r>
    </w:p>
    <w:p w14:paraId="7AB8BDBD" w14:textId="332C52B0" w:rsidR="004E2345" w:rsidRPr="00E9380B" w:rsidRDefault="004E2345" w:rsidP="00E9380B">
      <w:pPr>
        <w:rPr>
          <w:sz w:val="28"/>
          <w:szCs w:val="28"/>
        </w:rPr>
      </w:pPr>
      <w:r w:rsidRPr="00E9380B">
        <w:rPr>
          <w:rFonts w:ascii="Bookman Old Style" w:hAnsi="Bookman Old Style"/>
          <w:color w:val="FF0000"/>
          <w:sz w:val="28"/>
          <w:szCs w:val="28"/>
        </w:rPr>
        <w:t>Qualifying widow(er):</w:t>
      </w:r>
      <w:r w:rsidRPr="00E9380B">
        <w:rPr>
          <w:color w:val="FF0000"/>
          <w:sz w:val="28"/>
          <w:szCs w:val="28"/>
        </w:rPr>
        <w:t xml:space="preserve"> </w:t>
      </w:r>
      <w:r w:rsidRPr="00E9380B">
        <w:rPr>
          <w:sz w:val="28"/>
          <w:szCs w:val="28"/>
        </w:rPr>
        <w:t>This is used by a surviving spouse who has a dependent child and has not remarried. The advantage of this filing status is that it allows the surviving spouse to use the same tax rates and deductions as married filing jointly.</w:t>
      </w:r>
    </w:p>
    <w:p w14:paraId="0E1E590A" w14:textId="5CA76265" w:rsidR="000B6CBF" w:rsidRPr="00223C3E" w:rsidRDefault="004E2345" w:rsidP="004E2345">
      <w:pPr>
        <w:rPr>
          <w:sz w:val="28"/>
          <w:szCs w:val="28"/>
        </w:rPr>
      </w:pPr>
      <w:r w:rsidRPr="00223C3E">
        <w:rPr>
          <w:sz w:val="28"/>
          <w:szCs w:val="28"/>
        </w:rPr>
        <w:t>In general, the advantages of each filing status depend on the taxpayer's income, deductions, and other factors. Taxpayers should consult with a tax professional or use tax software to determine the most advantageous filing status for their situation.</w:t>
      </w:r>
    </w:p>
    <w:p w14:paraId="042F2437" w14:textId="5D00EA52" w:rsidR="003E12D4" w:rsidRPr="006D4740" w:rsidRDefault="00A52AEC" w:rsidP="00D66286">
      <w:pPr>
        <w:pStyle w:val="Heading1"/>
        <w:numPr>
          <w:ilvl w:val="0"/>
          <w:numId w:val="6"/>
        </w:numPr>
        <w:rPr>
          <w:rFonts w:ascii="Times New Roman" w:hAnsi="Times New Roman" w:cs="Times New Roman"/>
          <w:color w:val="C45911" w:themeColor="accent2" w:themeShade="BF"/>
          <w:sz w:val="40"/>
          <w:szCs w:val="40"/>
        </w:rPr>
      </w:pPr>
      <w:r w:rsidRPr="006D4740">
        <w:rPr>
          <w:rFonts w:ascii="Times New Roman" w:hAnsi="Times New Roman" w:cs="Times New Roman"/>
          <w:color w:val="C45911" w:themeColor="accent2" w:themeShade="BF"/>
          <w:sz w:val="40"/>
          <w:szCs w:val="40"/>
        </w:rPr>
        <w:t>EXPERT ASSISTED SERVICES:</w:t>
      </w:r>
    </w:p>
    <w:p w14:paraId="45F5299C" w14:textId="77777777" w:rsidR="00232011" w:rsidRPr="00232011" w:rsidRDefault="00232011" w:rsidP="00232011"/>
    <w:p w14:paraId="64224C5C" w14:textId="77777777" w:rsidR="00232011" w:rsidRPr="00111222" w:rsidRDefault="00232011" w:rsidP="00232011">
      <w:pPr>
        <w:rPr>
          <w:sz w:val="28"/>
          <w:szCs w:val="28"/>
        </w:rPr>
      </w:pPr>
      <w:r w:rsidRPr="00111222">
        <w:rPr>
          <w:sz w:val="28"/>
          <w:szCs w:val="28"/>
        </w:rPr>
        <w:t>Expert assisted services are services that provide support or guidance from a subject matter expert to help individuals or organizations achieve their goals or solve specific problems. These services can take many forms, such as consulting, coaching, mentoring, or training.</w:t>
      </w:r>
    </w:p>
    <w:p w14:paraId="113E4E21" w14:textId="77777777" w:rsidR="00232011" w:rsidRDefault="00232011" w:rsidP="00232011">
      <w:r w:rsidRPr="00111222">
        <w:rPr>
          <w:sz w:val="28"/>
          <w:szCs w:val="28"/>
        </w:rPr>
        <w:t>Expert assisted services can be valuable in a variety of contexts, including business, finance, technology, healthcare, education, and more. They can help individuals and organizations improve their performance, make better decisions, and overcome challenges</w:t>
      </w:r>
      <w:r>
        <w:t>.</w:t>
      </w:r>
    </w:p>
    <w:p w14:paraId="7B45DF9A" w14:textId="77777777" w:rsidR="00111222" w:rsidRDefault="00111222" w:rsidP="00232011"/>
    <w:p w14:paraId="4CBA3C8E" w14:textId="77777777" w:rsidR="00232011" w:rsidRPr="006D4740" w:rsidRDefault="00232011" w:rsidP="00232011">
      <w:pPr>
        <w:rPr>
          <w:rFonts w:ascii="Bookman Old Style" w:hAnsi="Bookman Old Style"/>
          <w:sz w:val="32"/>
          <w:szCs w:val="32"/>
        </w:rPr>
      </w:pPr>
      <w:r w:rsidRPr="006D4740">
        <w:rPr>
          <w:rStyle w:val="Heading2Char"/>
          <w:rFonts w:ascii="Bookman Old Style" w:hAnsi="Bookman Old Style"/>
          <w:sz w:val="32"/>
          <w:szCs w:val="32"/>
        </w:rPr>
        <w:t>Some examples of expert assisted services include</w:t>
      </w:r>
      <w:r w:rsidRPr="006D4740">
        <w:rPr>
          <w:rFonts w:ascii="Bookman Old Style" w:hAnsi="Bookman Old Style"/>
          <w:sz w:val="32"/>
          <w:szCs w:val="32"/>
        </w:rPr>
        <w:t>:</w:t>
      </w:r>
    </w:p>
    <w:p w14:paraId="143A2C3F" w14:textId="77777777" w:rsidR="00111222" w:rsidRPr="00111222" w:rsidRDefault="00111222" w:rsidP="00232011">
      <w:pPr>
        <w:rPr>
          <w:rFonts w:ascii="Bookman Old Style" w:hAnsi="Bookman Old Style"/>
          <w:sz w:val="28"/>
          <w:szCs w:val="28"/>
        </w:rPr>
      </w:pPr>
    </w:p>
    <w:p w14:paraId="078C84AC" w14:textId="77777777" w:rsidR="00232011" w:rsidRPr="00E86BD6" w:rsidRDefault="00232011" w:rsidP="00E86BD6">
      <w:pPr>
        <w:rPr>
          <w:sz w:val="28"/>
          <w:szCs w:val="28"/>
        </w:rPr>
      </w:pPr>
      <w:r w:rsidRPr="00E86BD6">
        <w:rPr>
          <w:rFonts w:cstheme="minorHAnsi"/>
          <w:color w:val="C00000"/>
          <w:sz w:val="28"/>
          <w:szCs w:val="28"/>
        </w:rPr>
        <w:t>Business consulting</w:t>
      </w:r>
      <w:r w:rsidRPr="00E86BD6">
        <w:rPr>
          <w:sz w:val="28"/>
          <w:szCs w:val="28"/>
        </w:rPr>
        <w:t>: Consultants provide advice and guidance to businesses on a range of issues, such as strategy, operations, marketing, and finance.</w:t>
      </w:r>
    </w:p>
    <w:p w14:paraId="52D85FD6" w14:textId="77777777" w:rsidR="00232011" w:rsidRPr="00E86BD6" w:rsidRDefault="00232011" w:rsidP="00E86BD6">
      <w:pPr>
        <w:rPr>
          <w:sz w:val="28"/>
          <w:szCs w:val="28"/>
        </w:rPr>
      </w:pPr>
      <w:r w:rsidRPr="00E86BD6">
        <w:rPr>
          <w:color w:val="C00000"/>
          <w:sz w:val="28"/>
          <w:szCs w:val="28"/>
        </w:rPr>
        <w:t xml:space="preserve">Personal coaching: </w:t>
      </w:r>
      <w:r w:rsidRPr="00E86BD6">
        <w:rPr>
          <w:sz w:val="28"/>
          <w:szCs w:val="28"/>
        </w:rPr>
        <w:t>Coaches work with individuals to help them set and achieve personal or professional goals, develop skills, and overcome obstacles.</w:t>
      </w:r>
    </w:p>
    <w:p w14:paraId="4EF1EC18" w14:textId="77777777" w:rsidR="00232011" w:rsidRPr="00E86BD6" w:rsidRDefault="00232011" w:rsidP="00E86BD6">
      <w:pPr>
        <w:rPr>
          <w:sz w:val="28"/>
          <w:szCs w:val="28"/>
        </w:rPr>
      </w:pPr>
      <w:r w:rsidRPr="00E86BD6">
        <w:rPr>
          <w:color w:val="C00000"/>
          <w:sz w:val="28"/>
          <w:szCs w:val="28"/>
        </w:rPr>
        <w:lastRenderedPageBreak/>
        <w:t>Technical support</w:t>
      </w:r>
      <w:r w:rsidRPr="00E86BD6">
        <w:rPr>
          <w:sz w:val="28"/>
          <w:szCs w:val="28"/>
        </w:rPr>
        <w:t>: Technical support services provide assistance and troubleshooting for technology products, such as software, hardware, or internet services.</w:t>
      </w:r>
    </w:p>
    <w:p w14:paraId="0F3852F7" w14:textId="77777777" w:rsidR="00232011" w:rsidRPr="00E86BD6" w:rsidRDefault="00232011" w:rsidP="00E86BD6">
      <w:pPr>
        <w:rPr>
          <w:sz w:val="28"/>
          <w:szCs w:val="28"/>
        </w:rPr>
      </w:pPr>
      <w:r w:rsidRPr="00E86BD6">
        <w:rPr>
          <w:color w:val="C00000"/>
          <w:sz w:val="28"/>
          <w:szCs w:val="28"/>
        </w:rPr>
        <w:t>Financial planning</w:t>
      </w:r>
      <w:r w:rsidRPr="00E86BD6">
        <w:rPr>
          <w:sz w:val="28"/>
          <w:szCs w:val="28"/>
        </w:rPr>
        <w:t>: Financial planners help individuals and businesses create and implement financial plans to achieve their financial goals.</w:t>
      </w:r>
    </w:p>
    <w:p w14:paraId="1435D2BD" w14:textId="77777777" w:rsidR="00232011" w:rsidRPr="00E86BD6" w:rsidRDefault="00232011" w:rsidP="00E86BD6">
      <w:pPr>
        <w:rPr>
          <w:sz w:val="28"/>
          <w:szCs w:val="28"/>
        </w:rPr>
      </w:pPr>
      <w:r w:rsidRPr="00E86BD6">
        <w:rPr>
          <w:color w:val="C00000"/>
          <w:sz w:val="28"/>
          <w:szCs w:val="28"/>
        </w:rPr>
        <w:t>Healthcare consulting</w:t>
      </w:r>
      <w:r w:rsidRPr="00E86BD6">
        <w:rPr>
          <w:sz w:val="28"/>
          <w:szCs w:val="28"/>
        </w:rPr>
        <w:t>: Healthcare consultants work with healthcare organizations to improve operations, patient care, and financial performance.</w:t>
      </w:r>
    </w:p>
    <w:p w14:paraId="6067387F" w14:textId="58571E51" w:rsidR="008B0D67" w:rsidRPr="007A571F" w:rsidRDefault="00232011" w:rsidP="007A571F">
      <w:pPr>
        <w:ind w:left="360"/>
        <w:rPr>
          <w:sz w:val="28"/>
          <w:szCs w:val="28"/>
        </w:rPr>
      </w:pPr>
      <w:r w:rsidRPr="007A571F">
        <w:rPr>
          <w:sz w:val="28"/>
          <w:szCs w:val="28"/>
        </w:rPr>
        <w:t>Expert assisted services can be provided in-person or remotely, and may be offered by individuals or companies. When choosing an expert assisted service, it's important to consider the provider's credentials, experience, and reputation, as well as the specific services offered and their cost.</w:t>
      </w:r>
    </w:p>
    <w:p w14:paraId="21C89D03" w14:textId="77777777" w:rsidR="006F38D8" w:rsidRDefault="006F38D8" w:rsidP="00232011">
      <w:pPr>
        <w:rPr>
          <w:sz w:val="28"/>
          <w:szCs w:val="28"/>
        </w:rPr>
      </w:pPr>
    </w:p>
    <w:p w14:paraId="397BED4C" w14:textId="5ADEF553" w:rsidR="006F38D8" w:rsidRPr="006D4740" w:rsidRDefault="006F38D8" w:rsidP="00953A2D">
      <w:pPr>
        <w:pStyle w:val="Heading1"/>
        <w:numPr>
          <w:ilvl w:val="0"/>
          <w:numId w:val="6"/>
        </w:numPr>
        <w:rPr>
          <w:rFonts w:ascii="Times New Roman" w:hAnsi="Times New Roman" w:cs="Times New Roman"/>
          <w:color w:val="C45911" w:themeColor="accent2" w:themeShade="BF"/>
          <w:sz w:val="40"/>
          <w:szCs w:val="40"/>
        </w:rPr>
      </w:pPr>
      <w:r w:rsidRPr="006D4740">
        <w:rPr>
          <w:rFonts w:ascii="Times New Roman" w:hAnsi="Times New Roman" w:cs="Times New Roman"/>
          <w:color w:val="C45911" w:themeColor="accent2" w:themeShade="BF"/>
          <w:sz w:val="40"/>
          <w:szCs w:val="40"/>
        </w:rPr>
        <w:t>TAX SAVING:</w:t>
      </w:r>
    </w:p>
    <w:p w14:paraId="336EDAEF" w14:textId="77777777" w:rsidR="000B6CBF" w:rsidRDefault="000B6CBF">
      <w:pPr>
        <w:rPr>
          <w:rFonts w:ascii="Times New Roman" w:hAnsi="Times New Roman" w:cs="Times New Roman"/>
          <w:sz w:val="52"/>
          <w:szCs w:val="52"/>
        </w:rPr>
      </w:pPr>
    </w:p>
    <w:p w14:paraId="7C2A66DE" w14:textId="77777777" w:rsidR="002A0055" w:rsidRPr="002A0055" w:rsidRDefault="002A0055" w:rsidP="002A0055">
      <w:pPr>
        <w:rPr>
          <w:rFonts w:ascii="Times New Roman" w:hAnsi="Times New Roman" w:cs="Times New Roman"/>
          <w:sz w:val="28"/>
          <w:szCs w:val="28"/>
        </w:rPr>
      </w:pPr>
      <w:r w:rsidRPr="002A0055">
        <w:rPr>
          <w:rFonts w:ascii="Times New Roman" w:hAnsi="Times New Roman" w:cs="Times New Roman"/>
          <w:sz w:val="28"/>
          <w:szCs w:val="28"/>
        </w:rPr>
        <w:t>Tax saving refers to the various strategies or actions individuals or businesses can take to legally reduce the amount of taxes they owe to the government. By employing tax-saving measures, individuals and businesses can decrease their tax liability and keep more of their hard-earned money.</w:t>
      </w:r>
    </w:p>
    <w:p w14:paraId="01B9449B" w14:textId="77777777" w:rsidR="002A0055" w:rsidRPr="002A0055" w:rsidRDefault="002A0055" w:rsidP="002A0055">
      <w:pPr>
        <w:rPr>
          <w:rFonts w:ascii="Times New Roman" w:hAnsi="Times New Roman" w:cs="Times New Roman"/>
          <w:sz w:val="28"/>
          <w:szCs w:val="28"/>
        </w:rPr>
      </w:pPr>
    </w:p>
    <w:p w14:paraId="3B89A6BB" w14:textId="77777777" w:rsidR="002A0055" w:rsidRPr="006D4740" w:rsidRDefault="002A0055" w:rsidP="00D01A07">
      <w:pPr>
        <w:pStyle w:val="Heading2"/>
        <w:rPr>
          <w:rFonts w:ascii="Bookman Old Style" w:hAnsi="Bookman Old Style"/>
          <w:sz w:val="32"/>
          <w:szCs w:val="32"/>
        </w:rPr>
      </w:pPr>
      <w:r w:rsidRPr="006D4740">
        <w:rPr>
          <w:rFonts w:ascii="Bookman Old Style" w:hAnsi="Bookman Old Style"/>
          <w:sz w:val="32"/>
          <w:szCs w:val="32"/>
        </w:rPr>
        <w:t>There are several ways to save on taxes, including:</w:t>
      </w:r>
    </w:p>
    <w:p w14:paraId="2ACE2529" w14:textId="77777777" w:rsidR="002A0055" w:rsidRPr="002A0055" w:rsidRDefault="002A0055" w:rsidP="002A0055">
      <w:pPr>
        <w:rPr>
          <w:rFonts w:ascii="Times New Roman" w:hAnsi="Times New Roman" w:cs="Times New Roman"/>
          <w:sz w:val="28"/>
          <w:szCs w:val="28"/>
        </w:rPr>
      </w:pPr>
    </w:p>
    <w:p w14:paraId="6B9D9DEE" w14:textId="77777777" w:rsidR="00D01A07"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t>Maxing out retirement contributions - Contributing to a retirement account such as a 401(k) or IRA allows individuals to save for their future while also reducing their taxable income.</w:t>
      </w:r>
    </w:p>
    <w:p w14:paraId="44F563B3" w14:textId="77777777" w:rsidR="00D01A07"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t>Taking advantage of tax deductions - Deductions, such as mortgage interest, charitable donations, and medical expenses, can help lower the amount of taxable income.</w:t>
      </w:r>
    </w:p>
    <w:p w14:paraId="6D88617B" w14:textId="77777777" w:rsidR="00D01A07"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t>Using tax credits - Tax credits, such as the Earned Income Tax Credit and the Child Tax Credit, provide a dollar-for-dollar reduction in the amount of taxes owed.</w:t>
      </w:r>
    </w:p>
    <w:p w14:paraId="6497990A" w14:textId="77777777" w:rsidR="00D01A07"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t>Investing in tax-advantaged accounts - Investing in tax-advantaged accounts, such as Health Savings Accounts (HSAs) or 529 college savings plans, can provide tax benefits.</w:t>
      </w:r>
    </w:p>
    <w:p w14:paraId="304E5D63" w14:textId="77777777" w:rsidR="00D01A07"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lastRenderedPageBreak/>
        <w:t>Timing income and deductions - Timing when income and deductions are taken can help individuals and businesses to reduce their overall tax liability.</w:t>
      </w:r>
    </w:p>
    <w:p w14:paraId="2ABF9F68" w14:textId="78DDDE46" w:rsidR="006F38D8" w:rsidRDefault="002A0055" w:rsidP="00D01A07">
      <w:pPr>
        <w:pStyle w:val="ListParagraph"/>
        <w:numPr>
          <w:ilvl w:val="0"/>
          <w:numId w:val="1"/>
        </w:numPr>
        <w:rPr>
          <w:rFonts w:ascii="Times New Roman" w:hAnsi="Times New Roman" w:cs="Times New Roman"/>
          <w:sz w:val="28"/>
          <w:szCs w:val="28"/>
        </w:rPr>
      </w:pPr>
      <w:r w:rsidRPr="00D01A07">
        <w:rPr>
          <w:rFonts w:ascii="Times New Roman" w:hAnsi="Times New Roman" w:cs="Times New Roman"/>
          <w:sz w:val="28"/>
          <w:szCs w:val="28"/>
        </w:rPr>
        <w:t>It's important to note that tax laws and regulations can change frequently, so it's always a good idea to consult with a tax professional before making any decisions related to tax planning or saving</w:t>
      </w:r>
      <w:r w:rsidR="006D4740">
        <w:rPr>
          <w:rFonts w:ascii="Times New Roman" w:hAnsi="Times New Roman" w:cs="Times New Roman"/>
          <w:sz w:val="28"/>
          <w:szCs w:val="28"/>
        </w:rPr>
        <w:t xml:space="preserve"> </w:t>
      </w:r>
    </w:p>
    <w:p w14:paraId="7D6E6D89" w14:textId="77777777" w:rsidR="00C94E8C" w:rsidRDefault="00C94E8C" w:rsidP="00C94E8C">
      <w:pPr>
        <w:pStyle w:val="ListParagraph"/>
        <w:rPr>
          <w:rFonts w:ascii="Times New Roman" w:hAnsi="Times New Roman" w:cs="Times New Roman"/>
          <w:sz w:val="28"/>
          <w:szCs w:val="28"/>
        </w:rPr>
      </w:pPr>
    </w:p>
    <w:p w14:paraId="45D31F6A" w14:textId="77777777" w:rsidR="00C94E8C" w:rsidRDefault="00C94E8C" w:rsidP="00C94E8C">
      <w:pPr>
        <w:pStyle w:val="ListParagraph"/>
        <w:rPr>
          <w:rFonts w:ascii="Times New Roman" w:hAnsi="Times New Roman" w:cs="Times New Roman"/>
          <w:sz w:val="28"/>
          <w:szCs w:val="28"/>
        </w:rPr>
      </w:pPr>
    </w:p>
    <w:p w14:paraId="088EFCBA" w14:textId="2192D4AC" w:rsidR="00C94E8C" w:rsidRPr="004F1959" w:rsidRDefault="00864F04" w:rsidP="004F1959">
      <w:pPr>
        <w:rPr>
          <w:rFonts w:ascii="Bookman Old Style" w:hAnsi="Bookman Old Style" w:cs="Times New Roman"/>
          <w:color w:val="2F5496" w:themeColor="accent1" w:themeShade="BF"/>
          <w:sz w:val="32"/>
          <w:szCs w:val="32"/>
        </w:rPr>
      </w:pPr>
      <w:r w:rsidRPr="004F1959">
        <w:rPr>
          <w:rFonts w:ascii="Bookman Old Style" w:hAnsi="Bookman Old Style" w:cs="Times New Roman"/>
          <w:color w:val="2F5496" w:themeColor="accent1" w:themeShade="BF"/>
          <w:sz w:val="32"/>
          <w:szCs w:val="32"/>
        </w:rPr>
        <w:t>Tax Saving Advanta</w:t>
      </w:r>
      <w:r w:rsidR="00A767A0" w:rsidRPr="004F1959">
        <w:rPr>
          <w:rFonts w:ascii="Bookman Old Style" w:hAnsi="Bookman Old Style" w:cs="Times New Roman"/>
          <w:color w:val="2F5496" w:themeColor="accent1" w:themeShade="BF"/>
          <w:sz w:val="32"/>
          <w:szCs w:val="32"/>
        </w:rPr>
        <w:t>ges:</w:t>
      </w:r>
    </w:p>
    <w:p w14:paraId="57652EC7" w14:textId="77777777" w:rsidR="00A767A0" w:rsidRPr="00A767A0" w:rsidRDefault="00A767A0" w:rsidP="00A767A0">
      <w:pPr>
        <w:rPr>
          <w:rFonts w:ascii="Times New Roman" w:hAnsi="Times New Roman" w:cs="Times New Roman"/>
          <w:sz w:val="28"/>
          <w:szCs w:val="28"/>
        </w:rPr>
      </w:pPr>
      <w:r w:rsidRPr="00A767A0">
        <w:rPr>
          <w:rFonts w:ascii="Times New Roman" w:hAnsi="Times New Roman" w:cs="Times New Roman"/>
          <w:sz w:val="28"/>
          <w:szCs w:val="28"/>
        </w:rPr>
        <w:t>Tax saving refers to the strategies and methods that individuals and businesses use to legally reduce the amount of tax they have to pay. The advantages of tax-saving are:</w:t>
      </w:r>
    </w:p>
    <w:p w14:paraId="718A4F25" w14:textId="77777777" w:rsidR="00A767A0" w:rsidRPr="004F1959" w:rsidRDefault="00A767A0" w:rsidP="004F1959">
      <w:pPr>
        <w:pStyle w:val="ListParagraph"/>
        <w:numPr>
          <w:ilvl w:val="0"/>
          <w:numId w:val="4"/>
        </w:numPr>
        <w:rPr>
          <w:rFonts w:ascii="Times New Roman" w:hAnsi="Times New Roman" w:cs="Times New Roman"/>
          <w:sz w:val="28"/>
          <w:szCs w:val="28"/>
        </w:rPr>
      </w:pPr>
      <w:r w:rsidRPr="004F1959">
        <w:rPr>
          <w:rFonts w:ascii="Times New Roman" w:hAnsi="Times New Roman" w:cs="Times New Roman"/>
          <w:sz w:val="28"/>
          <w:szCs w:val="28"/>
        </w:rPr>
        <w:t>Increase in disposable income: By reducing your tax liability, you can have more disposable income that you can use for other purposes like saving, investing, or spending.</w:t>
      </w:r>
    </w:p>
    <w:p w14:paraId="5FFCC4E6" w14:textId="77777777" w:rsidR="00A767A0" w:rsidRPr="004F1959" w:rsidRDefault="00A767A0" w:rsidP="004F1959">
      <w:pPr>
        <w:pStyle w:val="ListParagraph"/>
        <w:numPr>
          <w:ilvl w:val="0"/>
          <w:numId w:val="4"/>
        </w:numPr>
        <w:rPr>
          <w:rFonts w:ascii="Times New Roman" w:hAnsi="Times New Roman" w:cs="Times New Roman"/>
          <w:sz w:val="28"/>
          <w:szCs w:val="28"/>
        </w:rPr>
      </w:pPr>
      <w:r w:rsidRPr="004F1959">
        <w:rPr>
          <w:rFonts w:ascii="Times New Roman" w:hAnsi="Times New Roman" w:cs="Times New Roman"/>
          <w:sz w:val="28"/>
          <w:szCs w:val="28"/>
        </w:rPr>
        <w:t>Achieving financial goals: With more disposable income, you can plan your finances better and achieve your financial goals such as buying a house, funding your child's education, or planning for retirement.</w:t>
      </w:r>
    </w:p>
    <w:p w14:paraId="3B8FB66B" w14:textId="77777777" w:rsidR="00A767A0" w:rsidRPr="004F1959" w:rsidRDefault="00A767A0" w:rsidP="004F1959">
      <w:pPr>
        <w:pStyle w:val="ListParagraph"/>
        <w:numPr>
          <w:ilvl w:val="0"/>
          <w:numId w:val="4"/>
        </w:numPr>
        <w:rPr>
          <w:rFonts w:ascii="Times New Roman" w:hAnsi="Times New Roman" w:cs="Times New Roman"/>
          <w:sz w:val="28"/>
          <w:szCs w:val="28"/>
        </w:rPr>
      </w:pPr>
      <w:r w:rsidRPr="004F1959">
        <w:rPr>
          <w:rFonts w:ascii="Times New Roman" w:hAnsi="Times New Roman" w:cs="Times New Roman"/>
          <w:sz w:val="28"/>
          <w:szCs w:val="28"/>
        </w:rPr>
        <w:t>Investment opportunities: Tax-saving investments such as Public Provident Fund (PPF), National Pension Scheme (NPS), or Equity Linked Saving Schemes (ELSS) offer the potential for higher returns than traditional savings accounts. Tax saving investments also have the added benefit of reducing your tax liability.</w:t>
      </w:r>
    </w:p>
    <w:p w14:paraId="6560580C" w14:textId="77777777" w:rsidR="00A767A0" w:rsidRPr="004F1959" w:rsidRDefault="00A767A0" w:rsidP="004F1959">
      <w:pPr>
        <w:pStyle w:val="ListParagraph"/>
        <w:numPr>
          <w:ilvl w:val="0"/>
          <w:numId w:val="4"/>
        </w:numPr>
        <w:rPr>
          <w:rFonts w:ascii="Times New Roman" w:hAnsi="Times New Roman" w:cs="Times New Roman"/>
          <w:sz w:val="28"/>
          <w:szCs w:val="28"/>
        </w:rPr>
      </w:pPr>
      <w:r w:rsidRPr="004F1959">
        <w:rPr>
          <w:rFonts w:ascii="Times New Roman" w:hAnsi="Times New Roman" w:cs="Times New Roman"/>
          <w:sz w:val="28"/>
          <w:szCs w:val="28"/>
        </w:rPr>
        <w:t>Reduced financial stress: Paying less tax can reduce financial stress and provide peace of mind, allowing you to focus on other aspects of your life.</w:t>
      </w:r>
    </w:p>
    <w:p w14:paraId="7ED2CEBF" w14:textId="77777777" w:rsidR="00A767A0" w:rsidRPr="004F1959" w:rsidRDefault="00A767A0" w:rsidP="004F1959">
      <w:pPr>
        <w:pStyle w:val="ListParagraph"/>
        <w:numPr>
          <w:ilvl w:val="0"/>
          <w:numId w:val="4"/>
        </w:numPr>
        <w:rPr>
          <w:rFonts w:ascii="Times New Roman" w:hAnsi="Times New Roman" w:cs="Times New Roman"/>
          <w:sz w:val="28"/>
          <w:szCs w:val="28"/>
        </w:rPr>
      </w:pPr>
      <w:r w:rsidRPr="004F1959">
        <w:rPr>
          <w:rFonts w:ascii="Times New Roman" w:hAnsi="Times New Roman" w:cs="Times New Roman"/>
          <w:sz w:val="28"/>
          <w:szCs w:val="28"/>
        </w:rPr>
        <w:t>Legal compliance: Tax-saving strategies are legal ways to reduce your tax liability and comply with tax laws. By using legal strategies to save tax, you can avoid the risk of legal penalties and fines.</w:t>
      </w:r>
    </w:p>
    <w:p w14:paraId="78526E8B" w14:textId="77777777" w:rsidR="00A767A0" w:rsidRPr="00A767A0" w:rsidRDefault="00A767A0" w:rsidP="00A767A0">
      <w:pPr>
        <w:rPr>
          <w:rFonts w:ascii="Times New Roman" w:hAnsi="Times New Roman" w:cs="Times New Roman"/>
          <w:sz w:val="28"/>
          <w:szCs w:val="28"/>
        </w:rPr>
      </w:pPr>
    </w:p>
    <w:p w14:paraId="5FEB239E" w14:textId="3F04EF8C" w:rsidR="00C36928" w:rsidRDefault="00A767A0">
      <w:pPr>
        <w:rPr>
          <w:rFonts w:ascii="Times New Roman" w:hAnsi="Times New Roman" w:cs="Times New Roman"/>
          <w:sz w:val="28"/>
          <w:szCs w:val="28"/>
        </w:rPr>
      </w:pPr>
      <w:r w:rsidRPr="00A767A0">
        <w:rPr>
          <w:rFonts w:ascii="Times New Roman" w:hAnsi="Times New Roman" w:cs="Times New Roman"/>
          <w:sz w:val="28"/>
          <w:szCs w:val="28"/>
        </w:rPr>
        <w:t>Overall, tax-saving can provide several advantages, including more disposable income, achieving financial goals, investment opportunities, reduced financial stress, and legal compliance. It is essential to consult a tax professional to determine the best tax-saving strategies for your specific situation</w:t>
      </w:r>
    </w:p>
    <w:p w14:paraId="6CEBA7CF" w14:textId="77777777" w:rsidR="00C36928" w:rsidRDefault="00C36928">
      <w:pPr>
        <w:rPr>
          <w:rFonts w:ascii="Times New Roman" w:hAnsi="Times New Roman" w:cs="Times New Roman"/>
          <w:sz w:val="28"/>
          <w:szCs w:val="28"/>
        </w:rPr>
      </w:pPr>
    </w:p>
    <w:p w14:paraId="4A216ECB" w14:textId="77777777" w:rsidR="00C36928" w:rsidRDefault="00C36928">
      <w:pPr>
        <w:rPr>
          <w:rFonts w:ascii="Times New Roman" w:hAnsi="Times New Roman" w:cs="Times New Roman"/>
          <w:sz w:val="28"/>
          <w:szCs w:val="28"/>
        </w:rPr>
      </w:pPr>
    </w:p>
    <w:p w14:paraId="512F7CF0" w14:textId="3A356A4B" w:rsidR="003B0F77" w:rsidRPr="00095179" w:rsidRDefault="00C36928" w:rsidP="00095179">
      <w:pPr>
        <w:pStyle w:val="ListParagraph"/>
        <w:numPr>
          <w:ilvl w:val="0"/>
          <w:numId w:val="6"/>
        </w:numPr>
        <w:rPr>
          <w:rFonts w:ascii="Times New Roman" w:hAnsi="Times New Roman" w:cs="Times New Roman"/>
          <w:color w:val="C45911" w:themeColor="accent2" w:themeShade="BF"/>
          <w:sz w:val="40"/>
          <w:szCs w:val="40"/>
        </w:rPr>
      </w:pPr>
      <w:r w:rsidRPr="00095179">
        <w:rPr>
          <w:rFonts w:ascii="Times New Roman" w:hAnsi="Times New Roman" w:cs="Times New Roman"/>
          <w:color w:val="C45911" w:themeColor="accent2" w:themeShade="BF"/>
          <w:sz w:val="40"/>
          <w:szCs w:val="40"/>
        </w:rPr>
        <w:lastRenderedPageBreak/>
        <w:t>MUTUAL SPACE INVEST</w:t>
      </w:r>
      <w:r w:rsidR="000D3EF0" w:rsidRPr="00095179">
        <w:rPr>
          <w:rFonts w:ascii="Times New Roman" w:hAnsi="Times New Roman" w:cs="Times New Roman"/>
          <w:color w:val="C45911" w:themeColor="accent2" w:themeShade="BF"/>
          <w:sz w:val="40"/>
          <w:szCs w:val="40"/>
        </w:rPr>
        <w:t>:</w:t>
      </w:r>
    </w:p>
    <w:p w14:paraId="71E3BD4C" w14:textId="77777777" w:rsidR="0061330E" w:rsidRDefault="0061330E" w:rsidP="00D30B27">
      <w:pPr>
        <w:rPr>
          <w:rFonts w:ascii="Times New Roman" w:hAnsi="Times New Roman" w:cs="Times New Roman"/>
          <w:color w:val="000000" w:themeColor="text1"/>
          <w:sz w:val="28"/>
          <w:szCs w:val="28"/>
        </w:rPr>
      </w:pPr>
    </w:p>
    <w:p w14:paraId="26761FBA" w14:textId="483B8D8A" w:rsidR="0061330E" w:rsidRDefault="00647559" w:rsidP="00D30B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30B27" w:rsidRPr="00341DF5">
        <w:rPr>
          <w:rFonts w:ascii="Times New Roman" w:hAnsi="Times New Roman" w:cs="Times New Roman"/>
          <w:color w:val="000000" w:themeColor="text1"/>
          <w:sz w:val="28"/>
          <w:szCs w:val="28"/>
        </w:rPr>
        <w:t>Mutual funds are a type of investment vehicle that pools money from multiple investors to invest in various securities such as stocks, bonds, and other assets.</w:t>
      </w:r>
    </w:p>
    <w:p w14:paraId="4C1C06E7" w14:textId="77777777" w:rsidR="00647559" w:rsidRDefault="00647559" w:rsidP="00D30B27">
      <w:pPr>
        <w:rPr>
          <w:rFonts w:ascii="Times New Roman" w:hAnsi="Times New Roman" w:cs="Times New Roman"/>
          <w:color w:val="000000" w:themeColor="text1"/>
          <w:sz w:val="28"/>
          <w:szCs w:val="28"/>
        </w:rPr>
      </w:pPr>
    </w:p>
    <w:p w14:paraId="76E4EE17" w14:textId="77777777" w:rsidR="00647559" w:rsidRDefault="00647559" w:rsidP="00D30B27">
      <w:pPr>
        <w:rPr>
          <w:rFonts w:ascii="Times New Roman" w:hAnsi="Times New Roman" w:cs="Times New Roman"/>
          <w:color w:val="000000" w:themeColor="text1"/>
          <w:sz w:val="28"/>
          <w:szCs w:val="28"/>
        </w:rPr>
      </w:pPr>
    </w:p>
    <w:p w14:paraId="7A013B46" w14:textId="24387F3D" w:rsidR="00D30B27" w:rsidRPr="00341DF5" w:rsidRDefault="00D30B27" w:rsidP="00D30B27">
      <w:pPr>
        <w:rPr>
          <w:rFonts w:ascii="Times New Roman" w:hAnsi="Times New Roman" w:cs="Times New Roman"/>
          <w:color w:val="000000" w:themeColor="text1"/>
          <w:sz w:val="28"/>
          <w:szCs w:val="28"/>
        </w:rPr>
      </w:pPr>
      <w:r w:rsidRPr="00341DF5">
        <w:rPr>
          <w:rFonts w:ascii="Times New Roman" w:hAnsi="Times New Roman" w:cs="Times New Roman"/>
          <w:color w:val="000000" w:themeColor="text1"/>
          <w:sz w:val="28"/>
          <w:szCs w:val="28"/>
        </w:rPr>
        <w:t xml:space="preserve"> </w:t>
      </w:r>
      <w:r w:rsidRPr="0061330E">
        <w:rPr>
          <w:rFonts w:ascii="Bookman Old Style" w:hAnsi="Bookman Old Style" w:cs="Times New Roman"/>
          <w:color w:val="2F5496" w:themeColor="accent1" w:themeShade="BF"/>
          <w:sz w:val="32"/>
          <w:szCs w:val="32"/>
        </w:rPr>
        <w:t>Here are some steps to consider when investing in mutual funds:</w:t>
      </w:r>
    </w:p>
    <w:p w14:paraId="278E16EE" w14:textId="77777777" w:rsidR="00D30B27" w:rsidRPr="0061330E" w:rsidRDefault="00D30B27" w:rsidP="0061330E">
      <w:pPr>
        <w:pStyle w:val="ListParagraph"/>
        <w:numPr>
          <w:ilvl w:val="0"/>
          <w:numId w:val="5"/>
        </w:numPr>
        <w:rPr>
          <w:rFonts w:ascii="Times New Roman" w:hAnsi="Times New Roman" w:cs="Times New Roman"/>
          <w:color w:val="000000" w:themeColor="text1"/>
          <w:sz w:val="28"/>
          <w:szCs w:val="28"/>
        </w:rPr>
      </w:pPr>
      <w:r w:rsidRPr="0061330E">
        <w:rPr>
          <w:rFonts w:ascii="Times New Roman" w:hAnsi="Times New Roman" w:cs="Times New Roman"/>
          <w:color w:val="000000" w:themeColor="text1"/>
          <w:sz w:val="28"/>
          <w:szCs w:val="28"/>
        </w:rPr>
        <w:t>Determine your investment goals: Before investing in mutual funds, it's essential to identify your investment goals, risk tolerance, and time horizon. This will help you choose the right type of mutual fund that aligns with your investment objectives.</w:t>
      </w:r>
    </w:p>
    <w:p w14:paraId="08F63102" w14:textId="77777777" w:rsidR="00D30B27" w:rsidRPr="0061330E" w:rsidRDefault="00D30B27" w:rsidP="0061330E">
      <w:pPr>
        <w:pStyle w:val="ListParagraph"/>
        <w:numPr>
          <w:ilvl w:val="0"/>
          <w:numId w:val="5"/>
        </w:numPr>
        <w:rPr>
          <w:rFonts w:ascii="Times New Roman" w:hAnsi="Times New Roman" w:cs="Times New Roman"/>
          <w:color w:val="000000" w:themeColor="text1"/>
          <w:sz w:val="28"/>
          <w:szCs w:val="28"/>
        </w:rPr>
      </w:pPr>
      <w:r w:rsidRPr="0061330E">
        <w:rPr>
          <w:rFonts w:ascii="Times New Roman" w:hAnsi="Times New Roman" w:cs="Times New Roman"/>
          <w:color w:val="000000" w:themeColor="text1"/>
          <w:sz w:val="28"/>
          <w:szCs w:val="28"/>
        </w:rPr>
        <w:t>Choose a mutual fund: Once you have identified your investment goals, you can select a mutual fund that suits your needs. You can research and compare mutual funds based on factors such as fund performance, fees, investment objective, and fund manager's track record.</w:t>
      </w:r>
    </w:p>
    <w:p w14:paraId="38F92209" w14:textId="77777777" w:rsidR="00D30B27" w:rsidRPr="0061330E" w:rsidRDefault="00D30B27" w:rsidP="0061330E">
      <w:pPr>
        <w:pStyle w:val="ListParagraph"/>
        <w:numPr>
          <w:ilvl w:val="0"/>
          <w:numId w:val="5"/>
        </w:numPr>
        <w:rPr>
          <w:rFonts w:ascii="Times New Roman" w:hAnsi="Times New Roman" w:cs="Times New Roman"/>
          <w:color w:val="000000" w:themeColor="text1"/>
          <w:sz w:val="28"/>
          <w:szCs w:val="28"/>
        </w:rPr>
      </w:pPr>
      <w:r w:rsidRPr="0061330E">
        <w:rPr>
          <w:rFonts w:ascii="Times New Roman" w:hAnsi="Times New Roman" w:cs="Times New Roman"/>
          <w:color w:val="000000" w:themeColor="text1"/>
          <w:sz w:val="28"/>
          <w:szCs w:val="28"/>
        </w:rPr>
        <w:t>Open a mutual fund account: You can open a mutual fund account through a fund company or a brokerage firm. You will need to provide personal information and choose the mutual fund you want to invest in.</w:t>
      </w:r>
    </w:p>
    <w:p w14:paraId="112B2C3D" w14:textId="77777777" w:rsidR="00D30B27" w:rsidRPr="0061330E" w:rsidRDefault="00D30B27" w:rsidP="0061330E">
      <w:pPr>
        <w:pStyle w:val="ListParagraph"/>
        <w:numPr>
          <w:ilvl w:val="0"/>
          <w:numId w:val="5"/>
        </w:numPr>
        <w:rPr>
          <w:rFonts w:ascii="Times New Roman" w:hAnsi="Times New Roman" w:cs="Times New Roman"/>
          <w:color w:val="000000" w:themeColor="text1"/>
          <w:sz w:val="28"/>
          <w:szCs w:val="28"/>
        </w:rPr>
      </w:pPr>
      <w:r w:rsidRPr="0061330E">
        <w:rPr>
          <w:rFonts w:ascii="Times New Roman" w:hAnsi="Times New Roman" w:cs="Times New Roman"/>
          <w:color w:val="000000" w:themeColor="text1"/>
          <w:sz w:val="28"/>
          <w:szCs w:val="28"/>
        </w:rPr>
        <w:t>Invest in mutual funds: Once you have opened a mutual fund account, you can invest in the fund by buying shares. The minimum investment amount may vary by fund, and you can invest through lump-sum investments or regular investments through Systematic Investment Plans (SIPs).</w:t>
      </w:r>
    </w:p>
    <w:p w14:paraId="5D0F9504" w14:textId="77777777" w:rsidR="00D30B27" w:rsidRPr="0061330E" w:rsidRDefault="00D30B27" w:rsidP="0061330E">
      <w:pPr>
        <w:pStyle w:val="ListParagraph"/>
        <w:numPr>
          <w:ilvl w:val="0"/>
          <w:numId w:val="5"/>
        </w:numPr>
        <w:rPr>
          <w:rFonts w:ascii="Times New Roman" w:hAnsi="Times New Roman" w:cs="Times New Roman"/>
          <w:color w:val="000000" w:themeColor="text1"/>
          <w:sz w:val="28"/>
          <w:szCs w:val="28"/>
        </w:rPr>
      </w:pPr>
      <w:r w:rsidRPr="0061330E">
        <w:rPr>
          <w:rFonts w:ascii="Times New Roman" w:hAnsi="Times New Roman" w:cs="Times New Roman"/>
          <w:color w:val="000000" w:themeColor="text1"/>
          <w:sz w:val="28"/>
          <w:szCs w:val="28"/>
        </w:rPr>
        <w:t>Monitor your investments: It's important to track your mutual fund investments regularly and review your investment portfolio periodically to ensure it aligns with your investment goals. You can also consult with a financial advisor to help manage your mutual fund investments.</w:t>
      </w:r>
    </w:p>
    <w:p w14:paraId="3BD4DC0D" w14:textId="2E7D0E10" w:rsidR="007A666E" w:rsidRDefault="00D30B27" w:rsidP="00D30B27">
      <w:pPr>
        <w:rPr>
          <w:rFonts w:ascii="Times New Roman" w:hAnsi="Times New Roman" w:cs="Times New Roman"/>
          <w:color w:val="000000" w:themeColor="text1"/>
          <w:sz w:val="28"/>
          <w:szCs w:val="28"/>
        </w:rPr>
      </w:pPr>
      <w:r w:rsidRPr="00341DF5">
        <w:rPr>
          <w:rFonts w:ascii="Times New Roman" w:hAnsi="Times New Roman" w:cs="Times New Roman"/>
          <w:color w:val="000000" w:themeColor="text1"/>
          <w:sz w:val="28"/>
          <w:szCs w:val="28"/>
        </w:rPr>
        <w:t>Investing in mutual funds can be a useful way to diversify your portfolio and achieve your investment goals. However, it's important to do your research, choose the right mutual fund, and monitor your investments regularly.</w:t>
      </w:r>
    </w:p>
    <w:p w14:paraId="13E09B0B" w14:textId="77777777" w:rsidR="00647559" w:rsidRDefault="00647559" w:rsidP="00D30B27">
      <w:pPr>
        <w:rPr>
          <w:rFonts w:ascii="Times New Roman" w:hAnsi="Times New Roman" w:cs="Times New Roman"/>
          <w:color w:val="000000" w:themeColor="text1"/>
          <w:sz w:val="28"/>
          <w:szCs w:val="28"/>
        </w:rPr>
      </w:pPr>
    </w:p>
    <w:p w14:paraId="2276A597" w14:textId="77777777" w:rsidR="00647559" w:rsidRDefault="00647559" w:rsidP="00D30B27">
      <w:pPr>
        <w:rPr>
          <w:rFonts w:ascii="Times New Roman" w:hAnsi="Times New Roman" w:cs="Times New Roman"/>
          <w:color w:val="000000" w:themeColor="text1"/>
          <w:sz w:val="28"/>
          <w:szCs w:val="28"/>
        </w:rPr>
      </w:pPr>
    </w:p>
    <w:p w14:paraId="78DDEE59" w14:textId="77777777" w:rsidR="00647559" w:rsidRDefault="00647559" w:rsidP="00D30B27">
      <w:pPr>
        <w:rPr>
          <w:rFonts w:ascii="Times New Roman" w:hAnsi="Times New Roman" w:cs="Times New Roman"/>
          <w:color w:val="000000" w:themeColor="text1"/>
          <w:sz w:val="28"/>
          <w:szCs w:val="28"/>
        </w:rPr>
      </w:pPr>
    </w:p>
    <w:p w14:paraId="2BB4A961" w14:textId="77777777" w:rsidR="00647559" w:rsidRPr="00341DF5" w:rsidRDefault="00647559" w:rsidP="00D30B27">
      <w:pPr>
        <w:rPr>
          <w:rFonts w:ascii="Times New Roman" w:hAnsi="Times New Roman" w:cs="Times New Roman"/>
          <w:color w:val="000000" w:themeColor="text1"/>
          <w:sz w:val="28"/>
          <w:szCs w:val="28"/>
        </w:rPr>
      </w:pPr>
    </w:p>
    <w:p w14:paraId="5061C78F" w14:textId="77777777" w:rsidR="00341DF5" w:rsidRPr="00341DF5" w:rsidRDefault="00341DF5" w:rsidP="00D30B27">
      <w:pPr>
        <w:rPr>
          <w:rFonts w:ascii="Times New Roman" w:hAnsi="Times New Roman" w:cs="Times New Roman"/>
          <w:color w:val="000000" w:themeColor="text1"/>
          <w:sz w:val="28"/>
          <w:szCs w:val="28"/>
        </w:rPr>
      </w:pPr>
    </w:p>
    <w:p w14:paraId="6C5A4A22" w14:textId="77777777" w:rsidR="00341DF5" w:rsidRPr="0061330E" w:rsidRDefault="00341DF5" w:rsidP="00341DF5">
      <w:pPr>
        <w:rPr>
          <w:rFonts w:ascii="Bookman Old Style" w:hAnsi="Bookman Old Style" w:cs="Times New Roman"/>
          <w:color w:val="2F5496" w:themeColor="accent1" w:themeShade="BF"/>
          <w:sz w:val="32"/>
          <w:szCs w:val="32"/>
        </w:rPr>
      </w:pPr>
      <w:r w:rsidRPr="0061330E">
        <w:rPr>
          <w:rFonts w:ascii="Bookman Old Style" w:hAnsi="Bookman Old Style" w:cs="Times New Roman"/>
          <w:color w:val="2F5496" w:themeColor="accent1" w:themeShade="BF"/>
          <w:sz w:val="32"/>
          <w:szCs w:val="32"/>
        </w:rPr>
        <w:t>Mutual fund investment has several advantages, including:</w:t>
      </w:r>
    </w:p>
    <w:p w14:paraId="5EDAE19A" w14:textId="77777777" w:rsidR="00341DF5" w:rsidRPr="0061330E" w:rsidRDefault="00341DF5" w:rsidP="00341DF5">
      <w:pPr>
        <w:rPr>
          <w:rFonts w:ascii="Bookman Old Style" w:hAnsi="Bookman Old Style" w:cs="Times New Roman"/>
          <w:color w:val="2F5496" w:themeColor="accent1" w:themeShade="BF"/>
          <w:sz w:val="32"/>
          <w:szCs w:val="32"/>
        </w:rPr>
      </w:pPr>
    </w:p>
    <w:p w14:paraId="0E0DB67A" w14:textId="77777777" w:rsidR="00341DF5" w:rsidRPr="00341DF5" w:rsidRDefault="00341DF5" w:rsidP="00341DF5">
      <w:pPr>
        <w:rPr>
          <w:rFonts w:ascii="Times New Roman" w:hAnsi="Times New Roman" w:cs="Times New Roman"/>
          <w:color w:val="000000" w:themeColor="text1"/>
          <w:sz w:val="28"/>
          <w:szCs w:val="28"/>
        </w:rPr>
      </w:pPr>
      <w:r w:rsidRPr="00C517D5">
        <w:rPr>
          <w:rFonts w:ascii="Times New Roman" w:hAnsi="Times New Roman" w:cs="Times New Roman"/>
          <w:color w:val="FF0000"/>
          <w:sz w:val="28"/>
          <w:szCs w:val="28"/>
        </w:rPr>
        <w:t>Diversification:</w:t>
      </w:r>
      <w:r w:rsidRPr="00341DF5">
        <w:rPr>
          <w:rFonts w:ascii="Times New Roman" w:hAnsi="Times New Roman" w:cs="Times New Roman"/>
          <w:color w:val="000000" w:themeColor="text1"/>
          <w:sz w:val="28"/>
          <w:szCs w:val="28"/>
        </w:rPr>
        <w:t xml:space="preserve"> Mutual funds invest in a diversified portfolio of assets such as stocks, bonds, and other securities, which helps to spread the risk of investment. Diversification reduces the risk of loss and provides a more stable return over the long term.</w:t>
      </w:r>
    </w:p>
    <w:p w14:paraId="018590A3" w14:textId="77777777" w:rsidR="00341DF5" w:rsidRPr="00341DF5" w:rsidRDefault="00341DF5" w:rsidP="00341DF5">
      <w:pPr>
        <w:rPr>
          <w:rFonts w:ascii="Times New Roman" w:hAnsi="Times New Roman" w:cs="Times New Roman"/>
          <w:color w:val="000000" w:themeColor="text1"/>
          <w:sz w:val="28"/>
          <w:szCs w:val="28"/>
        </w:rPr>
      </w:pPr>
      <w:r w:rsidRPr="00C517D5">
        <w:rPr>
          <w:rFonts w:ascii="Times New Roman" w:hAnsi="Times New Roman" w:cs="Times New Roman"/>
          <w:color w:val="FF0000"/>
          <w:sz w:val="28"/>
          <w:szCs w:val="28"/>
        </w:rPr>
        <w:t xml:space="preserve">Professional Management: </w:t>
      </w:r>
      <w:r w:rsidRPr="00341DF5">
        <w:rPr>
          <w:rFonts w:ascii="Times New Roman" w:hAnsi="Times New Roman" w:cs="Times New Roman"/>
          <w:color w:val="000000" w:themeColor="text1"/>
          <w:sz w:val="28"/>
          <w:szCs w:val="28"/>
        </w:rPr>
        <w:t xml:space="preserve">Mutual funds are managed by professional fund managers who have the expertise to </w:t>
      </w:r>
      <w:proofErr w:type="spellStart"/>
      <w:r w:rsidRPr="00341DF5">
        <w:rPr>
          <w:rFonts w:ascii="Times New Roman" w:hAnsi="Times New Roman" w:cs="Times New Roman"/>
          <w:color w:val="000000" w:themeColor="text1"/>
          <w:sz w:val="28"/>
          <w:szCs w:val="28"/>
        </w:rPr>
        <w:t>analyze</w:t>
      </w:r>
      <w:proofErr w:type="spellEnd"/>
      <w:r w:rsidRPr="00341DF5">
        <w:rPr>
          <w:rFonts w:ascii="Times New Roman" w:hAnsi="Times New Roman" w:cs="Times New Roman"/>
          <w:color w:val="000000" w:themeColor="text1"/>
          <w:sz w:val="28"/>
          <w:szCs w:val="28"/>
        </w:rPr>
        <w:t xml:space="preserve"> markets, research securities, and make informed investment decisions on behalf of investors. This helps to ensure that the investments are managed efficiently and effectively.</w:t>
      </w:r>
    </w:p>
    <w:p w14:paraId="38D6D95C" w14:textId="77777777" w:rsidR="00341DF5" w:rsidRPr="00341DF5" w:rsidRDefault="00341DF5" w:rsidP="00341DF5">
      <w:pPr>
        <w:rPr>
          <w:rFonts w:ascii="Times New Roman" w:hAnsi="Times New Roman" w:cs="Times New Roman"/>
          <w:color w:val="000000" w:themeColor="text1"/>
          <w:sz w:val="28"/>
          <w:szCs w:val="28"/>
        </w:rPr>
      </w:pPr>
      <w:r w:rsidRPr="00C517D5">
        <w:rPr>
          <w:rFonts w:ascii="Times New Roman" w:hAnsi="Times New Roman" w:cs="Times New Roman"/>
          <w:color w:val="FF0000"/>
          <w:sz w:val="28"/>
          <w:szCs w:val="28"/>
        </w:rPr>
        <w:t>Affordability:</w:t>
      </w:r>
      <w:r w:rsidRPr="00341DF5">
        <w:rPr>
          <w:rFonts w:ascii="Times New Roman" w:hAnsi="Times New Roman" w:cs="Times New Roman"/>
          <w:color w:val="000000" w:themeColor="text1"/>
          <w:sz w:val="28"/>
          <w:szCs w:val="28"/>
        </w:rPr>
        <w:t xml:space="preserve"> Mutual funds are accessible to a wide range of investors, including those with small amounts to invest. Investors can start with a minimum investment amount and benefit from economies of scale due to the large pool of assets managed by the mutual fund.</w:t>
      </w:r>
    </w:p>
    <w:p w14:paraId="0EBBA9ED" w14:textId="77777777" w:rsidR="00341DF5" w:rsidRPr="00341DF5" w:rsidRDefault="00341DF5" w:rsidP="00341DF5">
      <w:pPr>
        <w:rPr>
          <w:rFonts w:ascii="Times New Roman" w:hAnsi="Times New Roman" w:cs="Times New Roman"/>
          <w:color w:val="000000" w:themeColor="text1"/>
          <w:sz w:val="28"/>
          <w:szCs w:val="28"/>
        </w:rPr>
      </w:pPr>
      <w:r w:rsidRPr="00C517D5">
        <w:rPr>
          <w:rFonts w:ascii="Times New Roman" w:hAnsi="Times New Roman" w:cs="Times New Roman"/>
          <w:color w:val="FF0000"/>
          <w:sz w:val="28"/>
          <w:szCs w:val="28"/>
        </w:rPr>
        <w:t>Liquidity:</w:t>
      </w:r>
      <w:r w:rsidRPr="00341DF5">
        <w:rPr>
          <w:rFonts w:ascii="Times New Roman" w:hAnsi="Times New Roman" w:cs="Times New Roman"/>
          <w:color w:val="000000" w:themeColor="text1"/>
          <w:sz w:val="28"/>
          <w:szCs w:val="28"/>
        </w:rPr>
        <w:t xml:space="preserve"> Mutual funds offer high liquidity as investors can buy or sell their shares at the current net asset value (NAV) at any time during the market hours. This makes it easy for investors to access their investments and provides flexibility in managing their portfolio.</w:t>
      </w:r>
    </w:p>
    <w:p w14:paraId="5B6E5CB9" w14:textId="77777777" w:rsidR="00341DF5" w:rsidRPr="00341DF5" w:rsidRDefault="00341DF5" w:rsidP="00341DF5">
      <w:pPr>
        <w:rPr>
          <w:rFonts w:ascii="Times New Roman" w:hAnsi="Times New Roman" w:cs="Times New Roman"/>
          <w:color w:val="000000" w:themeColor="text1"/>
          <w:sz w:val="28"/>
          <w:szCs w:val="28"/>
        </w:rPr>
      </w:pPr>
      <w:r w:rsidRPr="00C517D5">
        <w:rPr>
          <w:rFonts w:ascii="Times New Roman" w:hAnsi="Times New Roman" w:cs="Times New Roman"/>
          <w:color w:val="FF0000"/>
          <w:sz w:val="28"/>
          <w:szCs w:val="28"/>
        </w:rPr>
        <w:t xml:space="preserve">Tax Benefits: </w:t>
      </w:r>
      <w:r w:rsidRPr="00341DF5">
        <w:rPr>
          <w:rFonts w:ascii="Times New Roman" w:hAnsi="Times New Roman" w:cs="Times New Roman"/>
          <w:color w:val="000000" w:themeColor="text1"/>
          <w:sz w:val="28"/>
          <w:szCs w:val="28"/>
        </w:rPr>
        <w:t>Mutual funds offer tax benefits to investors, such as exemption from capital gains tax on long-term investments in equity funds. Additionally, investors can benefit from tax deductions under Section 80C of the Income Tax Act by investing in tax-saving mutual funds.</w:t>
      </w:r>
    </w:p>
    <w:p w14:paraId="51944FAB" w14:textId="68E7E1BB" w:rsidR="00341DF5" w:rsidRPr="00341DF5" w:rsidRDefault="00341DF5" w:rsidP="00341DF5">
      <w:pPr>
        <w:rPr>
          <w:rFonts w:ascii="Times New Roman" w:hAnsi="Times New Roman" w:cs="Times New Roman"/>
          <w:color w:val="000000" w:themeColor="text1"/>
          <w:sz w:val="28"/>
          <w:szCs w:val="28"/>
        </w:rPr>
      </w:pPr>
      <w:r w:rsidRPr="00341DF5">
        <w:rPr>
          <w:rFonts w:ascii="Times New Roman" w:hAnsi="Times New Roman" w:cs="Times New Roman"/>
          <w:color w:val="000000" w:themeColor="text1"/>
          <w:sz w:val="28"/>
          <w:szCs w:val="28"/>
        </w:rPr>
        <w:t>Overall, mutual fund investment offers several advantages such as diversification, professional management, affordability, liquidity, and tax benefits. However, it's important to understand the risks associated with mutual fund investment and do proper research before investing.</w:t>
      </w:r>
    </w:p>
    <w:p w14:paraId="31C59FC0" w14:textId="77777777" w:rsidR="000B6CBF" w:rsidRDefault="000B6CBF">
      <w:pPr>
        <w:rPr>
          <w:sz w:val="52"/>
          <w:szCs w:val="52"/>
        </w:rPr>
      </w:pPr>
    </w:p>
    <w:p w14:paraId="3F9D4CBB" w14:textId="77777777" w:rsidR="000B6CBF" w:rsidRDefault="000B6CBF">
      <w:pPr>
        <w:rPr>
          <w:sz w:val="52"/>
          <w:szCs w:val="52"/>
        </w:rPr>
      </w:pPr>
    </w:p>
    <w:p w14:paraId="5BBFC45D" w14:textId="10B9AC8B" w:rsidR="007236F6" w:rsidRPr="00095179" w:rsidRDefault="00623142" w:rsidP="00095179">
      <w:pPr>
        <w:pStyle w:val="ListParagraph"/>
        <w:numPr>
          <w:ilvl w:val="0"/>
          <w:numId w:val="6"/>
        </w:numPr>
        <w:rPr>
          <w:rFonts w:ascii="Times New Roman" w:hAnsi="Times New Roman" w:cs="Times New Roman"/>
          <w:b/>
          <w:bCs/>
          <w:color w:val="C45911" w:themeColor="accent2" w:themeShade="BF"/>
          <w:sz w:val="40"/>
          <w:szCs w:val="40"/>
        </w:rPr>
      </w:pPr>
      <w:r w:rsidRPr="00095179">
        <w:rPr>
          <w:rFonts w:ascii="Times New Roman" w:hAnsi="Times New Roman" w:cs="Times New Roman"/>
          <w:b/>
          <w:bCs/>
          <w:color w:val="C45911" w:themeColor="accent2" w:themeShade="BF"/>
          <w:sz w:val="40"/>
          <w:szCs w:val="40"/>
        </w:rPr>
        <w:lastRenderedPageBreak/>
        <w:t>G</w:t>
      </w:r>
      <w:r w:rsidR="00C40EBC" w:rsidRPr="00095179">
        <w:rPr>
          <w:rFonts w:ascii="Times New Roman" w:hAnsi="Times New Roman" w:cs="Times New Roman"/>
          <w:b/>
          <w:bCs/>
          <w:color w:val="C45911" w:themeColor="accent2" w:themeShade="BF"/>
          <w:sz w:val="40"/>
          <w:szCs w:val="40"/>
        </w:rPr>
        <w:t>OODS</w:t>
      </w:r>
      <w:r w:rsidRPr="00095179">
        <w:rPr>
          <w:rFonts w:ascii="Times New Roman" w:hAnsi="Times New Roman" w:cs="Times New Roman"/>
          <w:b/>
          <w:bCs/>
          <w:color w:val="C45911" w:themeColor="accent2" w:themeShade="BF"/>
          <w:sz w:val="40"/>
          <w:szCs w:val="40"/>
        </w:rPr>
        <w:t xml:space="preserve"> </w:t>
      </w:r>
      <w:r w:rsidR="00C40EBC" w:rsidRPr="00095179">
        <w:rPr>
          <w:rFonts w:ascii="Times New Roman" w:hAnsi="Times New Roman" w:cs="Times New Roman"/>
          <w:b/>
          <w:bCs/>
          <w:color w:val="C45911" w:themeColor="accent2" w:themeShade="BF"/>
          <w:sz w:val="40"/>
          <w:szCs w:val="40"/>
        </w:rPr>
        <w:t>AND</w:t>
      </w:r>
      <w:r w:rsidRPr="00095179">
        <w:rPr>
          <w:rFonts w:ascii="Times New Roman" w:hAnsi="Times New Roman" w:cs="Times New Roman"/>
          <w:b/>
          <w:bCs/>
          <w:color w:val="C45911" w:themeColor="accent2" w:themeShade="BF"/>
          <w:sz w:val="40"/>
          <w:szCs w:val="40"/>
        </w:rPr>
        <w:t xml:space="preserve"> S</w:t>
      </w:r>
      <w:r w:rsidR="00C40EBC" w:rsidRPr="00095179">
        <w:rPr>
          <w:rFonts w:ascii="Times New Roman" w:hAnsi="Times New Roman" w:cs="Times New Roman"/>
          <w:b/>
          <w:bCs/>
          <w:color w:val="C45911" w:themeColor="accent2" w:themeShade="BF"/>
          <w:sz w:val="40"/>
          <w:szCs w:val="40"/>
        </w:rPr>
        <w:t xml:space="preserve">ERVICES </w:t>
      </w:r>
      <w:r w:rsidRPr="00095179">
        <w:rPr>
          <w:rFonts w:ascii="Times New Roman" w:hAnsi="Times New Roman" w:cs="Times New Roman"/>
          <w:b/>
          <w:bCs/>
          <w:color w:val="C45911" w:themeColor="accent2" w:themeShade="BF"/>
          <w:sz w:val="40"/>
          <w:szCs w:val="40"/>
        </w:rPr>
        <w:t>T</w:t>
      </w:r>
      <w:r w:rsidR="00C40EBC" w:rsidRPr="00095179">
        <w:rPr>
          <w:rFonts w:ascii="Times New Roman" w:hAnsi="Times New Roman" w:cs="Times New Roman"/>
          <w:b/>
          <w:bCs/>
          <w:color w:val="C45911" w:themeColor="accent2" w:themeShade="BF"/>
          <w:sz w:val="40"/>
          <w:szCs w:val="40"/>
        </w:rPr>
        <w:t>AX</w:t>
      </w:r>
      <w:r w:rsidRPr="00095179">
        <w:rPr>
          <w:rFonts w:ascii="Times New Roman" w:hAnsi="Times New Roman" w:cs="Times New Roman"/>
          <w:b/>
          <w:bCs/>
          <w:color w:val="C45911" w:themeColor="accent2" w:themeShade="BF"/>
          <w:sz w:val="40"/>
          <w:szCs w:val="40"/>
        </w:rPr>
        <w:t xml:space="preserve"> (GST)</w:t>
      </w:r>
      <w:r w:rsidRPr="00095179">
        <w:rPr>
          <w:rFonts w:ascii="Times New Roman" w:hAnsi="Times New Roman" w:cs="Times New Roman"/>
          <w:b/>
          <w:bCs/>
          <w:color w:val="C45911" w:themeColor="accent2" w:themeShade="BF"/>
          <w:sz w:val="40"/>
          <w:szCs w:val="40"/>
        </w:rPr>
        <w:t>:</w:t>
      </w:r>
      <w:r w:rsidR="002A511D" w:rsidRPr="00095179">
        <w:rPr>
          <w:rFonts w:ascii="Times New Roman" w:hAnsi="Times New Roman" w:cs="Times New Roman"/>
          <w:b/>
          <w:bCs/>
          <w:color w:val="C45911" w:themeColor="accent2" w:themeShade="BF"/>
          <w:sz w:val="40"/>
          <w:szCs w:val="40"/>
        </w:rPr>
        <w:t xml:space="preserve"> </w:t>
      </w:r>
    </w:p>
    <w:p w14:paraId="44B0B5D3" w14:textId="77777777" w:rsidR="00613E19" w:rsidRDefault="00613E19">
      <w:pPr>
        <w:rPr>
          <w:rFonts w:ascii="Times New Roman" w:hAnsi="Times New Roman" w:cs="Times New Roman"/>
          <w:b/>
          <w:bCs/>
          <w:color w:val="C45911" w:themeColor="accent2" w:themeShade="BF"/>
          <w:sz w:val="52"/>
          <w:szCs w:val="52"/>
        </w:rPr>
      </w:pPr>
    </w:p>
    <w:p w14:paraId="0F956F36" w14:textId="624EBF6D" w:rsidR="002A511D" w:rsidRDefault="002A511D" w:rsidP="00FE1062">
      <w:pPr>
        <w:rPr>
          <w:rFonts w:cstheme="minorHAnsi"/>
          <w:color w:val="000000" w:themeColor="text1"/>
          <w:sz w:val="28"/>
          <w:szCs w:val="28"/>
        </w:rPr>
      </w:pPr>
      <w:r w:rsidRPr="000647D3">
        <w:rPr>
          <w:sz w:val="28"/>
          <w:szCs w:val="28"/>
        </w:rPr>
        <w:t>GST stands for Goods and Services Tax, which is a value-added tax levied on the sale of goods and services in India. GST was introduced in India in 2017 to replace several indirect taxes such as excise duty, service tax, and value-added tax (VAT).</w:t>
      </w:r>
    </w:p>
    <w:p w14:paraId="302DBD41" w14:textId="72D81360" w:rsidR="00FE1062" w:rsidRDefault="00FE1062" w:rsidP="00613E19">
      <w:pPr>
        <w:pStyle w:val="Heading2"/>
        <w:rPr>
          <w:rFonts w:ascii="Bookman Old Style" w:hAnsi="Bookman Old Style"/>
          <w:sz w:val="32"/>
          <w:szCs w:val="32"/>
        </w:rPr>
      </w:pPr>
      <w:r w:rsidRPr="00613E19">
        <w:rPr>
          <w:rFonts w:ascii="Bookman Old Style" w:hAnsi="Bookman Old Style"/>
          <w:sz w:val="32"/>
          <w:szCs w:val="32"/>
        </w:rPr>
        <w:t>The implementation of GST (Goods and Services Tax) in India has several advantages, including:</w:t>
      </w:r>
    </w:p>
    <w:p w14:paraId="4B1A1267" w14:textId="77777777" w:rsidR="00613E19" w:rsidRPr="00613E19" w:rsidRDefault="00613E19" w:rsidP="00613E19"/>
    <w:p w14:paraId="6743BE6A" w14:textId="77777777" w:rsidR="00FE1062" w:rsidRPr="00E774DE" w:rsidRDefault="00FE1062" w:rsidP="00FE1062">
      <w:pPr>
        <w:rPr>
          <w:rFonts w:cstheme="minorHAnsi"/>
          <w:color w:val="000000" w:themeColor="text1"/>
          <w:sz w:val="28"/>
          <w:szCs w:val="28"/>
        </w:rPr>
      </w:pPr>
      <w:r w:rsidRPr="00613E19">
        <w:rPr>
          <w:rFonts w:cstheme="minorHAnsi"/>
          <w:color w:val="FF0000"/>
          <w:sz w:val="28"/>
          <w:szCs w:val="28"/>
        </w:rPr>
        <w:t xml:space="preserve">Simplification of the tax system: </w:t>
      </w:r>
      <w:r w:rsidRPr="00E774DE">
        <w:rPr>
          <w:rFonts w:cstheme="minorHAnsi"/>
          <w:color w:val="000000" w:themeColor="text1"/>
          <w:sz w:val="28"/>
          <w:szCs w:val="28"/>
        </w:rPr>
        <w:t>GST has simplified the indirect tax system by replacing multiple taxes such as excise duty, service tax, and VAT with a single tax. This has made the tax system more transparent, easy to understand, and easier to comply with for taxpayers.</w:t>
      </w:r>
    </w:p>
    <w:p w14:paraId="167D6D3E" w14:textId="77777777" w:rsidR="00FE1062" w:rsidRPr="00E774DE" w:rsidRDefault="00FE1062" w:rsidP="00FE1062">
      <w:pPr>
        <w:rPr>
          <w:rFonts w:cstheme="minorHAnsi"/>
          <w:color w:val="000000" w:themeColor="text1"/>
          <w:sz w:val="28"/>
          <w:szCs w:val="28"/>
        </w:rPr>
      </w:pPr>
      <w:r w:rsidRPr="00613E19">
        <w:rPr>
          <w:rFonts w:cstheme="minorHAnsi"/>
          <w:color w:val="FF0000"/>
          <w:sz w:val="28"/>
          <w:szCs w:val="28"/>
        </w:rPr>
        <w:t xml:space="preserve">Reduction of cascading taxes: </w:t>
      </w:r>
      <w:r w:rsidRPr="00E774DE">
        <w:rPr>
          <w:rFonts w:cstheme="minorHAnsi"/>
          <w:color w:val="000000" w:themeColor="text1"/>
          <w:sz w:val="28"/>
          <w:szCs w:val="28"/>
        </w:rPr>
        <w:t>GST has eliminated the cascading effect of taxes, which was a major issue in the previous tax system. Under the GST system, businesses can claim input tax credit (ITC) for taxes paid on purchases, which helps to reduce the overall tax burden.</w:t>
      </w:r>
    </w:p>
    <w:p w14:paraId="4B9D6211" w14:textId="77777777" w:rsidR="00FE1062" w:rsidRPr="00E774DE" w:rsidRDefault="00FE1062" w:rsidP="00FE1062">
      <w:pPr>
        <w:rPr>
          <w:rFonts w:cstheme="minorHAnsi"/>
          <w:color w:val="000000" w:themeColor="text1"/>
          <w:sz w:val="28"/>
          <w:szCs w:val="28"/>
        </w:rPr>
      </w:pPr>
      <w:r w:rsidRPr="00613E19">
        <w:rPr>
          <w:rFonts w:cstheme="minorHAnsi"/>
          <w:color w:val="FF0000"/>
          <w:sz w:val="28"/>
          <w:szCs w:val="28"/>
        </w:rPr>
        <w:t xml:space="preserve">Uniformity of taxes across the country: </w:t>
      </w:r>
      <w:r w:rsidRPr="00E774DE">
        <w:rPr>
          <w:rFonts w:cstheme="minorHAnsi"/>
          <w:color w:val="000000" w:themeColor="text1"/>
          <w:sz w:val="28"/>
          <w:szCs w:val="28"/>
        </w:rPr>
        <w:t>GST has brought uniformity in the tax system by ensuring that the tax rates are the same across the country. This has reduced the tax burden on businesses that operate in multiple states and simplified compliance.</w:t>
      </w:r>
    </w:p>
    <w:p w14:paraId="67BDDF3A" w14:textId="77777777" w:rsidR="00FE1062" w:rsidRPr="00E774DE" w:rsidRDefault="00FE1062" w:rsidP="00FE1062">
      <w:pPr>
        <w:rPr>
          <w:rFonts w:cstheme="minorHAnsi"/>
          <w:color w:val="000000" w:themeColor="text1"/>
          <w:sz w:val="28"/>
          <w:szCs w:val="28"/>
        </w:rPr>
      </w:pPr>
      <w:r w:rsidRPr="00613E19">
        <w:rPr>
          <w:rFonts w:cstheme="minorHAnsi"/>
          <w:color w:val="FF0000"/>
          <w:sz w:val="28"/>
          <w:szCs w:val="28"/>
        </w:rPr>
        <w:t xml:space="preserve">Increased tax compliance: </w:t>
      </w:r>
      <w:r w:rsidRPr="00E774DE">
        <w:rPr>
          <w:rFonts w:cstheme="minorHAnsi"/>
          <w:color w:val="000000" w:themeColor="text1"/>
          <w:sz w:val="28"/>
          <w:szCs w:val="28"/>
        </w:rPr>
        <w:t>GST has improved tax compliance by making it mandatory for businesses to register for GST. This has resulted in an increase in the number of taxpayers, and the government has been able to expand the tax base and increase tax revenues.</w:t>
      </w:r>
    </w:p>
    <w:p w14:paraId="27D6EE13" w14:textId="77777777" w:rsidR="00FE1062" w:rsidRPr="00E774DE" w:rsidRDefault="00FE1062" w:rsidP="00FE1062">
      <w:pPr>
        <w:rPr>
          <w:rFonts w:cstheme="minorHAnsi"/>
          <w:color w:val="000000" w:themeColor="text1"/>
          <w:sz w:val="28"/>
          <w:szCs w:val="28"/>
        </w:rPr>
      </w:pPr>
      <w:r w:rsidRPr="00613E19">
        <w:rPr>
          <w:rFonts w:cstheme="minorHAnsi"/>
          <w:color w:val="FF0000"/>
          <w:sz w:val="28"/>
          <w:szCs w:val="28"/>
        </w:rPr>
        <w:t xml:space="preserve">Boost to economic growth: </w:t>
      </w:r>
      <w:r w:rsidRPr="00E774DE">
        <w:rPr>
          <w:rFonts w:cstheme="minorHAnsi"/>
          <w:color w:val="000000" w:themeColor="text1"/>
          <w:sz w:val="28"/>
          <w:szCs w:val="28"/>
        </w:rPr>
        <w:t>GST has had a positive impact on the economy by reducing the overall tax burden on businesses, promoting ease of doing business, and attracting foreign investment. The implementation of GST has resulted in the creation of a common market, which has facilitated the free flow of goods and services across the country.</w:t>
      </w:r>
    </w:p>
    <w:p w14:paraId="7B7827D7" w14:textId="77777777" w:rsidR="00FE1062" w:rsidRPr="00E774DE" w:rsidRDefault="00FE1062" w:rsidP="00FE1062">
      <w:pPr>
        <w:rPr>
          <w:rFonts w:cstheme="minorHAnsi"/>
          <w:color w:val="000000" w:themeColor="text1"/>
          <w:sz w:val="28"/>
          <w:szCs w:val="28"/>
        </w:rPr>
      </w:pPr>
    </w:p>
    <w:p w14:paraId="4B9D543F" w14:textId="77777777" w:rsidR="00FE1062" w:rsidRPr="00E774DE" w:rsidRDefault="00FE1062" w:rsidP="00FE1062">
      <w:pPr>
        <w:rPr>
          <w:rFonts w:cstheme="minorHAnsi"/>
          <w:color w:val="000000" w:themeColor="text1"/>
          <w:sz w:val="28"/>
          <w:szCs w:val="28"/>
        </w:rPr>
      </w:pPr>
      <w:r w:rsidRPr="00E774DE">
        <w:rPr>
          <w:rFonts w:cstheme="minorHAnsi"/>
          <w:color w:val="000000" w:themeColor="text1"/>
          <w:sz w:val="28"/>
          <w:szCs w:val="28"/>
        </w:rPr>
        <w:lastRenderedPageBreak/>
        <w:t>Overall, the implementation of GST has resulted in several benefits, including simplification of the tax system, reduction of cascading taxes, uniformity of taxes, increased tax compliance, and boost to economic growth.</w:t>
      </w:r>
    </w:p>
    <w:p w14:paraId="2C3543B1" w14:textId="48D7247B" w:rsidR="000647D3" w:rsidRDefault="000647D3" w:rsidP="00613E19">
      <w:pPr>
        <w:pStyle w:val="Heading2"/>
        <w:rPr>
          <w:rFonts w:ascii="Bookman Old Style" w:hAnsi="Bookman Old Style"/>
          <w:sz w:val="32"/>
          <w:szCs w:val="32"/>
        </w:rPr>
      </w:pPr>
      <w:r w:rsidRPr="00613E19">
        <w:rPr>
          <w:rFonts w:ascii="Bookman Old Style" w:hAnsi="Bookman Old Style"/>
          <w:sz w:val="32"/>
          <w:szCs w:val="32"/>
        </w:rPr>
        <w:t>Here are the types of GST in India:</w:t>
      </w:r>
    </w:p>
    <w:p w14:paraId="5496A1E8" w14:textId="77777777" w:rsidR="00613E19" w:rsidRPr="00613E19" w:rsidRDefault="00613E19" w:rsidP="00613E19"/>
    <w:p w14:paraId="5402E79B" w14:textId="77777777" w:rsidR="000647D3" w:rsidRPr="000647D3" w:rsidRDefault="000647D3" w:rsidP="000647D3">
      <w:pPr>
        <w:rPr>
          <w:sz w:val="28"/>
          <w:szCs w:val="28"/>
        </w:rPr>
      </w:pPr>
      <w:r w:rsidRPr="00613E19">
        <w:rPr>
          <w:color w:val="FF0000"/>
          <w:sz w:val="28"/>
          <w:szCs w:val="28"/>
        </w:rPr>
        <w:t>CGST:</w:t>
      </w:r>
      <w:r w:rsidRPr="000647D3">
        <w:rPr>
          <w:sz w:val="28"/>
          <w:szCs w:val="28"/>
        </w:rPr>
        <w:t xml:space="preserve"> Central Goods and Services Tax (CGST) is a tax levied by the central government on intra-state supplies of goods and services.</w:t>
      </w:r>
    </w:p>
    <w:p w14:paraId="46C9FD09" w14:textId="77777777" w:rsidR="000647D3" w:rsidRPr="000647D3" w:rsidRDefault="000647D3" w:rsidP="000647D3">
      <w:pPr>
        <w:rPr>
          <w:sz w:val="28"/>
          <w:szCs w:val="28"/>
        </w:rPr>
      </w:pPr>
      <w:r w:rsidRPr="00613E19">
        <w:rPr>
          <w:color w:val="FF0000"/>
          <w:sz w:val="28"/>
          <w:szCs w:val="28"/>
        </w:rPr>
        <w:t>SGST:</w:t>
      </w:r>
      <w:r w:rsidRPr="000647D3">
        <w:rPr>
          <w:sz w:val="28"/>
          <w:szCs w:val="28"/>
        </w:rPr>
        <w:t xml:space="preserve"> State Goods and Services Tax (SGST) is a tax levied by the state government on intra-state supplies of goods and services.</w:t>
      </w:r>
    </w:p>
    <w:p w14:paraId="0303C626" w14:textId="77777777" w:rsidR="000647D3" w:rsidRPr="000647D3" w:rsidRDefault="000647D3" w:rsidP="000647D3">
      <w:pPr>
        <w:rPr>
          <w:sz w:val="28"/>
          <w:szCs w:val="28"/>
        </w:rPr>
      </w:pPr>
      <w:r w:rsidRPr="00613E19">
        <w:rPr>
          <w:color w:val="FF0000"/>
          <w:sz w:val="28"/>
          <w:szCs w:val="28"/>
        </w:rPr>
        <w:t>IGST:</w:t>
      </w:r>
      <w:r w:rsidRPr="000647D3">
        <w:rPr>
          <w:sz w:val="28"/>
          <w:szCs w:val="28"/>
        </w:rPr>
        <w:t xml:space="preserve"> Integrated Goods and Services Tax (IGST) is a tax levied by the central government on inter-state supplies of goods and services.</w:t>
      </w:r>
    </w:p>
    <w:p w14:paraId="0C84275C" w14:textId="77777777" w:rsidR="000647D3" w:rsidRPr="000647D3" w:rsidRDefault="000647D3" w:rsidP="000647D3">
      <w:pPr>
        <w:rPr>
          <w:sz w:val="28"/>
          <w:szCs w:val="28"/>
        </w:rPr>
      </w:pPr>
      <w:r w:rsidRPr="00613E19">
        <w:rPr>
          <w:color w:val="FF0000"/>
          <w:sz w:val="28"/>
          <w:szCs w:val="28"/>
        </w:rPr>
        <w:t>UTGST:</w:t>
      </w:r>
      <w:r w:rsidRPr="000647D3">
        <w:rPr>
          <w:sz w:val="28"/>
          <w:szCs w:val="28"/>
        </w:rPr>
        <w:t xml:space="preserve"> Union Territory Goods and Services Tax (UTGST) is a tax levied by the Union Territory government on intra-UT supplies of goods and services.</w:t>
      </w:r>
    </w:p>
    <w:p w14:paraId="61C39D34" w14:textId="77777777" w:rsidR="000647D3" w:rsidRPr="000647D3" w:rsidRDefault="000647D3" w:rsidP="000647D3">
      <w:pPr>
        <w:rPr>
          <w:sz w:val="28"/>
          <w:szCs w:val="28"/>
        </w:rPr>
      </w:pPr>
      <w:r w:rsidRPr="000647D3">
        <w:rPr>
          <w:sz w:val="28"/>
          <w:szCs w:val="28"/>
        </w:rPr>
        <w:t>The GST rate in India varies depending on the type of goods and services. There are four GST rates - 5%, 12%, 18%, and 28% - and some goods and services are exempt from GST.</w:t>
      </w:r>
    </w:p>
    <w:p w14:paraId="00BF0B19" w14:textId="577BF72F" w:rsidR="000B6CBF" w:rsidRDefault="000647D3" w:rsidP="000647D3">
      <w:pPr>
        <w:rPr>
          <w:sz w:val="28"/>
          <w:szCs w:val="28"/>
        </w:rPr>
      </w:pPr>
      <w:r w:rsidRPr="000647D3">
        <w:rPr>
          <w:sz w:val="28"/>
          <w:szCs w:val="28"/>
        </w:rPr>
        <w:t>GST has several benefits, including the simplification of the indirect tax system, elimination of cascading taxes, uniformity of taxes across the country, and the increase in tax compliance. However, there are also some challenges associated with the implementation of GST, such as the complexity of the tax structure, the burden on small businesses, and the need for a robust IT infrastructure for GST implementation.</w:t>
      </w:r>
    </w:p>
    <w:p w14:paraId="6051C345" w14:textId="77777777" w:rsidR="00DB5B3F" w:rsidRDefault="00DB5B3F" w:rsidP="000647D3">
      <w:pPr>
        <w:rPr>
          <w:sz w:val="28"/>
          <w:szCs w:val="28"/>
        </w:rPr>
      </w:pPr>
    </w:p>
    <w:p w14:paraId="5D80857A" w14:textId="77777777" w:rsidR="00DB5B3F" w:rsidRDefault="00DB5B3F" w:rsidP="000647D3">
      <w:pPr>
        <w:rPr>
          <w:sz w:val="28"/>
          <w:szCs w:val="28"/>
        </w:rPr>
      </w:pPr>
    </w:p>
    <w:p w14:paraId="1FD4AC09" w14:textId="77777777" w:rsidR="00DB5B3F" w:rsidRDefault="00DB5B3F" w:rsidP="000647D3">
      <w:pPr>
        <w:rPr>
          <w:sz w:val="28"/>
          <w:szCs w:val="28"/>
        </w:rPr>
      </w:pPr>
    </w:p>
    <w:p w14:paraId="5EDF810F" w14:textId="77777777" w:rsidR="00DB5B3F" w:rsidRDefault="00DB5B3F" w:rsidP="000647D3">
      <w:pPr>
        <w:rPr>
          <w:sz w:val="28"/>
          <w:szCs w:val="28"/>
        </w:rPr>
      </w:pPr>
    </w:p>
    <w:p w14:paraId="6EBDC720" w14:textId="77777777" w:rsidR="00DB5B3F" w:rsidRDefault="00DB5B3F" w:rsidP="000647D3">
      <w:pPr>
        <w:rPr>
          <w:sz w:val="28"/>
          <w:szCs w:val="28"/>
        </w:rPr>
      </w:pPr>
    </w:p>
    <w:p w14:paraId="1C07FC52" w14:textId="77777777" w:rsidR="00DB5B3F" w:rsidRDefault="00DB5B3F" w:rsidP="000647D3">
      <w:pPr>
        <w:rPr>
          <w:sz w:val="28"/>
          <w:szCs w:val="28"/>
        </w:rPr>
      </w:pPr>
    </w:p>
    <w:p w14:paraId="15E9DD48" w14:textId="77777777" w:rsidR="00DB5B3F" w:rsidRDefault="00DB5B3F" w:rsidP="000647D3">
      <w:pPr>
        <w:rPr>
          <w:sz w:val="28"/>
          <w:szCs w:val="28"/>
        </w:rPr>
      </w:pPr>
    </w:p>
    <w:p w14:paraId="318129D0" w14:textId="77777777" w:rsidR="00DB5B3F" w:rsidRDefault="00DB5B3F" w:rsidP="000647D3">
      <w:pPr>
        <w:rPr>
          <w:sz w:val="28"/>
          <w:szCs w:val="28"/>
        </w:rPr>
      </w:pPr>
    </w:p>
    <w:p w14:paraId="545539C7" w14:textId="77777777" w:rsidR="00DB5B3F" w:rsidRDefault="00DB5B3F" w:rsidP="000647D3">
      <w:pPr>
        <w:rPr>
          <w:sz w:val="28"/>
          <w:szCs w:val="28"/>
        </w:rPr>
      </w:pPr>
    </w:p>
    <w:p w14:paraId="1CC66BB4" w14:textId="01781D6B" w:rsidR="00DB5B3F" w:rsidRPr="0032238C" w:rsidRDefault="00051617" w:rsidP="00095179">
      <w:pPr>
        <w:pStyle w:val="Heading1"/>
        <w:numPr>
          <w:ilvl w:val="0"/>
          <w:numId w:val="6"/>
        </w:numPr>
        <w:rPr>
          <w:rFonts w:ascii="Times New Roman" w:hAnsi="Times New Roman" w:cs="Times New Roman"/>
          <w:color w:val="C45911" w:themeColor="accent2" w:themeShade="BF"/>
          <w:sz w:val="40"/>
          <w:szCs w:val="40"/>
        </w:rPr>
      </w:pPr>
      <w:r w:rsidRPr="0032238C">
        <w:rPr>
          <w:rFonts w:ascii="Times New Roman" w:hAnsi="Times New Roman" w:cs="Times New Roman"/>
          <w:color w:val="C45911" w:themeColor="accent2" w:themeShade="BF"/>
          <w:sz w:val="40"/>
          <w:szCs w:val="40"/>
        </w:rPr>
        <w:lastRenderedPageBreak/>
        <w:t>INVESTMENT</w:t>
      </w:r>
      <w:r w:rsidR="00113369" w:rsidRPr="0032238C">
        <w:rPr>
          <w:rFonts w:ascii="Times New Roman" w:hAnsi="Times New Roman" w:cs="Times New Roman"/>
          <w:color w:val="C45911" w:themeColor="accent2" w:themeShade="BF"/>
          <w:sz w:val="40"/>
          <w:szCs w:val="40"/>
        </w:rPr>
        <w:t>:</w:t>
      </w:r>
    </w:p>
    <w:p w14:paraId="374BAAF1" w14:textId="77777777" w:rsidR="000B6CBF" w:rsidRDefault="000B6CBF">
      <w:pPr>
        <w:rPr>
          <w:sz w:val="52"/>
          <w:szCs w:val="52"/>
        </w:rPr>
      </w:pPr>
    </w:p>
    <w:p w14:paraId="6A583E95" w14:textId="77777777" w:rsidR="00F829CE" w:rsidRDefault="00F829CE" w:rsidP="00F829CE">
      <w:pPr>
        <w:rPr>
          <w:color w:val="000000" w:themeColor="text1"/>
          <w:sz w:val="28"/>
          <w:szCs w:val="28"/>
        </w:rPr>
      </w:pPr>
      <w:r w:rsidRPr="00F829CE">
        <w:rPr>
          <w:color w:val="000000" w:themeColor="text1"/>
          <w:sz w:val="28"/>
          <w:szCs w:val="28"/>
        </w:rPr>
        <w:t xml:space="preserve">Investment refers to the allocation of money or resources with the expectation of generating a return or profit in the future. </w:t>
      </w:r>
    </w:p>
    <w:p w14:paraId="77F304F7" w14:textId="77777777" w:rsidR="00903C53" w:rsidRDefault="00903C53" w:rsidP="00F829CE">
      <w:pPr>
        <w:rPr>
          <w:color w:val="000000" w:themeColor="text1"/>
          <w:sz w:val="28"/>
          <w:szCs w:val="28"/>
        </w:rPr>
      </w:pPr>
    </w:p>
    <w:p w14:paraId="78CCC6C0" w14:textId="58986B46" w:rsidR="00F829CE" w:rsidRDefault="00F829CE" w:rsidP="00903C53">
      <w:pPr>
        <w:pStyle w:val="Heading2"/>
        <w:rPr>
          <w:rFonts w:ascii="Bookman Old Style" w:hAnsi="Bookman Old Style"/>
          <w:sz w:val="32"/>
          <w:szCs w:val="32"/>
        </w:rPr>
      </w:pPr>
      <w:r w:rsidRPr="00903C53">
        <w:rPr>
          <w:rFonts w:ascii="Bookman Old Style" w:hAnsi="Bookman Old Style"/>
          <w:sz w:val="32"/>
          <w:szCs w:val="32"/>
        </w:rPr>
        <w:t>There are several types of investment, including:</w:t>
      </w:r>
    </w:p>
    <w:p w14:paraId="5B375BD3" w14:textId="77777777" w:rsidR="00903C53" w:rsidRPr="00903C53" w:rsidRDefault="00903C53" w:rsidP="00903C53"/>
    <w:p w14:paraId="6F37F673" w14:textId="77777777" w:rsidR="00F829CE" w:rsidRPr="00F829CE" w:rsidRDefault="00F829CE" w:rsidP="00F829CE">
      <w:pPr>
        <w:rPr>
          <w:color w:val="000000" w:themeColor="text1"/>
          <w:sz w:val="28"/>
          <w:szCs w:val="28"/>
        </w:rPr>
      </w:pPr>
      <w:r w:rsidRPr="00903C53">
        <w:rPr>
          <w:color w:val="FF0000"/>
          <w:sz w:val="28"/>
          <w:szCs w:val="28"/>
        </w:rPr>
        <w:t xml:space="preserve">Stocks: </w:t>
      </w:r>
      <w:r w:rsidRPr="00F829CE">
        <w:rPr>
          <w:color w:val="000000" w:themeColor="text1"/>
          <w:sz w:val="28"/>
          <w:szCs w:val="28"/>
        </w:rPr>
        <w:t>Stocks or shares represent ownership in a company. Investors buy stocks with the expectation that the value of the stock will increase over time, providing a return on investment.</w:t>
      </w:r>
    </w:p>
    <w:p w14:paraId="1CF7411B" w14:textId="77777777" w:rsidR="00F829CE" w:rsidRPr="00F829CE" w:rsidRDefault="00F829CE" w:rsidP="00F829CE">
      <w:pPr>
        <w:rPr>
          <w:color w:val="000000" w:themeColor="text1"/>
          <w:sz w:val="28"/>
          <w:szCs w:val="28"/>
        </w:rPr>
      </w:pPr>
      <w:r w:rsidRPr="00903C53">
        <w:rPr>
          <w:color w:val="FF0000"/>
          <w:sz w:val="28"/>
          <w:szCs w:val="28"/>
        </w:rPr>
        <w:t>Bonds:</w:t>
      </w:r>
      <w:r w:rsidRPr="00F829CE">
        <w:rPr>
          <w:color w:val="000000" w:themeColor="text1"/>
          <w:sz w:val="28"/>
          <w:szCs w:val="28"/>
        </w:rPr>
        <w:t xml:space="preserve"> Bonds are debt securities issued by companies or governments to raise capital. Investors buy bonds with the expectation of receiving regular interest payments and the return of principal at maturity.</w:t>
      </w:r>
    </w:p>
    <w:p w14:paraId="37A5ABAA" w14:textId="77777777" w:rsidR="00F829CE" w:rsidRPr="00F829CE" w:rsidRDefault="00F829CE" w:rsidP="00F829CE">
      <w:pPr>
        <w:rPr>
          <w:color w:val="000000" w:themeColor="text1"/>
          <w:sz w:val="28"/>
          <w:szCs w:val="28"/>
        </w:rPr>
      </w:pPr>
      <w:r w:rsidRPr="00903C53">
        <w:rPr>
          <w:color w:val="FF0000"/>
          <w:sz w:val="28"/>
          <w:szCs w:val="28"/>
        </w:rPr>
        <w:t>Real Estate:</w:t>
      </w:r>
      <w:r w:rsidRPr="00F829CE">
        <w:rPr>
          <w:color w:val="000000" w:themeColor="text1"/>
          <w:sz w:val="28"/>
          <w:szCs w:val="28"/>
        </w:rPr>
        <w:t xml:space="preserve"> Real estate investment involves the purchase, ownership, management, rental, or sale of real estate properties for the purpose of generating income or capital gains.</w:t>
      </w:r>
    </w:p>
    <w:p w14:paraId="39B7B72A" w14:textId="77777777" w:rsidR="00F829CE" w:rsidRPr="00F829CE" w:rsidRDefault="00F829CE" w:rsidP="00F829CE">
      <w:pPr>
        <w:rPr>
          <w:color w:val="000000" w:themeColor="text1"/>
          <w:sz w:val="28"/>
          <w:szCs w:val="28"/>
        </w:rPr>
      </w:pPr>
      <w:r w:rsidRPr="00903C53">
        <w:rPr>
          <w:color w:val="FF0000"/>
          <w:sz w:val="28"/>
          <w:szCs w:val="28"/>
        </w:rPr>
        <w:t xml:space="preserve">Mutual Funds: </w:t>
      </w:r>
      <w:r w:rsidRPr="00F829CE">
        <w:rPr>
          <w:color w:val="000000" w:themeColor="text1"/>
          <w:sz w:val="28"/>
          <w:szCs w:val="28"/>
        </w:rPr>
        <w:t>Mutual funds are professionally managed investment funds that pool money from multiple investors to invest in a diversified portfolio of stocks, bonds, and other securities.</w:t>
      </w:r>
    </w:p>
    <w:p w14:paraId="4591C89B" w14:textId="77777777" w:rsidR="00F829CE" w:rsidRPr="00F829CE" w:rsidRDefault="00F829CE" w:rsidP="00F829CE">
      <w:pPr>
        <w:rPr>
          <w:color w:val="000000" w:themeColor="text1"/>
          <w:sz w:val="28"/>
          <w:szCs w:val="28"/>
        </w:rPr>
      </w:pPr>
      <w:r w:rsidRPr="007E725E">
        <w:rPr>
          <w:color w:val="FF0000"/>
          <w:sz w:val="28"/>
          <w:szCs w:val="28"/>
        </w:rPr>
        <w:t xml:space="preserve">Exchange Traded Funds (ETFs): </w:t>
      </w:r>
      <w:r w:rsidRPr="00F829CE">
        <w:rPr>
          <w:color w:val="000000" w:themeColor="text1"/>
          <w:sz w:val="28"/>
          <w:szCs w:val="28"/>
        </w:rPr>
        <w:t>ETFs are similar to mutual funds, but they trade like stocks on an exchange. ETFs can track indices, sectors, or commodities and provide investors with diversification and liquidity.</w:t>
      </w:r>
    </w:p>
    <w:p w14:paraId="4B88A0DD" w14:textId="77777777" w:rsidR="00F829CE" w:rsidRPr="00F829CE" w:rsidRDefault="00F829CE" w:rsidP="00F829CE">
      <w:pPr>
        <w:rPr>
          <w:color w:val="000000" w:themeColor="text1"/>
          <w:sz w:val="28"/>
          <w:szCs w:val="28"/>
        </w:rPr>
      </w:pPr>
      <w:r w:rsidRPr="007E725E">
        <w:rPr>
          <w:color w:val="FF0000"/>
          <w:sz w:val="28"/>
          <w:szCs w:val="28"/>
        </w:rPr>
        <w:t>Commodities:</w:t>
      </w:r>
      <w:r w:rsidRPr="00F829CE">
        <w:rPr>
          <w:color w:val="000000" w:themeColor="text1"/>
          <w:sz w:val="28"/>
          <w:szCs w:val="28"/>
        </w:rPr>
        <w:t xml:space="preserve"> Commodities such as gold, silver, and oil can be invested in as a means of diversification and protection against inflation.</w:t>
      </w:r>
    </w:p>
    <w:p w14:paraId="591CFF41" w14:textId="77777777" w:rsidR="00F829CE" w:rsidRPr="00F829CE" w:rsidRDefault="00F829CE" w:rsidP="00F829CE">
      <w:pPr>
        <w:rPr>
          <w:color w:val="000000" w:themeColor="text1"/>
          <w:sz w:val="28"/>
          <w:szCs w:val="28"/>
        </w:rPr>
      </w:pPr>
      <w:r w:rsidRPr="007E725E">
        <w:rPr>
          <w:color w:val="FF0000"/>
          <w:sz w:val="28"/>
          <w:szCs w:val="28"/>
        </w:rPr>
        <w:t>Cryptocurrency:</w:t>
      </w:r>
      <w:r w:rsidRPr="00F829CE">
        <w:rPr>
          <w:color w:val="000000" w:themeColor="text1"/>
          <w:sz w:val="28"/>
          <w:szCs w:val="28"/>
        </w:rPr>
        <w:t xml:space="preserve"> Cryptocurrency is a digital asset that uses cryptography to secure transactions and to control the creation of new units. Cryptocurrency can be used as an investment, but it is also highly volatile and risky.</w:t>
      </w:r>
    </w:p>
    <w:p w14:paraId="22CD7799" w14:textId="0DDF72CD" w:rsidR="0032238C" w:rsidRPr="0032238C" w:rsidRDefault="00F829CE" w:rsidP="00F829CE">
      <w:pPr>
        <w:rPr>
          <w:color w:val="000000" w:themeColor="text1"/>
          <w:sz w:val="28"/>
          <w:szCs w:val="28"/>
        </w:rPr>
      </w:pPr>
      <w:r>
        <w:rPr>
          <w:color w:val="000000" w:themeColor="text1"/>
          <w:sz w:val="28"/>
          <w:szCs w:val="28"/>
        </w:rPr>
        <w:t xml:space="preserve">   </w:t>
      </w:r>
      <w:r w:rsidRPr="00F829CE">
        <w:rPr>
          <w:color w:val="000000" w:themeColor="text1"/>
          <w:sz w:val="28"/>
          <w:szCs w:val="28"/>
        </w:rPr>
        <w:t>Overall, there are many types of investment, each with its own risks and potential rewards. It is important to research and understand the different types of investment before making any investment decisions, and to seek professional advice if needed.</w:t>
      </w:r>
    </w:p>
    <w:p w14:paraId="5CD90A3E" w14:textId="62AB748A" w:rsidR="000B6CBF" w:rsidRPr="00095179" w:rsidRDefault="0085448F" w:rsidP="00095179">
      <w:pPr>
        <w:pStyle w:val="ListParagraph"/>
        <w:numPr>
          <w:ilvl w:val="0"/>
          <w:numId w:val="6"/>
        </w:numPr>
        <w:rPr>
          <w:rFonts w:ascii="Times New Roman" w:hAnsi="Times New Roman" w:cs="Times New Roman"/>
          <w:color w:val="C45911" w:themeColor="accent2" w:themeShade="BF"/>
          <w:sz w:val="40"/>
          <w:szCs w:val="40"/>
        </w:rPr>
      </w:pPr>
      <w:r w:rsidRPr="00095179">
        <w:rPr>
          <w:rFonts w:ascii="Times New Roman" w:hAnsi="Times New Roman" w:cs="Times New Roman"/>
          <w:color w:val="C45911" w:themeColor="accent2" w:themeShade="BF"/>
          <w:sz w:val="40"/>
          <w:szCs w:val="40"/>
        </w:rPr>
        <w:lastRenderedPageBreak/>
        <w:t>STOCK MARKET CLASSES</w:t>
      </w:r>
    </w:p>
    <w:p w14:paraId="0084C582" w14:textId="0099B464" w:rsidR="00BF6A66" w:rsidRDefault="00157E25" w:rsidP="00157E25">
      <w:pPr>
        <w:rPr>
          <w:sz w:val="28"/>
          <w:szCs w:val="28"/>
        </w:rPr>
      </w:pPr>
      <w:r w:rsidRPr="00CB588D">
        <w:rPr>
          <w:sz w:val="28"/>
          <w:szCs w:val="28"/>
        </w:rPr>
        <w:t>Stock market classes refer to the different categories of stocks that are traded in the stock market.</w:t>
      </w:r>
      <w:r w:rsidR="00BF6A66">
        <w:rPr>
          <w:sz w:val="28"/>
          <w:szCs w:val="28"/>
        </w:rPr>
        <w:t xml:space="preserve"> </w:t>
      </w:r>
    </w:p>
    <w:p w14:paraId="50D78B36" w14:textId="77777777" w:rsidR="00BF6A66" w:rsidRDefault="00BF6A66" w:rsidP="00157E25">
      <w:pPr>
        <w:rPr>
          <w:sz w:val="28"/>
          <w:szCs w:val="28"/>
        </w:rPr>
      </w:pPr>
    </w:p>
    <w:p w14:paraId="0467E3DF" w14:textId="1BBEC47E" w:rsidR="00157E25" w:rsidRPr="00BF6A66" w:rsidRDefault="00157E25" w:rsidP="00BF6A66">
      <w:pPr>
        <w:pStyle w:val="Heading2"/>
        <w:rPr>
          <w:rFonts w:ascii="Bookman Old Style" w:hAnsi="Bookman Old Style"/>
          <w:sz w:val="32"/>
          <w:szCs w:val="32"/>
        </w:rPr>
      </w:pPr>
      <w:r w:rsidRPr="00BF6A66">
        <w:rPr>
          <w:rFonts w:ascii="Bookman Old Style" w:hAnsi="Bookman Old Style"/>
          <w:sz w:val="32"/>
          <w:szCs w:val="32"/>
        </w:rPr>
        <w:t xml:space="preserve"> There are two main classes of stock:</w:t>
      </w:r>
    </w:p>
    <w:p w14:paraId="209D9710" w14:textId="77777777" w:rsidR="00157E25" w:rsidRPr="00CB588D" w:rsidRDefault="00157E25" w:rsidP="00157E25">
      <w:pPr>
        <w:rPr>
          <w:sz w:val="28"/>
          <w:szCs w:val="28"/>
        </w:rPr>
      </w:pPr>
    </w:p>
    <w:p w14:paraId="58B90B5D" w14:textId="77777777" w:rsidR="00157E25" w:rsidRPr="00CB588D" w:rsidRDefault="00157E25" w:rsidP="00157E25">
      <w:pPr>
        <w:rPr>
          <w:sz w:val="28"/>
          <w:szCs w:val="28"/>
        </w:rPr>
      </w:pPr>
      <w:r w:rsidRPr="007C2081">
        <w:rPr>
          <w:color w:val="FF0000"/>
          <w:sz w:val="28"/>
          <w:szCs w:val="28"/>
        </w:rPr>
        <w:t xml:space="preserve">Common Stock: </w:t>
      </w:r>
      <w:r w:rsidRPr="00CB588D">
        <w:rPr>
          <w:sz w:val="28"/>
          <w:szCs w:val="28"/>
        </w:rPr>
        <w:t>Common stock represents ownership in a company and gives shareholders the right to vote on certain company decisions, such as the election of board members. Common stockholders may also receive dividends and have the potential to profit from the appreciation of the stock price.</w:t>
      </w:r>
    </w:p>
    <w:p w14:paraId="6D54634C" w14:textId="77777777" w:rsidR="00157E25" w:rsidRPr="00CB588D" w:rsidRDefault="00157E25" w:rsidP="00157E25">
      <w:pPr>
        <w:rPr>
          <w:sz w:val="28"/>
          <w:szCs w:val="28"/>
        </w:rPr>
      </w:pPr>
      <w:r w:rsidRPr="007C2081">
        <w:rPr>
          <w:color w:val="FF0000"/>
          <w:sz w:val="28"/>
          <w:szCs w:val="28"/>
        </w:rPr>
        <w:t xml:space="preserve">Preferred Stock: </w:t>
      </w:r>
      <w:r w:rsidRPr="00CB588D">
        <w:rPr>
          <w:sz w:val="28"/>
          <w:szCs w:val="28"/>
        </w:rPr>
        <w:t>Preferred stock is a type of stock that gives shareholders preferential treatment over common stockholders in terms of dividends and liquidation preference. Preferred stockholders typically do not have voting rights, but they have a higher priority in receiving dividends and receiving their investment back in the event of a liquidation.</w:t>
      </w:r>
    </w:p>
    <w:p w14:paraId="59724F7F" w14:textId="77777777" w:rsidR="00157E25" w:rsidRPr="00CB588D" w:rsidRDefault="00157E25" w:rsidP="00157E25">
      <w:pPr>
        <w:rPr>
          <w:sz w:val="28"/>
          <w:szCs w:val="28"/>
        </w:rPr>
      </w:pPr>
    </w:p>
    <w:p w14:paraId="1160A2C4" w14:textId="77777777" w:rsidR="00157E25" w:rsidRPr="007C2081" w:rsidRDefault="00157E25" w:rsidP="007C2081">
      <w:pPr>
        <w:pStyle w:val="Heading2"/>
        <w:rPr>
          <w:rFonts w:ascii="Times New Roman" w:hAnsi="Times New Roman" w:cs="Times New Roman"/>
          <w:sz w:val="32"/>
          <w:szCs w:val="32"/>
        </w:rPr>
      </w:pPr>
      <w:r w:rsidRPr="007C2081">
        <w:rPr>
          <w:rFonts w:ascii="Times New Roman" w:hAnsi="Times New Roman" w:cs="Times New Roman"/>
          <w:sz w:val="32"/>
          <w:szCs w:val="32"/>
        </w:rPr>
        <w:t>In addition to stock market classes, there are also different types of stocks based on other characteristics, such as:</w:t>
      </w:r>
    </w:p>
    <w:p w14:paraId="4350F4B2" w14:textId="77777777" w:rsidR="00157E25" w:rsidRPr="00CB588D" w:rsidRDefault="00157E25" w:rsidP="00157E25">
      <w:pPr>
        <w:rPr>
          <w:sz w:val="28"/>
          <w:szCs w:val="28"/>
        </w:rPr>
      </w:pPr>
    </w:p>
    <w:p w14:paraId="13C8330C" w14:textId="77777777" w:rsidR="00157E25" w:rsidRPr="00CB588D" w:rsidRDefault="00157E25" w:rsidP="00157E25">
      <w:pPr>
        <w:rPr>
          <w:sz w:val="28"/>
          <w:szCs w:val="28"/>
        </w:rPr>
      </w:pPr>
      <w:r w:rsidRPr="007C2081">
        <w:rPr>
          <w:color w:val="FF0000"/>
          <w:sz w:val="28"/>
          <w:szCs w:val="28"/>
        </w:rPr>
        <w:t>Blue-Chip Stocks:</w:t>
      </w:r>
      <w:r w:rsidRPr="00CB588D">
        <w:rPr>
          <w:sz w:val="28"/>
          <w:szCs w:val="28"/>
        </w:rPr>
        <w:t xml:space="preserve"> Blue-chip stocks are stocks of large, well-established companies that have a history of stable earnings, dividend payments, and a strong reputation.</w:t>
      </w:r>
    </w:p>
    <w:p w14:paraId="7BF950B1" w14:textId="216F97F8" w:rsidR="00157E25" w:rsidRPr="00CB588D" w:rsidRDefault="00CB588D" w:rsidP="00157E25">
      <w:pPr>
        <w:rPr>
          <w:sz w:val="28"/>
          <w:szCs w:val="28"/>
        </w:rPr>
      </w:pPr>
      <w:r w:rsidRPr="007C2081">
        <w:rPr>
          <w:color w:val="FF0000"/>
          <w:sz w:val="28"/>
          <w:szCs w:val="28"/>
        </w:rPr>
        <w:t>G</w:t>
      </w:r>
      <w:r w:rsidR="007E0EFB" w:rsidRPr="007C2081">
        <w:rPr>
          <w:color w:val="FF0000"/>
          <w:sz w:val="28"/>
          <w:szCs w:val="28"/>
        </w:rPr>
        <w:t>rowth</w:t>
      </w:r>
      <w:r w:rsidR="00157E25" w:rsidRPr="007C2081">
        <w:rPr>
          <w:color w:val="FF0000"/>
          <w:sz w:val="52"/>
          <w:szCs w:val="52"/>
        </w:rPr>
        <w:t xml:space="preserve"> </w:t>
      </w:r>
      <w:r w:rsidR="00157E25" w:rsidRPr="007C2081">
        <w:rPr>
          <w:color w:val="FF0000"/>
          <w:sz w:val="28"/>
          <w:szCs w:val="28"/>
        </w:rPr>
        <w:t xml:space="preserve">Stocks: </w:t>
      </w:r>
      <w:r w:rsidR="00157E25" w:rsidRPr="00CB588D">
        <w:rPr>
          <w:sz w:val="28"/>
          <w:szCs w:val="28"/>
        </w:rPr>
        <w:t>Growth stocks are stocks of companies that are expected to grow faster than the overall market and have the potential for higher capital gains, but typically do not pay dividends.</w:t>
      </w:r>
    </w:p>
    <w:p w14:paraId="6C18E828" w14:textId="77777777" w:rsidR="00157E25" w:rsidRPr="007E0EFB" w:rsidRDefault="00157E25" w:rsidP="00157E25">
      <w:pPr>
        <w:rPr>
          <w:sz w:val="28"/>
          <w:szCs w:val="28"/>
        </w:rPr>
      </w:pPr>
      <w:r w:rsidRPr="007C2081">
        <w:rPr>
          <w:color w:val="FF0000"/>
          <w:sz w:val="28"/>
          <w:szCs w:val="28"/>
        </w:rPr>
        <w:t>Value</w:t>
      </w:r>
      <w:r w:rsidRPr="007C2081">
        <w:rPr>
          <w:color w:val="FF0000"/>
          <w:sz w:val="52"/>
          <w:szCs w:val="52"/>
        </w:rPr>
        <w:t xml:space="preserve"> </w:t>
      </w:r>
      <w:r w:rsidRPr="007C2081">
        <w:rPr>
          <w:color w:val="FF0000"/>
          <w:sz w:val="28"/>
          <w:szCs w:val="28"/>
        </w:rPr>
        <w:t xml:space="preserve">Stocks: </w:t>
      </w:r>
      <w:r w:rsidRPr="007E0EFB">
        <w:rPr>
          <w:sz w:val="28"/>
          <w:szCs w:val="28"/>
        </w:rPr>
        <w:t>Value stocks are stocks of companies that are considered undervalued by the market and have a lower price-to-earnings ratio than the overall market.</w:t>
      </w:r>
    </w:p>
    <w:p w14:paraId="19F19A7F" w14:textId="6437C3EA" w:rsidR="00473BC1" w:rsidRDefault="00157E25" w:rsidP="00157E25">
      <w:pPr>
        <w:rPr>
          <w:sz w:val="28"/>
          <w:szCs w:val="28"/>
        </w:rPr>
      </w:pPr>
      <w:r w:rsidRPr="007C2081">
        <w:rPr>
          <w:color w:val="FF0000"/>
          <w:sz w:val="28"/>
          <w:szCs w:val="28"/>
        </w:rPr>
        <w:t xml:space="preserve">Income Stocks: </w:t>
      </w:r>
      <w:r w:rsidRPr="007E0EFB">
        <w:rPr>
          <w:sz w:val="28"/>
          <w:szCs w:val="28"/>
        </w:rPr>
        <w:t xml:space="preserve">Income stocks are stocks that typically pay a higher dividend yield than the overall market and are </w:t>
      </w:r>
      <w:r w:rsidR="007C2081" w:rsidRPr="007E0EFB">
        <w:rPr>
          <w:sz w:val="28"/>
          <w:szCs w:val="28"/>
        </w:rPr>
        <w:t>favoured</w:t>
      </w:r>
      <w:r w:rsidRPr="007E0EFB">
        <w:rPr>
          <w:sz w:val="28"/>
          <w:szCs w:val="28"/>
        </w:rPr>
        <w:t xml:space="preserve"> by investors seeking regular income.</w:t>
      </w:r>
    </w:p>
    <w:p w14:paraId="7B84CA27" w14:textId="28E2A571" w:rsidR="00157E25" w:rsidRPr="007E0EFB" w:rsidRDefault="00157E25" w:rsidP="00157E25">
      <w:pPr>
        <w:rPr>
          <w:sz w:val="28"/>
          <w:szCs w:val="28"/>
        </w:rPr>
      </w:pPr>
      <w:r w:rsidRPr="007C2081">
        <w:rPr>
          <w:color w:val="FF0000"/>
          <w:sz w:val="28"/>
          <w:szCs w:val="28"/>
        </w:rPr>
        <w:lastRenderedPageBreak/>
        <w:t xml:space="preserve">Penny Stocks: </w:t>
      </w:r>
      <w:r w:rsidRPr="007E0EFB">
        <w:rPr>
          <w:sz w:val="28"/>
          <w:szCs w:val="28"/>
        </w:rPr>
        <w:t>Penny stocks are stocks of companies that trade at a very low price per share, often less than $1, and are considered highly speculative and risky.</w:t>
      </w:r>
    </w:p>
    <w:p w14:paraId="304C3B0C" w14:textId="77777777" w:rsidR="00157E25" w:rsidRPr="007E0EFB" w:rsidRDefault="00157E25" w:rsidP="00157E25">
      <w:pPr>
        <w:rPr>
          <w:sz w:val="28"/>
          <w:szCs w:val="28"/>
        </w:rPr>
      </w:pPr>
    </w:p>
    <w:p w14:paraId="35566157" w14:textId="7781FF04" w:rsidR="00157E25" w:rsidRPr="007E0EFB" w:rsidRDefault="00157E25" w:rsidP="00157E25">
      <w:pPr>
        <w:rPr>
          <w:sz w:val="28"/>
          <w:szCs w:val="28"/>
        </w:rPr>
      </w:pPr>
      <w:r w:rsidRPr="007E0EFB">
        <w:rPr>
          <w:sz w:val="28"/>
          <w:szCs w:val="28"/>
        </w:rPr>
        <w:t>It is important to note that these categories are not mutually exclusive, and a stock can belong to multiple categories depending on its characteristics. It is important to research and understand the different types of stocks before investing in the stock market.</w:t>
      </w:r>
    </w:p>
    <w:p w14:paraId="54542EF0" w14:textId="77777777" w:rsidR="000B6CBF" w:rsidRDefault="000B6CBF">
      <w:pPr>
        <w:rPr>
          <w:sz w:val="52"/>
          <w:szCs w:val="52"/>
        </w:rPr>
      </w:pPr>
    </w:p>
    <w:p w14:paraId="14EE439F" w14:textId="49417C0C" w:rsidR="000B6CBF" w:rsidRPr="00F35842" w:rsidRDefault="000B6CBF">
      <w:pPr>
        <w:rPr>
          <w:sz w:val="52"/>
          <w:szCs w:val="52"/>
        </w:rPr>
      </w:pPr>
    </w:p>
    <w:sectPr w:rsidR="000B6CBF" w:rsidRPr="00F3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243"/>
    <w:multiLevelType w:val="hybridMultilevel"/>
    <w:tmpl w:val="A04E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70F72"/>
    <w:multiLevelType w:val="hybridMultilevel"/>
    <w:tmpl w:val="6538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34D7E"/>
    <w:multiLevelType w:val="hybridMultilevel"/>
    <w:tmpl w:val="211C7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BA619E"/>
    <w:multiLevelType w:val="hybridMultilevel"/>
    <w:tmpl w:val="0AB2B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F317E9"/>
    <w:multiLevelType w:val="hybridMultilevel"/>
    <w:tmpl w:val="EB42C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D616E"/>
    <w:multiLevelType w:val="hybridMultilevel"/>
    <w:tmpl w:val="059A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25834">
    <w:abstractNumId w:val="4"/>
  </w:num>
  <w:num w:numId="2" w16cid:durableId="1008290056">
    <w:abstractNumId w:val="0"/>
  </w:num>
  <w:num w:numId="3" w16cid:durableId="997466416">
    <w:abstractNumId w:val="5"/>
  </w:num>
  <w:num w:numId="4" w16cid:durableId="1148744598">
    <w:abstractNumId w:val="2"/>
  </w:num>
  <w:num w:numId="5" w16cid:durableId="1219627011">
    <w:abstractNumId w:val="1"/>
  </w:num>
  <w:num w:numId="6" w16cid:durableId="1861704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42"/>
    <w:rsid w:val="00051617"/>
    <w:rsid w:val="000647D3"/>
    <w:rsid w:val="00095179"/>
    <w:rsid w:val="000B6CBF"/>
    <w:rsid w:val="000D3EF0"/>
    <w:rsid w:val="00111222"/>
    <w:rsid w:val="00113369"/>
    <w:rsid w:val="00157E25"/>
    <w:rsid w:val="001A1FF2"/>
    <w:rsid w:val="001A2EEA"/>
    <w:rsid w:val="00222DBB"/>
    <w:rsid w:val="00223C3E"/>
    <w:rsid w:val="00231971"/>
    <w:rsid w:val="00232011"/>
    <w:rsid w:val="002A0055"/>
    <w:rsid w:val="002A511D"/>
    <w:rsid w:val="0032238C"/>
    <w:rsid w:val="00341DF5"/>
    <w:rsid w:val="003B0F77"/>
    <w:rsid w:val="003E12D4"/>
    <w:rsid w:val="004158F9"/>
    <w:rsid w:val="00473BC1"/>
    <w:rsid w:val="004E2345"/>
    <w:rsid w:val="004F1959"/>
    <w:rsid w:val="00544BA4"/>
    <w:rsid w:val="00591135"/>
    <w:rsid w:val="0061330E"/>
    <w:rsid w:val="00613E19"/>
    <w:rsid w:val="00623142"/>
    <w:rsid w:val="00647559"/>
    <w:rsid w:val="006963AD"/>
    <w:rsid w:val="006D4740"/>
    <w:rsid w:val="006F38D8"/>
    <w:rsid w:val="00701E6E"/>
    <w:rsid w:val="007169F1"/>
    <w:rsid w:val="007236F6"/>
    <w:rsid w:val="007A571F"/>
    <w:rsid w:val="007A666E"/>
    <w:rsid w:val="007C2081"/>
    <w:rsid w:val="007E0EFB"/>
    <w:rsid w:val="007E725E"/>
    <w:rsid w:val="0085448F"/>
    <w:rsid w:val="00864F04"/>
    <w:rsid w:val="00887B2F"/>
    <w:rsid w:val="008B0D67"/>
    <w:rsid w:val="008E043C"/>
    <w:rsid w:val="00903C53"/>
    <w:rsid w:val="00953A2D"/>
    <w:rsid w:val="00956A14"/>
    <w:rsid w:val="009677ED"/>
    <w:rsid w:val="0098333A"/>
    <w:rsid w:val="00A229E0"/>
    <w:rsid w:val="00A52AEC"/>
    <w:rsid w:val="00A767A0"/>
    <w:rsid w:val="00BF6A66"/>
    <w:rsid w:val="00C04996"/>
    <w:rsid w:val="00C36928"/>
    <w:rsid w:val="00C40EBC"/>
    <w:rsid w:val="00C44D1F"/>
    <w:rsid w:val="00C517D5"/>
    <w:rsid w:val="00C75AE8"/>
    <w:rsid w:val="00C90F2A"/>
    <w:rsid w:val="00C94E8C"/>
    <w:rsid w:val="00CB588D"/>
    <w:rsid w:val="00D01A07"/>
    <w:rsid w:val="00D17D79"/>
    <w:rsid w:val="00D30B27"/>
    <w:rsid w:val="00D66286"/>
    <w:rsid w:val="00D70753"/>
    <w:rsid w:val="00DB3E6B"/>
    <w:rsid w:val="00DB5B3F"/>
    <w:rsid w:val="00E73B19"/>
    <w:rsid w:val="00E774DE"/>
    <w:rsid w:val="00E86BD6"/>
    <w:rsid w:val="00E9380B"/>
    <w:rsid w:val="00F00B4A"/>
    <w:rsid w:val="00F222D6"/>
    <w:rsid w:val="00F35842"/>
    <w:rsid w:val="00F829CE"/>
    <w:rsid w:val="00FE1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318"/>
  <w15:chartTrackingRefBased/>
  <w15:docId w15:val="{EBE6DAFB-C55A-422A-99BA-2D03B28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B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969951">
      <w:bodyDiv w:val="1"/>
      <w:marLeft w:val="0"/>
      <w:marRight w:val="0"/>
      <w:marTop w:val="0"/>
      <w:marBottom w:val="0"/>
      <w:divBdr>
        <w:top w:val="none" w:sz="0" w:space="0" w:color="auto"/>
        <w:left w:val="none" w:sz="0" w:space="0" w:color="auto"/>
        <w:bottom w:val="none" w:sz="0" w:space="0" w:color="auto"/>
        <w:right w:val="none" w:sz="0" w:space="0" w:color="auto"/>
      </w:divBdr>
    </w:div>
    <w:div w:id="18730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Devathoti Sasikimar</dc:creator>
  <cp:keywords/>
  <dc:description/>
  <cp:lastModifiedBy>Devathoti Sasikimar</cp:lastModifiedBy>
  <cp:revision>88</cp:revision>
  <cp:lastPrinted>2023-05-04T11:31:00Z</cp:lastPrinted>
  <dcterms:created xsi:type="dcterms:W3CDTF">2023-05-04T09:16:00Z</dcterms:created>
  <dcterms:modified xsi:type="dcterms:W3CDTF">2023-05-04T11:32:00Z</dcterms:modified>
</cp:coreProperties>
</file>