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CE3B" w14:textId="73E062EA" w:rsidR="00CA419B" w:rsidRDefault="00F92837">
      <w:r w:rsidRPr="00F92837">
        <w:t xml:space="preserve">This is a modified version of the </w:t>
      </w:r>
      <w:proofErr w:type="gramStart"/>
      <w:r w:rsidRPr="00F92837">
        <w:t>Duke</w:t>
      </w:r>
      <w:proofErr w:type="gramEnd"/>
      <w:r w:rsidRPr="00F92837">
        <w:t xml:space="preserve"> breast cancer data with radiomic features. Data from Duke demonstrates a pathological response to treatment. Thus, the objective of the exercise is to predict the pathological response to therapy using radiomic features.</w:t>
      </w:r>
      <w:r w:rsidR="00CA419B">
        <w:t xml:space="preserve"> </w:t>
      </w:r>
    </w:p>
    <w:p w14:paraId="023FAA8A" w14:textId="5F7E299A" w:rsidR="003617A2" w:rsidRDefault="003617A2"/>
    <w:p w14:paraId="060EDF01" w14:textId="7D2F4D07" w:rsidR="003617A2" w:rsidRDefault="003617A2">
      <w:r>
        <w:t xml:space="preserve">I combined codes from multiple </w:t>
      </w:r>
      <w:proofErr w:type="spellStart"/>
      <w:r>
        <w:t>github</w:t>
      </w:r>
      <w:proofErr w:type="spellEnd"/>
      <w:r>
        <w:t xml:space="preserve"> pages for best model selection, best feature selection for prediction .  </w:t>
      </w:r>
    </w:p>
    <w:p w14:paraId="55378C1C" w14:textId="7450F4EA" w:rsidR="00CA419B" w:rsidRDefault="00CA419B"/>
    <w:sectPr w:rsidR="00CA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5"/>
    <w:rsid w:val="00314AC5"/>
    <w:rsid w:val="003617A2"/>
    <w:rsid w:val="004E3529"/>
    <w:rsid w:val="00CA419B"/>
    <w:rsid w:val="00F9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C422"/>
  <w15:chartTrackingRefBased/>
  <w15:docId w15:val="{0FDFEAB8-2D0D-F94D-8F6F-A801886F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Dr.Sasi Arunachalam</dc:creator>
  <cp:keywords/>
  <dc:description/>
  <cp:lastModifiedBy>Dr.Sasi Arunachalam</cp:lastModifiedBy>
  <cp:revision>4</cp:revision>
  <dcterms:created xsi:type="dcterms:W3CDTF">2023-02-02T21:45:00Z</dcterms:created>
  <dcterms:modified xsi:type="dcterms:W3CDTF">2023-02-02T22:00:00Z</dcterms:modified>
</cp:coreProperties>
</file>