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E3A8A"/>
          <w:sz w:val="48"/>
          <w:szCs w:val="48"/>
        </w:rPr>
        <w:t xml:space="preserve">WIREFRAME REVIEW</w:t>
      </w:r>
    </w:p>
    <w:p>
      <w:pPr>
        <w:spacing w:after="800" w:before="100"/>
        <w:jc w:val="center"/>
      </w:pPr>
      <w:r>
        <w:rPr>
          <w:rFonts w:ascii="Arial" w:cs="Arial" w:eastAsia="Arial" w:hAnsi="Arial"/>
          <w:i/>
          <w:iCs/>
          <w:color w:val="475569"/>
          <w:sz w:val="28"/>
          <w:szCs w:val="28"/>
        </w:rPr>
        <w:t xml:space="preserve">Corporate Bulk Rental Portal Screens Review</w:t>
      </w:r>
    </w:p>
    <w:p>
      <w:pPr>
        <w:spacing w:after="100" w:before="2000"/>
        <w:jc w:val="center"/>
      </w:pPr>
      <w:r>
        <w:rPr>
          <w:rFonts w:ascii="Arial" w:cs="Arial" w:eastAsia="Arial" w:hAnsi="Arial"/>
          <w:color w:val="475569"/>
          <w:sz w:val="20"/>
          <w:szCs w:val="20"/>
        </w:rPr>
        <w:t xml:space="preserve">Prepared for: Internship Submission &amp; Review Presentation</w:t>
      </w:r>
    </w:p>
    <w:p>
      <w:pPr>
        <w:spacing w:after="100" w:before="100"/>
        <w:jc w:val="center"/>
      </w:pPr>
      <w:r>
        <w:rPr>
          <w:rFonts w:ascii="Arial" w:cs="Arial" w:eastAsia="Arial" w:hAnsi="Arial"/>
          <w:b/>
          <w:bCs/>
          <w:color w:val="334155"/>
          <w:sz w:val="22"/>
          <w:szCs w:val="22"/>
        </w:rPr>
        <w:t xml:space="preserve">Role: Student 3 – Testing &amp; Deployment</w:t>
      </w:r>
    </w:p>
    <w:p>
      <w:pPr>
        <w:spacing w:after="100" w:before="100"/>
        <w:jc w:val="center"/>
      </w:pPr>
      <w:r>
        <w:rPr>
          <w:rFonts w:ascii="Arial" w:cs="Arial" w:eastAsia="Arial" w:hAnsi="Arial"/>
          <w:color w:val="334155"/>
          <w:sz w:val="22"/>
          <w:szCs w:val="22"/>
        </w:rPr>
        <w:t xml:space="preserve">Author: V. Sasidhar Reddy</w:t>
      </w:r>
    </w:p>
    <w:p>
      <w:pPr>
        <w:spacing w:after="1000" w:before="100"/>
        <w:jc w:val="center"/>
      </w:pPr>
      <w:r>
        <w:rPr>
          <w:rFonts w:ascii="Arial" w:cs="Arial" w:eastAsia="Arial" w:hAnsi="Arial"/>
          <w:color w:val="475569"/>
          <w:sz w:val="20"/>
          <w:szCs w:val="20"/>
        </w:rPr>
        <w:t xml:space="preserve">Date: June 18, 2026</w:t>
      </w:r>
    </w:p>
    <w:p>
      <w:pPr>
        <w:pageBreakBefore/>
      </w:pPr>
    </w:p>
    <w:p>
      <w:pPr>
        <w:pStyle w:val="Heading1"/>
        <w:keepNext/>
        <w:spacing w:after="150" w:before="400"/>
      </w:pPr>
      <w:r>
        <w:rPr>
          <w:rFonts w:ascii="Arial" w:cs="Arial" w:eastAsia="Arial" w:hAnsi="Arial"/>
          <w:b/>
          <w:bCs/>
          <w:color w:val="1E3A8A"/>
          <w:sz w:val="32"/>
          <w:szCs w:val="32"/>
        </w:rPr>
        <w:t xml:space="preserve">1. Screen Review: Corporate Enquiry Form</w:t>
      </w:r>
    </w:p>
    <w:p>
      <w:pPr>
        <w:spacing w:after="120" w:before="60"/>
      </w:pPr>
      <w:r>
        <w:rPr>
          <w:rFonts w:ascii="Arial" w:cs="Arial" w:eastAsia="Arial" w:hAnsi="Arial"/>
          <w:color w:val="334155"/>
          <w:sz w:val="22"/>
          <w:szCs w:val="22"/>
        </w:rPr>
        <w:t xml:space="preserve">The Corporate Enquiry Form is a client-facing multi-step wizard interface designed to collect B2B laptop and desktop hardware bulk rental requirements. It is implemented in RequestForm.jsx.</w:t>
      </w:r>
    </w:p>
    <w:p>
      <w:pPr>
        <w:pStyle w:val="ListParagraph"/>
        <w:numPr>
          <w:ilvl w:val="0"/>
          <w:numId w:val="1"/>
        </w:numPr>
        <w:spacing w:after="80" w:before="40"/>
      </w:pPr>
      <w:r>
        <w:rPr>
          <w:rFonts w:ascii="Arial" w:cs="Arial" w:eastAsia="Arial" w:hAnsi="Arial"/>
          <w:b/>
          <w:bCs/>
          <w:color w:val="334155"/>
          <w:sz w:val="22"/>
          <w:szCs w:val="22"/>
        </w:rPr>
        <w:t xml:space="preserve">Purpose: </w:t>
      </w:r>
      <w:r>
        <w:rPr>
          <w:rFonts w:ascii="Arial" w:cs="Arial" w:eastAsia="Arial" w:hAnsi="Arial"/>
          <w:color w:val="334155"/>
          <w:sz w:val="22"/>
          <w:szCs w:val="22"/>
        </w:rPr>
        <w:t xml:space="preserve">To provide clients with a structured, step-by-step path to input organization, event details, and hardware requirements.</w:t>
      </w:r>
    </w:p>
    <w:p>
      <w:pPr>
        <w:pStyle w:val="ListParagraph"/>
        <w:numPr>
          <w:ilvl w:val="0"/>
          <w:numId w:val="1"/>
        </w:numPr>
        <w:spacing w:after="80" w:before="40"/>
      </w:pPr>
      <w:r>
        <w:rPr>
          <w:rFonts w:ascii="Arial" w:cs="Arial" w:eastAsia="Arial" w:hAnsi="Arial"/>
          <w:b/>
          <w:bCs/>
          <w:color w:val="334155"/>
          <w:sz w:val="22"/>
          <w:szCs w:val="22"/>
        </w:rPr>
        <w:t xml:space="preserve">Required Fields: </w:t>
      </w:r>
      <w:r>
        <w:rPr>
          <w:rFonts w:ascii="Arial" w:cs="Arial" w:eastAsia="Arial" w:hAnsi="Arial"/>
          <w:color w:val="334155"/>
          <w:sz w:val="22"/>
          <w:szCs w:val="22"/>
        </w:rPr>
        <w:t xml:space="preserve">Company Name, Contact Person, Email Address, Phone Number, Company Address (Step 0), Event Name, Start Date, End Date, Delivery Location (Step 1), and Device Quantities (Step 2).</w:t>
      </w:r>
    </w:p>
    <w:p>
      <w:pPr>
        <w:pStyle w:val="ListParagraph"/>
        <w:numPr>
          <w:ilvl w:val="0"/>
          <w:numId w:val="1"/>
        </w:numPr>
        <w:spacing w:after="80" w:before="40"/>
      </w:pPr>
      <w:r>
        <w:rPr>
          <w:rFonts w:ascii="Arial" w:cs="Arial" w:eastAsia="Arial" w:hAnsi="Arial"/>
          <w:b/>
          <w:bCs/>
          <w:color w:val="334155"/>
          <w:sz w:val="22"/>
          <w:szCs w:val="22"/>
        </w:rPr>
        <w:t xml:space="preserve">Missing Components: </w:t>
      </w:r>
      <w:r>
        <w:rPr>
          <w:rFonts w:ascii="Arial" w:cs="Arial" w:eastAsia="Arial" w:hAnsi="Arial"/>
          <w:color w:val="334155"/>
          <w:sz w:val="22"/>
          <w:szCs w:val="22"/>
        </w:rPr>
        <w:t xml:space="preserve">A checkboxes for 'Agree to Terms and Conditions', a CAPTCHA/spam security verification step, options for document attachments (e.g. tax exemption cert, event blueprint), and an auto-fill details button for pre-authenticated clients.</w:t>
      </w:r>
    </w:p>
    <w:p>
      <w:pPr>
        <w:pStyle w:val="ListParagraph"/>
        <w:numPr>
          <w:ilvl w:val="0"/>
          <w:numId w:val="1"/>
        </w:numPr>
        <w:spacing w:after="80" w:before="40"/>
      </w:pPr>
      <w:r>
        <w:rPr>
          <w:rFonts w:ascii="Arial" w:cs="Arial" w:eastAsia="Arial" w:hAnsi="Arial"/>
          <w:b/>
          <w:bCs/>
          <w:color w:val="334155"/>
          <w:sz w:val="22"/>
          <w:szCs w:val="22"/>
        </w:rPr>
        <w:t xml:space="preserve">Navigation Review: </w:t>
      </w:r>
      <w:r>
        <w:rPr>
          <w:rFonts w:ascii="Arial" w:cs="Arial" w:eastAsia="Arial" w:hAnsi="Arial"/>
          <w:color w:val="334155"/>
          <w:sz w:val="22"/>
          <w:szCs w:val="22"/>
        </w:rPr>
        <w:t xml:space="preserve">Utilizes a wizard timeline where users click 'Next Step' or 'Previous' to navigate. A serious flaw exists where clicking 'Next' skips standard browser validation (HTML5) since fields are not wrapped in an active HTML &lt;form&gt; element; values are merely checked for truthiness.</w:t>
      </w:r>
    </w:p>
    <w:p>
      <w:pPr>
        <w:pStyle w:val="ListParagraph"/>
        <w:numPr>
          <w:ilvl w:val="0"/>
          <w:numId w:val="1"/>
        </w:numPr>
        <w:spacing w:after="80" w:before="40"/>
      </w:pPr>
      <w:r>
        <w:rPr>
          <w:rFonts w:ascii="Arial" w:cs="Arial" w:eastAsia="Arial" w:hAnsi="Arial"/>
          <w:b/>
          <w:bCs/>
          <w:color w:val="334155"/>
          <w:sz w:val="22"/>
          <w:szCs w:val="22"/>
        </w:rPr>
        <w:t xml:space="preserve">Validation Requirements: </w:t>
      </w:r>
      <w:r>
        <w:rPr>
          <w:rFonts w:ascii="Arial" w:cs="Arial" w:eastAsia="Arial" w:hAnsi="Arial"/>
          <w:color w:val="334155"/>
          <w:sz w:val="22"/>
          <w:szCs w:val="22"/>
        </w:rPr>
        <w:t xml:space="preserve">The Email field requires standard regex check (@domain.com) and Phone field requires numeric regex check (+91 XXXXX XXXXX). Currently, entering an invalid string (e.g. 'ghhjj') in the email field allows the user to transition to Step 1 without validation (BUG-001). Furthermore, date verification must block selecting past dates or end dates prior to start dates.</w:t>
      </w:r>
    </w:p>
    <w:p>
      <w:pPr>
        <w:pStyle w:val="ListParagraph"/>
        <w:numPr>
          <w:ilvl w:val="0"/>
          <w:numId w:val="1"/>
        </w:numPr>
        <w:spacing w:after="80" w:before="40"/>
      </w:pPr>
      <w:r>
        <w:rPr>
          <w:rFonts w:ascii="Arial" w:cs="Arial" w:eastAsia="Arial" w:hAnsi="Arial"/>
          <w:b/>
          <w:bCs/>
          <w:color w:val="334155"/>
          <w:sz w:val="22"/>
          <w:szCs w:val="22"/>
        </w:rPr>
        <w:t xml:space="preserve">Mobile Responsiveness Review: </w:t>
      </w:r>
      <w:r>
        <w:rPr>
          <w:rFonts w:ascii="Arial" w:cs="Arial" w:eastAsia="Arial" w:hAnsi="Arial"/>
          <w:color w:val="334155"/>
          <w:sz w:val="22"/>
          <w:szCs w:val="22"/>
        </w:rPr>
        <w:t xml:space="preserve">Input elements stack vertically on smaller screen resolutions, maintaining basic usability. However, the summary grid in Step 3 overflows horizontally, cutting off columns on viewports smaller than 360px.</w:t>
      </w:r>
    </w:p>
    <w:p>
      <w:pPr>
        <w:pStyle w:val="ListParagraph"/>
        <w:numPr>
          <w:ilvl w:val="0"/>
          <w:numId w:val="1"/>
        </w:numPr>
        <w:spacing w:after="80" w:before="40"/>
      </w:pPr>
      <w:r>
        <w:rPr>
          <w:rFonts w:ascii="Arial" w:cs="Arial" w:eastAsia="Arial" w:hAnsi="Arial"/>
          <w:b/>
          <w:bCs/>
          <w:color w:val="334155"/>
          <w:sz w:val="22"/>
          <w:szCs w:val="22"/>
        </w:rPr>
        <w:t xml:space="preserve">Recommendations: </w:t>
      </w:r>
      <w:r>
        <w:rPr>
          <w:rFonts w:ascii="Arial" w:cs="Arial" w:eastAsia="Arial" w:hAnsi="Arial"/>
          <w:color w:val="334155"/>
          <w:sz w:val="22"/>
          <w:szCs w:val="22"/>
        </w:rPr>
        <w:t xml:space="preserve">Wrap the multi-step components inside a standard &lt;form&gt; tag, bind the next transitions to native validation checks, apply pattern regex to inputs, and change the Step 3 summary to a vertical card layout on screens below 768px.</w:t>
      </w:r>
    </w:p>
    <w:p>
      <w:pPr>
        <w:pStyle w:val="Heading1"/>
        <w:keepNext/>
        <w:spacing w:after="150" w:before="400"/>
      </w:pPr>
      <w:r>
        <w:rPr>
          <w:rFonts w:ascii="Arial" w:cs="Arial" w:eastAsia="Arial" w:hAnsi="Arial"/>
          <w:b/>
          <w:bCs/>
          <w:color w:val="1E3A8A"/>
          <w:sz w:val="32"/>
          <w:szCs w:val="32"/>
        </w:rPr>
        <w:t xml:space="preserve">2. Screen Review: Dashboard</w:t>
      </w:r>
    </w:p>
    <w:p>
      <w:pPr>
        <w:spacing w:after="120" w:before="60"/>
      </w:pPr>
      <w:r>
        <w:rPr>
          <w:rFonts w:ascii="Arial" w:cs="Arial" w:eastAsia="Arial" w:hAnsi="Arial"/>
          <w:color w:val="334155"/>
          <w:sz w:val="22"/>
          <w:szCs w:val="22"/>
        </w:rPr>
        <w:t xml:space="preserve">The Dashboard is the command center for clients and administrators. The client dashboard is implemented in ClientDashboard.jsx, and the admin dashboard is implemented in Dashboard.jsx.</w:t>
      </w:r>
    </w:p>
    <w:p>
      <w:pPr>
        <w:pStyle w:val="ListParagraph"/>
        <w:numPr>
          <w:ilvl w:val="0"/>
          <w:numId w:val="1"/>
        </w:numPr>
        <w:spacing w:after="80" w:before="40"/>
      </w:pPr>
      <w:r>
        <w:rPr>
          <w:rFonts w:ascii="Arial" w:cs="Arial" w:eastAsia="Arial" w:hAnsi="Arial"/>
          <w:b/>
          <w:bCs/>
          <w:color w:val="334155"/>
          <w:sz w:val="22"/>
          <w:szCs w:val="22"/>
        </w:rPr>
        <w:t xml:space="preserve">Purpose: </w:t>
      </w:r>
      <w:r>
        <w:rPr>
          <w:rFonts w:ascii="Arial" w:cs="Arial" w:eastAsia="Arial" w:hAnsi="Arial"/>
          <w:color w:val="334155"/>
          <w:sz w:val="22"/>
          <w:szCs w:val="22"/>
        </w:rPr>
        <w:t xml:space="preserve">To offer a summary overview of rental orders, outstanding actions, active quotations, status counts, and revenue trends.</w:t>
      </w:r>
    </w:p>
    <w:p>
      <w:pPr>
        <w:pStyle w:val="ListParagraph"/>
        <w:numPr>
          <w:ilvl w:val="0"/>
          <w:numId w:val="1"/>
        </w:numPr>
        <w:spacing w:after="80" w:before="40"/>
      </w:pPr>
      <w:r>
        <w:rPr>
          <w:rFonts w:ascii="Arial" w:cs="Arial" w:eastAsia="Arial" w:hAnsi="Arial"/>
          <w:b/>
          <w:bCs/>
          <w:color w:val="334155"/>
          <w:sz w:val="22"/>
          <w:szCs w:val="22"/>
        </w:rPr>
        <w:t xml:space="preserve">Required Fields: </w:t>
      </w:r>
      <w:r>
        <w:rPr>
          <w:rFonts w:ascii="Arial" w:cs="Arial" w:eastAsia="Arial" w:hAnsi="Arial"/>
          <w:color w:val="334155"/>
          <w:sz w:val="22"/>
          <w:szCs w:val="22"/>
        </w:rPr>
        <w:t xml:space="preserve">Total Requests count, Pending Review count, Approved count, Completed count. For admins, a 'Total Revenue' KPI card is also required.</w:t>
      </w:r>
    </w:p>
    <w:p>
      <w:pPr>
        <w:pStyle w:val="ListParagraph"/>
        <w:numPr>
          <w:ilvl w:val="0"/>
          <w:numId w:val="1"/>
        </w:numPr>
        <w:spacing w:after="80" w:before="40"/>
      </w:pPr>
      <w:r>
        <w:rPr>
          <w:rFonts w:ascii="Arial" w:cs="Arial" w:eastAsia="Arial" w:hAnsi="Arial"/>
          <w:b/>
          <w:bCs/>
          <w:color w:val="334155"/>
          <w:sz w:val="22"/>
          <w:szCs w:val="22"/>
        </w:rPr>
        <w:t xml:space="preserve">Missing Components: </w:t>
      </w:r>
      <w:r>
        <w:rPr>
          <w:rFonts w:ascii="Arial" w:cs="Arial" w:eastAsia="Arial" w:hAnsi="Arial"/>
          <w:color w:val="334155"/>
          <w:sz w:val="22"/>
          <w:szCs w:val="22"/>
        </w:rPr>
        <w:t xml:space="preserve">Visual charts (line graphs for quarterly rental trends, pie charts for device categories in demand), export buttons to download dashboard reports in CSV, and a notification bell showing recent status alerts.</w:t>
      </w:r>
    </w:p>
    <w:p>
      <w:pPr>
        <w:pStyle w:val="ListParagraph"/>
        <w:numPr>
          <w:ilvl w:val="0"/>
          <w:numId w:val="1"/>
        </w:numPr>
        <w:spacing w:after="80" w:before="40"/>
      </w:pPr>
      <w:r>
        <w:rPr>
          <w:rFonts w:ascii="Arial" w:cs="Arial" w:eastAsia="Arial" w:hAnsi="Arial"/>
          <w:b/>
          <w:bCs/>
          <w:color w:val="334155"/>
          <w:sz w:val="22"/>
          <w:szCs w:val="22"/>
        </w:rPr>
        <w:t xml:space="preserve">Navigation Review: </w:t>
      </w:r>
      <w:r>
        <w:rPr>
          <w:rFonts w:ascii="Arial" w:cs="Arial" w:eastAsia="Arial" w:hAnsi="Arial"/>
          <w:color w:val="334155"/>
          <w:sz w:val="22"/>
          <w:szCs w:val="22"/>
        </w:rPr>
        <w:t xml:space="preserve">Sidebar navigation links allow swift switching between dashboard, request grid, and inventory panels. The client dashboard includes a clear 'Submit a Request' CTA, while the admin view has a 'View All Requests' link.</w:t>
      </w:r>
    </w:p>
    <w:p>
      <w:pPr>
        <w:pStyle w:val="ListParagraph"/>
        <w:numPr>
          <w:ilvl w:val="0"/>
          <w:numId w:val="1"/>
        </w:numPr>
        <w:spacing w:after="80" w:before="40"/>
      </w:pPr>
      <w:r>
        <w:rPr>
          <w:rFonts w:ascii="Arial" w:cs="Arial" w:eastAsia="Arial" w:hAnsi="Arial"/>
          <w:b/>
          <w:bCs/>
          <w:color w:val="334155"/>
          <w:sz w:val="22"/>
          <w:szCs w:val="22"/>
        </w:rPr>
        <w:t xml:space="preserve">Validation Requirements: </w:t>
      </w:r>
      <w:r>
        <w:rPr>
          <w:rFonts w:ascii="Arial" w:cs="Arial" w:eastAsia="Arial" w:hAnsi="Arial"/>
          <w:color w:val="334155"/>
          <w:sz w:val="22"/>
          <w:szCs w:val="22"/>
        </w:rPr>
        <w:t xml:space="preserve">Role verification must run prior to displaying KPI values. Client users must be blocked from requesting admin KPIs (e.g., total system revenue).</w:t>
      </w:r>
    </w:p>
    <w:p>
      <w:pPr>
        <w:pStyle w:val="ListParagraph"/>
        <w:numPr>
          <w:ilvl w:val="0"/>
          <w:numId w:val="1"/>
        </w:numPr>
        <w:spacing w:after="80" w:before="40"/>
      </w:pPr>
      <w:r>
        <w:rPr>
          <w:rFonts w:ascii="Arial" w:cs="Arial" w:eastAsia="Arial" w:hAnsi="Arial"/>
          <w:b/>
          <w:bCs/>
          <w:color w:val="334155"/>
          <w:sz w:val="22"/>
          <w:szCs w:val="22"/>
        </w:rPr>
        <w:t xml:space="preserve">Mobile Responsiveness Review: </w:t>
      </w:r>
      <w:r>
        <w:rPr>
          <w:rFonts w:ascii="Arial" w:cs="Arial" w:eastAsia="Arial" w:hAnsi="Arial"/>
          <w:color w:val="334155"/>
          <w:sz w:val="22"/>
          <w:szCs w:val="22"/>
        </w:rPr>
        <w:t xml:space="preserve">Tailwind grid configurations work well, moving cards from a 4-column row to a single-column stack on mobile viewports. Lists collapse nicely into a single-column layout.</w:t>
      </w:r>
    </w:p>
    <w:p>
      <w:pPr>
        <w:pStyle w:val="ListParagraph"/>
        <w:numPr>
          <w:ilvl w:val="0"/>
          <w:numId w:val="1"/>
        </w:numPr>
        <w:spacing w:after="80" w:before="40"/>
      </w:pPr>
      <w:r>
        <w:rPr>
          <w:rFonts w:ascii="Arial" w:cs="Arial" w:eastAsia="Arial" w:hAnsi="Arial"/>
          <w:b/>
          <w:bCs/>
          <w:color w:val="334155"/>
          <w:sz w:val="22"/>
          <w:szCs w:val="22"/>
        </w:rPr>
        <w:t xml:space="preserve">Recommendations: </w:t>
      </w:r>
      <w:r>
        <w:rPr>
          <w:rFonts w:ascii="Arial" w:cs="Arial" w:eastAsia="Arial" w:hAnsi="Arial"/>
          <w:color w:val="334155"/>
          <w:sz w:val="22"/>
          <w:szCs w:val="22"/>
        </w:rPr>
        <w:t xml:space="preserve">Implement role guards at the API controller level to block non-admins from loading revenue totals. Incorporate small charting components (e.g., ChartJS or lightweight SVGs) to visualize weekly bookings.</w:t>
      </w:r>
    </w:p>
    <w:p>
      <w:pPr>
        <w:pStyle w:val="Heading1"/>
        <w:keepNext/>
        <w:spacing w:after="150" w:before="400"/>
      </w:pPr>
      <w:r>
        <w:rPr>
          <w:rFonts w:ascii="Arial" w:cs="Arial" w:eastAsia="Arial" w:hAnsi="Arial"/>
          <w:b/>
          <w:bCs/>
          <w:color w:val="1E3A8A"/>
          <w:sz w:val="32"/>
          <w:szCs w:val="32"/>
        </w:rPr>
        <w:t xml:space="preserve">3. Screen Review: Approval Status Page</w:t>
      </w:r>
    </w:p>
    <w:p>
      <w:pPr>
        <w:spacing w:after="120" w:before="60"/>
      </w:pPr>
      <w:r>
        <w:rPr>
          <w:rFonts w:ascii="Arial" w:cs="Arial" w:eastAsia="Arial" w:hAnsi="Arial"/>
          <w:color w:val="334155"/>
          <w:sz w:val="22"/>
          <w:szCs w:val="22"/>
        </w:rPr>
        <w:t xml:space="preserve">The Approval Status Page allows clients to track all their submitted bulk rental requests. It is implemented in ClientRequests.jsx.</w:t>
      </w:r>
    </w:p>
    <w:p>
      <w:pPr>
        <w:pStyle w:val="ListParagraph"/>
        <w:numPr>
          <w:ilvl w:val="0"/>
          <w:numId w:val="1"/>
        </w:numPr>
        <w:spacing w:after="80" w:before="40"/>
      </w:pPr>
      <w:r>
        <w:rPr>
          <w:rFonts w:ascii="Arial" w:cs="Arial" w:eastAsia="Arial" w:hAnsi="Arial"/>
          <w:b/>
          <w:bCs/>
          <w:color w:val="334155"/>
          <w:sz w:val="22"/>
          <w:szCs w:val="22"/>
        </w:rPr>
        <w:t xml:space="preserve">Purpose: </w:t>
      </w:r>
      <w:r>
        <w:rPr>
          <w:rFonts w:ascii="Arial" w:cs="Arial" w:eastAsia="Arial" w:hAnsi="Arial"/>
          <w:color w:val="334155"/>
          <w:sz w:val="22"/>
          <w:szCs w:val="22"/>
        </w:rPr>
        <w:t xml:space="preserve">To provide a tabular filterable list of all bulk requests submitted by the logged-in client, displaying real-time quotation values and tracking states.</w:t>
      </w:r>
    </w:p>
    <w:p>
      <w:pPr>
        <w:pStyle w:val="ListParagraph"/>
        <w:numPr>
          <w:ilvl w:val="0"/>
          <w:numId w:val="1"/>
        </w:numPr>
        <w:spacing w:after="80" w:before="40"/>
      </w:pPr>
      <w:r>
        <w:rPr>
          <w:rFonts w:ascii="Arial" w:cs="Arial" w:eastAsia="Arial" w:hAnsi="Arial"/>
          <w:b/>
          <w:bCs/>
          <w:color w:val="334155"/>
          <w:sz w:val="22"/>
          <w:szCs w:val="22"/>
        </w:rPr>
        <w:t xml:space="preserve">Required Fields: </w:t>
      </w:r>
      <w:r>
        <w:rPr>
          <w:rFonts w:ascii="Arial" w:cs="Arial" w:eastAsia="Arial" w:hAnsi="Arial"/>
          <w:color w:val="334155"/>
          <w:sz w:val="22"/>
          <w:szCs w:val="22"/>
        </w:rPr>
        <w:t xml:space="preserve">Event Name, Company Name, Duration (Start to End), Delivery Location, Submitted Date, Status Badge, Quotation Value, and 'View Details' action link.</w:t>
      </w:r>
    </w:p>
    <w:p>
      <w:pPr>
        <w:pStyle w:val="ListParagraph"/>
        <w:numPr>
          <w:ilvl w:val="0"/>
          <w:numId w:val="1"/>
        </w:numPr>
        <w:spacing w:after="80" w:before="40"/>
      </w:pPr>
      <w:r>
        <w:rPr>
          <w:rFonts w:ascii="Arial" w:cs="Arial" w:eastAsia="Arial" w:hAnsi="Arial"/>
          <w:b/>
          <w:bCs/>
          <w:color w:val="334155"/>
          <w:sz w:val="22"/>
          <w:szCs w:val="22"/>
        </w:rPr>
        <w:t xml:space="preserve">Missing Components: </w:t>
      </w:r>
      <w:r>
        <w:rPr>
          <w:rFonts w:ascii="Arial" w:cs="Arial" w:eastAsia="Arial" w:hAnsi="Arial"/>
          <w:color w:val="334155"/>
          <w:sz w:val="22"/>
          <w:szCs w:val="22"/>
        </w:rPr>
        <w:t xml:space="preserve">Bulk action checkboxes (to delete or archive multiple drafts), column sorting handlers, and a direct download button for approved quote agreements.</w:t>
      </w:r>
    </w:p>
    <w:p>
      <w:pPr>
        <w:pStyle w:val="ListParagraph"/>
        <w:numPr>
          <w:ilvl w:val="0"/>
          <w:numId w:val="1"/>
        </w:numPr>
        <w:spacing w:after="80" w:before="40"/>
      </w:pPr>
      <w:r>
        <w:rPr>
          <w:rFonts w:ascii="Arial" w:cs="Arial" w:eastAsia="Arial" w:hAnsi="Arial"/>
          <w:b/>
          <w:bCs/>
          <w:color w:val="334155"/>
          <w:sz w:val="22"/>
          <w:szCs w:val="22"/>
        </w:rPr>
        <w:t xml:space="preserve">Navigation Review: </w:t>
      </w:r>
      <w:r>
        <w:rPr>
          <w:rFonts w:ascii="Arial" w:cs="Arial" w:eastAsia="Arial" w:hAnsi="Arial"/>
          <w:color w:val="334155"/>
          <w:sz w:val="22"/>
          <w:szCs w:val="22"/>
        </w:rPr>
        <w:t xml:space="preserve">Includes a top search input bar and status filter dropdown which filters the list on the client side instantly. Clicking the action button takes the client to the request details.</w:t>
      </w:r>
    </w:p>
    <w:p>
      <w:pPr>
        <w:pStyle w:val="ListParagraph"/>
        <w:numPr>
          <w:ilvl w:val="0"/>
          <w:numId w:val="1"/>
        </w:numPr>
        <w:spacing w:after="80" w:before="40"/>
      </w:pPr>
      <w:r>
        <w:rPr>
          <w:rFonts w:ascii="Arial" w:cs="Arial" w:eastAsia="Arial" w:hAnsi="Arial"/>
          <w:b/>
          <w:bCs/>
          <w:color w:val="334155"/>
          <w:sz w:val="22"/>
          <w:szCs w:val="22"/>
        </w:rPr>
        <w:t xml:space="preserve">Validation Requirements: </w:t>
      </w:r>
      <w:r>
        <w:rPr>
          <w:rFonts w:ascii="Arial" w:cs="Arial" w:eastAsia="Arial" w:hAnsi="Arial"/>
          <w:color w:val="334155"/>
          <w:sz w:val="22"/>
          <w:szCs w:val="22"/>
        </w:rPr>
        <w:t xml:space="preserve">Filter selection must match the allowed database status values. Search query must be sanitized to prevent SQL injection or cross-site scripting (XSS).</w:t>
      </w:r>
    </w:p>
    <w:p>
      <w:pPr>
        <w:pStyle w:val="ListParagraph"/>
        <w:numPr>
          <w:ilvl w:val="0"/>
          <w:numId w:val="1"/>
        </w:numPr>
        <w:spacing w:after="80" w:before="40"/>
      </w:pPr>
      <w:r>
        <w:rPr>
          <w:rFonts w:ascii="Arial" w:cs="Arial" w:eastAsia="Arial" w:hAnsi="Arial"/>
          <w:b/>
          <w:bCs/>
          <w:color w:val="334155"/>
          <w:sz w:val="22"/>
          <w:szCs w:val="22"/>
        </w:rPr>
        <w:t xml:space="preserve">Mobile Responsiveness Review: </w:t>
      </w:r>
      <w:r>
        <w:rPr>
          <w:rFonts w:ascii="Arial" w:cs="Arial" w:eastAsia="Arial" w:hAnsi="Arial"/>
          <w:color w:val="334155"/>
          <w:sz w:val="22"/>
          <w:szCs w:val="22"/>
        </w:rPr>
        <w:t xml:space="preserve">Excellent layout handling. On viewports below 768px, the wide desktop table is hidden, and a mobile-optimized card grid is displayed in its place, presenting all info in card form.</w:t>
      </w:r>
    </w:p>
    <w:p>
      <w:pPr>
        <w:pStyle w:val="ListParagraph"/>
        <w:numPr>
          <w:ilvl w:val="0"/>
          <w:numId w:val="1"/>
        </w:numPr>
        <w:spacing w:after="80" w:before="40"/>
      </w:pPr>
      <w:r>
        <w:rPr>
          <w:rFonts w:ascii="Arial" w:cs="Arial" w:eastAsia="Arial" w:hAnsi="Arial"/>
          <w:b/>
          <w:bCs/>
          <w:color w:val="334155"/>
          <w:sz w:val="22"/>
          <w:szCs w:val="22"/>
        </w:rPr>
        <w:t xml:space="preserve">Recommendations: </w:t>
      </w:r>
      <w:r>
        <w:rPr>
          <w:rFonts w:ascii="Arial" w:cs="Arial" w:eastAsia="Arial" w:hAnsi="Arial"/>
          <w:color w:val="334155"/>
          <w:sz w:val="22"/>
          <w:szCs w:val="22"/>
        </w:rPr>
        <w:t xml:space="preserve">Add pagination to prevent slow load times when a B2B client has hundreds of requests, and display a hoverable tooltip summarizing the status history details.</w:t>
      </w:r>
    </w:p>
    <w:p>
      <w:pPr>
        <w:pStyle w:val="Heading1"/>
        <w:keepNext/>
        <w:spacing w:after="150" w:before="400"/>
      </w:pPr>
      <w:r>
        <w:rPr>
          <w:rFonts w:ascii="Arial" w:cs="Arial" w:eastAsia="Arial" w:hAnsi="Arial"/>
          <w:b/>
          <w:bCs/>
          <w:color w:val="1E3A8A"/>
          <w:sz w:val="32"/>
          <w:szCs w:val="32"/>
        </w:rPr>
        <w:t xml:space="preserve">4. Screen Review: Request Details Page</w:t>
      </w:r>
    </w:p>
    <w:p>
      <w:pPr>
        <w:spacing w:after="120" w:before="60"/>
      </w:pPr>
      <w:r>
        <w:rPr>
          <w:rFonts w:ascii="Arial" w:cs="Arial" w:eastAsia="Arial" w:hAnsi="Arial"/>
          <w:color w:val="334155"/>
          <w:sz w:val="22"/>
          <w:szCs w:val="22"/>
        </w:rPr>
        <w:t xml:space="preserve">The Request Details Page displays detailed company, event, quotation, device, and timeline data for a single rental request. It is implemented in ClientRequestDetail.jsx and admin RequestDetail.jsx.</w:t>
      </w:r>
    </w:p>
    <w:p>
      <w:pPr>
        <w:pStyle w:val="ListParagraph"/>
        <w:numPr>
          <w:ilvl w:val="0"/>
          <w:numId w:val="1"/>
        </w:numPr>
        <w:spacing w:after="80" w:before="40"/>
      </w:pPr>
      <w:r>
        <w:rPr>
          <w:rFonts w:ascii="Arial" w:cs="Arial" w:eastAsia="Arial" w:hAnsi="Arial"/>
          <w:b/>
          <w:bCs/>
          <w:color w:val="334155"/>
          <w:sz w:val="22"/>
          <w:szCs w:val="22"/>
        </w:rPr>
        <w:t xml:space="preserve">Purpose: </w:t>
      </w:r>
      <w:r>
        <w:rPr>
          <w:rFonts w:ascii="Arial" w:cs="Arial" w:eastAsia="Arial" w:hAnsi="Arial"/>
          <w:color w:val="334155"/>
          <w:sz w:val="22"/>
          <w:szCs w:val="22"/>
        </w:rPr>
        <w:t xml:space="preserve">To act as the focal point for review, quote issuance, client approval, and operations/logistics status updates.</w:t>
      </w:r>
    </w:p>
    <w:p>
      <w:pPr>
        <w:pStyle w:val="ListParagraph"/>
        <w:numPr>
          <w:ilvl w:val="0"/>
          <w:numId w:val="1"/>
        </w:numPr>
        <w:spacing w:after="80" w:before="40"/>
      </w:pPr>
      <w:r>
        <w:rPr>
          <w:rFonts w:ascii="Arial" w:cs="Arial" w:eastAsia="Arial" w:hAnsi="Arial"/>
          <w:b/>
          <w:bCs/>
          <w:color w:val="334155"/>
          <w:sz w:val="22"/>
          <w:szCs w:val="22"/>
        </w:rPr>
        <w:t xml:space="preserve">Required Fields: </w:t>
      </w:r>
      <w:r>
        <w:rPr>
          <w:rFonts w:ascii="Arial" w:cs="Arial" w:eastAsia="Arial" w:hAnsi="Arial"/>
          <w:color w:val="334155"/>
          <w:sz w:val="22"/>
          <w:szCs w:val="22"/>
        </w:rPr>
        <w:t xml:space="preserve">Request ID, Company Profile details, Event dates and duration, Delivery location, Quotation block (amount, notes), Device itemization list, and Activity Timeline.</w:t>
      </w:r>
    </w:p>
    <w:p>
      <w:pPr>
        <w:pStyle w:val="ListParagraph"/>
        <w:numPr>
          <w:ilvl w:val="0"/>
          <w:numId w:val="1"/>
        </w:numPr>
        <w:spacing w:after="80" w:before="40"/>
      </w:pPr>
      <w:r>
        <w:rPr>
          <w:rFonts w:ascii="Arial" w:cs="Arial" w:eastAsia="Arial" w:hAnsi="Arial"/>
          <w:b/>
          <w:bCs/>
          <w:color w:val="334155"/>
          <w:sz w:val="22"/>
          <w:szCs w:val="22"/>
        </w:rPr>
        <w:t xml:space="preserve">Missing Components: </w:t>
      </w:r>
      <w:r>
        <w:rPr>
          <w:rFonts w:ascii="Arial" w:cs="Arial" w:eastAsia="Arial" w:hAnsi="Arial"/>
          <w:color w:val="334155"/>
          <w:sz w:val="22"/>
          <w:szCs w:val="22"/>
        </w:rPr>
        <w:t xml:space="preserve">The CLIENT view completely lacks interactive 'Approve Quotation' or 'Reject Quotation' action buttons! Currently, the client can only see the status of the quotation but cannot accept or reject it directly in the UI. Also missing is an interactive chat/comments box for negotiations and a PDF download button.</w:t>
      </w:r>
    </w:p>
    <w:p>
      <w:pPr>
        <w:pStyle w:val="ListParagraph"/>
        <w:numPr>
          <w:ilvl w:val="0"/>
          <w:numId w:val="1"/>
        </w:numPr>
        <w:spacing w:after="80" w:before="40"/>
      </w:pPr>
      <w:r>
        <w:rPr>
          <w:rFonts w:ascii="Arial" w:cs="Arial" w:eastAsia="Arial" w:hAnsi="Arial"/>
          <w:b/>
          <w:bCs/>
          <w:color w:val="334155"/>
          <w:sz w:val="22"/>
          <w:szCs w:val="22"/>
        </w:rPr>
        <w:t xml:space="preserve">Navigation Review: </w:t>
      </w:r>
      <w:r>
        <w:rPr>
          <w:rFonts w:ascii="Arial" w:cs="Arial" w:eastAsia="Arial" w:hAnsi="Arial"/>
          <w:color w:val="334155"/>
          <w:sz w:val="22"/>
          <w:szCs w:val="22"/>
        </w:rPr>
        <w:t xml:space="preserve">Breadcrumb back-link to requests list is clear. Internal links navigate users through steps. Deep-linking works via URL parameters.</w:t>
      </w:r>
    </w:p>
    <w:p>
      <w:pPr>
        <w:pStyle w:val="ListParagraph"/>
        <w:numPr>
          <w:ilvl w:val="0"/>
          <w:numId w:val="1"/>
        </w:numPr>
        <w:spacing w:after="80" w:before="40"/>
      </w:pPr>
      <w:r>
        <w:rPr>
          <w:rFonts w:ascii="Arial" w:cs="Arial" w:eastAsia="Arial" w:hAnsi="Arial"/>
          <w:b/>
          <w:bCs/>
          <w:color w:val="334155"/>
          <w:sz w:val="22"/>
          <w:szCs w:val="22"/>
        </w:rPr>
        <w:t xml:space="preserve">Validation Requirements: </w:t>
      </w:r>
      <w:r>
        <w:rPr>
          <w:rFonts w:ascii="Arial" w:cs="Arial" w:eastAsia="Arial" w:hAnsi="Arial"/>
          <w:color w:val="334155"/>
          <w:sz w:val="22"/>
          <w:szCs w:val="22"/>
        </w:rPr>
        <w:t xml:space="preserve">Duration calculation logic must match: ((end_date - start_date) + 1 day). Quotation subtotal calculations must validate: (quantity * daily_rate * duration).</w:t>
      </w:r>
    </w:p>
    <w:p>
      <w:pPr>
        <w:pStyle w:val="ListParagraph"/>
        <w:numPr>
          <w:ilvl w:val="0"/>
          <w:numId w:val="1"/>
        </w:numPr>
        <w:spacing w:after="80" w:before="40"/>
      </w:pPr>
      <w:r>
        <w:rPr>
          <w:rFonts w:ascii="Arial" w:cs="Arial" w:eastAsia="Arial" w:hAnsi="Arial"/>
          <w:b/>
          <w:bCs/>
          <w:color w:val="334155"/>
          <w:sz w:val="22"/>
          <w:szCs w:val="22"/>
        </w:rPr>
        <w:t xml:space="preserve">Mobile Responsiveness Review: </w:t>
      </w:r>
      <w:r>
        <w:rPr>
          <w:rFonts w:ascii="Arial" w:cs="Arial" w:eastAsia="Arial" w:hAnsi="Arial"/>
          <w:color w:val="334155"/>
          <w:sz w:val="22"/>
          <w:szCs w:val="22"/>
        </w:rPr>
        <w:t xml:space="preserve">Three-column info grid on desktop collapses into a single-column stack on mobile. Tables are scrollable horizontally to prevent breaking layouts.</w:t>
      </w:r>
    </w:p>
    <w:p>
      <w:pPr>
        <w:pStyle w:val="ListParagraph"/>
        <w:numPr>
          <w:ilvl w:val="0"/>
          <w:numId w:val="1"/>
        </w:numPr>
        <w:spacing w:after="80" w:before="40"/>
      </w:pPr>
      <w:r>
        <w:rPr>
          <w:rFonts w:ascii="Arial" w:cs="Arial" w:eastAsia="Arial" w:hAnsi="Arial"/>
          <w:b/>
          <w:bCs/>
          <w:color w:val="334155"/>
          <w:sz w:val="22"/>
          <w:szCs w:val="22"/>
        </w:rPr>
        <w:t xml:space="preserve">Recommendations: </w:t>
      </w:r>
      <w:r>
        <w:rPr>
          <w:rFonts w:ascii="Arial" w:cs="Arial" w:eastAsia="Arial" w:hAnsi="Arial"/>
          <w:color w:val="334155"/>
          <w:sz w:val="22"/>
          <w:szCs w:val="22"/>
        </w:rPr>
        <w:t xml:space="preserve">Critical priority: Implement client action buttons ('Accept Quotation', 'Decline Quotation') in the client detail view. Add a PDF generation handoff to print quotes directly from the browser, and implement an admin-client commenting section.</w:t>
      </w:r>
    </w:p>
    <w:p>
      <w:pPr>
        <w:pStyle w:val="Heading1"/>
        <w:keepNext/>
        <w:spacing w:after="150" w:before="400"/>
      </w:pPr>
      <w:r>
        <w:rPr>
          <w:rFonts w:ascii="Arial" w:cs="Arial" w:eastAsia="Arial" w:hAnsi="Arial"/>
          <w:b/>
          <w:bCs/>
          <w:color w:val="1E3A8A"/>
          <w:sz w:val="32"/>
          <w:szCs w:val="32"/>
        </w:rPr>
        <w:t xml:space="preserve">5. Screen Review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Screen / Component</w:t>
            </w:r>
          </w:p>
        </w:tc>
        <w:tc>
          <w:tcPr>
            <w:tcW w:type="pct" w:w="20%"/>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Status</w:t>
            </w:r>
          </w:p>
        </w:tc>
        <w:tc>
          <w:tcPr>
            <w:tcW w:type="pct" w:w="30%"/>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Comments</w:t>
            </w:r>
          </w:p>
        </w:tc>
        <w:tc>
          <w:tcPr>
            <w:tcW w:type="pct" w:w="25%"/>
            <w:tcBorders>
              <w:top w:val="single" w:color="CBD5E1" w:sz="4"/>
              <w:left w:val="single" w:color="CBD5E1" w:sz="4"/>
              <w:bottom w:val="single" w:color="CBD5E1" w:sz="4"/>
              <w:right w:val="single" w:color="CBD5E1" w:sz="4"/>
            </w:tcBorders>
            <w:shd w:fill="1E3A8A"/>
          </w:tcPr>
          <w:p>
            <w:pPr>
              <w:spacing w:after="80" w:before="80"/>
              <w:jc w:val="center"/>
            </w:pPr>
            <w:r>
              <w:rPr>
                <w:rFonts w:ascii="Arial" w:cs="Arial" w:eastAsia="Arial" w:hAnsi="Arial"/>
                <w:b/>
                <w:bCs/>
                <w:color w:val="FFFFFF"/>
                <w:sz w:val="20"/>
                <w:szCs w:val="20"/>
              </w:rPr>
              <w:t xml:space="preserve">Recommendation</w:t>
            </w:r>
          </w:p>
        </w:tc>
      </w:tr>
      <w:tr>
        <w:tc>
          <w:tcPr>
            <w:tcW w:type="pct" w:w="2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Corporate Enquiry Form</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Partially Approved</w:t>
            </w:r>
          </w:p>
        </w:tc>
        <w:tc>
          <w:tcPr>
            <w:tcW w:type="pct" w:w="3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Wizard UI works well, but email string validation is bypassed on clicking 'Next' step because fields are not bound inside a standard HTML form element.</w:t>
            </w:r>
          </w:p>
        </w:tc>
        <w:tc>
          <w:tcPr>
            <w:tcW w:type="pct" w:w="2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Wrap the multi-step components inside a standard &lt;form&gt; tag and bind navigation transitions to form validation checks.</w:t>
            </w:r>
          </w:p>
        </w:tc>
      </w:tr>
      <w:tr>
        <w:tc>
          <w:tcPr>
            <w:tcW w:type="pct" w:w="2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Dashboard</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Approved</w:t>
            </w:r>
          </w:p>
        </w:tc>
        <w:tc>
          <w:tcPr>
            <w:tcW w:type="pct" w:w="3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KPI widgets display accurate values. Mobile stacking works smoothly. Visual charts are currently missing.</w:t>
            </w:r>
          </w:p>
        </w:tc>
        <w:tc>
          <w:tcPr>
            <w:tcW w:type="pct" w:w="2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Add charting components to display booking frequency, and secure the API endpoints with strict admin role verification.</w:t>
            </w:r>
          </w:p>
        </w:tc>
      </w:tr>
      <w:tr>
        <w:tc>
          <w:tcPr>
            <w:tcW w:type="pct" w:w="2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Approval Status Page</w:t>
            </w:r>
          </w:p>
        </w:tc>
        <w:tc>
          <w:tcPr>
            <w:tcW w:type="pct" w:w="2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Approved</w:t>
            </w:r>
          </w:p>
        </w:tc>
        <w:tc>
          <w:tcPr>
            <w:tcW w:type="pct" w:w="30%"/>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Features a search input, status filters, and a responsive mobile card layout that replaces the desktop table.</w:t>
            </w:r>
          </w:p>
        </w:tc>
        <w:tc>
          <w:tcPr>
            <w:tcW w:type="pct" w:w="25%"/>
            <w:tcBorders>
              <w:top w:val="single" w:color="CBD5E1" w:sz="4"/>
              <w:left w:val="single" w:color="CBD5E1" w:sz="4"/>
              <w:bottom w:val="single" w:color="CBD5E1" w:sz="4"/>
              <w:right w:val="single" w:color="CBD5E1" w:sz="4"/>
            </w:tcBorders>
          </w:tcPr>
          <w:p>
            <w:pPr>
              <w:spacing w:after="60" w:before="60"/>
            </w:pPr>
            <w:r>
              <w:rPr>
                <w:rFonts w:ascii="Arial" w:cs="Arial" w:eastAsia="Arial" w:hAnsi="Arial"/>
                <w:color w:val="334155"/>
                <w:sz w:val="20"/>
                <w:szCs w:val="20"/>
              </w:rPr>
              <w:t xml:space="preserve">Add pagination and sorting controls on columns to manage large lists of records effectively.</w:t>
            </w:r>
          </w:p>
        </w:tc>
      </w:tr>
      <w:tr>
        <w:tc>
          <w:tcPr>
            <w:tcW w:type="pct" w:w="2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Request Details Page</w:t>
            </w:r>
          </w:p>
        </w:tc>
        <w:tc>
          <w:tcPr>
            <w:tcW w:type="pct" w:w="2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Partially Approved</w:t>
            </w:r>
          </w:p>
        </w:tc>
        <w:tc>
          <w:tcPr>
            <w:tcW w:type="pct" w:w="30%"/>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Great timeline and item details, but client view lacks buttons to 'Approve' or 'Reject' quotes, making the workflow non-interactive.</w:t>
            </w:r>
          </w:p>
        </w:tc>
        <w:tc>
          <w:tcPr>
            <w:tcW w:type="pct" w:w="25%"/>
            <w:tcBorders>
              <w:top w:val="single" w:color="CBD5E1" w:sz="4"/>
              <w:left w:val="single" w:color="CBD5E1" w:sz="4"/>
              <w:bottom w:val="single" w:color="CBD5E1" w:sz="4"/>
              <w:right w:val="single" w:color="CBD5E1" w:sz="4"/>
            </w:tcBorders>
            <w:shd w:fill="F8FAFC"/>
          </w:tcPr>
          <w:p>
            <w:pPr>
              <w:spacing w:after="60" w:before="60"/>
            </w:pPr>
            <w:r>
              <w:rPr>
                <w:rFonts w:ascii="Arial" w:cs="Arial" w:eastAsia="Arial" w:hAnsi="Arial"/>
                <w:color w:val="334155"/>
                <w:sz w:val="20"/>
                <w:szCs w:val="20"/>
              </w:rPr>
              <w:t xml:space="preserve">Implement 'Accept Quote' and 'Decline Quote' buttons in ClientRequestDetail.jsx, and enable exporting the quote directly to PDF.</w:t>
            </w:r>
          </w:p>
        </w:tc>
      </w:tr>
    </w:tbl>
    <w:p>
      <w:pPr>
        <w:pStyle w:val="Heading1"/>
        <w:keepNext/>
        <w:spacing w:after="150" w:before="400"/>
      </w:pPr>
      <w:r>
        <w:rPr>
          <w:rFonts w:ascii="Arial" w:cs="Arial" w:eastAsia="Arial" w:hAnsi="Arial"/>
          <w:b/>
          <w:bCs/>
          <w:color w:val="1E3A8A"/>
          <w:sz w:val="32"/>
          <w:szCs w:val="32"/>
        </w:rPr>
        <w:t xml:space="preserve">6. Conclusion &amp; Approval Status</w:t>
      </w:r>
    </w:p>
    <w:p>
      <w:pPr>
        <w:spacing w:after="120" w:before="60"/>
      </w:pPr>
      <w:r>
        <w:rPr>
          <w:rFonts w:ascii="Arial" w:cs="Arial" w:eastAsia="Arial" w:hAnsi="Arial"/>
          <w:color w:val="334155"/>
          <w:sz w:val="22"/>
          <w:szCs w:val="22"/>
        </w:rPr>
        <w:t xml:space="preserve">Approval Status: CONDITIONALLY APPROVED</w:t>
      </w:r>
    </w:p>
    <w:p>
      <w:pPr>
        <w:spacing w:after="120" w:before="60"/>
      </w:pPr>
      <w:r>
        <w:rPr>
          <w:rFonts w:ascii="Arial" w:cs="Arial" w:eastAsia="Arial" w:hAnsi="Arial"/>
          <w:color w:val="334155"/>
          <w:sz w:val="22"/>
          <w:szCs w:val="22"/>
        </w:rPr>
        <w:t xml:space="preserve">The wireframe and implemented screens of the Corporate Bulk Rental Portal are professionally built, visually stunning, and highly responsive. The inclusion of dual-view dashboards (Admin and Client) and the alternate mobile card grid layout on the requests page represent excellent design decisions. However, the system cannot be fully approved for production deployment until the following critical issues are resolved:</w:t>
      </w:r>
    </w:p>
    <w:p>
      <w:pPr>
        <w:pStyle w:val="ListParagraph"/>
        <w:numPr>
          <w:ilvl w:val="0"/>
          <w:numId w:val="1"/>
        </w:numPr>
        <w:spacing w:after="80" w:before="40"/>
      </w:pPr>
      <w:r>
        <w:rPr>
          <w:rFonts w:ascii="Arial" w:cs="Arial" w:eastAsia="Arial" w:hAnsi="Arial"/>
          <w:color w:val="334155"/>
          <w:sz w:val="22"/>
          <w:szCs w:val="22"/>
        </w:rPr>
        <w:t xml:space="preserve">Fix the multi-step form wizard to prevent invalid email submissions (BUG-001) by wrapping fields in a standard HTML form and validating email and phone structures before step transitions.</w:t>
      </w:r>
    </w:p>
    <w:p>
      <w:pPr>
        <w:pStyle w:val="ListParagraph"/>
        <w:numPr>
          <w:ilvl w:val="0"/>
          <w:numId w:val="1"/>
        </w:numPr>
        <w:spacing w:after="80" w:before="40"/>
      </w:pPr>
      <w:r>
        <w:rPr>
          <w:rFonts w:ascii="Arial" w:cs="Arial" w:eastAsia="Arial" w:hAnsi="Arial"/>
          <w:color w:val="334155"/>
          <w:sz w:val="22"/>
          <w:szCs w:val="22"/>
        </w:rPr>
        <w:t xml:space="preserve">Add interactive approval and rejection buttons in ClientRequestDetail.jsx so that the core business workflow of client quotation acceptance is functional.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2026-06-18T04:43:04.745Z</dcterms:created>
  <dcterms:modified xsi:type="dcterms:W3CDTF">2026-06-18T04:43:04.745Z</dcterms:modified>
</cp:coreProperties>
</file>

<file path=docProps/custom.xml><?xml version="1.0" encoding="utf-8"?>
<Properties xmlns="http://schemas.openxmlformats.org/officeDocument/2006/custom-properties" xmlns:vt="http://schemas.openxmlformats.org/officeDocument/2006/docPropsVTypes"/>
</file>