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522" w:rsidRDefault="00C64522">
      <w:pPr>
        <w:rPr>
          <w:sz w:val="44"/>
          <w:szCs w:val="44"/>
        </w:rPr>
      </w:pPr>
      <w:r w:rsidRPr="00C64522">
        <w:rPr>
          <w:sz w:val="44"/>
          <w:szCs w:val="44"/>
        </w:rPr>
        <w:t>Spark Transformations &amp; Actions</w:t>
      </w:r>
    </w:p>
    <w:p w:rsidR="00663C40" w:rsidRDefault="00663C40">
      <w:pPr>
        <w:rPr>
          <w:sz w:val="44"/>
          <w:szCs w:val="44"/>
        </w:rPr>
      </w:pPr>
    </w:p>
    <w:p w:rsidR="00663C40" w:rsidRDefault="00663C40">
      <w:pPr>
        <w:rPr>
          <w:sz w:val="44"/>
          <w:szCs w:val="44"/>
        </w:rPr>
      </w:pPr>
      <w:r>
        <w:rPr>
          <w:sz w:val="44"/>
          <w:szCs w:val="44"/>
        </w:rPr>
        <w:t>Datasets</w:t>
      </w:r>
    </w:p>
    <w:p w:rsidR="00016DEB" w:rsidRDefault="00016DEB">
      <w:pPr>
        <w:rPr>
          <w:sz w:val="44"/>
          <w:szCs w:val="44"/>
        </w:rPr>
      </w:pPr>
      <w:r>
        <w:rPr>
          <w:sz w:val="44"/>
          <w:szCs w:val="44"/>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Excel.SheetMacroEnabled.12" ShapeID="_x0000_i1025" DrawAspect="Icon" ObjectID="_1565706159" r:id="rId6"/>
        </w:object>
      </w:r>
    </w:p>
    <w:p w:rsidR="00016DEB" w:rsidRDefault="00016DEB">
      <w:pPr>
        <w:rPr>
          <w:sz w:val="44"/>
          <w:szCs w:val="44"/>
        </w:rPr>
      </w:pPr>
      <w:r>
        <w:rPr>
          <w:sz w:val="44"/>
          <w:szCs w:val="44"/>
        </w:rPr>
        <w:object w:dxaOrig="1531" w:dyaOrig="1002">
          <v:shape id="_x0000_i1026" type="#_x0000_t75" style="width:76.5pt;height:50.25pt" o:ole="">
            <v:imagedata r:id="rId7" o:title=""/>
          </v:shape>
          <o:OLEObject Type="Embed" ProgID="Excel.SheetMacroEnabled.12" ShapeID="_x0000_i1026" DrawAspect="Icon" ObjectID="_1565706160" r:id="rId8"/>
        </w:object>
      </w:r>
    </w:p>
    <w:p w:rsidR="00663C40" w:rsidRDefault="00663C40">
      <w:pPr>
        <w:rPr>
          <w:sz w:val="44"/>
          <w:szCs w:val="44"/>
        </w:rPr>
      </w:pPr>
    </w:p>
    <w:p w:rsidR="00663C40" w:rsidRDefault="00663C40">
      <w:pPr>
        <w:rPr>
          <w:sz w:val="44"/>
          <w:szCs w:val="44"/>
        </w:rPr>
      </w:pPr>
      <w:r>
        <w:rPr>
          <w:sz w:val="44"/>
          <w:szCs w:val="44"/>
        </w:rPr>
        <w:t>Transformations</w:t>
      </w:r>
    </w:p>
    <w:p w:rsidR="00C64522" w:rsidRDefault="00C64522">
      <w:pPr>
        <w:rPr>
          <w:sz w:val="28"/>
          <w:szCs w:val="28"/>
        </w:rPr>
      </w:pPr>
    </w:p>
    <w:p w:rsidR="00C64522" w:rsidRPr="001B45B1" w:rsidRDefault="00C64522" w:rsidP="00C64522">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map(</w:t>
      </w:r>
      <w:proofErr w:type="spellStart"/>
      <w:proofErr w:type="gramEnd"/>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b/>
          <w:bCs/>
          <w:color w:val="000000"/>
          <w:sz w:val="21"/>
          <w:szCs w:val="21"/>
        </w:rPr>
        <w:t>)</w:t>
      </w:r>
    </w:p>
    <w:p w:rsidR="00C64522" w:rsidRDefault="00C64522" w:rsidP="00C64522">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a new distributed dataset, formed by passing each element of the source through a function </w:t>
      </w:r>
      <w:proofErr w:type="spellStart"/>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color w:val="000000"/>
          <w:sz w:val="21"/>
          <w:szCs w:val="21"/>
        </w:rPr>
        <w:t>.</w:t>
      </w:r>
    </w:p>
    <w:p w:rsidR="00C64522" w:rsidRDefault="00C64522" w:rsidP="00C64522">
      <w:pPr>
        <w:rPr>
          <w:rFonts w:ascii="Verdana" w:eastAsia="Times New Roman" w:hAnsi="Verdana" w:cs="Times New Roman"/>
          <w:color w:val="000000"/>
          <w:sz w:val="21"/>
          <w:szCs w:val="21"/>
        </w:rPr>
      </w:pPr>
    </w:p>
    <w:p w:rsidR="00C64522" w:rsidRDefault="00C64522" w:rsidP="00C6452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Converted the input datasets which is basic RDD by default, into a pairRDD.</w:t>
      </w:r>
    </w:p>
    <w:p w:rsidR="00C64522" w:rsidRDefault="00C64522" w:rsidP="00C64522">
      <w:pPr>
        <w:rPr>
          <w:rFonts w:ascii="Verdana" w:eastAsia="Times New Roman" w:hAnsi="Verdana" w:cs="Times New Roman"/>
          <w:color w:val="000000"/>
          <w:sz w:val="21"/>
          <w:szCs w:val="21"/>
        </w:rPr>
      </w:pPr>
    </w:p>
    <w:p w:rsidR="00C64522" w:rsidRDefault="00C64522" w:rsidP="00C64522">
      <w:pPr>
        <w:rPr>
          <w:sz w:val="28"/>
          <w:szCs w:val="28"/>
        </w:rPr>
      </w:pPr>
      <w:r>
        <w:rPr>
          <w:noProof/>
          <w:sz w:val="28"/>
          <w:szCs w:val="28"/>
        </w:rPr>
        <w:drawing>
          <wp:inline distT="0" distB="0" distL="0" distR="0">
            <wp:extent cx="64643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9">
                      <a:extLst>
                        <a:ext uri="{28A0092B-C50C-407E-A947-70E740481C1C}">
                          <a14:useLocalDpi xmlns:a14="http://schemas.microsoft.com/office/drawing/2010/main" val="0"/>
                        </a:ext>
                      </a:extLst>
                    </a:blip>
                    <a:stretch>
                      <a:fillRect/>
                    </a:stretch>
                  </pic:blipFill>
                  <pic:spPr>
                    <a:xfrm>
                      <a:off x="0" y="0"/>
                      <a:ext cx="6480320" cy="1546874"/>
                    </a:xfrm>
                    <a:prstGeom prst="rect">
                      <a:avLst/>
                    </a:prstGeom>
                  </pic:spPr>
                </pic:pic>
              </a:graphicData>
            </a:graphic>
          </wp:inline>
        </w:drawing>
      </w:r>
    </w:p>
    <w:p w:rsidR="00C64522" w:rsidRDefault="00C64522" w:rsidP="00C64522">
      <w:pPr>
        <w:rPr>
          <w:sz w:val="28"/>
          <w:szCs w:val="28"/>
        </w:rPr>
      </w:pPr>
    </w:p>
    <w:p w:rsidR="00016DEB" w:rsidRDefault="00016DEB" w:rsidP="0013317E">
      <w:pPr>
        <w:spacing w:after="240" w:line="360" w:lineRule="atLeast"/>
        <w:ind w:left="48" w:right="48"/>
        <w:jc w:val="both"/>
        <w:rPr>
          <w:rFonts w:ascii="Verdana" w:eastAsia="Times New Roman" w:hAnsi="Verdana" w:cs="Times New Roman"/>
          <w:b/>
          <w:bCs/>
          <w:color w:val="000000"/>
          <w:sz w:val="21"/>
          <w:szCs w:val="21"/>
        </w:rPr>
      </w:pPr>
    </w:p>
    <w:p w:rsidR="0013317E" w:rsidRPr="001B45B1" w:rsidRDefault="0013317E" w:rsidP="0013317E">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lastRenderedPageBreak/>
        <w:t>filter(</w:t>
      </w:r>
      <w:proofErr w:type="spellStart"/>
      <w:proofErr w:type="gramEnd"/>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b/>
          <w:bCs/>
          <w:color w:val="000000"/>
          <w:sz w:val="21"/>
          <w:szCs w:val="21"/>
        </w:rPr>
        <w:t>)</w:t>
      </w:r>
    </w:p>
    <w:p w:rsidR="0013317E" w:rsidRDefault="0013317E" w:rsidP="0013317E">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a new dataset formed by selecting those elements of the source on which </w:t>
      </w:r>
      <w:proofErr w:type="spellStart"/>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color w:val="000000"/>
          <w:sz w:val="21"/>
          <w:szCs w:val="21"/>
        </w:rPr>
        <w:t> returns true.</w:t>
      </w:r>
    </w:p>
    <w:p w:rsidR="0013317E" w:rsidRDefault="0013317E" w:rsidP="0013317E">
      <w:pPr>
        <w:rPr>
          <w:rFonts w:ascii="Verdana" w:eastAsia="Times New Roman" w:hAnsi="Verdana" w:cs="Times New Roman"/>
          <w:color w:val="000000"/>
          <w:sz w:val="21"/>
          <w:szCs w:val="21"/>
        </w:rPr>
      </w:pPr>
    </w:p>
    <w:p w:rsidR="0013317E" w:rsidRDefault="0013317E" w:rsidP="0013317E">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Filtering a pairRDD, which has values greater than 10 and forming a new RDD</w:t>
      </w:r>
    </w:p>
    <w:p w:rsidR="0013317E" w:rsidRDefault="0012226A" w:rsidP="0013317E">
      <w:pPr>
        <w:rPr>
          <w:sz w:val="28"/>
          <w:szCs w:val="28"/>
        </w:rPr>
      </w:pPr>
      <w:r>
        <w:rPr>
          <w:noProof/>
          <w:sz w:val="28"/>
          <w:szCs w:val="28"/>
        </w:rPr>
        <w:drawing>
          <wp:inline distT="0" distB="0" distL="0" distR="0">
            <wp:extent cx="59436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0012226A" w:rsidRPr="001B45B1" w:rsidRDefault="0012226A" w:rsidP="0012226A">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t>flatMap</w:t>
      </w:r>
      <w:proofErr w:type="spellEnd"/>
      <w:r w:rsidRPr="001B45B1">
        <w:rPr>
          <w:rFonts w:ascii="Verdana" w:eastAsia="Times New Roman" w:hAnsi="Verdana" w:cs="Times New Roman"/>
          <w:b/>
          <w:bCs/>
          <w:color w:val="000000"/>
          <w:sz w:val="21"/>
          <w:szCs w:val="21"/>
        </w:rPr>
        <w:t>(</w:t>
      </w:r>
      <w:proofErr w:type="spellStart"/>
      <w:proofErr w:type="gramEnd"/>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b/>
          <w:bCs/>
          <w:color w:val="000000"/>
          <w:sz w:val="21"/>
          <w:szCs w:val="21"/>
        </w:rPr>
        <w:t>)</w:t>
      </w:r>
    </w:p>
    <w:p w:rsidR="00C64522" w:rsidRDefault="0012226A" w:rsidP="0012226A">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Similar to map, but each input item can be mapped to 0 or more output items (so </w:t>
      </w:r>
      <w:proofErr w:type="spellStart"/>
      <w:r w:rsidRPr="001B45B1">
        <w:rPr>
          <w:rFonts w:ascii="Verdana" w:eastAsia="Times New Roman" w:hAnsi="Verdana" w:cs="Times New Roman"/>
          <w:i/>
          <w:iCs/>
          <w:color w:val="000000"/>
          <w:sz w:val="21"/>
          <w:szCs w:val="21"/>
        </w:rPr>
        <w:t>func</w:t>
      </w:r>
      <w:proofErr w:type="spellEnd"/>
      <w:r w:rsidRPr="001B45B1">
        <w:rPr>
          <w:rFonts w:ascii="Verdana" w:eastAsia="Times New Roman" w:hAnsi="Verdana" w:cs="Times New Roman"/>
          <w:color w:val="000000"/>
          <w:sz w:val="21"/>
          <w:szCs w:val="21"/>
        </w:rPr>
        <w:t xml:space="preserve"> should return a </w:t>
      </w:r>
      <w:proofErr w:type="spellStart"/>
      <w:r w:rsidRPr="001B45B1">
        <w:rPr>
          <w:rFonts w:ascii="Verdana" w:eastAsia="Times New Roman" w:hAnsi="Verdana" w:cs="Times New Roman"/>
          <w:color w:val="000000"/>
          <w:sz w:val="21"/>
          <w:szCs w:val="21"/>
        </w:rPr>
        <w:t>Seq</w:t>
      </w:r>
      <w:proofErr w:type="spellEnd"/>
      <w:r w:rsidRPr="001B45B1">
        <w:rPr>
          <w:rFonts w:ascii="Verdana" w:eastAsia="Times New Roman" w:hAnsi="Verdana" w:cs="Times New Roman"/>
          <w:color w:val="000000"/>
          <w:sz w:val="21"/>
          <w:szCs w:val="21"/>
        </w:rPr>
        <w:t xml:space="preserve"> rather than a single item).</w:t>
      </w:r>
    </w:p>
    <w:p w:rsidR="0012226A" w:rsidRDefault="0012226A" w:rsidP="0012226A">
      <w:pPr>
        <w:rPr>
          <w:rFonts w:ascii="Verdana" w:eastAsia="Times New Roman" w:hAnsi="Verdana" w:cs="Times New Roman"/>
          <w:color w:val="000000"/>
          <w:sz w:val="21"/>
          <w:szCs w:val="21"/>
        </w:rPr>
      </w:pPr>
    </w:p>
    <w:p w:rsidR="0012226A" w:rsidRDefault="0012226A" w:rsidP="0012226A">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Convert line into words. Mostly used for tokenize the data and transform the newly formed data type into new element.</w:t>
      </w:r>
    </w:p>
    <w:p w:rsidR="0012226A" w:rsidRDefault="0012226A" w:rsidP="0012226A">
      <w:pPr>
        <w:rPr>
          <w:sz w:val="28"/>
          <w:szCs w:val="28"/>
        </w:rPr>
      </w:pPr>
      <w:r>
        <w:rPr>
          <w:noProof/>
          <w:sz w:val="28"/>
          <w:szCs w:val="28"/>
        </w:rPr>
        <w:drawing>
          <wp:inline distT="0" distB="0" distL="0" distR="0">
            <wp:extent cx="59436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tM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rsidR="0012226A" w:rsidRDefault="0012226A" w:rsidP="0012226A">
      <w:pPr>
        <w:rPr>
          <w:sz w:val="28"/>
          <w:szCs w:val="28"/>
        </w:rPr>
      </w:pPr>
    </w:p>
    <w:p w:rsidR="00016DEB" w:rsidRDefault="00016DEB" w:rsidP="0012226A">
      <w:pPr>
        <w:spacing w:after="240" w:line="360" w:lineRule="atLeast"/>
        <w:ind w:left="48" w:right="48"/>
        <w:jc w:val="both"/>
        <w:rPr>
          <w:rFonts w:ascii="Verdana" w:eastAsia="Times New Roman" w:hAnsi="Verdana" w:cs="Times New Roman"/>
          <w:b/>
          <w:bCs/>
          <w:color w:val="000000"/>
          <w:sz w:val="21"/>
          <w:szCs w:val="21"/>
        </w:rPr>
      </w:pPr>
    </w:p>
    <w:p w:rsidR="00016DEB" w:rsidRDefault="00016DEB" w:rsidP="0012226A">
      <w:pPr>
        <w:spacing w:after="240" w:line="360" w:lineRule="atLeast"/>
        <w:ind w:left="48" w:right="48"/>
        <w:jc w:val="both"/>
        <w:rPr>
          <w:rFonts w:ascii="Verdana" w:eastAsia="Times New Roman" w:hAnsi="Verdana" w:cs="Times New Roman"/>
          <w:b/>
          <w:bCs/>
          <w:color w:val="000000"/>
          <w:sz w:val="21"/>
          <w:szCs w:val="21"/>
        </w:rPr>
      </w:pPr>
    </w:p>
    <w:p w:rsidR="0012226A" w:rsidRPr="001B45B1" w:rsidRDefault="0012226A" w:rsidP="0012226A">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lastRenderedPageBreak/>
        <w:t>union(</w:t>
      </w:r>
      <w:proofErr w:type="spellStart"/>
      <w:proofErr w:type="gramEnd"/>
      <w:r w:rsidRPr="001B45B1">
        <w:rPr>
          <w:rFonts w:ascii="Verdana" w:eastAsia="Times New Roman" w:hAnsi="Verdana" w:cs="Times New Roman"/>
          <w:b/>
          <w:bCs/>
          <w:color w:val="000000"/>
          <w:sz w:val="21"/>
          <w:szCs w:val="21"/>
        </w:rPr>
        <w:t>otherDataset</w:t>
      </w:r>
      <w:proofErr w:type="spellEnd"/>
      <w:r w:rsidRPr="001B45B1">
        <w:rPr>
          <w:rFonts w:ascii="Verdana" w:eastAsia="Times New Roman" w:hAnsi="Verdana" w:cs="Times New Roman"/>
          <w:b/>
          <w:bCs/>
          <w:color w:val="000000"/>
          <w:sz w:val="21"/>
          <w:szCs w:val="21"/>
        </w:rPr>
        <w:t>)</w:t>
      </w:r>
    </w:p>
    <w:p w:rsidR="0012226A" w:rsidRDefault="0012226A" w:rsidP="0012226A">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a new dataset that contains the union of the elements in the source dataset and the argument.</w:t>
      </w:r>
    </w:p>
    <w:p w:rsidR="0012226A" w:rsidRDefault="0012226A" w:rsidP="0012226A">
      <w:pPr>
        <w:rPr>
          <w:rFonts w:ascii="Verdana" w:eastAsia="Times New Roman" w:hAnsi="Verdana" w:cs="Times New Roman"/>
          <w:color w:val="000000"/>
          <w:sz w:val="21"/>
          <w:szCs w:val="21"/>
        </w:rPr>
      </w:pPr>
    </w:p>
    <w:p w:rsidR="0012226A" w:rsidRDefault="0012226A" w:rsidP="0012226A">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combining the data in two RDD’s and forming a new RDD</w:t>
      </w:r>
      <w:r>
        <w:rPr>
          <w:rFonts w:ascii="Verdana" w:eastAsia="Times New Roman" w:hAnsi="Verdana" w:cs="Times New Roman"/>
          <w:color w:val="000000"/>
          <w:sz w:val="21"/>
          <w:szCs w:val="21"/>
        </w:rPr>
        <w:br/>
      </w:r>
    </w:p>
    <w:p w:rsidR="0012226A" w:rsidRDefault="002F0D39" w:rsidP="0012226A">
      <w:pPr>
        <w:rPr>
          <w:sz w:val="28"/>
          <w:szCs w:val="28"/>
        </w:rPr>
      </w:pPr>
      <w:r>
        <w:rPr>
          <w:noProof/>
          <w:sz w:val="28"/>
          <w:szCs w:val="28"/>
        </w:rPr>
        <w:drawing>
          <wp:inline distT="0" distB="0" distL="0" distR="0">
            <wp:extent cx="5943600" cy="1214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rsidR="002F0D39" w:rsidRDefault="002F0D39" w:rsidP="002F0D39">
      <w:pPr>
        <w:spacing w:after="240" w:line="360" w:lineRule="atLeast"/>
        <w:ind w:left="48" w:right="48"/>
        <w:jc w:val="both"/>
        <w:rPr>
          <w:rFonts w:ascii="Verdana" w:eastAsia="Times New Roman" w:hAnsi="Verdana" w:cs="Times New Roman"/>
          <w:b/>
          <w:bCs/>
          <w:color w:val="000000"/>
          <w:sz w:val="21"/>
          <w:szCs w:val="21"/>
        </w:rPr>
      </w:pPr>
    </w:p>
    <w:p w:rsidR="002F0D39" w:rsidRPr="001B45B1" w:rsidRDefault="002F0D39" w:rsidP="002F0D39">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intersection(</w:t>
      </w:r>
      <w:proofErr w:type="spellStart"/>
      <w:proofErr w:type="gramEnd"/>
      <w:r w:rsidRPr="001B45B1">
        <w:rPr>
          <w:rFonts w:ascii="Verdana" w:eastAsia="Times New Roman" w:hAnsi="Verdana" w:cs="Times New Roman"/>
          <w:b/>
          <w:bCs/>
          <w:color w:val="000000"/>
          <w:sz w:val="21"/>
          <w:szCs w:val="21"/>
        </w:rPr>
        <w:t>otherDataset</w:t>
      </w:r>
      <w:proofErr w:type="spellEnd"/>
      <w:r w:rsidRPr="001B45B1">
        <w:rPr>
          <w:rFonts w:ascii="Verdana" w:eastAsia="Times New Roman" w:hAnsi="Verdana" w:cs="Times New Roman"/>
          <w:b/>
          <w:bCs/>
          <w:color w:val="000000"/>
          <w:sz w:val="21"/>
          <w:szCs w:val="21"/>
        </w:rPr>
        <w:t>)</w:t>
      </w:r>
    </w:p>
    <w:p w:rsidR="002F0D39" w:rsidRDefault="002F0D39" w:rsidP="002F0D39">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a new RDD that contains the intersection of elements in the source dataset and the argument.</w:t>
      </w:r>
    </w:p>
    <w:p w:rsidR="002F0D39" w:rsidRDefault="002F0D39" w:rsidP="002F0D39">
      <w:pPr>
        <w:rPr>
          <w:rFonts w:ascii="Verdana" w:eastAsia="Times New Roman" w:hAnsi="Verdana" w:cs="Times New Roman"/>
          <w:color w:val="000000"/>
          <w:sz w:val="21"/>
          <w:szCs w:val="21"/>
        </w:rPr>
      </w:pPr>
    </w:p>
    <w:p w:rsidR="002F0D39" w:rsidRDefault="002F0D39" w:rsidP="002F0D39">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Applied an intersection transformation on two RDD’s. Return value is null since the output is null.</w:t>
      </w:r>
    </w:p>
    <w:p w:rsidR="002F0D39" w:rsidRDefault="002F0D39" w:rsidP="002F0D39">
      <w:pPr>
        <w:rPr>
          <w:sz w:val="28"/>
          <w:szCs w:val="28"/>
        </w:rPr>
      </w:pPr>
      <w:r>
        <w:rPr>
          <w:noProof/>
          <w:sz w:val="28"/>
          <w:szCs w:val="28"/>
        </w:rPr>
        <w:drawing>
          <wp:inline distT="0" distB="0" distL="0" distR="0">
            <wp:extent cx="59436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e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rsidR="008108DD" w:rsidRPr="001B45B1" w:rsidRDefault="008108DD" w:rsidP="008108DD">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distinct(</w:t>
      </w:r>
      <w:proofErr w:type="gramEnd"/>
      <w:r w:rsidRPr="001B45B1">
        <w:rPr>
          <w:rFonts w:ascii="Verdana" w:eastAsia="Times New Roman" w:hAnsi="Verdana" w:cs="Times New Roman"/>
          <w:b/>
          <w:bCs/>
          <w:color w:val="000000"/>
          <w:sz w:val="21"/>
          <w:szCs w:val="21"/>
        </w:rPr>
        <w:t>[</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8108DD" w:rsidRDefault="008108DD" w:rsidP="008108DD">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a new dataset that contains the distinct elements of the source dataset.</w:t>
      </w:r>
    </w:p>
    <w:p w:rsidR="008108DD" w:rsidRDefault="008108DD" w:rsidP="008108DD">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Note – Distinct is a costly operation as it involves network shuffling, try to avoid as much as you can</w:t>
      </w:r>
    </w:p>
    <w:p w:rsidR="00016DEB" w:rsidRDefault="008108DD" w:rsidP="00016DEB">
      <w:pPr>
        <w:rPr>
          <w:sz w:val="28"/>
          <w:szCs w:val="28"/>
        </w:rPr>
      </w:pPr>
      <w:r>
        <w:rPr>
          <w:noProof/>
          <w:sz w:val="28"/>
          <w:szCs w:val="28"/>
        </w:rPr>
        <w:drawing>
          <wp:inline distT="0" distB="0" distL="0" distR="0">
            <wp:extent cx="59436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inc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715E4A" w:rsidRPr="00016DEB" w:rsidRDefault="00715E4A" w:rsidP="00016DEB">
      <w:pPr>
        <w:rPr>
          <w:sz w:val="28"/>
          <w:szCs w:val="28"/>
        </w:rPr>
      </w:pPr>
      <w:proofErr w:type="spellStart"/>
      <w:proofErr w:type="gramStart"/>
      <w:r w:rsidRPr="001B45B1">
        <w:rPr>
          <w:rFonts w:ascii="Verdana" w:eastAsia="Times New Roman" w:hAnsi="Verdana" w:cs="Times New Roman"/>
          <w:b/>
          <w:bCs/>
          <w:color w:val="000000"/>
          <w:sz w:val="21"/>
          <w:szCs w:val="21"/>
        </w:rPr>
        <w:lastRenderedPageBreak/>
        <w:t>groupByKey</w:t>
      </w:r>
      <w:proofErr w:type="spellEnd"/>
      <w:r w:rsidRPr="001B45B1">
        <w:rPr>
          <w:rFonts w:ascii="Verdana" w:eastAsia="Times New Roman" w:hAnsi="Verdana" w:cs="Times New Roman"/>
          <w:b/>
          <w:bCs/>
          <w:color w:val="000000"/>
          <w:sz w:val="21"/>
          <w:szCs w:val="21"/>
        </w:rPr>
        <w:t>(</w:t>
      </w:r>
      <w:proofErr w:type="gramEnd"/>
      <w:r w:rsidRPr="001B45B1">
        <w:rPr>
          <w:rFonts w:ascii="Verdana" w:eastAsia="Times New Roman" w:hAnsi="Verdana" w:cs="Times New Roman"/>
          <w:b/>
          <w:bCs/>
          <w:color w:val="000000"/>
          <w:sz w:val="21"/>
          <w:szCs w:val="21"/>
        </w:rPr>
        <w:t>[</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715E4A" w:rsidRPr="001B45B1" w:rsidRDefault="00715E4A" w:rsidP="00715E4A">
      <w:pPr>
        <w:spacing w:after="240" w:line="360" w:lineRule="atLeast"/>
        <w:ind w:left="48" w:right="48"/>
        <w:jc w:val="both"/>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 xml:space="preserve">When called on a dataset of (K, V) pairs, returns a dataset of (K, </w:t>
      </w:r>
      <w:proofErr w:type="spellStart"/>
      <w:r w:rsidRPr="001B45B1">
        <w:rPr>
          <w:rFonts w:ascii="Verdana" w:eastAsia="Times New Roman" w:hAnsi="Verdana" w:cs="Times New Roman"/>
          <w:color w:val="000000"/>
          <w:sz w:val="21"/>
          <w:szCs w:val="21"/>
        </w:rPr>
        <w:t>Iterable</w:t>
      </w:r>
      <w:proofErr w:type="spellEnd"/>
      <w:r w:rsidRPr="001B45B1">
        <w:rPr>
          <w:rFonts w:ascii="Verdana" w:eastAsia="Times New Roman" w:hAnsi="Verdana" w:cs="Times New Roman"/>
          <w:color w:val="000000"/>
          <w:sz w:val="21"/>
          <w:szCs w:val="21"/>
        </w:rPr>
        <w:t>&lt;V&gt;) pairs.</w:t>
      </w:r>
    </w:p>
    <w:p w:rsidR="00715E4A" w:rsidRDefault="00715E4A" w:rsidP="00715E4A">
      <w:pPr>
        <w:rPr>
          <w:rFonts w:ascii="Verdana" w:eastAsia="Times New Roman" w:hAnsi="Verdana" w:cs="Times New Roman"/>
          <w:color w:val="000000"/>
          <w:sz w:val="21"/>
          <w:szCs w:val="21"/>
        </w:rPr>
      </w:pPr>
      <w:r w:rsidRPr="001B45B1">
        <w:rPr>
          <w:rFonts w:ascii="Verdana" w:eastAsia="Times New Roman" w:hAnsi="Verdana" w:cs="Times New Roman"/>
          <w:b/>
          <w:bCs/>
          <w:color w:val="000000"/>
          <w:sz w:val="21"/>
          <w:szCs w:val="21"/>
        </w:rPr>
        <w:t>Note</w:t>
      </w:r>
      <w:r w:rsidRPr="001B45B1">
        <w:rPr>
          <w:rFonts w:ascii="Verdana" w:eastAsia="Times New Roman" w:hAnsi="Verdana" w:cs="Times New Roman"/>
          <w:color w:val="000000"/>
          <w:sz w:val="21"/>
          <w:szCs w:val="21"/>
        </w:rPr>
        <w:t xml:space="preserve"> − If you are grouping in order to perform an aggregation (such as a sum or average) over each key, using </w:t>
      </w:r>
      <w:proofErr w:type="spellStart"/>
      <w:r w:rsidRPr="001B45B1">
        <w:rPr>
          <w:rFonts w:ascii="Verdana" w:eastAsia="Times New Roman" w:hAnsi="Verdana" w:cs="Times New Roman"/>
          <w:color w:val="000000"/>
          <w:sz w:val="21"/>
          <w:szCs w:val="21"/>
        </w:rPr>
        <w:t>reduceByKey</w:t>
      </w:r>
      <w:proofErr w:type="spellEnd"/>
      <w:r w:rsidRPr="001B45B1">
        <w:rPr>
          <w:rFonts w:ascii="Verdana" w:eastAsia="Times New Roman" w:hAnsi="Verdana" w:cs="Times New Roman"/>
          <w:color w:val="000000"/>
          <w:sz w:val="21"/>
          <w:szCs w:val="21"/>
        </w:rPr>
        <w:t xml:space="preserve"> or </w:t>
      </w:r>
      <w:proofErr w:type="spellStart"/>
      <w:r w:rsidRPr="001B45B1">
        <w:rPr>
          <w:rFonts w:ascii="Verdana" w:eastAsia="Times New Roman" w:hAnsi="Verdana" w:cs="Times New Roman"/>
          <w:color w:val="000000"/>
          <w:sz w:val="21"/>
          <w:szCs w:val="21"/>
        </w:rPr>
        <w:t>aggregateByKey</w:t>
      </w:r>
      <w:proofErr w:type="spellEnd"/>
      <w:r w:rsidRPr="001B45B1">
        <w:rPr>
          <w:rFonts w:ascii="Verdana" w:eastAsia="Times New Roman" w:hAnsi="Verdana" w:cs="Times New Roman"/>
          <w:color w:val="000000"/>
          <w:sz w:val="21"/>
          <w:szCs w:val="21"/>
        </w:rPr>
        <w:t xml:space="preserve"> will yield much better performance.</w:t>
      </w:r>
    </w:p>
    <w:p w:rsidR="00266E67" w:rsidRDefault="00266E67" w:rsidP="00715E4A">
      <w:pPr>
        <w:rPr>
          <w:rFonts w:ascii="Verdana" w:eastAsia="Times New Roman" w:hAnsi="Verdana" w:cs="Times New Roman"/>
          <w:color w:val="000000"/>
          <w:sz w:val="21"/>
          <w:szCs w:val="21"/>
        </w:rPr>
      </w:pPr>
    </w:p>
    <w:p w:rsidR="00266E67" w:rsidRDefault="00266E67" w:rsidP="00715E4A">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grouped the RDD d1m by Key.</w:t>
      </w:r>
    </w:p>
    <w:p w:rsidR="00266E67" w:rsidRDefault="00266E67" w:rsidP="00715E4A">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Note – It’s a very costly operation, using this transformation is highly not recommended in cluster mode.</w:t>
      </w:r>
    </w:p>
    <w:p w:rsidR="00715E4A" w:rsidRDefault="00715E4A" w:rsidP="00715E4A">
      <w:pPr>
        <w:rPr>
          <w:rFonts w:ascii="Verdana" w:eastAsia="Times New Roman" w:hAnsi="Verdana" w:cs="Times New Roman"/>
          <w:color w:val="000000"/>
          <w:sz w:val="21"/>
          <w:szCs w:val="21"/>
        </w:rPr>
      </w:pPr>
    </w:p>
    <w:p w:rsidR="00715E4A" w:rsidRDefault="00715E4A" w:rsidP="00715E4A">
      <w:pPr>
        <w:rPr>
          <w:sz w:val="28"/>
          <w:szCs w:val="28"/>
        </w:rPr>
      </w:pPr>
      <w:r>
        <w:rPr>
          <w:noProof/>
          <w:sz w:val="28"/>
          <w:szCs w:val="28"/>
        </w:rPr>
        <w:drawing>
          <wp:inline distT="0" distB="0" distL="0" distR="0">
            <wp:extent cx="638175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ByKey.PNG"/>
                    <pic:cNvPicPr/>
                  </pic:nvPicPr>
                  <pic:blipFill>
                    <a:blip r:embed="rId15">
                      <a:extLst>
                        <a:ext uri="{28A0092B-C50C-407E-A947-70E740481C1C}">
                          <a14:useLocalDpi xmlns:a14="http://schemas.microsoft.com/office/drawing/2010/main" val="0"/>
                        </a:ext>
                      </a:extLst>
                    </a:blip>
                    <a:stretch>
                      <a:fillRect/>
                    </a:stretch>
                  </pic:blipFill>
                  <pic:spPr>
                    <a:xfrm>
                      <a:off x="0" y="0"/>
                      <a:ext cx="6381750" cy="1200150"/>
                    </a:xfrm>
                    <a:prstGeom prst="rect">
                      <a:avLst/>
                    </a:prstGeom>
                  </pic:spPr>
                </pic:pic>
              </a:graphicData>
            </a:graphic>
          </wp:inline>
        </w:drawing>
      </w:r>
    </w:p>
    <w:p w:rsidR="0006368B" w:rsidRDefault="0006368B" w:rsidP="00715E4A">
      <w:pPr>
        <w:rPr>
          <w:sz w:val="28"/>
          <w:szCs w:val="28"/>
        </w:rPr>
      </w:pPr>
    </w:p>
    <w:p w:rsidR="0006368B" w:rsidRPr="001B45B1" w:rsidRDefault="0006368B" w:rsidP="0006368B">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t>reduceByKey</w:t>
      </w:r>
      <w:proofErr w:type="spellEnd"/>
      <w:r w:rsidRPr="001B45B1">
        <w:rPr>
          <w:rFonts w:ascii="Verdana" w:eastAsia="Times New Roman" w:hAnsi="Verdana" w:cs="Times New Roman"/>
          <w:b/>
          <w:bCs/>
          <w:color w:val="000000"/>
          <w:sz w:val="21"/>
          <w:szCs w:val="21"/>
        </w:rPr>
        <w:t>(</w:t>
      </w:r>
      <w:proofErr w:type="spellStart"/>
      <w:proofErr w:type="gramEnd"/>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b/>
          <w:bCs/>
          <w:color w:val="000000"/>
          <w:sz w:val="21"/>
          <w:szCs w:val="21"/>
        </w:rPr>
        <w:t>,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06368B" w:rsidRDefault="0006368B" w:rsidP="0006368B">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When called on a dataset of (K, V) pairs, returns a dataset of (K, V) pairs where the values for each key are aggregated using the given reduce function </w:t>
      </w:r>
      <w:proofErr w:type="spellStart"/>
      <w:r w:rsidRPr="001B45B1">
        <w:rPr>
          <w:rFonts w:ascii="Verdana" w:eastAsia="Times New Roman" w:hAnsi="Verdana" w:cs="Times New Roman"/>
          <w:i/>
          <w:iCs/>
          <w:color w:val="000000"/>
          <w:sz w:val="21"/>
          <w:szCs w:val="21"/>
        </w:rPr>
        <w:t>func</w:t>
      </w:r>
      <w:proofErr w:type="spellEnd"/>
      <w:r w:rsidRPr="001B45B1">
        <w:rPr>
          <w:rFonts w:ascii="Verdana" w:eastAsia="Times New Roman" w:hAnsi="Verdana" w:cs="Times New Roman"/>
          <w:color w:val="000000"/>
          <w:sz w:val="21"/>
          <w:szCs w:val="21"/>
        </w:rPr>
        <w:t xml:space="preserve">, which must be of type (V, V) </w:t>
      </w:r>
      <w:r w:rsidRPr="001B45B1">
        <w:rPr>
          <w:rFonts w:ascii="Cambria Math" w:eastAsia="Times New Roman" w:hAnsi="Cambria Math" w:cs="Cambria Math"/>
          <w:color w:val="000000"/>
          <w:sz w:val="21"/>
          <w:szCs w:val="21"/>
        </w:rPr>
        <w:t>⇒</w:t>
      </w:r>
      <w:r w:rsidRPr="001B45B1">
        <w:rPr>
          <w:rFonts w:ascii="Verdana" w:eastAsia="Times New Roman" w:hAnsi="Verdana" w:cs="Times New Roman"/>
          <w:color w:val="000000"/>
          <w:sz w:val="21"/>
          <w:szCs w:val="21"/>
        </w:rPr>
        <w:t xml:space="preserve"> V. Like in </w:t>
      </w:r>
      <w:proofErr w:type="spellStart"/>
      <w:r w:rsidRPr="001B45B1">
        <w:rPr>
          <w:rFonts w:ascii="Verdana" w:eastAsia="Times New Roman" w:hAnsi="Verdana" w:cs="Times New Roman"/>
          <w:color w:val="000000"/>
          <w:sz w:val="21"/>
          <w:szCs w:val="21"/>
        </w:rPr>
        <w:t>groupByKey</w:t>
      </w:r>
      <w:proofErr w:type="spellEnd"/>
      <w:r w:rsidRPr="001B45B1">
        <w:rPr>
          <w:rFonts w:ascii="Verdana" w:eastAsia="Times New Roman" w:hAnsi="Verdana" w:cs="Times New Roman"/>
          <w:color w:val="000000"/>
          <w:sz w:val="21"/>
          <w:szCs w:val="21"/>
        </w:rPr>
        <w:t>, the number of reduce tasks is configurable through an optional second argument.</w:t>
      </w:r>
    </w:p>
    <w:p w:rsidR="00F5384B" w:rsidRDefault="00F5384B" w:rsidP="0006368B">
      <w:pPr>
        <w:rPr>
          <w:rFonts w:ascii="Verdana" w:eastAsia="Times New Roman" w:hAnsi="Verdana" w:cs="Times New Roman"/>
          <w:color w:val="000000"/>
          <w:sz w:val="21"/>
          <w:szCs w:val="21"/>
        </w:rPr>
      </w:pPr>
    </w:p>
    <w:p w:rsidR="00F5384B" w:rsidRDefault="00F5384B" w:rsidP="0006368B">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Summed up the values for each key on the pairRDD d1m. Either you can use wildcard functions or you can use usual lambda expressions.</w:t>
      </w:r>
      <w:r w:rsidR="00517431">
        <w:rPr>
          <w:rFonts w:ascii="Verdana" w:eastAsia="Times New Roman" w:hAnsi="Verdana" w:cs="Times New Roman"/>
          <w:color w:val="000000"/>
          <w:sz w:val="21"/>
          <w:szCs w:val="21"/>
        </w:rPr>
        <w:t xml:space="preserve"> Both ways has shown below.</w:t>
      </w:r>
    </w:p>
    <w:p w:rsidR="00F5384B" w:rsidRDefault="00F5384B" w:rsidP="0006368B">
      <w:pPr>
        <w:rPr>
          <w:rFonts w:ascii="Verdana" w:eastAsia="Times New Roman" w:hAnsi="Verdana" w:cs="Times New Roman"/>
          <w:color w:val="000000"/>
          <w:sz w:val="21"/>
          <w:szCs w:val="21"/>
        </w:rPr>
      </w:pPr>
    </w:p>
    <w:p w:rsidR="00F5384B" w:rsidRDefault="00F5384B" w:rsidP="0006368B">
      <w:pPr>
        <w:rPr>
          <w:sz w:val="28"/>
          <w:szCs w:val="28"/>
        </w:rPr>
      </w:pPr>
      <w:r>
        <w:rPr>
          <w:noProof/>
          <w:sz w:val="28"/>
          <w:szCs w:val="28"/>
        </w:rPr>
        <w:drawing>
          <wp:inline distT="0" distB="0" distL="0" distR="0">
            <wp:extent cx="5943600" cy="1274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uceByKe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rsidR="00016DEB" w:rsidRDefault="00016DEB" w:rsidP="009048E9">
      <w:pPr>
        <w:spacing w:after="240" w:line="360" w:lineRule="atLeast"/>
        <w:ind w:left="48" w:right="48"/>
        <w:jc w:val="both"/>
        <w:rPr>
          <w:rFonts w:ascii="Verdana" w:eastAsia="Times New Roman" w:hAnsi="Verdana" w:cs="Times New Roman"/>
          <w:b/>
          <w:bCs/>
          <w:color w:val="000000"/>
          <w:sz w:val="21"/>
          <w:szCs w:val="21"/>
        </w:rPr>
      </w:pPr>
    </w:p>
    <w:p w:rsidR="009048E9" w:rsidRPr="001B45B1" w:rsidRDefault="009048E9" w:rsidP="009048E9">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lastRenderedPageBreak/>
        <w:t>aggregateByKey</w:t>
      </w:r>
      <w:proofErr w:type="spellEnd"/>
      <w:r w:rsidRPr="001B45B1">
        <w:rPr>
          <w:rFonts w:ascii="Verdana" w:eastAsia="Times New Roman" w:hAnsi="Verdana" w:cs="Times New Roman"/>
          <w:b/>
          <w:bCs/>
          <w:color w:val="000000"/>
          <w:sz w:val="21"/>
          <w:szCs w:val="21"/>
        </w:rPr>
        <w:t>(</w:t>
      </w:r>
      <w:proofErr w:type="spellStart"/>
      <w:proofErr w:type="gramEnd"/>
      <w:r w:rsidRPr="001B45B1">
        <w:rPr>
          <w:rFonts w:ascii="Verdana" w:eastAsia="Times New Roman" w:hAnsi="Verdana" w:cs="Times New Roman"/>
          <w:b/>
          <w:bCs/>
          <w:color w:val="000000"/>
          <w:sz w:val="21"/>
          <w:szCs w:val="21"/>
        </w:rPr>
        <w:t>zeroValue</w:t>
      </w:r>
      <w:proofErr w:type="spellEnd"/>
      <w:r w:rsidRPr="001B45B1">
        <w:rPr>
          <w:rFonts w:ascii="Verdana" w:eastAsia="Times New Roman" w:hAnsi="Verdana" w:cs="Times New Roman"/>
          <w:b/>
          <w:bCs/>
          <w:color w:val="000000"/>
          <w:sz w:val="21"/>
          <w:szCs w:val="21"/>
        </w:rPr>
        <w:t>)(</w:t>
      </w:r>
      <w:proofErr w:type="spellStart"/>
      <w:r w:rsidRPr="001B45B1">
        <w:rPr>
          <w:rFonts w:ascii="Verdana" w:eastAsia="Times New Roman" w:hAnsi="Verdana" w:cs="Times New Roman"/>
          <w:b/>
          <w:bCs/>
          <w:color w:val="000000"/>
          <w:sz w:val="21"/>
          <w:szCs w:val="21"/>
        </w:rPr>
        <w:t>seqOp</w:t>
      </w:r>
      <w:proofErr w:type="spellEnd"/>
      <w:r w:rsidRPr="001B45B1">
        <w:rPr>
          <w:rFonts w:ascii="Verdana" w:eastAsia="Times New Roman" w:hAnsi="Verdana" w:cs="Times New Roman"/>
          <w:b/>
          <w:bCs/>
          <w:color w:val="000000"/>
          <w:sz w:val="21"/>
          <w:szCs w:val="21"/>
        </w:rPr>
        <w:t xml:space="preserve">, </w:t>
      </w:r>
      <w:proofErr w:type="spellStart"/>
      <w:r w:rsidRPr="001B45B1">
        <w:rPr>
          <w:rFonts w:ascii="Verdana" w:eastAsia="Times New Roman" w:hAnsi="Verdana" w:cs="Times New Roman"/>
          <w:b/>
          <w:bCs/>
          <w:color w:val="000000"/>
          <w:sz w:val="21"/>
          <w:szCs w:val="21"/>
        </w:rPr>
        <w:t>combOp</w:t>
      </w:r>
      <w:proofErr w:type="spellEnd"/>
      <w:r w:rsidRPr="001B45B1">
        <w:rPr>
          <w:rFonts w:ascii="Verdana" w:eastAsia="Times New Roman" w:hAnsi="Verdana" w:cs="Times New Roman"/>
          <w:b/>
          <w:bCs/>
          <w:color w:val="000000"/>
          <w:sz w:val="21"/>
          <w:szCs w:val="21"/>
        </w:rPr>
        <w:t>,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9048E9" w:rsidRDefault="009048E9" w:rsidP="009048E9">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 xml:space="preserve">When called on a dataset of (K, V) pairs, returns a dataset of (K, U) pairs where the values for each key are aggregated using the given combine functions and a neutral "zero" value. Allows an aggregated value type that is different from the input value type, while avoiding unnecessary allocations. Like in </w:t>
      </w:r>
      <w:proofErr w:type="spellStart"/>
      <w:r w:rsidRPr="001B45B1">
        <w:rPr>
          <w:rFonts w:ascii="Verdana" w:eastAsia="Times New Roman" w:hAnsi="Verdana" w:cs="Times New Roman"/>
          <w:color w:val="000000"/>
          <w:sz w:val="21"/>
          <w:szCs w:val="21"/>
        </w:rPr>
        <w:t>groupByKey</w:t>
      </w:r>
      <w:proofErr w:type="spellEnd"/>
      <w:r w:rsidRPr="001B45B1">
        <w:rPr>
          <w:rFonts w:ascii="Verdana" w:eastAsia="Times New Roman" w:hAnsi="Verdana" w:cs="Times New Roman"/>
          <w:color w:val="000000"/>
          <w:sz w:val="21"/>
          <w:szCs w:val="21"/>
        </w:rPr>
        <w:t>, the number of reduce tasks is configurable through an optional second argument.</w:t>
      </w:r>
    </w:p>
    <w:p w:rsidR="002E2760" w:rsidRDefault="002E2760" w:rsidP="009048E9">
      <w:pPr>
        <w:rPr>
          <w:rFonts w:ascii="Verdana" w:eastAsia="Times New Roman" w:hAnsi="Verdana" w:cs="Times New Roman"/>
          <w:color w:val="000000"/>
          <w:sz w:val="21"/>
          <w:szCs w:val="21"/>
        </w:rPr>
      </w:pPr>
    </w:p>
    <w:p w:rsidR="002E2760" w:rsidRDefault="002E2760" w:rsidP="009048E9">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Achieved the sum of values for each key using this transformation.</w:t>
      </w:r>
    </w:p>
    <w:p w:rsidR="002E2760" w:rsidRDefault="002E2760" w:rsidP="009048E9">
      <w:pPr>
        <w:rPr>
          <w:rFonts w:ascii="Verdana" w:eastAsia="Times New Roman" w:hAnsi="Verdana" w:cs="Times New Roman"/>
          <w:color w:val="000000"/>
          <w:sz w:val="21"/>
          <w:szCs w:val="21"/>
        </w:rPr>
      </w:pPr>
      <w:proofErr w:type="spellStart"/>
      <w:proofErr w:type="gramStart"/>
      <w:r w:rsidRPr="002E2760">
        <w:rPr>
          <w:rFonts w:ascii="Verdana" w:eastAsia="Times New Roman" w:hAnsi="Verdana" w:cs="Times New Roman"/>
          <w:b/>
          <w:bCs/>
          <w:color w:val="000000"/>
          <w:sz w:val="21"/>
          <w:szCs w:val="21"/>
          <w:highlight w:val="yellow"/>
        </w:rPr>
        <w:t>seqOp</w:t>
      </w:r>
      <w:proofErr w:type="spellEnd"/>
      <w:proofErr w:type="gramEnd"/>
      <w:r>
        <w:rPr>
          <w:rFonts w:ascii="Verdana" w:eastAsia="Times New Roman" w:hAnsi="Verdana" w:cs="Times New Roman"/>
          <w:color w:val="000000"/>
          <w:sz w:val="21"/>
          <w:szCs w:val="21"/>
        </w:rPr>
        <w:t xml:space="preserve"> – Acts upon each and every partition.</w:t>
      </w:r>
    </w:p>
    <w:p w:rsidR="002E2760" w:rsidRDefault="002E2760" w:rsidP="009048E9">
      <w:pPr>
        <w:rPr>
          <w:rFonts w:ascii="Verdana" w:eastAsia="Times New Roman" w:hAnsi="Verdana" w:cs="Times New Roman"/>
          <w:color w:val="000000"/>
          <w:sz w:val="21"/>
          <w:szCs w:val="21"/>
        </w:rPr>
      </w:pPr>
      <w:proofErr w:type="spellStart"/>
      <w:proofErr w:type="gramStart"/>
      <w:r w:rsidRPr="002E2760">
        <w:rPr>
          <w:rFonts w:ascii="Verdana" w:eastAsia="Times New Roman" w:hAnsi="Verdana" w:cs="Times New Roman"/>
          <w:b/>
          <w:bCs/>
          <w:color w:val="000000"/>
          <w:sz w:val="21"/>
          <w:szCs w:val="21"/>
          <w:highlight w:val="yellow"/>
        </w:rPr>
        <w:t>combOp</w:t>
      </w:r>
      <w:proofErr w:type="spellEnd"/>
      <w:proofErr w:type="gramEnd"/>
      <w:r>
        <w:rPr>
          <w:rFonts w:ascii="Verdana" w:eastAsia="Times New Roman" w:hAnsi="Verdana" w:cs="Times New Roman"/>
          <w:b/>
          <w:bCs/>
          <w:color w:val="000000"/>
          <w:sz w:val="21"/>
          <w:szCs w:val="21"/>
        </w:rPr>
        <w:t xml:space="preserve"> – </w:t>
      </w:r>
      <w:r w:rsidRPr="002E2760">
        <w:rPr>
          <w:rFonts w:ascii="Verdana" w:eastAsia="Times New Roman" w:hAnsi="Verdana" w:cs="Times New Roman"/>
          <w:color w:val="000000"/>
          <w:sz w:val="21"/>
          <w:szCs w:val="21"/>
        </w:rPr>
        <w:t xml:space="preserve">Comes to picture after completion of the </w:t>
      </w:r>
      <w:proofErr w:type="spellStart"/>
      <w:r w:rsidRPr="002E2760">
        <w:rPr>
          <w:rFonts w:ascii="Verdana" w:eastAsia="Times New Roman" w:hAnsi="Verdana" w:cs="Times New Roman"/>
          <w:color w:val="000000"/>
          <w:sz w:val="21"/>
          <w:szCs w:val="21"/>
        </w:rPr>
        <w:t>seqOp</w:t>
      </w:r>
      <w:proofErr w:type="spellEnd"/>
      <w:r w:rsidRPr="002E2760">
        <w:rPr>
          <w:rFonts w:ascii="Verdana" w:eastAsia="Times New Roman" w:hAnsi="Verdana" w:cs="Times New Roman"/>
          <w:color w:val="000000"/>
          <w:sz w:val="21"/>
          <w:szCs w:val="21"/>
        </w:rPr>
        <w:t>. This will combine the values from each partitioner and displays the final output</w:t>
      </w:r>
    </w:p>
    <w:p w:rsidR="009048E9" w:rsidRDefault="009048E9" w:rsidP="009048E9">
      <w:pPr>
        <w:rPr>
          <w:rFonts w:ascii="Verdana" w:eastAsia="Times New Roman" w:hAnsi="Verdana" w:cs="Times New Roman"/>
          <w:color w:val="000000"/>
          <w:sz w:val="21"/>
          <w:szCs w:val="21"/>
        </w:rPr>
      </w:pPr>
    </w:p>
    <w:p w:rsidR="009048E9" w:rsidRDefault="009048E9" w:rsidP="009048E9">
      <w:pPr>
        <w:rPr>
          <w:sz w:val="28"/>
          <w:szCs w:val="28"/>
        </w:rPr>
      </w:pPr>
      <w:r>
        <w:rPr>
          <w:noProof/>
          <w:sz w:val="28"/>
          <w:szCs w:val="28"/>
        </w:rPr>
        <w:drawing>
          <wp:inline distT="0" distB="0" distL="0" distR="0">
            <wp:extent cx="6238875" cy="7099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gregateByKey.PNG"/>
                    <pic:cNvPicPr/>
                  </pic:nvPicPr>
                  <pic:blipFill>
                    <a:blip r:embed="rId17">
                      <a:extLst>
                        <a:ext uri="{28A0092B-C50C-407E-A947-70E740481C1C}">
                          <a14:useLocalDpi xmlns:a14="http://schemas.microsoft.com/office/drawing/2010/main" val="0"/>
                        </a:ext>
                      </a:extLst>
                    </a:blip>
                    <a:stretch>
                      <a:fillRect/>
                    </a:stretch>
                  </pic:blipFill>
                  <pic:spPr>
                    <a:xfrm>
                      <a:off x="0" y="0"/>
                      <a:ext cx="6238875" cy="709930"/>
                    </a:xfrm>
                    <a:prstGeom prst="rect">
                      <a:avLst/>
                    </a:prstGeom>
                  </pic:spPr>
                </pic:pic>
              </a:graphicData>
            </a:graphic>
          </wp:inline>
        </w:drawing>
      </w:r>
    </w:p>
    <w:p w:rsidR="005F3EC0" w:rsidRPr="001B45B1" w:rsidRDefault="005F3EC0" w:rsidP="005F3EC0">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t>sortByKey</w:t>
      </w:r>
      <w:proofErr w:type="spellEnd"/>
      <w:r w:rsidRPr="001B45B1">
        <w:rPr>
          <w:rFonts w:ascii="Verdana" w:eastAsia="Times New Roman" w:hAnsi="Verdana" w:cs="Times New Roman"/>
          <w:b/>
          <w:bCs/>
          <w:color w:val="000000"/>
          <w:sz w:val="21"/>
          <w:szCs w:val="21"/>
        </w:rPr>
        <w:t>(</w:t>
      </w:r>
      <w:proofErr w:type="gramEnd"/>
      <w:r w:rsidRPr="001B45B1">
        <w:rPr>
          <w:rFonts w:ascii="Verdana" w:eastAsia="Times New Roman" w:hAnsi="Verdana" w:cs="Times New Roman"/>
          <w:b/>
          <w:bCs/>
          <w:color w:val="000000"/>
          <w:sz w:val="21"/>
          <w:szCs w:val="21"/>
        </w:rPr>
        <w:t>[ascending],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5F3EC0" w:rsidRDefault="005F3EC0" w:rsidP="005F3EC0">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When called on a dataset of (K, V) pairs where K implements Ordered, returns a dataset of (K, V) pairs sorted by keys in ascending or descending order, as specified in the Boolean ascending argument.</w:t>
      </w:r>
    </w:p>
    <w:p w:rsidR="005F3EC0" w:rsidRDefault="005F3EC0" w:rsidP="005F3EC0">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Example – Sorted the data in RDD d1m based on the key.</w:t>
      </w:r>
    </w:p>
    <w:p w:rsidR="005F3EC0" w:rsidRDefault="005F3EC0" w:rsidP="005F3EC0">
      <w:pPr>
        <w:rPr>
          <w:rFonts w:ascii="Verdana" w:eastAsia="Times New Roman" w:hAnsi="Verdana" w:cs="Times New Roman"/>
          <w:color w:val="000000"/>
          <w:sz w:val="21"/>
          <w:szCs w:val="21"/>
        </w:rPr>
      </w:pPr>
    </w:p>
    <w:p w:rsidR="005F3EC0" w:rsidRDefault="005F3EC0" w:rsidP="005F3EC0">
      <w:pPr>
        <w:rPr>
          <w:sz w:val="28"/>
          <w:szCs w:val="28"/>
        </w:rPr>
      </w:pPr>
      <w:r>
        <w:rPr>
          <w:noProof/>
          <w:sz w:val="28"/>
          <w:szCs w:val="28"/>
        </w:rPr>
        <w:drawing>
          <wp:inline distT="0" distB="0" distL="0" distR="0">
            <wp:extent cx="5725324" cy="76210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ByKey.PNG"/>
                    <pic:cNvPicPr/>
                  </pic:nvPicPr>
                  <pic:blipFill>
                    <a:blip r:embed="rId18">
                      <a:extLst>
                        <a:ext uri="{28A0092B-C50C-407E-A947-70E740481C1C}">
                          <a14:useLocalDpi xmlns:a14="http://schemas.microsoft.com/office/drawing/2010/main" val="0"/>
                        </a:ext>
                      </a:extLst>
                    </a:blip>
                    <a:stretch>
                      <a:fillRect/>
                    </a:stretch>
                  </pic:blipFill>
                  <pic:spPr>
                    <a:xfrm>
                      <a:off x="0" y="0"/>
                      <a:ext cx="5725324" cy="762106"/>
                    </a:xfrm>
                    <a:prstGeom prst="rect">
                      <a:avLst/>
                    </a:prstGeom>
                  </pic:spPr>
                </pic:pic>
              </a:graphicData>
            </a:graphic>
          </wp:inline>
        </w:drawing>
      </w:r>
    </w:p>
    <w:p w:rsidR="005F3EC0" w:rsidRPr="001B45B1" w:rsidRDefault="005F3EC0" w:rsidP="005F3EC0">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join(</w:t>
      </w:r>
      <w:proofErr w:type="spellStart"/>
      <w:proofErr w:type="gramEnd"/>
      <w:r w:rsidRPr="001B45B1">
        <w:rPr>
          <w:rFonts w:ascii="Verdana" w:eastAsia="Times New Roman" w:hAnsi="Verdana" w:cs="Times New Roman"/>
          <w:b/>
          <w:bCs/>
          <w:color w:val="000000"/>
          <w:sz w:val="21"/>
          <w:szCs w:val="21"/>
        </w:rPr>
        <w:t>otherDataset</w:t>
      </w:r>
      <w:proofErr w:type="spellEnd"/>
      <w:r w:rsidRPr="001B45B1">
        <w:rPr>
          <w:rFonts w:ascii="Verdana" w:eastAsia="Times New Roman" w:hAnsi="Verdana" w:cs="Times New Roman"/>
          <w:b/>
          <w:bCs/>
          <w:color w:val="000000"/>
          <w:sz w:val="21"/>
          <w:szCs w:val="21"/>
        </w:rPr>
        <w:t>,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5F3EC0" w:rsidRDefault="005F3EC0" w:rsidP="005F3EC0">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 xml:space="preserve">When called on datasets of type (K, V) and (K, W), returns a dataset of (K, (V, W)) pairs with all pairs of elements for each key. Outer joins are supported through </w:t>
      </w:r>
      <w:proofErr w:type="spellStart"/>
      <w:r w:rsidRPr="001B45B1">
        <w:rPr>
          <w:rFonts w:ascii="Verdana" w:eastAsia="Times New Roman" w:hAnsi="Verdana" w:cs="Times New Roman"/>
          <w:color w:val="000000"/>
          <w:sz w:val="21"/>
          <w:szCs w:val="21"/>
        </w:rPr>
        <w:t>leftOuterJoin</w:t>
      </w:r>
      <w:proofErr w:type="spellEnd"/>
      <w:r w:rsidRPr="001B45B1">
        <w:rPr>
          <w:rFonts w:ascii="Verdana" w:eastAsia="Times New Roman" w:hAnsi="Verdana" w:cs="Times New Roman"/>
          <w:color w:val="000000"/>
          <w:sz w:val="21"/>
          <w:szCs w:val="21"/>
        </w:rPr>
        <w:t xml:space="preserve">, </w:t>
      </w:r>
      <w:proofErr w:type="spellStart"/>
      <w:r w:rsidRPr="001B45B1">
        <w:rPr>
          <w:rFonts w:ascii="Verdana" w:eastAsia="Times New Roman" w:hAnsi="Verdana" w:cs="Times New Roman"/>
          <w:color w:val="000000"/>
          <w:sz w:val="21"/>
          <w:szCs w:val="21"/>
        </w:rPr>
        <w:t>rightOuterJoin</w:t>
      </w:r>
      <w:proofErr w:type="spellEnd"/>
      <w:r w:rsidRPr="001B45B1">
        <w:rPr>
          <w:rFonts w:ascii="Verdana" w:eastAsia="Times New Roman" w:hAnsi="Verdana" w:cs="Times New Roman"/>
          <w:color w:val="000000"/>
          <w:sz w:val="21"/>
          <w:szCs w:val="21"/>
        </w:rPr>
        <w:t xml:space="preserve">, and </w:t>
      </w:r>
      <w:proofErr w:type="spellStart"/>
      <w:r w:rsidRPr="001B45B1">
        <w:rPr>
          <w:rFonts w:ascii="Verdana" w:eastAsia="Times New Roman" w:hAnsi="Verdana" w:cs="Times New Roman"/>
          <w:color w:val="000000"/>
          <w:sz w:val="21"/>
          <w:szCs w:val="21"/>
        </w:rPr>
        <w:t>fullOuterJoin</w:t>
      </w:r>
      <w:proofErr w:type="spellEnd"/>
      <w:r w:rsidRPr="001B45B1">
        <w:rPr>
          <w:rFonts w:ascii="Verdana" w:eastAsia="Times New Roman" w:hAnsi="Verdana" w:cs="Times New Roman"/>
          <w:color w:val="000000"/>
          <w:sz w:val="21"/>
          <w:szCs w:val="21"/>
        </w:rPr>
        <w:t>.</w:t>
      </w:r>
    </w:p>
    <w:p w:rsidR="005F3EC0" w:rsidRDefault="005F3EC0" w:rsidP="005F3EC0">
      <w:pPr>
        <w:rPr>
          <w:sz w:val="28"/>
          <w:szCs w:val="28"/>
        </w:rPr>
      </w:pPr>
      <w:r>
        <w:rPr>
          <w:noProof/>
          <w:sz w:val="28"/>
          <w:szCs w:val="28"/>
        </w:rPr>
        <w:drawing>
          <wp:inline distT="0" distB="0" distL="0" distR="0">
            <wp:extent cx="661035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in.PNG"/>
                    <pic:cNvPicPr/>
                  </pic:nvPicPr>
                  <pic:blipFill>
                    <a:blip r:embed="rId19">
                      <a:extLst>
                        <a:ext uri="{28A0092B-C50C-407E-A947-70E740481C1C}">
                          <a14:useLocalDpi xmlns:a14="http://schemas.microsoft.com/office/drawing/2010/main" val="0"/>
                        </a:ext>
                      </a:extLst>
                    </a:blip>
                    <a:stretch>
                      <a:fillRect/>
                    </a:stretch>
                  </pic:blipFill>
                  <pic:spPr>
                    <a:xfrm>
                      <a:off x="0" y="0"/>
                      <a:ext cx="6610350" cy="971550"/>
                    </a:xfrm>
                    <a:prstGeom prst="rect">
                      <a:avLst/>
                    </a:prstGeom>
                  </pic:spPr>
                </pic:pic>
              </a:graphicData>
            </a:graphic>
          </wp:inline>
        </w:drawing>
      </w:r>
    </w:p>
    <w:p w:rsidR="005F3EC0" w:rsidRDefault="005F3EC0" w:rsidP="005F3EC0">
      <w:pPr>
        <w:spacing w:after="240" w:line="360" w:lineRule="atLeast"/>
        <w:ind w:left="48" w:right="48"/>
        <w:jc w:val="both"/>
        <w:rPr>
          <w:rFonts w:ascii="Verdana" w:eastAsia="Times New Roman" w:hAnsi="Verdana" w:cs="Times New Roman"/>
          <w:b/>
          <w:bCs/>
          <w:color w:val="000000"/>
          <w:sz w:val="21"/>
          <w:szCs w:val="21"/>
        </w:rPr>
      </w:pPr>
      <w:proofErr w:type="spellStart"/>
      <w:proofErr w:type="gramStart"/>
      <w:r w:rsidRPr="005F3EC0">
        <w:rPr>
          <w:rFonts w:ascii="Verdana" w:eastAsia="Times New Roman" w:hAnsi="Verdana" w:cs="Times New Roman"/>
          <w:b/>
          <w:bCs/>
          <w:color w:val="000000"/>
          <w:sz w:val="21"/>
          <w:szCs w:val="21"/>
        </w:rPr>
        <w:lastRenderedPageBreak/>
        <w:t>leftOuterJoin</w:t>
      </w:r>
      <w:proofErr w:type="spellEnd"/>
      <w:r>
        <w:rPr>
          <w:rFonts w:ascii="Verdana" w:eastAsia="Times New Roman" w:hAnsi="Verdana" w:cs="Times New Roman"/>
          <w:b/>
          <w:bCs/>
          <w:color w:val="000000"/>
          <w:sz w:val="21"/>
          <w:szCs w:val="21"/>
        </w:rPr>
        <w:t>(</w:t>
      </w:r>
      <w:proofErr w:type="spellStart"/>
      <w:proofErr w:type="gramEnd"/>
      <w:r w:rsidRPr="001B45B1">
        <w:rPr>
          <w:rFonts w:ascii="Verdana" w:eastAsia="Times New Roman" w:hAnsi="Verdana" w:cs="Times New Roman"/>
          <w:b/>
          <w:bCs/>
          <w:color w:val="000000"/>
          <w:sz w:val="21"/>
          <w:szCs w:val="21"/>
        </w:rPr>
        <w:t>otherDataset</w:t>
      </w:r>
      <w:proofErr w:type="spellEnd"/>
      <w:r w:rsidRPr="001B45B1">
        <w:rPr>
          <w:rFonts w:ascii="Verdana" w:eastAsia="Times New Roman" w:hAnsi="Verdana" w:cs="Times New Roman"/>
          <w:b/>
          <w:bCs/>
          <w:color w:val="000000"/>
          <w:sz w:val="21"/>
          <w:szCs w:val="21"/>
        </w:rPr>
        <w:t>,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5F3EC0" w:rsidRDefault="005F3EC0" w:rsidP="005F3EC0">
      <w:pPr>
        <w:spacing w:after="240" w:line="360" w:lineRule="atLeast"/>
        <w:ind w:right="48"/>
        <w:jc w:val="both"/>
        <w:rPr>
          <w:rFonts w:ascii="Verdana" w:eastAsia="Times New Roman" w:hAnsi="Verdana" w:cs="Times New Roman"/>
          <w:b/>
          <w:bCs/>
          <w:color w:val="000000"/>
          <w:sz w:val="21"/>
          <w:szCs w:val="21"/>
        </w:rPr>
      </w:pPr>
      <w:r>
        <w:rPr>
          <w:rFonts w:ascii="Verdana" w:eastAsia="Times New Roman" w:hAnsi="Verdana" w:cs="Times New Roman"/>
          <w:b/>
          <w:bCs/>
          <w:noProof/>
          <w:color w:val="000000"/>
          <w:sz w:val="21"/>
          <w:szCs w:val="21"/>
        </w:rPr>
        <w:drawing>
          <wp:inline distT="0" distB="0" distL="0" distR="0">
            <wp:extent cx="650557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J.PNG"/>
                    <pic:cNvPicPr/>
                  </pic:nvPicPr>
                  <pic:blipFill>
                    <a:blip r:embed="rId20">
                      <a:extLst>
                        <a:ext uri="{28A0092B-C50C-407E-A947-70E740481C1C}">
                          <a14:useLocalDpi xmlns:a14="http://schemas.microsoft.com/office/drawing/2010/main" val="0"/>
                        </a:ext>
                      </a:extLst>
                    </a:blip>
                    <a:stretch>
                      <a:fillRect/>
                    </a:stretch>
                  </pic:blipFill>
                  <pic:spPr>
                    <a:xfrm>
                      <a:off x="0" y="0"/>
                      <a:ext cx="6505575" cy="800100"/>
                    </a:xfrm>
                    <a:prstGeom prst="rect">
                      <a:avLst/>
                    </a:prstGeom>
                  </pic:spPr>
                </pic:pic>
              </a:graphicData>
            </a:graphic>
          </wp:inline>
        </w:drawing>
      </w:r>
    </w:p>
    <w:p w:rsidR="005F3EC0" w:rsidRPr="005F3EC0" w:rsidRDefault="005F3EC0" w:rsidP="005F3EC0">
      <w:pPr>
        <w:spacing w:after="240" w:line="360" w:lineRule="atLeast"/>
        <w:ind w:left="48" w:right="48"/>
        <w:jc w:val="both"/>
        <w:rPr>
          <w:rFonts w:ascii="Verdana" w:eastAsia="Times New Roman" w:hAnsi="Verdana" w:cs="Times New Roman"/>
          <w:b/>
          <w:bCs/>
          <w:color w:val="000000"/>
          <w:sz w:val="21"/>
          <w:szCs w:val="21"/>
        </w:rPr>
      </w:pPr>
      <w:proofErr w:type="spellStart"/>
      <w:proofErr w:type="gramStart"/>
      <w:r>
        <w:rPr>
          <w:rFonts w:ascii="Verdana" w:eastAsia="Times New Roman" w:hAnsi="Verdana" w:cs="Times New Roman"/>
          <w:b/>
          <w:bCs/>
          <w:color w:val="000000"/>
          <w:sz w:val="21"/>
          <w:szCs w:val="21"/>
        </w:rPr>
        <w:t>right</w:t>
      </w:r>
      <w:r w:rsidRPr="005F3EC0">
        <w:rPr>
          <w:rFonts w:ascii="Verdana" w:eastAsia="Times New Roman" w:hAnsi="Verdana" w:cs="Times New Roman"/>
          <w:b/>
          <w:bCs/>
          <w:color w:val="000000"/>
          <w:sz w:val="21"/>
          <w:szCs w:val="21"/>
        </w:rPr>
        <w:t>OuterJoin</w:t>
      </w:r>
      <w:proofErr w:type="spellEnd"/>
      <w:r>
        <w:rPr>
          <w:rFonts w:ascii="Verdana" w:eastAsia="Times New Roman" w:hAnsi="Verdana" w:cs="Times New Roman"/>
          <w:b/>
          <w:bCs/>
          <w:color w:val="000000"/>
          <w:sz w:val="21"/>
          <w:szCs w:val="21"/>
        </w:rPr>
        <w:t>(</w:t>
      </w:r>
      <w:proofErr w:type="spellStart"/>
      <w:proofErr w:type="gramEnd"/>
      <w:r w:rsidRPr="001B45B1">
        <w:rPr>
          <w:rFonts w:ascii="Verdana" w:eastAsia="Times New Roman" w:hAnsi="Verdana" w:cs="Times New Roman"/>
          <w:b/>
          <w:bCs/>
          <w:color w:val="000000"/>
          <w:sz w:val="21"/>
          <w:szCs w:val="21"/>
        </w:rPr>
        <w:t>otherDataset</w:t>
      </w:r>
      <w:proofErr w:type="spellEnd"/>
      <w:r w:rsidRPr="001B45B1">
        <w:rPr>
          <w:rFonts w:ascii="Verdana" w:eastAsia="Times New Roman" w:hAnsi="Verdana" w:cs="Times New Roman"/>
          <w:b/>
          <w:bCs/>
          <w:color w:val="000000"/>
          <w:sz w:val="21"/>
          <w:szCs w:val="21"/>
        </w:rPr>
        <w:t>,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5F3EC0" w:rsidRDefault="005F3EC0" w:rsidP="005F3EC0">
      <w:pPr>
        <w:spacing w:after="240" w:line="360" w:lineRule="atLeast"/>
        <w:ind w:left="48" w:right="48"/>
        <w:jc w:val="both"/>
        <w:rPr>
          <w:rFonts w:ascii="Verdana" w:eastAsia="Times New Roman" w:hAnsi="Verdana" w:cs="Times New Roman"/>
          <w:b/>
          <w:bCs/>
          <w:color w:val="000000"/>
          <w:sz w:val="21"/>
          <w:szCs w:val="21"/>
        </w:rPr>
      </w:pPr>
      <w:r>
        <w:rPr>
          <w:rFonts w:ascii="Verdana" w:eastAsia="Times New Roman" w:hAnsi="Verdana" w:cs="Times New Roman"/>
          <w:b/>
          <w:bCs/>
          <w:noProof/>
          <w:color w:val="000000"/>
          <w:sz w:val="21"/>
          <w:szCs w:val="21"/>
        </w:rPr>
        <w:drawing>
          <wp:inline distT="0" distB="0" distL="0" distR="0">
            <wp:extent cx="6410325" cy="800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J.PNG"/>
                    <pic:cNvPicPr/>
                  </pic:nvPicPr>
                  <pic:blipFill>
                    <a:blip r:embed="rId21">
                      <a:extLst>
                        <a:ext uri="{28A0092B-C50C-407E-A947-70E740481C1C}">
                          <a14:useLocalDpi xmlns:a14="http://schemas.microsoft.com/office/drawing/2010/main" val="0"/>
                        </a:ext>
                      </a:extLst>
                    </a:blip>
                    <a:stretch>
                      <a:fillRect/>
                    </a:stretch>
                  </pic:blipFill>
                  <pic:spPr>
                    <a:xfrm>
                      <a:off x="0" y="0"/>
                      <a:ext cx="6410325" cy="800100"/>
                    </a:xfrm>
                    <a:prstGeom prst="rect">
                      <a:avLst/>
                    </a:prstGeom>
                  </pic:spPr>
                </pic:pic>
              </a:graphicData>
            </a:graphic>
          </wp:inline>
        </w:drawing>
      </w:r>
    </w:p>
    <w:p w:rsidR="00E7274A" w:rsidRPr="001B45B1" w:rsidRDefault="00E7274A" w:rsidP="00E7274A">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t>cogroup</w:t>
      </w:r>
      <w:proofErr w:type="spellEnd"/>
      <w:r w:rsidRPr="001B45B1">
        <w:rPr>
          <w:rFonts w:ascii="Verdana" w:eastAsia="Times New Roman" w:hAnsi="Verdana" w:cs="Times New Roman"/>
          <w:b/>
          <w:bCs/>
          <w:color w:val="000000"/>
          <w:sz w:val="21"/>
          <w:szCs w:val="21"/>
        </w:rPr>
        <w:t>(</w:t>
      </w:r>
      <w:proofErr w:type="spellStart"/>
      <w:proofErr w:type="gramEnd"/>
      <w:r w:rsidRPr="001B45B1">
        <w:rPr>
          <w:rFonts w:ascii="Verdana" w:eastAsia="Times New Roman" w:hAnsi="Verdana" w:cs="Times New Roman"/>
          <w:b/>
          <w:bCs/>
          <w:color w:val="000000"/>
          <w:sz w:val="21"/>
          <w:szCs w:val="21"/>
        </w:rPr>
        <w:t>otherDataset</w:t>
      </w:r>
      <w:proofErr w:type="spellEnd"/>
      <w:r w:rsidRPr="001B45B1">
        <w:rPr>
          <w:rFonts w:ascii="Verdana" w:eastAsia="Times New Roman" w:hAnsi="Verdana" w:cs="Times New Roman"/>
          <w:b/>
          <w:bCs/>
          <w:color w:val="000000"/>
          <w:sz w:val="21"/>
          <w:szCs w:val="21"/>
        </w:rPr>
        <w:t>,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5F3EC0" w:rsidRDefault="00E7274A" w:rsidP="00E7274A">
      <w:pPr>
        <w:spacing w:after="240" w:line="360" w:lineRule="atLeast"/>
        <w:ind w:left="48" w:right="48"/>
        <w:jc w:val="both"/>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When called on datasets of type (K, V) and (K, W), returns a dataset of (K, (</w:t>
      </w:r>
      <w:proofErr w:type="spellStart"/>
      <w:r w:rsidRPr="001B45B1">
        <w:rPr>
          <w:rFonts w:ascii="Verdana" w:eastAsia="Times New Roman" w:hAnsi="Verdana" w:cs="Times New Roman"/>
          <w:color w:val="000000"/>
          <w:sz w:val="21"/>
          <w:szCs w:val="21"/>
        </w:rPr>
        <w:t>Iterable</w:t>
      </w:r>
      <w:proofErr w:type="spellEnd"/>
      <w:r w:rsidRPr="001B45B1">
        <w:rPr>
          <w:rFonts w:ascii="Verdana" w:eastAsia="Times New Roman" w:hAnsi="Verdana" w:cs="Times New Roman"/>
          <w:color w:val="000000"/>
          <w:sz w:val="21"/>
          <w:szCs w:val="21"/>
        </w:rPr>
        <w:t xml:space="preserve">&lt;V&gt;, </w:t>
      </w:r>
      <w:proofErr w:type="spellStart"/>
      <w:r w:rsidRPr="001B45B1">
        <w:rPr>
          <w:rFonts w:ascii="Verdana" w:eastAsia="Times New Roman" w:hAnsi="Verdana" w:cs="Times New Roman"/>
          <w:color w:val="000000"/>
          <w:sz w:val="21"/>
          <w:szCs w:val="21"/>
        </w:rPr>
        <w:t>Iterable</w:t>
      </w:r>
      <w:proofErr w:type="spellEnd"/>
      <w:r w:rsidRPr="001B45B1">
        <w:rPr>
          <w:rFonts w:ascii="Verdana" w:eastAsia="Times New Roman" w:hAnsi="Verdana" w:cs="Times New Roman"/>
          <w:color w:val="000000"/>
          <w:sz w:val="21"/>
          <w:szCs w:val="21"/>
        </w:rPr>
        <w:t xml:space="preserve">&lt;W&gt;)) tuples. This operation is also called group </w:t>
      </w:r>
      <w:proofErr w:type="gramStart"/>
      <w:r w:rsidRPr="001B45B1">
        <w:rPr>
          <w:rFonts w:ascii="Verdana" w:eastAsia="Times New Roman" w:hAnsi="Verdana" w:cs="Times New Roman"/>
          <w:color w:val="000000"/>
          <w:sz w:val="21"/>
          <w:szCs w:val="21"/>
        </w:rPr>
        <w:t>With</w:t>
      </w:r>
      <w:proofErr w:type="gramEnd"/>
      <w:r w:rsidRPr="001B45B1">
        <w:rPr>
          <w:rFonts w:ascii="Verdana" w:eastAsia="Times New Roman" w:hAnsi="Verdana" w:cs="Times New Roman"/>
          <w:color w:val="000000"/>
          <w:sz w:val="21"/>
          <w:szCs w:val="21"/>
        </w:rPr>
        <w:t>.</w:t>
      </w:r>
    </w:p>
    <w:p w:rsidR="00E7274A" w:rsidRDefault="00E7274A" w:rsidP="00E7274A">
      <w:pPr>
        <w:spacing w:after="240" w:line="360" w:lineRule="atLeast"/>
        <w:ind w:left="48" w:right="48"/>
        <w:jc w:val="both"/>
        <w:rPr>
          <w:rFonts w:ascii="Verdana" w:eastAsia="Times New Roman" w:hAnsi="Verdana" w:cs="Times New Roman"/>
          <w:b/>
          <w:bCs/>
          <w:color w:val="000000"/>
          <w:sz w:val="21"/>
          <w:szCs w:val="21"/>
        </w:rPr>
      </w:pPr>
      <w:r>
        <w:rPr>
          <w:rFonts w:ascii="Verdana" w:eastAsia="Times New Roman" w:hAnsi="Verdana" w:cs="Times New Roman"/>
          <w:b/>
          <w:bCs/>
          <w:noProof/>
          <w:color w:val="000000"/>
          <w:sz w:val="21"/>
          <w:szCs w:val="21"/>
        </w:rPr>
        <w:drawing>
          <wp:inline distT="0" distB="0" distL="0" distR="0">
            <wp:extent cx="5943600" cy="790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group.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rsidR="00E7274A" w:rsidRDefault="00E7274A" w:rsidP="00E7274A">
      <w:pPr>
        <w:spacing w:after="240" w:line="360" w:lineRule="atLeast"/>
        <w:ind w:left="48" w:right="48"/>
        <w:jc w:val="both"/>
        <w:rPr>
          <w:rFonts w:ascii="Verdana" w:eastAsia="Times New Roman" w:hAnsi="Verdana" w:cs="Times New Roman"/>
          <w:b/>
          <w:bCs/>
          <w:color w:val="000000"/>
          <w:sz w:val="21"/>
          <w:szCs w:val="21"/>
        </w:rPr>
      </w:pPr>
      <w:proofErr w:type="spellStart"/>
      <w:proofErr w:type="gramStart"/>
      <w:r>
        <w:rPr>
          <w:rFonts w:ascii="Verdana" w:eastAsia="Times New Roman" w:hAnsi="Verdana" w:cs="Times New Roman"/>
          <w:b/>
          <w:bCs/>
          <w:color w:val="000000"/>
          <w:sz w:val="21"/>
          <w:szCs w:val="21"/>
        </w:rPr>
        <w:t>combineByKey</w:t>
      </w:r>
      <w:proofErr w:type="spellEnd"/>
      <w:r w:rsidRPr="001B45B1">
        <w:rPr>
          <w:rFonts w:ascii="Verdana" w:eastAsia="Times New Roman" w:hAnsi="Verdana" w:cs="Times New Roman"/>
          <w:b/>
          <w:bCs/>
          <w:color w:val="000000"/>
          <w:sz w:val="21"/>
          <w:szCs w:val="21"/>
        </w:rPr>
        <w:t>(</w:t>
      </w:r>
      <w:proofErr w:type="spellStart"/>
      <w:proofErr w:type="gramEnd"/>
      <w:r w:rsidRPr="00E7274A">
        <w:rPr>
          <w:rFonts w:ascii="Verdana" w:eastAsia="Times New Roman" w:hAnsi="Verdana" w:cs="Times New Roman"/>
          <w:b/>
          <w:bCs/>
          <w:color w:val="000000"/>
          <w:sz w:val="21"/>
          <w:szCs w:val="21"/>
        </w:rPr>
        <w:t>createCombiner</w:t>
      </w:r>
      <w:proofErr w:type="spellEnd"/>
      <w:r w:rsidRPr="001B45B1">
        <w:rPr>
          <w:rFonts w:ascii="Verdana" w:eastAsia="Times New Roman" w:hAnsi="Verdana" w:cs="Times New Roman"/>
          <w:b/>
          <w:bCs/>
          <w:color w:val="000000"/>
          <w:sz w:val="21"/>
          <w:szCs w:val="21"/>
        </w:rPr>
        <w:t xml:space="preserve">, </w:t>
      </w:r>
      <w:proofErr w:type="spellStart"/>
      <w:r w:rsidRPr="00E7274A">
        <w:rPr>
          <w:rFonts w:ascii="Verdana" w:eastAsia="Times New Roman" w:hAnsi="Verdana" w:cs="Times New Roman"/>
          <w:b/>
          <w:bCs/>
          <w:color w:val="000000"/>
          <w:sz w:val="21"/>
          <w:szCs w:val="21"/>
        </w:rPr>
        <w:t>mergeValue</w:t>
      </w:r>
      <w:proofErr w:type="spellEnd"/>
      <w:r w:rsidRPr="00E7274A">
        <w:rPr>
          <w:rFonts w:ascii="Verdana" w:eastAsia="Times New Roman" w:hAnsi="Verdana" w:cs="Times New Roman"/>
          <w:b/>
          <w:bCs/>
          <w:color w:val="000000"/>
          <w:sz w:val="21"/>
          <w:szCs w:val="21"/>
        </w:rPr>
        <w:t>,</w:t>
      </w:r>
      <w:r>
        <w:rPr>
          <w:rFonts w:ascii="Verdana" w:eastAsia="Times New Roman" w:hAnsi="Verdana" w:cs="Times New Roman"/>
          <w:b/>
          <w:bCs/>
          <w:color w:val="000000"/>
          <w:sz w:val="21"/>
          <w:szCs w:val="21"/>
        </w:rPr>
        <w:t xml:space="preserve"> </w:t>
      </w:r>
      <w:proofErr w:type="spellStart"/>
      <w:r w:rsidRPr="00E7274A">
        <w:rPr>
          <w:rFonts w:ascii="Verdana" w:eastAsia="Times New Roman" w:hAnsi="Verdana" w:cs="Times New Roman"/>
          <w:b/>
          <w:bCs/>
          <w:color w:val="000000"/>
          <w:sz w:val="21"/>
          <w:szCs w:val="21"/>
        </w:rPr>
        <w:t>mergeCombiner</w:t>
      </w:r>
      <w:proofErr w:type="spellEnd"/>
      <w:r w:rsidRPr="001B45B1">
        <w:rPr>
          <w:rFonts w:ascii="Verdana" w:eastAsia="Times New Roman" w:hAnsi="Verdana" w:cs="Times New Roman"/>
          <w:b/>
          <w:bCs/>
          <w:color w:val="000000"/>
          <w:sz w:val="21"/>
          <w:szCs w:val="21"/>
        </w:rPr>
        <w:t>, [</w:t>
      </w:r>
      <w:proofErr w:type="spellStart"/>
      <w:r w:rsidRPr="001B45B1">
        <w:rPr>
          <w:rFonts w:ascii="Verdana" w:eastAsia="Times New Roman" w:hAnsi="Verdana" w:cs="Times New Roman"/>
          <w:b/>
          <w:bCs/>
          <w:color w:val="000000"/>
          <w:sz w:val="21"/>
          <w:szCs w:val="21"/>
        </w:rPr>
        <w:t>numTasks</w:t>
      </w:r>
      <w:proofErr w:type="spellEnd"/>
      <w:r w:rsidRPr="001B45B1">
        <w:rPr>
          <w:rFonts w:ascii="Verdana" w:eastAsia="Times New Roman" w:hAnsi="Verdana" w:cs="Times New Roman"/>
          <w:b/>
          <w:bCs/>
          <w:color w:val="000000"/>
          <w:sz w:val="21"/>
          <w:szCs w:val="21"/>
        </w:rPr>
        <w:t>])</w:t>
      </w:r>
    </w:p>
    <w:p w:rsidR="00E7274A" w:rsidRDefault="00E7274A" w:rsidP="00E7274A">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E7274A">
        <w:rPr>
          <w:rFonts w:ascii="Verdana" w:eastAsia="Times New Roman" w:hAnsi="Verdana" w:cs="Times New Roman"/>
          <w:color w:val="000000"/>
          <w:sz w:val="21"/>
          <w:szCs w:val="21"/>
        </w:rPr>
        <w:t>createCombiner</w:t>
      </w:r>
      <w:proofErr w:type="spellEnd"/>
      <w:proofErr w:type="gramEnd"/>
      <w:r>
        <w:rPr>
          <w:rFonts w:ascii="Verdana" w:eastAsia="Times New Roman" w:hAnsi="Verdana" w:cs="Times New Roman"/>
          <w:color w:val="000000"/>
          <w:sz w:val="21"/>
          <w:szCs w:val="21"/>
        </w:rPr>
        <w:t xml:space="preserve"> – Is applied only when it sees the key for the first time in a partitioner.</w:t>
      </w:r>
    </w:p>
    <w:p w:rsidR="00E7274A" w:rsidRDefault="00E7274A" w:rsidP="00E7274A">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E7274A">
        <w:rPr>
          <w:rFonts w:ascii="Verdana" w:eastAsia="Times New Roman" w:hAnsi="Verdana" w:cs="Times New Roman"/>
          <w:color w:val="000000"/>
          <w:sz w:val="21"/>
          <w:szCs w:val="21"/>
        </w:rPr>
        <w:t>mergeValue</w:t>
      </w:r>
      <w:proofErr w:type="spellEnd"/>
      <w:proofErr w:type="gramEnd"/>
      <w:r>
        <w:rPr>
          <w:rFonts w:ascii="Verdana" w:eastAsia="Times New Roman" w:hAnsi="Verdana" w:cs="Times New Roman"/>
          <w:color w:val="000000"/>
          <w:sz w:val="21"/>
          <w:szCs w:val="21"/>
        </w:rPr>
        <w:t xml:space="preserve"> – Is applied when its sees the key for more than once in a partitioner.</w:t>
      </w:r>
    </w:p>
    <w:p w:rsidR="00E7274A" w:rsidRDefault="00E7274A" w:rsidP="00E7274A">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E7274A">
        <w:rPr>
          <w:rFonts w:ascii="Verdana" w:eastAsia="Times New Roman" w:hAnsi="Verdana" w:cs="Times New Roman"/>
          <w:color w:val="000000"/>
          <w:sz w:val="21"/>
          <w:szCs w:val="21"/>
        </w:rPr>
        <w:t>mergeCombiner</w:t>
      </w:r>
      <w:proofErr w:type="spellEnd"/>
      <w:proofErr w:type="gramEnd"/>
      <w:r>
        <w:rPr>
          <w:rFonts w:ascii="Verdana" w:eastAsia="Times New Roman" w:hAnsi="Verdana" w:cs="Times New Roman"/>
          <w:color w:val="000000"/>
          <w:sz w:val="21"/>
          <w:szCs w:val="21"/>
        </w:rPr>
        <w:t xml:space="preserve"> – Merge the values of the output from each partitioner.</w:t>
      </w:r>
    </w:p>
    <w:p w:rsidR="00E7274A" w:rsidRPr="00E7274A" w:rsidRDefault="00E7274A" w:rsidP="00E7274A">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6686550" cy="82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bineByKey.PNG"/>
                    <pic:cNvPicPr/>
                  </pic:nvPicPr>
                  <pic:blipFill>
                    <a:blip r:embed="rId23">
                      <a:extLst>
                        <a:ext uri="{28A0092B-C50C-407E-A947-70E740481C1C}">
                          <a14:useLocalDpi xmlns:a14="http://schemas.microsoft.com/office/drawing/2010/main" val="0"/>
                        </a:ext>
                      </a:extLst>
                    </a:blip>
                    <a:stretch>
                      <a:fillRect/>
                    </a:stretch>
                  </pic:blipFill>
                  <pic:spPr>
                    <a:xfrm>
                      <a:off x="0" y="0"/>
                      <a:ext cx="6686550" cy="828675"/>
                    </a:xfrm>
                    <a:prstGeom prst="rect">
                      <a:avLst/>
                    </a:prstGeom>
                  </pic:spPr>
                </pic:pic>
              </a:graphicData>
            </a:graphic>
          </wp:inline>
        </w:drawing>
      </w:r>
    </w:p>
    <w:p w:rsidR="00E7274A" w:rsidRDefault="00E7274A" w:rsidP="00E7274A">
      <w:pPr>
        <w:spacing w:after="240" w:line="360" w:lineRule="atLeast"/>
        <w:ind w:left="48" w:right="48"/>
        <w:jc w:val="both"/>
        <w:rPr>
          <w:rFonts w:ascii="Verdana" w:eastAsia="Times New Roman" w:hAnsi="Verdana" w:cs="Times New Roman"/>
          <w:b/>
          <w:bCs/>
          <w:color w:val="000000"/>
          <w:sz w:val="21"/>
          <w:szCs w:val="21"/>
        </w:rPr>
      </w:pPr>
    </w:p>
    <w:p w:rsidR="00016DEB" w:rsidRDefault="000A1E8F" w:rsidP="00016DEB">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bCs/>
          <w:color w:val="000000"/>
          <w:sz w:val="21"/>
          <w:szCs w:val="21"/>
        </w:rPr>
        <w:t xml:space="preserve">Note – </w:t>
      </w:r>
      <w:r w:rsidRPr="000A1E8F">
        <w:rPr>
          <w:rFonts w:ascii="Verdana" w:eastAsia="Times New Roman" w:hAnsi="Verdana" w:cs="Times New Roman"/>
          <w:color w:val="000000"/>
          <w:sz w:val="21"/>
          <w:szCs w:val="21"/>
        </w:rPr>
        <w:t>It is always recommended to persist or cache after performing the transformations ending with “</w:t>
      </w:r>
      <w:proofErr w:type="spellStart"/>
      <w:r w:rsidRPr="000A1E8F">
        <w:rPr>
          <w:rFonts w:ascii="Verdana" w:eastAsia="Times New Roman" w:hAnsi="Verdana" w:cs="Times New Roman"/>
          <w:color w:val="000000"/>
          <w:sz w:val="21"/>
          <w:szCs w:val="21"/>
        </w:rPr>
        <w:t>ByKey</w:t>
      </w:r>
      <w:proofErr w:type="spellEnd"/>
      <w:r w:rsidRPr="000A1E8F">
        <w:rPr>
          <w:rFonts w:ascii="Verdana" w:eastAsia="Times New Roman" w:hAnsi="Verdana" w:cs="Times New Roman"/>
          <w:color w:val="000000"/>
          <w:sz w:val="21"/>
          <w:szCs w:val="21"/>
        </w:rPr>
        <w:t>”</w:t>
      </w:r>
      <w:r>
        <w:rPr>
          <w:rFonts w:ascii="Verdana" w:eastAsia="Times New Roman" w:hAnsi="Verdana" w:cs="Times New Roman"/>
          <w:color w:val="000000"/>
          <w:sz w:val="21"/>
          <w:szCs w:val="21"/>
        </w:rPr>
        <w:t xml:space="preserve"> or Join operations</w:t>
      </w:r>
    </w:p>
    <w:p w:rsidR="00663C40" w:rsidRPr="00016DEB" w:rsidRDefault="00663C40" w:rsidP="00016DEB">
      <w:pPr>
        <w:spacing w:after="240" w:line="360" w:lineRule="atLeast"/>
        <w:ind w:left="48" w:right="48"/>
        <w:jc w:val="both"/>
        <w:rPr>
          <w:rFonts w:ascii="Verdana" w:eastAsia="Times New Roman" w:hAnsi="Verdana" w:cs="Times New Roman"/>
          <w:color w:val="000000"/>
          <w:sz w:val="21"/>
          <w:szCs w:val="21"/>
        </w:rPr>
      </w:pPr>
      <w:bookmarkStart w:id="0" w:name="_GoBack"/>
      <w:bookmarkEnd w:id="0"/>
      <w:r w:rsidRPr="00663C40">
        <w:rPr>
          <w:sz w:val="44"/>
          <w:szCs w:val="44"/>
        </w:rPr>
        <w:lastRenderedPageBreak/>
        <w:t>Actions</w:t>
      </w:r>
      <w:r>
        <w:rPr>
          <w:sz w:val="44"/>
          <w:szCs w:val="44"/>
        </w:rPr>
        <w:t xml:space="preserve"> </w:t>
      </w:r>
    </w:p>
    <w:p w:rsidR="00663C40" w:rsidRDefault="00663C40" w:rsidP="00663C40">
      <w:pPr>
        <w:rPr>
          <w:sz w:val="44"/>
          <w:szCs w:val="44"/>
        </w:rPr>
      </w:pPr>
      <w:r w:rsidRPr="00663C40">
        <w:rPr>
          <w:sz w:val="32"/>
          <w:szCs w:val="32"/>
          <w:highlight w:val="yellow"/>
        </w:rPr>
        <w:t>Note</w:t>
      </w:r>
      <w:r>
        <w:rPr>
          <w:sz w:val="44"/>
          <w:szCs w:val="44"/>
        </w:rPr>
        <w:t xml:space="preserve"> – </w:t>
      </w:r>
      <w:r w:rsidRPr="00663C40">
        <w:rPr>
          <w:rFonts w:ascii="Verdana" w:eastAsia="Times New Roman" w:hAnsi="Verdana" w:cs="Times New Roman"/>
          <w:color w:val="000000"/>
          <w:sz w:val="21"/>
          <w:szCs w:val="21"/>
        </w:rPr>
        <w:t>Most of the actions are already covered in the transformations section for which you may not find the examples.</w:t>
      </w:r>
    </w:p>
    <w:p w:rsidR="00663C40" w:rsidRPr="001B45B1" w:rsidRDefault="00663C40" w:rsidP="00663C40">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reduce(</w:t>
      </w:r>
      <w:proofErr w:type="spellStart"/>
      <w:proofErr w:type="gramEnd"/>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b/>
          <w:bCs/>
          <w:color w:val="000000"/>
          <w:sz w:val="21"/>
          <w:szCs w:val="21"/>
        </w:rPr>
        <w:t>)</w:t>
      </w:r>
    </w:p>
    <w:p w:rsidR="00663C40" w:rsidRDefault="00663C40" w:rsidP="00663C40">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Aggregate the elements of the dataset using a function </w:t>
      </w:r>
      <w:proofErr w:type="spellStart"/>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color w:val="000000"/>
          <w:sz w:val="21"/>
          <w:szCs w:val="21"/>
        </w:rPr>
        <w:t> (which takes two arguments and returns one). The function should be commutative and associative so that it can be computed correctly in parallel.</w:t>
      </w:r>
    </w:p>
    <w:p w:rsidR="00663C40" w:rsidRDefault="00663C40" w:rsidP="00663C40">
      <w:pPr>
        <w:rPr>
          <w:rFonts w:ascii="Verdana" w:eastAsia="Times New Roman" w:hAnsi="Verdana" w:cs="Times New Roman"/>
          <w:color w:val="000000"/>
          <w:sz w:val="21"/>
          <w:szCs w:val="21"/>
        </w:rPr>
      </w:pPr>
      <w:r>
        <w:rPr>
          <w:sz w:val="44"/>
          <w:szCs w:val="44"/>
        </w:rPr>
        <w:t xml:space="preserve"> --</w:t>
      </w:r>
      <w:r w:rsidRPr="00663C40">
        <w:rPr>
          <w:rFonts w:ascii="Verdana" w:eastAsia="Times New Roman" w:hAnsi="Verdana" w:cs="Times New Roman"/>
          <w:color w:val="000000"/>
          <w:sz w:val="21"/>
          <w:szCs w:val="21"/>
        </w:rPr>
        <w:t xml:space="preserve">Reduce is same as </w:t>
      </w:r>
      <w:proofErr w:type="spellStart"/>
      <w:r w:rsidRPr="00663C40">
        <w:rPr>
          <w:rFonts w:ascii="Verdana" w:eastAsia="Times New Roman" w:hAnsi="Verdana" w:cs="Times New Roman"/>
          <w:color w:val="000000"/>
          <w:sz w:val="21"/>
          <w:szCs w:val="21"/>
        </w:rPr>
        <w:t>reduceByKey</w:t>
      </w:r>
      <w:proofErr w:type="spellEnd"/>
      <w:r w:rsidRPr="00663C40">
        <w:rPr>
          <w:rFonts w:ascii="Verdana" w:eastAsia="Times New Roman" w:hAnsi="Verdana" w:cs="Times New Roman"/>
          <w:color w:val="000000"/>
          <w:sz w:val="21"/>
          <w:szCs w:val="21"/>
        </w:rPr>
        <w:t xml:space="preserve">. But it is used on </w:t>
      </w:r>
      <w:proofErr w:type="spellStart"/>
      <w:r w:rsidRPr="00663C40">
        <w:rPr>
          <w:rFonts w:ascii="Verdana" w:eastAsia="Times New Roman" w:hAnsi="Verdana" w:cs="Times New Roman"/>
          <w:color w:val="000000"/>
          <w:sz w:val="21"/>
          <w:szCs w:val="21"/>
        </w:rPr>
        <w:t>basicRDD</w:t>
      </w:r>
      <w:proofErr w:type="spellEnd"/>
      <w:r w:rsidRPr="00663C40">
        <w:rPr>
          <w:rFonts w:ascii="Verdana" w:eastAsia="Times New Roman" w:hAnsi="Verdana" w:cs="Times New Roman"/>
          <w:color w:val="000000"/>
          <w:sz w:val="21"/>
          <w:szCs w:val="21"/>
        </w:rPr>
        <w:t>.</w:t>
      </w:r>
    </w:p>
    <w:p w:rsidR="00663C40" w:rsidRPr="001B45B1" w:rsidRDefault="00663C40" w:rsidP="00663C40">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collect()</w:t>
      </w:r>
      <w:proofErr w:type="gramEnd"/>
    </w:p>
    <w:p w:rsidR="00663C40" w:rsidRDefault="00663C40" w:rsidP="00663C40">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all the elements of the dataset as an array at the driver program. This is usually useful after a filter or other operation that returns a sufficiently small subset of the data.</w:t>
      </w:r>
    </w:p>
    <w:p w:rsidR="00663C40" w:rsidRDefault="00663C40" w:rsidP="00663C40">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--Collect is used to collect the data from every node and to display it in driver node console. It is not recommended to use in cluster mode coz you may end up in out of memory issues on driver node.</w:t>
      </w:r>
    </w:p>
    <w:p w:rsidR="00663C40" w:rsidRPr="001B45B1" w:rsidRDefault="00663C40" w:rsidP="00663C40">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count()</w:t>
      </w:r>
      <w:proofErr w:type="gramEnd"/>
    </w:p>
    <w:p w:rsidR="001279B3" w:rsidRDefault="00663C40" w:rsidP="00663C40">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the number of elements in the dataset.</w:t>
      </w:r>
    </w:p>
    <w:p w:rsidR="00663C40" w:rsidRDefault="001279B3" w:rsidP="00663C40">
      <w:pPr>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1648055" cy="685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unt.PNG"/>
                    <pic:cNvPicPr/>
                  </pic:nvPicPr>
                  <pic:blipFill>
                    <a:blip r:embed="rId24">
                      <a:extLst>
                        <a:ext uri="{28A0092B-C50C-407E-A947-70E740481C1C}">
                          <a14:useLocalDpi xmlns:a14="http://schemas.microsoft.com/office/drawing/2010/main" val="0"/>
                        </a:ext>
                      </a:extLst>
                    </a:blip>
                    <a:stretch>
                      <a:fillRect/>
                    </a:stretch>
                  </pic:blipFill>
                  <pic:spPr>
                    <a:xfrm>
                      <a:off x="0" y="0"/>
                      <a:ext cx="1648055" cy="685896"/>
                    </a:xfrm>
                    <a:prstGeom prst="rect">
                      <a:avLst/>
                    </a:prstGeom>
                  </pic:spPr>
                </pic:pic>
              </a:graphicData>
            </a:graphic>
          </wp:inline>
        </w:drawing>
      </w:r>
      <w:r w:rsidR="00663C40">
        <w:rPr>
          <w:rFonts w:ascii="Verdana" w:eastAsia="Times New Roman" w:hAnsi="Verdana" w:cs="Times New Roman"/>
          <w:color w:val="000000"/>
          <w:sz w:val="21"/>
          <w:szCs w:val="21"/>
        </w:rPr>
        <w:br/>
      </w:r>
    </w:p>
    <w:p w:rsidR="001279B3" w:rsidRPr="001B45B1" w:rsidRDefault="001279B3" w:rsidP="001279B3">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first()</w:t>
      </w:r>
      <w:proofErr w:type="gramEnd"/>
    </w:p>
    <w:p w:rsidR="001279B3" w:rsidRDefault="001279B3" w:rsidP="001279B3">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the first element of the dataset (similar to take (1)).</w:t>
      </w:r>
    </w:p>
    <w:p w:rsidR="001279B3" w:rsidRDefault="001279B3" w:rsidP="001279B3">
      <w:pPr>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2286319" cy="685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st.PNG"/>
                    <pic:cNvPicPr/>
                  </pic:nvPicPr>
                  <pic:blipFill>
                    <a:blip r:embed="rId25">
                      <a:extLst>
                        <a:ext uri="{28A0092B-C50C-407E-A947-70E740481C1C}">
                          <a14:useLocalDpi xmlns:a14="http://schemas.microsoft.com/office/drawing/2010/main" val="0"/>
                        </a:ext>
                      </a:extLst>
                    </a:blip>
                    <a:stretch>
                      <a:fillRect/>
                    </a:stretch>
                  </pic:blipFill>
                  <pic:spPr>
                    <a:xfrm>
                      <a:off x="0" y="0"/>
                      <a:ext cx="2286319" cy="685896"/>
                    </a:xfrm>
                    <a:prstGeom prst="rect">
                      <a:avLst/>
                    </a:prstGeom>
                  </pic:spPr>
                </pic:pic>
              </a:graphicData>
            </a:graphic>
          </wp:inline>
        </w:drawing>
      </w:r>
    </w:p>
    <w:p w:rsidR="001279B3" w:rsidRPr="001B45B1" w:rsidRDefault="001279B3" w:rsidP="001279B3">
      <w:pPr>
        <w:spacing w:after="240" w:line="360" w:lineRule="atLeast"/>
        <w:ind w:left="48" w:right="48"/>
        <w:jc w:val="both"/>
        <w:rPr>
          <w:rFonts w:ascii="Verdana" w:eastAsia="Times New Roman" w:hAnsi="Verdana" w:cs="Times New Roman"/>
          <w:color w:val="000000"/>
          <w:sz w:val="21"/>
          <w:szCs w:val="21"/>
        </w:rPr>
      </w:pPr>
      <w:proofErr w:type="gramStart"/>
      <w:r w:rsidRPr="001B45B1">
        <w:rPr>
          <w:rFonts w:ascii="Verdana" w:eastAsia="Times New Roman" w:hAnsi="Verdana" w:cs="Times New Roman"/>
          <w:b/>
          <w:bCs/>
          <w:color w:val="000000"/>
          <w:sz w:val="21"/>
          <w:szCs w:val="21"/>
        </w:rPr>
        <w:t>take(</w:t>
      </w:r>
      <w:proofErr w:type="gramEnd"/>
      <w:r w:rsidRPr="001B45B1">
        <w:rPr>
          <w:rFonts w:ascii="Verdana" w:eastAsia="Times New Roman" w:hAnsi="Verdana" w:cs="Times New Roman"/>
          <w:b/>
          <w:bCs/>
          <w:color w:val="000000"/>
          <w:sz w:val="21"/>
          <w:szCs w:val="21"/>
        </w:rPr>
        <w:t>n)</w:t>
      </w:r>
    </w:p>
    <w:p w:rsidR="001279B3" w:rsidRDefault="001279B3" w:rsidP="001279B3">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Returns an array with the first </w:t>
      </w:r>
      <w:r w:rsidRPr="001B45B1">
        <w:rPr>
          <w:rFonts w:ascii="Verdana" w:eastAsia="Times New Roman" w:hAnsi="Verdana" w:cs="Times New Roman"/>
          <w:b/>
          <w:bCs/>
          <w:color w:val="000000"/>
          <w:sz w:val="21"/>
          <w:szCs w:val="21"/>
        </w:rPr>
        <w:t>n</w:t>
      </w:r>
      <w:r w:rsidRPr="001B45B1">
        <w:rPr>
          <w:rFonts w:ascii="Verdana" w:eastAsia="Times New Roman" w:hAnsi="Verdana" w:cs="Times New Roman"/>
          <w:color w:val="000000"/>
          <w:sz w:val="21"/>
          <w:szCs w:val="21"/>
        </w:rPr>
        <w:t> elements of the dataset.</w:t>
      </w:r>
    </w:p>
    <w:p w:rsidR="001279B3" w:rsidRDefault="001279B3" w:rsidP="001279B3">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--take is always recommended to use in cluster mode than using collect.</w:t>
      </w:r>
    </w:p>
    <w:p w:rsidR="00BF08C0" w:rsidRPr="001B45B1" w:rsidRDefault="00BF08C0" w:rsidP="00BF08C0">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lastRenderedPageBreak/>
        <w:t>countByKey</w:t>
      </w:r>
      <w:proofErr w:type="spellEnd"/>
      <w:r w:rsidRPr="001B45B1">
        <w:rPr>
          <w:rFonts w:ascii="Verdana" w:eastAsia="Times New Roman" w:hAnsi="Verdana" w:cs="Times New Roman"/>
          <w:b/>
          <w:bCs/>
          <w:color w:val="000000"/>
          <w:sz w:val="21"/>
          <w:szCs w:val="21"/>
        </w:rPr>
        <w:t>()</w:t>
      </w:r>
      <w:proofErr w:type="gramEnd"/>
    </w:p>
    <w:p w:rsidR="001279B3" w:rsidRDefault="00BF08C0" w:rsidP="00BF08C0">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 xml:space="preserve">Only available on RDDs of type (K, V). Returns a </w:t>
      </w:r>
      <w:proofErr w:type="spellStart"/>
      <w:r w:rsidRPr="001B45B1">
        <w:rPr>
          <w:rFonts w:ascii="Verdana" w:eastAsia="Times New Roman" w:hAnsi="Verdana" w:cs="Times New Roman"/>
          <w:color w:val="000000"/>
          <w:sz w:val="21"/>
          <w:szCs w:val="21"/>
        </w:rPr>
        <w:t>hashmap</w:t>
      </w:r>
      <w:proofErr w:type="spellEnd"/>
      <w:r w:rsidRPr="001B45B1">
        <w:rPr>
          <w:rFonts w:ascii="Verdana" w:eastAsia="Times New Roman" w:hAnsi="Verdana" w:cs="Times New Roman"/>
          <w:color w:val="000000"/>
          <w:sz w:val="21"/>
          <w:szCs w:val="21"/>
        </w:rPr>
        <w:t xml:space="preserve"> of (K, </w:t>
      </w:r>
      <w:proofErr w:type="spellStart"/>
      <w:r w:rsidRPr="001B45B1">
        <w:rPr>
          <w:rFonts w:ascii="Verdana" w:eastAsia="Times New Roman" w:hAnsi="Verdana" w:cs="Times New Roman"/>
          <w:color w:val="000000"/>
          <w:sz w:val="21"/>
          <w:szCs w:val="21"/>
        </w:rPr>
        <w:t>Int</w:t>
      </w:r>
      <w:proofErr w:type="spellEnd"/>
      <w:r w:rsidRPr="001B45B1">
        <w:rPr>
          <w:rFonts w:ascii="Verdana" w:eastAsia="Times New Roman" w:hAnsi="Verdana" w:cs="Times New Roman"/>
          <w:color w:val="000000"/>
          <w:sz w:val="21"/>
          <w:szCs w:val="21"/>
        </w:rPr>
        <w:t>) pairs with the count of each key.</w:t>
      </w:r>
    </w:p>
    <w:p w:rsidR="00BF08C0" w:rsidRDefault="00BF08C0" w:rsidP="00BF08C0">
      <w:pPr>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extent cx="5943600" cy="597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ntByKey.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97535"/>
                    </a:xfrm>
                    <a:prstGeom prst="rect">
                      <a:avLst/>
                    </a:prstGeom>
                  </pic:spPr>
                </pic:pic>
              </a:graphicData>
            </a:graphic>
          </wp:inline>
        </w:drawing>
      </w:r>
    </w:p>
    <w:p w:rsidR="00BF08C0" w:rsidRPr="001B45B1" w:rsidRDefault="00BF08C0" w:rsidP="00BF08C0">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t>foreach</w:t>
      </w:r>
      <w:proofErr w:type="spellEnd"/>
      <w:r w:rsidRPr="001B45B1">
        <w:rPr>
          <w:rFonts w:ascii="Verdana" w:eastAsia="Times New Roman" w:hAnsi="Verdana" w:cs="Times New Roman"/>
          <w:b/>
          <w:bCs/>
          <w:color w:val="000000"/>
          <w:sz w:val="21"/>
          <w:szCs w:val="21"/>
        </w:rPr>
        <w:t>(</w:t>
      </w:r>
      <w:proofErr w:type="spellStart"/>
      <w:proofErr w:type="gramEnd"/>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b/>
          <w:bCs/>
          <w:color w:val="000000"/>
          <w:sz w:val="21"/>
          <w:szCs w:val="21"/>
        </w:rPr>
        <w:t>)</w:t>
      </w:r>
    </w:p>
    <w:p w:rsidR="00BF08C0" w:rsidRPr="001B45B1" w:rsidRDefault="00BF08C0" w:rsidP="00BF08C0">
      <w:pPr>
        <w:spacing w:after="240" w:line="360" w:lineRule="atLeast"/>
        <w:ind w:left="48" w:right="48"/>
        <w:jc w:val="both"/>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Runs a function </w:t>
      </w:r>
      <w:proofErr w:type="spellStart"/>
      <w:r w:rsidRPr="001B45B1">
        <w:rPr>
          <w:rFonts w:ascii="Verdana" w:eastAsia="Times New Roman" w:hAnsi="Verdana" w:cs="Times New Roman"/>
          <w:b/>
          <w:bCs/>
          <w:color w:val="000000"/>
          <w:sz w:val="21"/>
          <w:szCs w:val="21"/>
        </w:rPr>
        <w:t>func</w:t>
      </w:r>
      <w:proofErr w:type="spellEnd"/>
      <w:r w:rsidRPr="001B45B1">
        <w:rPr>
          <w:rFonts w:ascii="Verdana" w:eastAsia="Times New Roman" w:hAnsi="Verdana" w:cs="Times New Roman"/>
          <w:color w:val="000000"/>
          <w:sz w:val="21"/>
          <w:szCs w:val="21"/>
        </w:rPr>
        <w:t> on each element of the dataset. This is usually, done for side effects such as updating an Accumulator or interacting with external storage systems.</w:t>
      </w:r>
    </w:p>
    <w:p w:rsidR="00663C40" w:rsidRDefault="00BF08C0" w:rsidP="00BF08C0">
      <w:pPr>
        <w:rPr>
          <w:rFonts w:ascii="Verdana" w:eastAsia="Times New Roman" w:hAnsi="Verdana" w:cs="Times New Roman"/>
          <w:color w:val="000000"/>
          <w:sz w:val="21"/>
          <w:szCs w:val="21"/>
        </w:rPr>
      </w:pPr>
      <w:r w:rsidRPr="001B45B1">
        <w:rPr>
          <w:rFonts w:ascii="Verdana" w:eastAsia="Times New Roman" w:hAnsi="Verdana" w:cs="Times New Roman"/>
          <w:b/>
          <w:bCs/>
          <w:color w:val="000000"/>
          <w:sz w:val="21"/>
          <w:szCs w:val="21"/>
        </w:rPr>
        <w:t>Note</w:t>
      </w:r>
      <w:r w:rsidRPr="001B45B1">
        <w:rPr>
          <w:rFonts w:ascii="Verdana" w:eastAsia="Times New Roman" w:hAnsi="Verdana" w:cs="Times New Roman"/>
          <w:color w:val="000000"/>
          <w:sz w:val="21"/>
          <w:szCs w:val="21"/>
        </w:rPr>
        <w:t xml:space="preserve"> − modifying variables other than Accumulators outside of the </w:t>
      </w:r>
      <w:proofErr w:type="spellStart"/>
      <w:proofErr w:type="gramStart"/>
      <w:r w:rsidRPr="001B45B1">
        <w:rPr>
          <w:rFonts w:ascii="Verdana" w:eastAsia="Times New Roman" w:hAnsi="Verdana" w:cs="Times New Roman"/>
          <w:color w:val="000000"/>
          <w:sz w:val="21"/>
          <w:szCs w:val="21"/>
        </w:rPr>
        <w:t>foreach</w:t>
      </w:r>
      <w:proofErr w:type="spellEnd"/>
      <w:r w:rsidRPr="001B45B1">
        <w:rPr>
          <w:rFonts w:ascii="Verdana" w:eastAsia="Times New Roman" w:hAnsi="Verdana" w:cs="Times New Roman"/>
          <w:color w:val="000000"/>
          <w:sz w:val="21"/>
          <w:szCs w:val="21"/>
        </w:rPr>
        <w:t>(</w:t>
      </w:r>
      <w:proofErr w:type="gramEnd"/>
      <w:r w:rsidRPr="001B45B1">
        <w:rPr>
          <w:rFonts w:ascii="Verdana" w:eastAsia="Times New Roman" w:hAnsi="Verdana" w:cs="Times New Roman"/>
          <w:color w:val="000000"/>
          <w:sz w:val="21"/>
          <w:szCs w:val="21"/>
        </w:rPr>
        <w:t>) may result in undefined behavior. See Understanding closures for more details.</w:t>
      </w:r>
    </w:p>
    <w:p w:rsidR="00BF08C0" w:rsidRDefault="00BF08C0" w:rsidP="00BF08C0">
      <w:pPr>
        <w:rPr>
          <w:sz w:val="44"/>
          <w:szCs w:val="44"/>
        </w:rPr>
      </w:pPr>
      <w:r>
        <w:rPr>
          <w:noProof/>
          <w:sz w:val="44"/>
          <w:szCs w:val="44"/>
        </w:rPr>
        <w:drawing>
          <wp:inline distT="0" distB="0" distL="0" distR="0">
            <wp:extent cx="2172003" cy="90500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each.PNG"/>
                    <pic:cNvPicPr/>
                  </pic:nvPicPr>
                  <pic:blipFill>
                    <a:blip r:embed="rId27">
                      <a:extLst>
                        <a:ext uri="{28A0092B-C50C-407E-A947-70E740481C1C}">
                          <a14:useLocalDpi xmlns:a14="http://schemas.microsoft.com/office/drawing/2010/main" val="0"/>
                        </a:ext>
                      </a:extLst>
                    </a:blip>
                    <a:stretch>
                      <a:fillRect/>
                    </a:stretch>
                  </pic:blipFill>
                  <pic:spPr>
                    <a:xfrm>
                      <a:off x="0" y="0"/>
                      <a:ext cx="2172003" cy="905001"/>
                    </a:xfrm>
                    <a:prstGeom prst="rect">
                      <a:avLst/>
                    </a:prstGeom>
                  </pic:spPr>
                </pic:pic>
              </a:graphicData>
            </a:graphic>
          </wp:inline>
        </w:drawing>
      </w:r>
    </w:p>
    <w:p w:rsidR="00FA7746" w:rsidRPr="001B45B1" w:rsidRDefault="00FA7746" w:rsidP="00FA7746">
      <w:pPr>
        <w:spacing w:after="240" w:line="360" w:lineRule="atLeast"/>
        <w:ind w:left="48" w:right="48"/>
        <w:jc w:val="both"/>
        <w:rPr>
          <w:rFonts w:ascii="Verdana" w:eastAsia="Times New Roman" w:hAnsi="Verdana" w:cs="Times New Roman"/>
          <w:color w:val="000000"/>
          <w:sz w:val="21"/>
          <w:szCs w:val="21"/>
        </w:rPr>
      </w:pPr>
      <w:proofErr w:type="spellStart"/>
      <w:proofErr w:type="gramStart"/>
      <w:r w:rsidRPr="001B45B1">
        <w:rPr>
          <w:rFonts w:ascii="Verdana" w:eastAsia="Times New Roman" w:hAnsi="Verdana" w:cs="Times New Roman"/>
          <w:b/>
          <w:bCs/>
          <w:color w:val="000000"/>
          <w:sz w:val="21"/>
          <w:szCs w:val="21"/>
        </w:rPr>
        <w:t>saveAsTextFile</w:t>
      </w:r>
      <w:proofErr w:type="spellEnd"/>
      <w:r w:rsidRPr="001B45B1">
        <w:rPr>
          <w:rFonts w:ascii="Verdana" w:eastAsia="Times New Roman" w:hAnsi="Verdana" w:cs="Times New Roman"/>
          <w:b/>
          <w:bCs/>
          <w:color w:val="000000"/>
          <w:sz w:val="21"/>
          <w:szCs w:val="21"/>
        </w:rPr>
        <w:t>(</w:t>
      </w:r>
      <w:proofErr w:type="gramEnd"/>
      <w:r w:rsidRPr="001B45B1">
        <w:rPr>
          <w:rFonts w:ascii="Verdana" w:eastAsia="Times New Roman" w:hAnsi="Verdana" w:cs="Times New Roman"/>
          <w:b/>
          <w:bCs/>
          <w:color w:val="000000"/>
          <w:sz w:val="21"/>
          <w:szCs w:val="21"/>
        </w:rPr>
        <w:t>path)</w:t>
      </w:r>
    </w:p>
    <w:p w:rsidR="00FA7746" w:rsidRDefault="00FA7746" w:rsidP="00FA7746">
      <w:pPr>
        <w:rPr>
          <w:rFonts w:ascii="Verdana" w:eastAsia="Times New Roman" w:hAnsi="Verdana" w:cs="Times New Roman"/>
          <w:color w:val="000000"/>
          <w:sz w:val="21"/>
          <w:szCs w:val="21"/>
        </w:rPr>
      </w:pPr>
      <w:r w:rsidRPr="001B45B1">
        <w:rPr>
          <w:rFonts w:ascii="Verdana" w:eastAsia="Times New Roman" w:hAnsi="Verdana" w:cs="Times New Roman"/>
          <w:color w:val="000000"/>
          <w:sz w:val="21"/>
          <w:szCs w:val="21"/>
        </w:rPr>
        <w:t xml:space="preserve">Writes the elements of the dataset as a text file (or set of text files) in a given directory in the local </w:t>
      </w:r>
      <w:proofErr w:type="spellStart"/>
      <w:r w:rsidRPr="001B45B1">
        <w:rPr>
          <w:rFonts w:ascii="Verdana" w:eastAsia="Times New Roman" w:hAnsi="Verdana" w:cs="Times New Roman"/>
          <w:color w:val="000000"/>
          <w:sz w:val="21"/>
          <w:szCs w:val="21"/>
        </w:rPr>
        <w:t>filesystem</w:t>
      </w:r>
      <w:proofErr w:type="spellEnd"/>
      <w:r w:rsidRPr="001B45B1">
        <w:rPr>
          <w:rFonts w:ascii="Verdana" w:eastAsia="Times New Roman" w:hAnsi="Verdana" w:cs="Times New Roman"/>
          <w:color w:val="000000"/>
          <w:sz w:val="21"/>
          <w:szCs w:val="21"/>
        </w:rPr>
        <w:t>, HDFS or any other Hadoop-supported</w:t>
      </w:r>
    </w:p>
    <w:p w:rsidR="00FA7746" w:rsidRDefault="00FA7746" w:rsidP="00FA7746">
      <w:pPr>
        <w:rPr>
          <w:sz w:val="44"/>
          <w:szCs w:val="44"/>
        </w:rPr>
      </w:pPr>
      <w:r>
        <w:rPr>
          <w:noProof/>
          <w:sz w:val="44"/>
          <w:szCs w:val="44"/>
        </w:rPr>
        <w:drawing>
          <wp:inline distT="0" distB="0" distL="0" distR="0">
            <wp:extent cx="6629400" cy="7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veAsTextFile.PNG"/>
                    <pic:cNvPicPr/>
                  </pic:nvPicPr>
                  <pic:blipFill>
                    <a:blip r:embed="rId28">
                      <a:extLst>
                        <a:ext uri="{28A0092B-C50C-407E-A947-70E740481C1C}">
                          <a14:useLocalDpi xmlns:a14="http://schemas.microsoft.com/office/drawing/2010/main" val="0"/>
                        </a:ext>
                      </a:extLst>
                    </a:blip>
                    <a:stretch>
                      <a:fillRect/>
                    </a:stretch>
                  </pic:blipFill>
                  <pic:spPr>
                    <a:xfrm>
                      <a:off x="0" y="0"/>
                      <a:ext cx="6629400" cy="742950"/>
                    </a:xfrm>
                    <a:prstGeom prst="rect">
                      <a:avLst/>
                    </a:prstGeom>
                  </pic:spPr>
                </pic:pic>
              </a:graphicData>
            </a:graphic>
          </wp:inline>
        </w:drawing>
      </w:r>
    </w:p>
    <w:p w:rsidR="00FA7746" w:rsidRPr="00663C40" w:rsidRDefault="00FA7746" w:rsidP="00FA7746">
      <w:pPr>
        <w:rPr>
          <w:sz w:val="44"/>
          <w:szCs w:val="44"/>
        </w:rPr>
      </w:pPr>
      <w:r>
        <w:rPr>
          <w:noProof/>
          <w:sz w:val="44"/>
          <w:szCs w:val="44"/>
        </w:rPr>
        <w:drawing>
          <wp:inline distT="0" distB="0" distL="0" distR="0">
            <wp:extent cx="61626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tput.PNG"/>
                    <pic:cNvPicPr/>
                  </pic:nvPicPr>
                  <pic:blipFill>
                    <a:blip r:embed="rId29">
                      <a:extLst>
                        <a:ext uri="{28A0092B-C50C-407E-A947-70E740481C1C}">
                          <a14:useLocalDpi xmlns:a14="http://schemas.microsoft.com/office/drawing/2010/main" val="0"/>
                        </a:ext>
                      </a:extLst>
                    </a:blip>
                    <a:stretch>
                      <a:fillRect/>
                    </a:stretch>
                  </pic:blipFill>
                  <pic:spPr>
                    <a:xfrm>
                      <a:off x="0" y="0"/>
                      <a:ext cx="6163598" cy="1857653"/>
                    </a:xfrm>
                    <a:prstGeom prst="rect">
                      <a:avLst/>
                    </a:prstGeom>
                  </pic:spPr>
                </pic:pic>
              </a:graphicData>
            </a:graphic>
          </wp:inline>
        </w:drawing>
      </w:r>
    </w:p>
    <w:sectPr w:rsidR="00FA7746" w:rsidRPr="00663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C5BE2"/>
    <w:multiLevelType w:val="multilevel"/>
    <w:tmpl w:val="89C8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147F7"/>
    <w:multiLevelType w:val="multilevel"/>
    <w:tmpl w:val="41D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A0966"/>
    <w:multiLevelType w:val="multilevel"/>
    <w:tmpl w:val="7578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22"/>
    <w:rsid w:val="00016DEB"/>
    <w:rsid w:val="0006368B"/>
    <w:rsid w:val="000A1E8F"/>
    <w:rsid w:val="0012226A"/>
    <w:rsid w:val="001279B3"/>
    <w:rsid w:val="0013317E"/>
    <w:rsid w:val="00266E67"/>
    <w:rsid w:val="002E2760"/>
    <w:rsid w:val="002F0D39"/>
    <w:rsid w:val="00405EC6"/>
    <w:rsid w:val="00462757"/>
    <w:rsid w:val="00517431"/>
    <w:rsid w:val="00575CD8"/>
    <w:rsid w:val="005F3EC0"/>
    <w:rsid w:val="00663C40"/>
    <w:rsid w:val="00715E4A"/>
    <w:rsid w:val="008108DD"/>
    <w:rsid w:val="009048E9"/>
    <w:rsid w:val="009337A8"/>
    <w:rsid w:val="00B54F34"/>
    <w:rsid w:val="00BF08C0"/>
    <w:rsid w:val="00C64522"/>
    <w:rsid w:val="00E7274A"/>
    <w:rsid w:val="00F5384B"/>
    <w:rsid w:val="00FA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AF8C4-F931-44FF-A6F8-0488CB7D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2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615340">
      <w:bodyDiv w:val="1"/>
      <w:marLeft w:val="0"/>
      <w:marRight w:val="0"/>
      <w:marTop w:val="0"/>
      <w:marBottom w:val="0"/>
      <w:divBdr>
        <w:top w:val="none" w:sz="0" w:space="0" w:color="auto"/>
        <w:left w:val="none" w:sz="0" w:space="0" w:color="auto"/>
        <w:bottom w:val="none" w:sz="0" w:space="0" w:color="auto"/>
        <w:right w:val="none" w:sz="0" w:space="0" w:color="auto"/>
      </w:divBdr>
    </w:div>
    <w:div w:id="1655645345">
      <w:bodyDiv w:val="1"/>
      <w:marLeft w:val="0"/>
      <w:marRight w:val="0"/>
      <w:marTop w:val="0"/>
      <w:marBottom w:val="0"/>
      <w:divBdr>
        <w:top w:val="none" w:sz="0" w:space="0" w:color="auto"/>
        <w:left w:val="none" w:sz="0" w:space="0" w:color="auto"/>
        <w:bottom w:val="none" w:sz="0" w:space="0" w:color="auto"/>
        <w:right w:val="none" w:sz="0" w:space="0" w:color="auto"/>
      </w:divBdr>
    </w:div>
    <w:div w:id="18002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2.xlsm"/><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package" Target="embeddings/Microsoft_Excel_Macro-Enabled_Worksheet1.xlsm"/><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Reddy Vaddi</dc:creator>
  <cp:keywords/>
  <dc:description/>
  <cp:lastModifiedBy>Sasidhar Reddy Vaddi</cp:lastModifiedBy>
  <cp:revision>18</cp:revision>
  <dcterms:created xsi:type="dcterms:W3CDTF">2017-08-31T10:33:00Z</dcterms:created>
  <dcterms:modified xsi:type="dcterms:W3CDTF">2017-08-31T12:06:00Z</dcterms:modified>
</cp:coreProperties>
</file>