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B61F3" w:rsidRDefault="00BB3070" w:rsidP="00BB61F3">
      <w:pPr>
        <w:ind w:right="600"/>
        <w:jc w:val="center"/>
        <w:rPr>
          <w:sz w:val="48"/>
        </w:rPr>
      </w:pPr>
      <w:r w:rsidRPr="00BB3070">
        <w:rPr>
          <w:sz w:val="48"/>
        </w:rPr>
        <w:t>LSTM and random forests are used to foreca</w:t>
      </w:r>
      <w:r w:rsidR="004404B6">
        <w:rPr>
          <w:sz w:val="48"/>
        </w:rPr>
        <w:t>-</w:t>
      </w:r>
      <w:r w:rsidRPr="00BB3070">
        <w:rPr>
          <w:sz w:val="48"/>
        </w:rPr>
        <w:t>st the direction of stock price movements for intraday trading.</w:t>
      </w:r>
    </w:p>
    <w:p w:rsidR="004B0290" w:rsidRDefault="004B0290" w:rsidP="00BB61F3">
      <w:pPr>
        <w:ind w:right="600"/>
        <w:jc w:val="center"/>
      </w:pPr>
    </w:p>
    <w:p w:rsidR="00BB61F3" w:rsidRDefault="006148B2" w:rsidP="00BB61F3">
      <w:pPr>
        <w:pStyle w:val="IEEEAuthor"/>
        <w:rPr>
          <w:i/>
        </w:rPr>
      </w:pPr>
      <w:r>
        <w:t>Shubhjit Bobade</w:t>
      </w:r>
      <w:r w:rsidR="00BB61F3">
        <w:t xml:space="preserve">, </w:t>
      </w:r>
      <w:r>
        <w:rPr>
          <w:i/>
        </w:rPr>
        <w:t>BTech</w:t>
      </w:r>
      <w:r w:rsidR="00BB61F3">
        <w:rPr>
          <w:i/>
        </w:rPr>
        <w:t>-</w:t>
      </w:r>
      <w:r>
        <w:rPr>
          <w:i/>
        </w:rPr>
        <w:t>Information Technology</w:t>
      </w:r>
      <w:r w:rsidR="00BB61F3">
        <w:rPr>
          <w:i/>
        </w:rPr>
        <w:t>, VIIT Pune</w:t>
      </w:r>
    </w:p>
    <w:p w:rsidR="00DF24C4" w:rsidRDefault="00DF24C4" w:rsidP="00DF24C4">
      <w:pPr>
        <w:pStyle w:val="IEEEAuthor"/>
        <w:rPr>
          <w:i/>
        </w:rPr>
      </w:pPr>
      <w:r>
        <w:t xml:space="preserve">Asif Shaikh, </w:t>
      </w:r>
      <w:r>
        <w:rPr>
          <w:i/>
        </w:rPr>
        <w:t>BTech-Information Technology, VIIT Pune</w:t>
      </w:r>
    </w:p>
    <w:p w:rsidR="00DF24C4" w:rsidRDefault="00DF24C4" w:rsidP="00DF24C4">
      <w:pPr>
        <w:pStyle w:val="IEEEAuthor"/>
        <w:rPr>
          <w:i/>
        </w:rPr>
      </w:pPr>
      <w:r>
        <w:t xml:space="preserve">Prashant Ganji, </w:t>
      </w:r>
      <w:r>
        <w:rPr>
          <w:i/>
        </w:rPr>
        <w:t>BTech-Information Technology, VIIT Pune</w:t>
      </w:r>
    </w:p>
    <w:p w:rsidR="00DF24C4" w:rsidRDefault="00DF24C4" w:rsidP="00DF24C4">
      <w:pPr>
        <w:pStyle w:val="IEEEAuthor"/>
        <w:rPr>
          <w:i/>
        </w:rPr>
      </w:pPr>
      <w:r>
        <w:t xml:space="preserve">Ram munde, </w:t>
      </w:r>
      <w:r>
        <w:rPr>
          <w:i/>
        </w:rPr>
        <w:t>BTech-Information Technology, VIIT Pune</w:t>
      </w:r>
    </w:p>
    <w:p w:rsidR="00DF24C4" w:rsidRPr="00DF24C4" w:rsidRDefault="00DF24C4" w:rsidP="00DF24C4">
      <w:pPr>
        <w:pStyle w:val="IEEEAffiliation"/>
      </w:pPr>
    </w:p>
    <w:p w:rsidR="00BB61F3" w:rsidRPr="00BB3070" w:rsidRDefault="00BB61F3" w:rsidP="00BB61F3">
      <w:pPr>
        <w:pStyle w:val="IEEEAbstract"/>
        <w:rPr>
          <w:b w:val="0"/>
          <w:i/>
        </w:rPr>
      </w:pPr>
    </w:p>
    <w:p w:rsidR="008242E1" w:rsidRPr="00EB6DA5" w:rsidRDefault="00BB61F3" w:rsidP="00EB6DA5">
      <w:pPr>
        <w:autoSpaceDE w:val="0"/>
        <w:autoSpaceDN w:val="0"/>
        <w:adjustRightInd w:val="0"/>
        <w:spacing w:line="360" w:lineRule="auto"/>
        <w:jc w:val="both"/>
        <w:rPr>
          <w:rFonts w:eastAsia="OneGulliverA"/>
          <w:sz w:val="18"/>
          <w:szCs w:val="22"/>
        </w:rPr>
      </w:pPr>
      <w:r w:rsidRPr="00EB6DA5">
        <w:rPr>
          <w:b/>
          <w:i/>
        </w:rPr>
        <w:t>Abstract</w:t>
      </w:r>
      <w:r w:rsidRPr="00EB6DA5">
        <w:rPr>
          <w:b/>
        </w:rPr>
        <w:t>-</w:t>
      </w:r>
      <w:r w:rsidR="002C696F" w:rsidRPr="00EB6DA5">
        <w:t xml:space="preserve"> </w:t>
      </w:r>
      <w:r w:rsidR="002C696F" w:rsidRPr="00EB6DA5">
        <w:rPr>
          <w:rFonts w:eastAsia="OneGulliverA"/>
          <w:sz w:val="18"/>
          <w:szCs w:val="22"/>
        </w:rPr>
        <w:t>We use both random forests and LSTM networks (specifically CuDNNLSTM) as training methodologies to assess their effectiveness in forecasting out-of-sample directional movements of S&amp;amp</w:t>
      </w:r>
      <w:r w:rsidR="00161D65" w:rsidRPr="00EB6DA5">
        <w:rPr>
          <w:rFonts w:eastAsia="OneGulliverA"/>
          <w:sz w:val="18"/>
          <w:szCs w:val="22"/>
        </w:rPr>
        <w:t>; P</w:t>
      </w:r>
      <w:r w:rsidR="002C696F" w:rsidRPr="00EB6DA5">
        <w:rPr>
          <w:rFonts w:eastAsia="OneGulliverA"/>
          <w:sz w:val="18"/>
          <w:szCs w:val="22"/>
        </w:rPr>
        <w:t xml:space="preserve"> 500 constituent stocks for intraday trading from January 1993 to December 2018. We present a multi-feature setting that includes not only returns with respect to closing prices, but also returns with respect to opening prices and intraday returns. We use Krauss et al. (2017) and Fischer &amp; Krauss (2018) as benchmarks for our trading strategy.</w:t>
      </w:r>
      <w:r w:rsidR="002C696F" w:rsidRPr="00EB6DA5">
        <w:rPr>
          <w:sz w:val="18"/>
          <w:szCs w:val="22"/>
        </w:rPr>
        <w:t xml:space="preserve"> </w:t>
      </w:r>
      <w:r w:rsidR="002C696F" w:rsidRPr="00EB6DA5">
        <w:rPr>
          <w:rFonts w:eastAsia="OneGulliverA"/>
          <w:sz w:val="18"/>
          <w:szCs w:val="22"/>
        </w:rPr>
        <w:t>On each trading day, we buy the ten stocks with the highest probability of outperforming the market in terms of intraday returns and sell short the ten stocks with the lowest probability – all with equal monetary weight. Our empirical results show that the multi-feature setting provides a daily return of 0.64 percent (before transaction costs) using LSTM networks and 0.54 percent using random forests. As a result, we outperform the single-feature setting in Fischer &amp; Krauss (2018) and Krauss et al. (2017), which consists only of daily returns with respect to closing prices, with corresponding daily returns of 0.41 percent and 0.39 percent for LSTM and random forests, respectively.</w:t>
      </w:r>
    </w:p>
    <w:p w:rsidR="00381ECD" w:rsidRPr="00EB6DA5" w:rsidRDefault="00381ECD" w:rsidP="00DF24C4">
      <w:pPr>
        <w:autoSpaceDE w:val="0"/>
        <w:autoSpaceDN w:val="0"/>
        <w:adjustRightInd w:val="0"/>
        <w:spacing w:line="276" w:lineRule="auto"/>
        <w:jc w:val="both"/>
        <w:rPr>
          <w:rFonts w:eastAsia="OneGulliverA"/>
          <w:sz w:val="18"/>
          <w:szCs w:val="22"/>
        </w:rPr>
      </w:pPr>
    </w:p>
    <w:p w:rsidR="00381ECD" w:rsidRPr="00EB6DA5" w:rsidRDefault="00381ECD" w:rsidP="00DF24C4">
      <w:pPr>
        <w:autoSpaceDE w:val="0"/>
        <w:autoSpaceDN w:val="0"/>
        <w:adjustRightInd w:val="0"/>
        <w:spacing w:line="276" w:lineRule="auto"/>
        <w:jc w:val="both"/>
        <w:rPr>
          <w:sz w:val="18"/>
        </w:rPr>
      </w:pPr>
      <w:r w:rsidRPr="00EB6DA5">
        <w:rPr>
          <w:i/>
          <w:sz w:val="18"/>
        </w:rPr>
        <w:t>Keywords:</w:t>
      </w:r>
      <w:r w:rsidRPr="00EB6DA5">
        <w:rPr>
          <w:sz w:val="18"/>
        </w:rPr>
        <w:t xml:space="preserve"> Random for</w:t>
      </w:r>
      <w:r w:rsidR="004404B6" w:rsidRPr="00EB6DA5">
        <w:rPr>
          <w:sz w:val="18"/>
        </w:rPr>
        <w:t>est, LSTM, Forecasting, Intraday</w:t>
      </w:r>
      <w:r w:rsidRPr="00EB6DA5">
        <w:rPr>
          <w:sz w:val="18"/>
        </w:rPr>
        <w:t xml:space="preserve"> trading</w:t>
      </w:r>
    </w:p>
    <w:p w:rsidR="00F07E23" w:rsidRPr="009233F5" w:rsidRDefault="00F07E23" w:rsidP="004B0290">
      <w:pPr>
        <w:pStyle w:val="Heading1"/>
        <w:jc w:val="center"/>
        <w:rPr>
          <w:smallCaps/>
          <w:color w:val="000000" w:themeColor="text1"/>
          <w:sz w:val="20"/>
          <w:szCs w:val="18"/>
        </w:rPr>
      </w:pPr>
      <w:r w:rsidRPr="009233F5">
        <w:rPr>
          <w:smallCaps/>
          <w:color w:val="000000" w:themeColor="text1"/>
          <w:sz w:val="20"/>
          <w:szCs w:val="18"/>
        </w:rPr>
        <w:t>I.   Introduction</w:t>
      </w:r>
    </w:p>
    <w:p w:rsidR="003F53CA" w:rsidRPr="003F53CA" w:rsidRDefault="003F53CA" w:rsidP="003F53CA"/>
    <w:p w:rsidR="00BF5508" w:rsidRDefault="00307BBB" w:rsidP="00EB6DA5">
      <w:pPr>
        <w:autoSpaceDE w:val="0"/>
        <w:autoSpaceDN w:val="0"/>
        <w:adjustRightInd w:val="0"/>
        <w:spacing w:line="360" w:lineRule="auto"/>
        <w:jc w:val="both"/>
        <w:rPr>
          <w:sz w:val="18"/>
          <w:szCs w:val="18"/>
        </w:rPr>
      </w:pPr>
      <w:r w:rsidRPr="00EB6DA5">
        <w:rPr>
          <w:sz w:val="18"/>
          <w:szCs w:val="18"/>
        </w:rPr>
        <w:t>Machine learning methods have advanced significantly in financial time series prediction over the last decade.</w:t>
      </w:r>
      <w:r w:rsidR="00767C9F" w:rsidRPr="00EB6DA5">
        <w:rPr>
          <w:sz w:val="18"/>
          <w:szCs w:val="18"/>
        </w:rPr>
        <w:t xml:space="preserve"> </w:t>
      </w:r>
      <w:r w:rsidRPr="00EB6DA5">
        <w:rPr>
          <w:sz w:val="18"/>
          <w:szCs w:val="18"/>
        </w:rPr>
        <w:t>Huck (2009) and Huck (2010) develop statistical arbitrage strategies that make use of Elman neural networks and a multi-criteria decision method. Takeuchi and Lee (2013) develop a trading strategy based on momentum. Papaioannou et al. (2017) create a trend following trading strategy for forecasting and trading S&amp;P 500 futures contracts. Singh et al. (2018), Tran et al. (2018), Sezer &amp; Ozbayoglu (2018), and Tran et al. (2018)</w:t>
      </w:r>
      <w:r w:rsidR="00767C9F" w:rsidRPr="00EB6DA5">
        <w:rPr>
          <w:sz w:val="18"/>
          <w:szCs w:val="18"/>
        </w:rPr>
        <w:t>,</w:t>
      </w:r>
      <w:r w:rsidRPr="00EB6DA5">
        <w:rPr>
          <w:sz w:val="18"/>
          <w:szCs w:val="18"/>
        </w:rPr>
        <w:t>(2020) predict time series data using neural networks, whereas Borovykh et al. (2018) and Xue et al. (2018) use convolutional neural networks.</w:t>
      </w:r>
      <w:r w:rsidR="00767C9F" w:rsidRPr="00EB6DA5">
        <w:rPr>
          <w:sz w:val="18"/>
          <w:szCs w:val="18"/>
        </w:rPr>
        <w:t xml:space="preserve"> Furthermore, Mallqui and Fernandes (2019) use artificial neural networks, support vector machines, and ensemble algorithms to forecast Bit coin’s direction as well as its maximum, minimum, and closing </w:t>
      </w:r>
      <w:r w:rsidR="004B0290" w:rsidRPr="00EB6DA5">
        <w:rPr>
          <w:sz w:val="18"/>
          <w:szCs w:val="18"/>
        </w:rPr>
        <w:t>prices. We</w:t>
      </w:r>
      <w:r w:rsidR="00767C9F" w:rsidRPr="00EB6DA5">
        <w:rPr>
          <w:sz w:val="18"/>
          <w:szCs w:val="18"/>
        </w:rPr>
        <w:t xml:space="preserve"> also refer to Harikrishnan et al. (2021) for a survey paper on the use of various machine learning algorithms for stock price </w:t>
      </w:r>
      <w:r w:rsidR="00EB6DA5" w:rsidRPr="00EB6DA5">
        <w:rPr>
          <w:sz w:val="18"/>
          <w:szCs w:val="18"/>
        </w:rPr>
        <w:t xml:space="preserve">prediction. </w:t>
      </w:r>
    </w:p>
    <w:p w:rsidR="00F07E23" w:rsidRDefault="00EB6DA5" w:rsidP="00EB6DA5">
      <w:pPr>
        <w:autoSpaceDE w:val="0"/>
        <w:autoSpaceDN w:val="0"/>
        <w:adjustRightInd w:val="0"/>
        <w:spacing w:line="360" w:lineRule="auto"/>
        <w:jc w:val="both"/>
        <w:rPr>
          <w:sz w:val="18"/>
          <w:szCs w:val="18"/>
        </w:rPr>
      </w:pPr>
      <w:r w:rsidRPr="00EB6DA5">
        <w:rPr>
          <w:sz w:val="18"/>
          <w:szCs w:val="18"/>
        </w:rPr>
        <w:t>In</w:t>
      </w:r>
      <w:r w:rsidR="00767C9F" w:rsidRPr="00EB6DA5">
        <w:rPr>
          <w:sz w:val="18"/>
          <w:szCs w:val="18"/>
        </w:rPr>
        <w:t xml:space="preserve"> this paper, we focus on the use of long short-term memory networks (LSTM) and random forests to forecast the direction of stock price movements. LSTM is compared to an autoregressive integrated moving average (ARIMA) model by Siami-Namini and Namin (2018).</w:t>
      </w:r>
      <w:r w:rsidR="00BF5508" w:rsidRPr="00BF5508">
        <w:t xml:space="preserve"> </w:t>
      </w:r>
      <w:r w:rsidR="00BF5508" w:rsidRPr="00BF5508">
        <w:rPr>
          <w:sz w:val="18"/>
          <w:szCs w:val="18"/>
        </w:rPr>
        <w:t>Their empirical results on financial data show that LSTM outperforms ARIMA in terms of forecast errors and accuracy. When an attention mechanism is used, the empirical results in Qiu et al. (2020) using LSTM show an improvement in stock price predictions. Sharma et al. (2021) find that adding sentiment analysis to both LSTM and autoregressive integrated moving average with exogenous variables (ARIMAX) models improves prediction of stock price movements significantly. Moritz and Zimmermann (2014) use random forests to forecast stock returns using US CRSP data.</w:t>
      </w:r>
      <w:r w:rsidR="00E13A19" w:rsidRPr="00E13A19">
        <w:t xml:space="preserve"> </w:t>
      </w:r>
      <w:r w:rsidR="00E13A19" w:rsidRPr="00E13A19">
        <w:rPr>
          <w:sz w:val="18"/>
          <w:szCs w:val="18"/>
        </w:rPr>
        <w:t xml:space="preserve">The top decile is purchased as a trading strategy, while the bottom decile is sold short. Lohrmann and Luukka (2019) use random forest to build a classification model that predicts S&amp;P 500 stock open-to-close returns. Basak et al. (2019) examine the performance for medium to long-run </w:t>
      </w:r>
      <w:r w:rsidR="00E13A19" w:rsidRPr="00E13A19">
        <w:rPr>
          <w:sz w:val="18"/>
          <w:szCs w:val="18"/>
        </w:rPr>
        <w:lastRenderedPageBreak/>
        <w:t>prediction of stock price returns using random forests and gradient boosted decision trees (XGBoost), along with a set of technical indicators, and Sadorsky (2021) uses random forests to forecast the directions of stock prices of clean energy exchange traded funds.</w:t>
      </w:r>
    </w:p>
    <w:p w:rsidR="008D69BD" w:rsidRPr="008D69BD" w:rsidRDefault="00B42AFE" w:rsidP="008D69BD">
      <w:pPr>
        <w:autoSpaceDE w:val="0"/>
        <w:autoSpaceDN w:val="0"/>
        <w:adjustRightInd w:val="0"/>
        <w:spacing w:line="360" w:lineRule="auto"/>
        <w:jc w:val="both"/>
        <w:rPr>
          <w:sz w:val="18"/>
          <w:szCs w:val="18"/>
        </w:rPr>
      </w:pPr>
      <w:r w:rsidRPr="00B42AFE">
        <w:rPr>
          <w:sz w:val="18"/>
          <w:szCs w:val="18"/>
        </w:rPr>
        <w:t>Krauss et al. (2017) also compare various deep learning methods such as deep neural networks, gradient-boosted trees, and random forests. In a single-feature setting, daily returns relative to the closing prices of the S&amp;amp;P 500 from December 1992 to October 2015 are provided to forecast the probability of outperforming the market one day ahead for each stock. As a trading strategy, the ten stocks with the highest probability are purchased, while the ten stocks with the lowest probability are sold short – both with equal monetary weight.</w:t>
      </w:r>
      <w:r w:rsidR="008D69BD" w:rsidRPr="008D69BD">
        <w:t xml:space="preserve"> </w:t>
      </w:r>
      <w:r w:rsidR="008D69BD" w:rsidRPr="008D69BD">
        <w:rPr>
          <w:sz w:val="18"/>
          <w:szCs w:val="18"/>
        </w:rPr>
        <w:t>Random forests, it turns out, achieve the highest return of any of the deep learning methods discussed above, with returns of 0.43 percent per day before transaction costs. Fischer and Krauss (2018) continue their investigation of</w:t>
      </w:r>
      <w:r w:rsidR="008D69BD">
        <w:rPr>
          <w:sz w:val="18"/>
          <w:szCs w:val="18"/>
        </w:rPr>
        <w:t xml:space="preserve"> </w:t>
      </w:r>
      <w:r w:rsidR="008D69BD" w:rsidRPr="008D69BD">
        <w:rPr>
          <w:sz w:val="18"/>
          <w:szCs w:val="18"/>
        </w:rPr>
        <w:t>Krauss et al. (2017) use LSTM networks as deep-learning methodology and achieve daily returns of 0.46 percent.</w:t>
      </w:r>
    </w:p>
    <w:p w:rsidR="00B42AFE" w:rsidRDefault="008D69BD" w:rsidP="008D69BD">
      <w:pPr>
        <w:autoSpaceDE w:val="0"/>
        <w:autoSpaceDN w:val="0"/>
        <w:adjustRightInd w:val="0"/>
        <w:spacing w:line="360" w:lineRule="auto"/>
        <w:jc w:val="both"/>
        <w:rPr>
          <w:sz w:val="18"/>
          <w:szCs w:val="18"/>
        </w:rPr>
      </w:pPr>
      <w:r w:rsidRPr="008D69BD">
        <w:rPr>
          <w:sz w:val="18"/>
          <w:szCs w:val="18"/>
        </w:rPr>
        <w:t>As a result, it outperforms all of Krauss e</w:t>
      </w:r>
      <w:r w:rsidR="0013737F">
        <w:rPr>
          <w:sz w:val="18"/>
          <w:szCs w:val="18"/>
        </w:rPr>
        <w:t>l</w:t>
      </w:r>
      <w:r w:rsidRPr="008D69BD">
        <w:rPr>
          <w:sz w:val="18"/>
          <w:szCs w:val="18"/>
        </w:rPr>
        <w:t xml:space="preserve"> almemory-</w:t>
      </w:r>
      <w:r w:rsidR="0013737F" w:rsidRPr="008D69BD">
        <w:rPr>
          <w:sz w:val="18"/>
          <w:szCs w:val="18"/>
        </w:rPr>
        <w:t>fret’s</w:t>
      </w:r>
      <w:r w:rsidRPr="008D69BD">
        <w:rPr>
          <w:sz w:val="18"/>
          <w:szCs w:val="18"/>
        </w:rPr>
        <w:t xml:space="preserve"> methods (2017).</w:t>
      </w:r>
    </w:p>
    <w:p w:rsidR="00F47C49" w:rsidRDefault="0013737F" w:rsidP="0013737F">
      <w:pPr>
        <w:autoSpaceDE w:val="0"/>
        <w:autoSpaceDN w:val="0"/>
        <w:adjustRightInd w:val="0"/>
        <w:spacing w:line="360" w:lineRule="auto"/>
        <w:jc w:val="both"/>
        <w:rPr>
          <w:sz w:val="18"/>
          <w:szCs w:val="18"/>
        </w:rPr>
      </w:pPr>
      <w:r w:rsidRPr="0013737F">
        <w:rPr>
          <w:sz w:val="18"/>
          <w:szCs w:val="18"/>
        </w:rPr>
        <w:t>For ease of comparison, we use the results of Krauss et al. (2017) and Fischer &amp; Krauss (2018) in our work. We introduce a multi-feature setting that includes not only returns with respect to closing prices, but also returns with respect to opening prices and intraday returns, to predict the probability of each stock outperforming the market in terms of intraday returns at the start of each day. As a data set, we use all S&amp;P 500 stocks from January 1990 to December 2018.</w:t>
      </w:r>
      <w:r w:rsidR="00A43601" w:rsidRPr="00A43601">
        <w:t xml:space="preserve"> </w:t>
      </w:r>
      <w:r w:rsidR="00A43601" w:rsidRPr="00A43601">
        <w:rPr>
          <w:sz w:val="18"/>
          <w:szCs w:val="18"/>
        </w:rPr>
        <w:t>We use both random forests and LSTM networks (more specifically CuDNNLSTM) as training methodologies, and we use the same trading strategy as Krauss et al. (2017) and Fischer &amp; Krauss (2017). (2018). Our empirical results show that the multi-feature setting provides a daily return, prior to transaction costs, of 0.64 percent for the LSTM network and 0.54 percent for the random forest, outperforming the single-feature setting in Fischer &amp; Krauss (2018) and Krauss et al. (2017), which have corresponding daily returns of 0.41 percent and 0.39 percent, respectively.</w:t>
      </w:r>
    </w:p>
    <w:p w:rsidR="00EB6DA5" w:rsidRPr="008F1CC3" w:rsidRDefault="00723561" w:rsidP="00723561">
      <w:pPr>
        <w:pStyle w:val="Heading1"/>
        <w:jc w:val="center"/>
        <w:rPr>
          <w:smallCaps/>
          <w:color w:val="000000" w:themeColor="text1"/>
          <w:sz w:val="20"/>
          <w:szCs w:val="18"/>
        </w:rPr>
      </w:pPr>
      <w:r w:rsidRPr="008F1CC3">
        <w:rPr>
          <w:smallCaps/>
          <w:color w:val="000000" w:themeColor="text1"/>
          <w:sz w:val="20"/>
          <w:szCs w:val="18"/>
        </w:rPr>
        <w:t>2. Data and technology</w:t>
      </w:r>
    </w:p>
    <w:p w:rsidR="00723561" w:rsidRPr="00723561" w:rsidRDefault="00723561" w:rsidP="00723561"/>
    <w:p w:rsidR="00723561" w:rsidRPr="00EB6DA5" w:rsidRDefault="00723561" w:rsidP="00723561">
      <w:pPr>
        <w:autoSpaceDE w:val="0"/>
        <w:autoSpaceDN w:val="0"/>
        <w:adjustRightInd w:val="0"/>
        <w:spacing w:line="360" w:lineRule="auto"/>
        <w:jc w:val="both"/>
        <w:rPr>
          <w:sz w:val="18"/>
          <w:szCs w:val="18"/>
        </w:rPr>
      </w:pPr>
      <w:r w:rsidRPr="00723561">
        <w:rPr>
          <w:sz w:val="18"/>
          <w:szCs w:val="18"/>
        </w:rPr>
        <w:t>Using Bloomberg, we collected adjusted closing a</w:t>
      </w:r>
      <w:r w:rsidR="006D211D">
        <w:rPr>
          <w:sz w:val="18"/>
          <w:szCs w:val="18"/>
        </w:rPr>
        <w:t>nd opening prices for all S&amp;</w:t>
      </w:r>
      <w:r w:rsidRPr="00723561">
        <w:rPr>
          <w:sz w:val="18"/>
          <w:szCs w:val="18"/>
        </w:rPr>
        <w:t>P 500 constituent stocks from January 1990 to December 2018. Stocks with zero volume were not considered for trading on this day for each day.</w:t>
      </w:r>
      <w:r w:rsidR="006444CE" w:rsidRPr="006444CE">
        <w:t xml:space="preserve"> </w:t>
      </w:r>
      <w:r w:rsidR="006444CE" w:rsidRPr="006444CE">
        <w:rPr>
          <w:sz w:val="18"/>
          <w:szCs w:val="18"/>
        </w:rPr>
        <w:t>All experiments were carried out on an NVIDIA Tesla V100 with 30 GB of RAM. Python 3.6.5 was used to implement the codes and simulations, with Tensor Flow 1.14.0 and scikit-learn 0.20.4 as dependencies. The financial toolbox of MATLAB R2016b was used to create visualizations and calculate statistical values.</w:t>
      </w:r>
    </w:p>
    <w:p w:rsidR="008F1CC3" w:rsidRDefault="008F1CC3" w:rsidP="008F1CC3">
      <w:pPr>
        <w:jc w:val="center"/>
        <w:rPr>
          <w:smallCaps/>
          <w:szCs w:val="16"/>
        </w:rPr>
      </w:pPr>
      <w:r w:rsidRPr="008F1CC3">
        <w:rPr>
          <w:smallCaps/>
          <w:szCs w:val="16"/>
        </w:rPr>
        <w:t>3. Methodology</w:t>
      </w:r>
    </w:p>
    <w:p w:rsidR="00574991" w:rsidRDefault="00574991" w:rsidP="008F1CC3">
      <w:pPr>
        <w:jc w:val="center"/>
        <w:rPr>
          <w:smallCaps/>
          <w:szCs w:val="16"/>
        </w:rPr>
      </w:pPr>
    </w:p>
    <w:p w:rsidR="00C97A0B" w:rsidRDefault="00574991" w:rsidP="00574991">
      <w:pPr>
        <w:autoSpaceDE w:val="0"/>
        <w:autoSpaceDN w:val="0"/>
        <w:adjustRightInd w:val="0"/>
        <w:spacing w:line="360" w:lineRule="auto"/>
        <w:jc w:val="both"/>
        <w:rPr>
          <w:sz w:val="18"/>
          <w:szCs w:val="18"/>
        </w:rPr>
      </w:pPr>
      <w:r w:rsidRPr="00F47C49">
        <w:rPr>
          <w:sz w:val="18"/>
          <w:szCs w:val="18"/>
        </w:rPr>
        <w:t xml:space="preserve">There are five steps to our process. We divide our raw data into study periods in the first stage, with each study period divided into a training component (for in-sample trading) and a trading part (for out-of-sample trading) (for out-of-sample predictions). We introduce our characteristics in the second stage, and we set up our targets in the third. We define the setup of our two machine learning algorithms, random forest and CUDNNLSTM, in the fourth stage. Finally, we construct a trading strategy for the trading portion in the fifth stage. </w:t>
      </w:r>
    </w:p>
    <w:p w:rsidR="00C97A0B" w:rsidRPr="00C97A0B" w:rsidRDefault="00C97A0B" w:rsidP="00574991">
      <w:pPr>
        <w:autoSpaceDE w:val="0"/>
        <w:autoSpaceDN w:val="0"/>
        <w:adjustRightInd w:val="0"/>
        <w:spacing w:line="360" w:lineRule="auto"/>
        <w:jc w:val="both"/>
        <w:rPr>
          <w:i/>
          <w:sz w:val="18"/>
          <w:szCs w:val="18"/>
        </w:rPr>
      </w:pPr>
      <w:r w:rsidRPr="00C97A0B">
        <w:rPr>
          <w:i/>
          <w:sz w:val="18"/>
          <w:szCs w:val="18"/>
        </w:rPr>
        <w:t xml:space="preserve">3.1. </w:t>
      </w:r>
      <w:r w:rsidR="00574991" w:rsidRPr="00C97A0B">
        <w:rPr>
          <w:i/>
          <w:sz w:val="18"/>
          <w:szCs w:val="18"/>
        </w:rPr>
        <w:t>Creating a dataset with a non-overlapping testing period</w:t>
      </w:r>
      <w:r w:rsidRPr="00C97A0B">
        <w:rPr>
          <w:i/>
          <w:sz w:val="18"/>
          <w:szCs w:val="18"/>
        </w:rPr>
        <w:t>.</w:t>
      </w:r>
    </w:p>
    <w:p w:rsidR="00F47C49" w:rsidRDefault="00C97A0B" w:rsidP="00574991">
      <w:pPr>
        <w:autoSpaceDE w:val="0"/>
        <w:autoSpaceDN w:val="0"/>
        <w:adjustRightInd w:val="0"/>
        <w:spacing w:line="360" w:lineRule="auto"/>
        <w:jc w:val="both"/>
        <w:rPr>
          <w:sz w:val="18"/>
          <w:szCs w:val="18"/>
        </w:rPr>
      </w:pPr>
      <w:r w:rsidRPr="00F47C49">
        <w:rPr>
          <w:sz w:val="18"/>
          <w:szCs w:val="18"/>
        </w:rPr>
        <w:t>We</w:t>
      </w:r>
      <w:r w:rsidR="00574991" w:rsidRPr="00F47C49">
        <w:rPr>
          <w:sz w:val="18"/>
          <w:szCs w:val="18"/>
        </w:rPr>
        <w:t xml:space="preserve"> partition the dataset according to Krauss et al. (2017) and Fischer &amp; Krauss (2018) procedures. Dataset consisting of 29 years starting from January 1990 till December 2018 Each study period is divided into a training period of about 756 days (three years) and a trading period of roughly 252 days (one year), with a 4-year window and 1-year stride. As a result, we have a total of 26 research periods with non-overlapping trading sessions</w:t>
      </w:r>
      <w:r w:rsidR="00574991">
        <w:rPr>
          <w:sz w:val="18"/>
          <w:szCs w:val="18"/>
        </w:rPr>
        <w:t>.</w:t>
      </w:r>
    </w:p>
    <w:p w:rsidR="000A48FC" w:rsidRDefault="000A48FC" w:rsidP="000A48FC">
      <w:pPr>
        <w:autoSpaceDE w:val="0"/>
        <w:autoSpaceDN w:val="0"/>
        <w:adjustRightInd w:val="0"/>
        <w:spacing w:line="360" w:lineRule="auto"/>
        <w:jc w:val="center"/>
        <w:rPr>
          <w:smallCaps/>
          <w:szCs w:val="16"/>
        </w:rPr>
      </w:pPr>
      <w:r>
        <w:rPr>
          <w:noProof/>
          <w:lang w:val="en-IN" w:eastAsia="en-IN"/>
        </w:rPr>
        <w:lastRenderedPageBreak/>
        <w:drawing>
          <wp:inline distT="0" distB="0" distL="0" distR="0" wp14:anchorId="0305FA1D" wp14:editId="1758D09A">
            <wp:extent cx="5494020" cy="1729740"/>
            <wp:effectExtent l="0" t="0" r="0" b="381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7"/>
                    <a:stretch>
                      <a:fillRect/>
                    </a:stretch>
                  </pic:blipFill>
                  <pic:spPr>
                    <a:xfrm>
                      <a:off x="0" y="0"/>
                      <a:ext cx="5495640" cy="1730250"/>
                    </a:xfrm>
                    <a:prstGeom prst="rect">
                      <a:avLst/>
                    </a:prstGeom>
                  </pic:spPr>
                </pic:pic>
              </a:graphicData>
            </a:graphic>
          </wp:inline>
        </w:drawing>
      </w:r>
    </w:p>
    <w:p w:rsidR="002E3D24" w:rsidRDefault="002E3D24" w:rsidP="000A48FC">
      <w:pPr>
        <w:autoSpaceDE w:val="0"/>
        <w:autoSpaceDN w:val="0"/>
        <w:adjustRightInd w:val="0"/>
        <w:spacing w:line="360" w:lineRule="auto"/>
        <w:jc w:val="center"/>
        <w:rPr>
          <w:smallCaps/>
          <w:szCs w:val="16"/>
        </w:rPr>
      </w:pPr>
    </w:p>
    <w:p w:rsidR="000A48FC" w:rsidRDefault="000A48FC" w:rsidP="000A48FC">
      <w:pPr>
        <w:autoSpaceDE w:val="0"/>
        <w:autoSpaceDN w:val="0"/>
        <w:adjustRightInd w:val="0"/>
        <w:spacing w:line="360" w:lineRule="auto"/>
        <w:jc w:val="center"/>
        <w:rPr>
          <w:smallCaps/>
          <w:szCs w:val="16"/>
        </w:rPr>
      </w:pPr>
      <w:r w:rsidRPr="000A48FC">
        <w:rPr>
          <w:smallCaps/>
          <w:szCs w:val="16"/>
        </w:rPr>
        <w:t>Figure 1: Dataset creation with non-overlapping testing period</w:t>
      </w:r>
    </w:p>
    <w:p w:rsidR="000A48FC" w:rsidRPr="008F1CC3" w:rsidRDefault="000A48FC" w:rsidP="000A48FC">
      <w:pPr>
        <w:autoSpaceDE w:val="0"/>
        <w:autoSpaceDN w:val="0"/>
        <w:adjustRightInd w:val="0"/>
        <w:spacing w:line="360" w:lineRule="auto"/>
        <w:jc w:val="both"/>
        <w:rPr>
          <w:smallCaps/>
          <w:szCs w:val="16"/>
        </w:rPr>
      </w:pPr>
    </w:p>
    <w:p w:rsidR="00C97A0B" w:rsidRPr="00C97A0B" w:rsidRDefault="00C97A0B" w:rsidP="00C97A0B">
      <w:pPr>
        <w:autoSpaceDE w:val="0"/>
        <w:autoSpaceDN w:val="0"/>
        <w:adjustRightInd w:val="0"/>
        <w:spacing w:line="360" w:lineRule="auto"/>
        <w:jc w:val="both"/>
        <w:rPr>
          <w:i/>
          <w:sz w:val="18"/>
          <w:szCs w:val="18"/>
        </w:rPr>
      </w:pPr>
      <w:r w:rsidRPr="00C97A0B">
        <w:rPr>
          <w:i/>
          <w:smallCaps/>
          <w:sz w:val="18"/>
          <w:szCs w:val="18"/>
        </w:rPr>
        <w:t>3.2.</w:t>
      </w:r>
      <w:r w:rsidRPr="00C97A0B">
        <w:rPr>
          <w:i/>
          <w:sz w:val="18"/>
          <w:szCs w:val="18"/>
        </w:rPr>
        <w:t xml:space="preserve"> Features Selection</w:t>
      </w:r>
    </w:p>
    <w:p w:rsidR="00C97A0B" w:rsidRDefault="00C97A0B" w:rsidP="00AA0672">
      <w:pPr>
        <w:spacing w:after="118" w:line="360" w:lineRule="auto"/>
        <w:ind w:left="-15"/>
        <w:jc w:val="both"/>
        <w:rPr>
          <w:rFonts w:eastAsia="Calibri"/>
          <w:sz w:val="18"/>
          <w:szCs w:val="18"/>
        </w:rPr>
      </w:pPr>
      <w:r w:rsidRPr="00C97A0B">
        <w:rPr>
          <w:rFonts w:eastAsia="Calibri"/>
          <w:sz w:val="18"/>
          <w:szCs w:val="18"/>
        </w:rPr>
        <w:t xml:space="preserve">Let </w:t>
      </w:r>
      <w:r w:rsidRPr="00C97A0B">
        <w:rPr>
          <w:rFonts w:eastAsia="Cambria"/>
          <w:sz w:val="18"/>
          <w:szCs w:val="18"/>
        </w:rPr>
        <w:t>T</w:t>
      </w:r>
      <w:r w:rsidRPr="00C97A0B">
        <w:rPr>
          <w:rFonts w:eastAsia="Cambria"/>
          <w:sz w:val="18"/>
          <w:szCs w:val="18"/>
          <w:vertAlign w:val="subscript"/>
        </w:rPr>
        <w:t xml:space="preserve">study </w:t>
      </w:r>
      <w:r w:rsidRPr="00C97A0B">
        <w:rPr>
          <w:rFonts w:eastAsia="Calibri"/>
          <w:sz w:val="18"/>
          <w:szCs w:val="18"/>
        </w:rPr>
        <w:t xml:space="preserve">denote the amount of days in a study period and let </w:t>
      </w:r>
      <w:r w:rsidRPr="00C97A0B">
        <w:rPr>
          <w:rFonts w:eastAsia="Cambria"/>
          <w:sz w:val="18"/>
          <w:szCs w:val="18"/>
        </w:rPr>
        <w:t>n</w:t>
      </w:r>
      <w:r w:rsidRPr="00C97A0B">
        <w:rPr>
          <w:rFonts w:eastAsia="Cambria"/>
          <w:sz w:val="18"/>
          <w:szCs w:val="18"/>
          <w:vertAlign w:val="subscript"/>
        </w:rPr>
        <w:t xml:space="preserve">i </w:t>
      </w:r>
      <w:r w:rsidRPr="00C97A0B">
        <w:rPr>
          <w:rFonts w:eastAsia="Calibri"/>
          <w:sz w:val="18"/>
          <w:szCs w:val="18"/>
        </w:rPr>
        <w:t>be the number of stocks</w:t>
      </w:r>
      <w:r w:rsidRPr="00C97A0B">
        <w:rPr>
          <w:rFonts w:eastAsia="Cambria"/>
          <w:sz w:val="18"/>
          <w:szCs w:val="18"/>
          <w:vertAlign w:val="superscript"/>
        </w:rPr>
        <w:t xml:space="preserve"> </w:t>
      </w:r>
      <w:r w:rsidRPr="00C97A0B">
        <w:rPr>
          <w:rFonts w:eastAsia="Cambria"/>
          <w:sz w:val="18"/>
          <w:szCs w:val="18"/>
        </w:rPr>
        <w:t xml:space="preserve"> </w:t>
      </w:r>
      <w:r w:rsidRPr="00C97A0B">
        <w:rPr>
          <w:rFonts w:eastAsia="Calibri"/>
          <w:sz w:val="18"/>
          <w:szCs w:val="18"/>
        </w:rPr>
        <w:t xml:space="preserve">in S having complete historical data available at the end of each study period </w:t>
      </w:r>
      <w:r w:rsidRPr="00C97A0B">
        <w:rPr>
          <w:rFonts w:eastAsia="Cambria"/>
          <w:sz w:val="18"/>
          <w:szCs w:val="18"/>
        </w:rPr>
        <w:t>i</w:t>
      </w:r>
      <w:r w:rsidRPr="00C97A0B">
        <w:rPr>
          <w:rFonts w:eastAsia="Calibri"/>
          <w:sz w:val="18"/>
          <w:szCs w:val="18"/>
        </w:rPr>
        <w:t xml:space="preserve">. Moreover, we define the adjusted closing price and opening price of any stock </w:t>
      </w:r>
      <w:r w:rsidRPr="00C97A0B">
        <w:rPr>
          <w:rFonts w:eastAsia="Cambria"/>
          <w:sz w:val="18"/>
          <w:szCs w:val="18"/>
        </w:rPr>
        <w:t xml:space="preserve">s </w:t>
      </w:r>
      <w:r w:rsidRPr="00C97A0B">
        <w:rPr>
          <w:rFonts w:ascii="Cambria Math" w:eastAsia="Cambria" w:hAnsi="Cambria Math" w:cs="Cambria Math"/>
          <w:sz w:val="18"/>
          <w:szCs w:val="18"/>
        </w:rPr>
        <w:t>∈</w:t>
      </w:r>
      <w:r w:rsidRPr="00C97A0B">
        <w:rPr>
          <w:rFonts w:eastAsia="Cambria"/>
          <w:sz w:val="18"/>
          <w:szCs w:val="18"/>
        </w:rPr>
        <w:t xml:space="preserve"> </w:t>
      </w:r>
      <w:r w:rsidRPr="00C97A0B">
        <w:rPr>
          <w:rFonts w:eastAsia="Calibri"/>
          <w:sz w:val="18"/>
          <w:szCs w:val="18"/>
        </w:rPr>
        <w:t>S at time</w:t>
      </w:r>
      <w:r w:rsidRPr="00C97A0B">
        <w:rPr>
          <w:rFonts w:eastAsia="Calibri"/>
          <w:noProof/>
          <w:sz w:val="18"/>
          <w:szCs w:val="18"/>
          <w:lang w:val="en-IN" w:eastAsia="en-IN"/>
        </w:rPr>
        <w:drawing>
          <wp:inline distT="0" distB="0" distL="0" distR="0" wp14:anchorId="56856B9A" wp14:editId="577DC79D">
            <wp:extent cx="499872" cy="16764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38041" name="Picture 38041"/>
                    <pic:cNvPicPr/>
                  </pic:nvPicPr>
                  <pic:blipFill>
                    <a:blip r:embed="rId8"/>
                    <a:stretch>
                      <a:fillRect/>
                    </a:stretch>
                  </pic:blipFill>
                  <pic:spPr>
                    <a:xfrm>
                      <a:off x="0" y="0"/>
                      <a:ext cx="499872" cy="167640"/>
                    </a:xfrm>
                    <a:prstGeom prst="rect">
                      <a:avLst/>
                    </a:prstGeom>
                  </pic:spPr>
                </pic:pic>
              </a:graphicData>
            </a:graphic>
          </wp:inline>
        </w:drawing>
      </w:r>
      <w:r w:rsidRPr="00C97A0B">
        <w:rPr>
          <w:rFonts w:eastAsia="Calibri"/>
          <w:sz w:val="18"/>
          <w:szCs w:val="18"/>
        </w:rPr>
        <w:t xml:space="preserve"> and </w:t>
      </w:r>
      <w:r w:rsidRPr="00C97A0B">
        <w:rPr>
          <w:rFonts w:eastAsia="Calibri"/>
          <w:noProof/>
          <w:sz w:val="18"/>
          <w:szCs w:val="18"/>
          <w:lang w:val="en-IN" w:eastAsia="en-IN"/>
        </w:rPr>
        <w:drawing>
          <wp:inline distT="0" distB="0" distL="0" distR="0" wp14:anchorId="0F5FB59E" wp14:editId="65C7313C">
            <wp:extent cx="240792" cy="16764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38042" name="Picture 38042"/>
                    <pic:cNvPicPr/>
                  </pic:nvPicPr>
                  <pic:blipFill>
                    <a:blip r:embed="rId9"/>
                    <a:stretch>
                      <a:fillRect/>
                    </a:stretch>
                  </pic:blipFill>
                  <pic:spPr>
                    <a:xfrm>
                      <a:off x="0" y="0"/>
                      <a:ext cx="240792" cy="167640"/>
                    </a:xfrm>
                    <a:prstGeom prst="rect">
                      <a:avLst/>
                    </a:prstGeom>
                  </pic:spPr>
                </pic:pic>
              </a:graphicData>
            </a:graphic>
          </wp:inline>
        </w:drawing>
      </w:r>
      <w:r w:rsidRPr="00C97A0B">
        <w:rPr>
          <w:rFonts w:eastAsia="Calibri"/>
          <w:sz w:val="18"/>
          <w:szCs w:val="18"/>
        </w:rPr>
        <w:t xml:space="preserve"> respectively.</w:t>
      </w:r>
    </w:p>
    <w:p w:rsidR="00AA0672" w:rsidRDefault="00AA0672" w:rsidP="00AA0672">
      <w:pPr>
        <w:spacing w:after="118" w:line="360" w:lineRule="auto"/>
        <w:jc w:val="both"/>
        <w:rPr>
          <w:rFonts w:eastAsia="Calibri"/>
          <w:sz w:val="18"/>
          <w:szCs w:val="18"/>
        </w:rPr>
      </w:pPr>
      <w:r w:rsidRPr="00AA0672">
        <w:rPr>
          <w:rFonts w:eastAsia="Calibri"/>
          <w:sz w:val="18"/>
          <w:szCs w:val="18"/>
        </w:rPr>
        <w:t>Given a prediction day t := τ, we have the following inputs and prediction tasks:</w:t>
      </w:r>
    </w:p>
    <w:p w:rsidR="00AA0672" w:rsidRPr="00AA0672" w:rsidRDefault="00AA0672" w:rsidP="00AA0672">
      <w:pPr>
        <w:spacing w:after="118" w:line="360" w:lineRule="auto"/>
        <w:jc w:val="both"/>
        <w:rPr>
          <w:rFonts w:eastAsia="Calibri"/>
          <w:sz w:val="18"/>
          <w:szCs w:val="18"/>
        </w:rPr>
      </w:pPr>
      <w:r w:rsidRPr="00AA0672">
        <w:rPr>
          <w:rFonts w:eastAsia="Calibri"/>
          <w:sz w:val="18"/>
          <w:szCs w:val="18"/>
        </w:rPr>
        <w:t>Input: We have the historical opening prices, op</w:t>
      </w:r>
      <w:r w:rsidRPr="00AA0672">
        <w:rPr>
          <w:rFonts w:eastAsia="Calibri"/>
          <w:sz w:val="18"/>
          <w:szCs w:val="18"/>
          <w:vertAlign w:val="subscript"/>
        </w:rPr>
        <w:t>t</w:t>
      </w:r>
      <w:r w:rsidRPr="00AA0672">
        <w:rPr>
          <w:rFonts w:eastAsia="Calibri"/>
          <w:sz w:val="18"/>
          <w:szCs w:val="18"/>
          <w:vertAlign w:val="superscript"/>
        </w:rPr>
        <w:t>(s)</w:t>
      </w:r>
      <w:r w:rsidRPr="00AA0672">
        <w:rPr>
          <w:rFonts w:eastAsia="Calibri"/>
          <w:sz w:val="18"/>
          <w:szCs w:val="18"/>
        </w:rPr>
        <w:t xml:space="preserve">, t </w:t>
      </w:r>
      <w:r w:rsidRPr="00AA0672">
        <w:rPr>
          <w:rFonts w:ascii="Cambria Math" w:eastAsia="Calibri" w:hAnsi="Cambria Math" w:cs="Cambria Math"/>
          <w:sz w:val="18"/>
          <w:szCs w:val="18"/>
        </w:rPr>
        <w:t>∈</w:t>
      </w:r>
      <w:r w:rsidRPr="00AA0672">
        <w:rPr>
          <w:rFonts w:eastAsia="Calibri"/>
          <w:sz w:val="18"/>
          <w:szCs w:val="18"/>
        </w:rPr>
        <w:t xml:space="preserve"> {0,1,...,τ − 1,τ}, (including the prediction day’s opening price </w:t>
      </w:r>
      <w:r w:rsidRPr="00AA0672">
        <w:rPr>
          <w:rFonts w:eastAsia="Calibri"/>
          <w:sz w:val="18"/>
          <w:szCs w:val="18"/>
          <w:vertAlign w:val="superscript"/>
        </w:rPr>
        <w:t>op(</w:t>
      </w:r>
      <w:r w:rsidRPr="00AA0672">
        <w:rPr>
          <w:rFonts w:eastAsia="Calibri"/>
          <w:sz w:val="18"/>
          <w:szCs w:val="18"/>
          <w:vertAlign w:val="subscript"/>
        </w:rPr>
        <w:t>τ</w:t>
      </w:r>
      <w:r w:rsidRPr="00AA0672">
        <w:rPr>
          <w:rFonts w:eastAsia="Calibri"/>
          <w:sz w:val="18"/>
          <w:szCs w:val="18"/>
          <w:vertAlign w:val="superscript"/>
        </w:rPr>
        <w:t>s)</w:t>
      </w:r>
      <w:r w:rsidRPr="00AA0672">
        <w:rPr>
          <w:rFonts w:eastAsia="Calibri"/>
          <w:sz w:val="18"/>
          <w:szCs w:val="18"/>
        </w:rPr>
        <w:t xml:space="preserve">) as well as the historical adjusted closing prices </w:t>
      </w:r>
      <w:r w:rsidRPr="00AA0672">
        <w:rPr>
          <w:rFonts w:eastAsia="Calibri"/>
          <w:sz w:val="18"/>
          <w:szCs w:val="18"/>
          <w:vertAlign w:val="superscript"/>
        </w:rPr>
        <w:t>cp(</w:t>
      </w:r>
      <w:r w:rsidRPr="00AA0672">
        <w:rPr>
          <w:rFonts w:eastAsia="Calibri"/>
          <w:sz w:val="18"/>
          <w:szCs w:val="18"/>
          <w:vertAlign w:val="subscript"/>
        </w:rPr>
        <w:t>t</w:t>
      </w:r>
      <w:r w:rsidRPr="00AA0672">
        <w:rPr>
          <w:rFonts w:eastAsia="Calibri"/>
          <w:sz w:val="18"/>
          <w:szCs w:val="18"/>
          <w:vertAlign w:val="superscript"/>
        </w:rPr>
        <w:t>s)</w:t>
      </w:r>
      <w:r w:rsidRPr="00AA0672">
        <w:rPr>
          <w:rFonts w:eastAsia="Calibri"/>
          <w:sz w:val="18"/>
          <w:szCs w:val="18"/>
        </w:rPr>
        <w:t xml:space="preserve">, t </w:t>
      </w:r>
      <w:r w:rsidRPr="00AA0672">
        <w:rPr>
          <w:rFonts w:ascii="Cambria Math" w:eastAsia="Calibri" w:hAnsi="Cambria Math" w:cs="Cambria Math"/>
          <w:sz w:val="18"/>
          <w:szCs w:val="18"/>
        </w:rPr>
        <w:t>∈</w:t>
      </w:r>
      <w:r w:rsidRPr="00AA0672">
        <w:rPr>
          <w:rFonts w:eastAsia="Calibri"/>
          <w:sz w:val="18"/>
          <w:szCs w:val="18"/>
        </w:rPr>
        <w:t xml:space="preserve">{0,1,...,τ − 1}, (excluding the prediction day’s closing price, </w:t>
      </w:r>
      <w:r w:rsidRPr="00AA0672">
        <w:rPr>
          <w:rFonts w:eastAsia="Calibri"/>
          <w:sz w:val="18"/>
          <w:szCs w:val="18"/>
          <w:vertAlign w:val="superscript"/>
        </w:rPr>
        <w:t>cp(</w:t>
      </w:r>
      <w:r w:rsidRPr="00AA0672">
        <w:rPr>
          <w:rFonts w:eastAsia="Calibri"/>
          <w:sz w:val="18"/>
          <w:szCs w:val="18"/>
          <w:vertAlign w:val="subscript"/>
        </w:rPr>
        <w:t>τ</w:t>
      </w:r>
      <w:r w:rsidRPr="00AA0672">
        <w:rPr>
          <w:rFonts w:eastAsia="Calibri"/>
          <w:sz w:val="18"/>
          <w:szCs w:val="18"/>
          <w:vertAlign w:val="superscript"/>
        </w:rPr>
        <w:t>s)</w:t>
      </w:r>
      <w:r w:rsidRPr="00AA0672">
        <w:rPr>
          <w:rFonts w:eastAsia="Calibri"/>
          <w:sz w:val="18"/>
          <w:szCs w:val="18"/>
        </w:rPr>
        <w:t>).</w:t>
      </w:r>
    </w:p>
    <w:p w:rsidR="00AA0672" w:rsidRPr="00AA0672" w:rsidRDefault="00AA0672" w:rsidP="00AA0672">
      <w:pPr>
        <w:ind w:left="-5"/>
        <w:rPr>
          <w:sz w:val="18"/>
        </w:rPr>
      </w:pPr>
      <w:r w:rsidRPr="00AA0672">
        <w:rPr>
          <w:rFonts w:eastAsia="Cambria" w:cs="Cambria"/>
          <w:sz w:val="18"/>
        </w:rPr>
        <w:t>Task</w:t>
      </w:r>
      <w:r w:rsidRPr="00AA0672">
        <w:rPr>
          <w:sz w:val="18"/>
        </w:rPr>
        <w:t xml:space="preserve">: Out of all </w:t>
      </w:r>
      <w:r w:rsidRPr="00AA0672">
        <w:rPr>
          <w:rFonts w:eastAsia="Cambria" w:cs="Cambria"/>
          <w:sz w:val="18"/>
        </w:rPr>
        <w:t xml:space="preserve">n </w:t>
      </w:r>
      <w:r w:rsidRPr="00AA0672">
        <w:rPr>
          <w:sz w:val="18"/>
        </w:rPr>
        <w:t xml:space="preserve">stocks, predict </w:t>
      </w:r>
      <w:r w:rsidRPr="00AA0672">
        <w:rPr>
          <w:rFonts w:eastAsia="Cambria" w:cs="Cambria"/>
          <w:sz w:val="18"/>
        </w:rPr>
        <w:t xml:space="preserve">k </w:t>
      </w:r>
      <w:r w:rsidRPr="00AA0672">
        <w:rPr>
          <w:sz w:val="18"/>
        </w:rPr>
        <w:t xml:space="preserve">stocks with the highest and </w:t>
      </w:r>
      <w:r w:rsidRPr="00AA0672">
        <w:rPr>
          <w:rFonts w:eastAsia="Cambria" w:cs="Cambria"/>
          <w:sz w:val="18"/>
        </w:rPr>
        <w:t xml:space="preserve">k </w:t>
      </w:r>
      <w:r w:rsidRPr="00AA0672">
        <w:rPr>
          <w:sz w:val="18"/>
        </w:rPr>
        <w:t>stocks with the lowest intraday return</w:t>
      </w:r>
    </w:p>
    <w:p w:rsidR="00AA0672" w:rsidRDefault="00AA0672" w:rsidP="00AA0672">
      <w:pPr>
        <w:ind w:left="-5"/>
      </w:pPr>
    </w:p>
    <w:p w:rsidR="00AA0672" w:rsidRPr="00A13944" w:rsidRDefault="00AA0672" w:rsidP="00AA0672">
      <w:pPr>
        <w:ind w:left="-5"/>
      </w:pPr>
      <w:r w:rsidRPr="00A13944">
        <w:rPr>
          <w:noProof/>
          <w:lang w:val="en-IN" w:eastAsia="en-IN"/>
        </w:rPr>
        <w:drawing>
          <wp:inline distT="0" distB="0" distL="0" distR="0" wp14:anchorId="06E7E10E" wp14:editId="08B1812C">
            <wp:extent cx="877824" cy="161544"/>
            <wp:effectExtent l="0" t="0" r="0" b="0"/>
            <wp:docPr id="38043" name="Picture 38043"/>
            <wp:cNvGraphicFramePr/>
            <a:graphic xmlns:a="http://schemas.openxmlformats.org/drawingml/2006/main">
              <a:graphicData uri="http://schemas.openxmlformats.org/drawingml/2006/picture">
                <pic:pic xmlns:pic="http://schemas.openxmlformats.org/drawingml/2006/picture">
                  <pic:nvPicPr>
                    <pic:cNvPr id="38043" name="Picture 38043"/>
                    <pic:cNvPicPr/>
                  </pic:nvPicPr>
                  <pic:blipFill>
                    <a:blip r:embed="rId10"/>
                    <a:stretch>
                      <a:fillRect/>
                    </a:stretch>
                  </pic:blipFill>
                  <pic:spPr>
                    <a:xfrm>
                      <a:off x="0" y="0"/>
                      <a:ext cx="877824" cy="161544"/>
                    </a:xfrm>
                    <a:prstGeom prst="rect">
                      <a:avLst/>
                    </a:prstGeom>
                  </pic:spPr>
                </pic:pic>
              </a:graphicData>
            </a:graphic>
          </wp:inline>
        </w:drawing>
      </w:r>
    </w:p>
    <w:p w:rsidR="00AA0672" w:rsidRDefault="00AA0672" w:rsidP="00AA0672">
      <w:pPr>
        <w:ind w:left="-5"/>
      </w:pPr>
    </w:p>
    <w:p w:rsidR="00AA0672" w:rsidRPr="00AA0672" w:rsidRDefault="00AA0672" w:rsidP="00AA0672">
      <w:pPr>
        <w:spacing w:after="118" w:line="360" w:lineRule="auto"/>
        <w:jc w:val="both"/>
        <w:rPr>
          <w:rFonts w:eastAsia="Calibri"/>
          <w:i/>
          <w:sz w:val="18"/>
          <w:szCs w:val="18"/>
        </w:rPr>
      </w:pPr>
      <w:r w:rsidRPr="00AA0672">
        <w:rPr>
          <w:rFonts w:eastAsia="Calibri"/>
          <w:i/>
          <w:sz w:val="18"/>
          <w:szCs w:val="18"/>
        </w:rPr>
        <w:t>3.2.1 Feature Generation for random Forest</w:t>
      </w:r>
    </w:p>
    <w:p w:rsidR="008E45A7" w:rsidRDefault="008E45A7" w:rsidP="008E45A7">
      <w:pPr>
        <w:spacing w:after="118" w:line="360" w:lineRule="auto"/>
        <w:jc w:val="both"/>
        <w:rPr>
          <w:rFonts w:eastAsia="Calibri"/>
          <w:sz w:val="18"/>
          <w:szCs w:val="18"/>
        </w:rPr>
      </w:pPr>
      <w:r w:rsidRPr="008E45A7">
        <w:rPr>
          <w:rFonts w:eastAsia="Calibri"/>
          <w:sz w:val="18"/>
          <w:szCs w:val="18"/>
        </w:rPr>
        <w:t>The feature set we offer to the random forest for any stock s S and any time t 241,242,...,Tstudy consists of the following three signals:</w:t>
      </w:r>
    </w:p>
    <w:p w:rsidR="008E45A7" w:rsidRDefault="008E45A7" w:rsidP="008E45A7">
      <w:pPr>
        <w:spacing w:after="118" w:line="360" w:lineRule="auto"/>
        <w:jc w:val="both"/>
        <w:rPr>
          <w:rFonts w:eastAsia="Calibri"/>
          <w:sz w:val="18"/>
          <w:szCs w:val="18"/>
        </w:rPr>
      </w:pPr>
      <w:r w:rsidRPr="008E45A7">
        <w:rPr>
          <w:rFonts w:eastAsia="Calibri"/>
          <w:sz w:val="18"/>
          <w:szCs w:val="18"/>
        </w:rPr>
        <w:t xml:space="preserve">1. Intraday profits: </w:t>
      </w:r>
      <w:r w:rsidRPr="008E45A7">
        <w:rPr>
          <w:rFonts w:eastAsia="Calibri"/>
          <w:noProof/>
          <w:sz w:val="18"/>
          <w:szCs w:val="18"/>
          <w:lang w:val="en-IN"/>
        </w:rPr>
        <w:drawing>
          <wp:inline distT="0" distB="0" distL="0" distR="0" wp14:anchorId="2DA924BA" wp14:editId="4CF2BDC0">
            <wp:extent cx="838200" cy="198120"/>
            <wp:effectExtent l="0" t="0" r="0" b="0"/>
            <wp:docPr id="38044" name="Picture 38044"/>
            <wp:cNvGraphicFramePr/>
            <a:graphic xmlns:a="http://schemas.openxmlformats.org/drawingml/2006/main">
              <a:graphicData uri="http://schemas.openxmlformats.org/drawingml/2006/picture">
                <pic:pic xmlns:pic="http://schemas.openxmlformats.org/drawingml/2006/picture">
                  <pic:nvPicPr>
                    <pic:cNvPr id="38044" name="Picture 38044"/>
                    <pic:cNvPicPr/>
                  </pic:nvPicPr>
                  <pic:blipFill>
                    <a:blip r:embed="rId11"/>
                    <a:stretch>
                      <a:fillRect/>
                    </a:stretch>
                  </pic:blipFill>
                  <pic:spPr>
                    <a:xfrm>
                      <a:off x="0" y="0"/>
                      <a:ext cx="838200" cy="198120"/>
                    </a:xfrm>
                    <a:prstGeom prst="rect">
                      <a:avLst/>
                    </a:prstGeom>
                  </pic:spPr>
                </pic:pic>
              </a:graphicData>
            </a:graphic>
          </wp:inline>
        </w:drawing>
      </w:r>
      <w:r w:rsidRPr="008E45A7">
        <w:rPr>
          <w:rFonts w:eastAsia="Calibri"/>
          <w:sz w:val="18"/>
          <w:szCs w:val="18"/>
        </w:rPr>
        <w:t xml:space="preserve">    1,</w:t>
      </w:r>
    </w:p>
    <w:p w:rsidR="008E45A7" w:rsidRPr="008E45A7" w:rsidRDefault="008E45A7" w:rsidP="008E45A7">
      <w:pPr>
        <w:spacing w:after="118" w:line="360" w:lineRule="auto"/>
        <w:jc w:val="both"/>
        <w:rPr>
          <w:rFonts w:eastAsia="Calibri"/>
          <w:sz w:val="18"/>
          <w:szCs w:val="18"/>
        </w:rPr>
      </w:pPr>
      <w:r w:rsidRPr="008E45A7">
        <w:rPr>
          <w:rFonts w:eastAsia="Calibri"/>
          <w:sz w:val="18"/>
          <w:szCs w:val="18"/>
        </w:rPr>
        <w:t xml:space="preserve">2. Returns relative to the latest closing price:   </w:t>
      </w:r>
      <w:r w:rsidRPr="008E45A7">
        <w:rPr>
          <w:rFonts w:eastAsia="Calibri"/>
          <w:noProof/>
          <w:sz w:val="18"/>
          <w:szCs w:val="18"/>
          <w:lang w:val="en-IN"/>
        </w:rPr>
        <w:drawing>
          <wp:inline distT="0" distB="0" distL="0" distR="0" wp14:anchorId="20E9DA80" wp14:editId="46702BCE">
            <wp:extent cx="777240" cy="182880"/>
            <wp:effectExtent l="0" t="0" r="3810" b="7620"/>
            <wp:docPr id="38045" name="Picture 38045"/>
            <wp:cNvGraphicFramePr/>
            <a:graphic xmlns:a="http://schemas.openxmlformats.org/drawingml/2006/main">
              <a:graphicData uri="http://schemas.openxmlformats.org/drawingml/2006/picture">
                <pic:pic xmlns:pic="http://schemas.openxmlformats.org/drawingml/2006/picture">
                  <pic:nvPicPr>
                    <pic:cNvPr id="38045" name="Picture 38045"/>
                    <pic:cNvPicPr/>
                  </pic:nvPicPr>
                  <pic:blipFill>
                    <a:blip r:embed="rId12"/>
                    <a:stretch>
                      <a:fillRect/>
                    </a:stretch>
                  </pic:blipFill>
                  <pic:spPr>
                    <a:xfrm>
                      <a:off x="0" y="0"/>
                      <a:ext cx="778668" cy="183216"/>
                    </a:xfrm>
                    <a:prstGeom prst="rect">
                      <a:avLst/>
                    </a:prstGeom>
                  </pic:spPr>
                </pic:pic>
              </a:graphicData>
            </a:graphic>
          </wp:inline>
        </w:drawing>
      </w:r>
      <w:r w:rsidRPr="008E45A7">
        <w:rPr>
          <w:rFonts w:eastAsia="Calibri"/>
          <w:sz w:val="18"/>
          <w:szCs w:val="18"/>
        </w:rPr>
        <w:t xml:space="preserve">  1, </w:t>
      </w:r>
    </w:p>
    <w:p w:rsidR="008E45A7" w:rsidRDefault="008E45A7" w:rsidP="008E45A7">
      <w:pPr>
        <w:spacing w:after="118" w:line="360" w:lineRule="auto"/>
        <w:jc w:val="both"/>
        <w:rPr>
          <w:rFonts w:eastAsia="Calibri"/>
          <w:sz w:val="18"/>
          <w:szCs w:val="18"/>
        </w:rPr>
      </w:pPr>
      <w:r w:rsidRPr="008E45A7">
        <w:rPr>
          <w:rFonts w:eastAsia="Calibri"/>
          <w:sz w:val="18"/>
          <w:szCs w:val="18"/>
        </w:rPr>
        <w:t xml:space="preserve">3. Returns relative to the opening price:  </w:t>
      </w:r>
      <w:r w:rsidRPr="008E45A7">
        <w:rPr>
          <w:rFonts w:eastAsia="Calibri"/>
          <w:noProof/>
          <w:sz w:val="18"/>
          <w:szCs w:val="18"/>
          <w:lang w:val="en-IN"/>
        </w:rPr>
        <w:drawing>
          <wp:inline distT="0" distB="0" distL="0" distR="0" wp14:anchorId="584D465E" wp14:editId="27915765">
            <wp:extent cx="815340" cy="182880"/>
            <wp:effectExtent l="0" t="0" r="3810" b="7620"/>
            <wp:docPr id="38046" name="Picture 38046"/>
            <wp:cNvGraphicFramePr/>
            <a:graphic xmlns:a="http://schemas.openxmlformats.org/drawingml/2006/main">
              <a:graphicData uri="http://schemas.openxmlformats.org/drawingml/2006/picture">
                <pic:pic xmlns:pic="http://schemas.openxmlformats.org/drawingml/2006/picture">
                  <pic:nvPicPr>
                    <pic:cNvPr id="38046" name="Picture 38046"/>
                    <pic:cNvPicPr/>
                  </pic:nvPicPr>
                  <pic:blipFill>
                    <a:blip r:embed="rId13"/>
                    <a:stretch>
                      <a:fillRect/>
                    </a:stretch>
                  </pic:blipFill>
                  <pic:spPr>
                    <a:xfrm>
                      <a:off x="0" y="0"/>
                      <a:ext cx="816517" cy="183144"/>
                    </a:xfrm>
                    <a:prstGeom prst="rect">
                      <a:avLst/>
                    </a:prstGeom>
                  </pic:spPr>
                </pic:pic>
              </a:graphicData>
            </a:graphic>
          </wp:inline>
        </w:drawing>
      </w:r>
      <w:r w:rsidRPr="008E45A7">
        <w:rPr>
          <w:rFonts w:eastAsia="Calibri"/>
          <w:sz w:val="18"/>
          <w:szCs w:val="18"/>
        </w:rPr>
        <w:t xml:space="preserve">   1, </w:t>
      </w:r>
    </w:p>
    <w:p w:rsidR="008E45A7" w:rsidRDefault="008E45A7" w:rsidP="008E45A7">
      <w:pPr>
        <w:spacing w:after="118" w:line="360" w:lineRule="auto"/>
        <w:jc w:val="both"/>
        <w:rPr>
          <w:rFonts w:eastAsia="Calibri"/>
          <w:sz w:val="18"/>
          <w:szCs w:val="18"/>
        </w:rPr>
      </w:pPr>
      <w:r w:rsidRPr="008E45A7">
        <w:rPr>
          <w:rFonts w:eastAsia="Calibri"/>
          <w:sz w:val="18"/>
          <w:szCs w:val="18"/>
        </w:rPr>
        <w:t xml:space="preserve">where m = 1,2,3,...,20,40,60,80,...,240, yielding 93 features, identical to Takeuchi &amp; Lee (2013) and Krauss et al. (2017), who studied the single feature scenario consisting of the basic return. </w:t>
      </w:r>
      <w:r w:rsidRPr="008E45A7">
        <w:rPr>
          <w:rFonts w:eastAsia="Calibri"/>
          <w:noProof/>
          <w:sz w:val="18"/>
          <w:szCs w:val="18"/>
          <w:lang w:val="en-IN"/>
        </w:rPr>
        <w:drawing>
          <wp:inline distT="0" distB="0" distL="0" distR="0" wp14:anchorId="27F75086" wp14:editId="55D8FBD2">
            <wp:extent cx="978408" cy="274320"/>
            <wp:effectExtent l="0" t="0" r="3810" b="0"/>
            <wp:docPr id="38047" name="Picture 38047"/>
            <wp:cNvGraphicFramePr/>
            <a:graphic xmlns:a="http://schemas.openxmlformats.org/drawingml/2006/main">
              <a:graphicData uri="http://schemas.openxmlformats.org/drawingml/2006/picture">
                <pic:pic xmlns:pic="http://schemas.openxmlformats.org/drawingml/2006/picture">
                  <pic:nvPicPr>
                    <pic:cNvPr id="38047" name="Picture 38047"/>
                    <pic:cNvPicPr/>
                  </pic:nvPicPr>
                  <pic:blipFill>
                    <a:blip r:embed="rId14"/>
                    <a:stretch>
                      <a:fillRect/>
                    </a:stretch>
                  </pic:blipFill>
                  <pic:spPr>
                    <a:xfrm>
                      <a:off x="0" y="0"/>
                      <a:ext cx="978408" cy="274320"/>
                    </a:xfrm>
                    <a:prstGeom prst="rect">
                      <a:avLst/>
                    </a:prstGeom>
                  </pic:spPr>
                </pic:pic>
              </a:graphicData>
            </a:graphic>
          </wp:inline>
        </w:drawing>
      </w:r>
      <w:r w:rsidRPr="008E45A7">
        <w:rPr>
          <w:rFonts w:eastAsia="Calibri"/>
          <w:sz w:val="18"/>
          <w:szCs w:val="18"/>
        </w:rPr>
        <w:t xml:space="preserve">  1. We evaluate the corresponding returns of each trading day in the first month when we choose m 1,2,3,...,20 40,60,80,...,240, but we only consider the corresponding returns of each trading day in the next 11 months when we choose m 1,2,3,...,20 40,60,80,...,240.</w:t>
      </w:r>
      <w:r w:rsidRPr="008E45A7">
        <w:t xml:space="preserve"> </w:t>
      </w:r>
      <w:r w:rsidRPr="008E45A7">
        <w:rPr>
          <w:rFonts w:eastAsia="Calibri"/>
          <w:sz w:val="18"/>
          <w:szCs w:val="18"/>
        </w:rPr>
        <w:t>we consider in the first month the corresponding returns of each trading day, whereas for the subsequent 11 months we only consider the corresponding multi-period returns of each month. No time series transformation such as, e.g., scaling or centering, is performed for the random forest.</w:t>
      </w:r>
      <w:r>
        <w:rPr>
          <w:rFonts w:eastAsia="Calibri"/>
          <w:sz w:val="18"/>
          <w:szCs w:val="18"/>
        </w:rPr>
        <w:t xml:space="preserve"> </w:t>
      </w:r>
    </w:p>
    <w:p w:rsidR="008E45A7" w:rsidRPr="00871528" w:rsidRDefault="008E45A7" w:rsidP="008E45A7">
      <w:pPr>
        <w:spacing w:after="118" w:line="360" w:lineRule="auto"/>
        <w:jc w:val="center"/>
        <w:rPr>
          <w:rFonts w:eastAsia="Calibri"/>
          <w:sz w:val="16"/>
          <w:szCs w:val="18"/>
        </w:rPr>
      </w:pPr>
      <w:r w:rsidRPr="00871528">
        <w:rPr>
          <w:rFonts w:ascii="Calibri" w:eastAsia="Calibri" w:hAnsi="Calibri"/>
          <w:noProof/>
          <w:szCs w:val="22"/>
          <w:lang w:val="en-IN" w:eastAsia="en-IN"/>
        </w:rPr>
        <w:lastRenderedPageBreak/>
        <w:drawing>
          <wp:inline distT="0" distB="0" distL="0" distR="0" wp14:anchorId="1DEC632B" wp14:editId="10A51F9F">
            <wp:extent cx="4211320" cy="1878584"/>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575" name="Picture 575"/>
                    <pic:cNvPicPr/>
                  </pic:nvPicPr>
                  <pic:blipFill>
                    <a:blip r:embed="rId15"/>
                    <a:stretch>
                      <a:fillRect/>
                    </a:stretch>
                  </pic:blipFill>
                  <pic:spPr>
                    <a:xfrm>
                      <a:off x="0" y="0"/>
                      <a:ext cx="4211320" cy="1878584"/>
                    </a:xfrm>
                    <a:prstGeom prst="rect">
                      <a:avLst/>
                    </a:prstGeom>
                  </pic:spPr>
                </pic:pic>
              </a:graphicData>
            </a:graphic>
          </wp:inline>
        </w:drawing>
      </w:r>
    </w:p>
    <w:p w:rsidR="00871528" w:rsidRPr="00871528" w:rsidRDefault="00871528" w:rsidP="008E45A7">
      <w:pPr>
        <w:spacing w:after="118" w:line="360" w:lineRule="auto"/>
        <w:jc w:val="center"/>
        <w:rPr>
          <w:rFonts w:eastAsia="Calibri"/>
          <w:sz w:val="16"/>
          <w:szCs w:val="18"/>
        </w:rPr>
      </w:pPr>
      <w:r w:rsidRPr="00871528">
        <w:rPr>
          <w:sz w:val="18"/>
        </w:rPr>
        <w:t xml:space="preserve">Figure 2: Feature generation for random forest </w:t>
      </w:r>
    </w:p>
    <w:p w:rsidR="008E45A7" w:rsidRPr="00871528" w:rsidRDefault="00871528" w:rsidP="008E45A7">
      <w:pPr>
        <w:spacing w:after="118" w:line="360" w:lineRule="auto"/>
        <w:jc w:val="both"/>
        <w:rPr>
          <w:rFonts w:eastAsia="Calibri"/>
          <w:i/>
          <w:sz w:val="18"/>
          <w:szCs w:val="18"/>
        </w:rPr>
      </w:pPr>
      <w:r w:rsidRPr="00871528">
        <w:rPr>
          <w:rFonts w:eastAsia="Calibri"/>
          <w:i/>
          <w:sz w:val="18"/>
          <w:szCs w:val="18"/>
        </w:rPr>
        <w:t>3.2.2. LSTM Feature Generation</w:t>
      </w:r>
    </w:p>
    <w:p w:rsidR="00871528" w:rsidRPr="00DB0F20" w:rsidRDefault="00871528" w:rsidP="00DB0F20">
      <w:pPr>
        <w:spacing w:after="118" w:line="360" w:lineRule="auto"/>
        <w:jc w:val="both"/>
        <w:rPr>
          <w:rFonts w:eastAsia="Calibri"/>
          <w:sz w:val="18"/>
          <w:szCs w:val="18"/>
        </w:rPr>
      </w:pPr>
      <w:r w:rsidRPr="00DB0F20">
        <w:rPr>
          <w:rFonts w:eastAsia="Calibri"/>
          <w:sz w:val="18"/>
          <w:szCs w:val="18"/>
        </w:rPr>
        <w:t xml:space="preserve">We use 240 </w:t>
      </w:r>
      <w:r w:rsidR="000C24AE" w:rsidRPr="00DB0F20">
        <w:rPr>
          <w:rFonts w:eastAsia="Calibri"/>
          <w:sz w:val="18"/>
          <w:szCs w:val="18"/>
        </w:rPr>
        <w:t>time steps</w:t>
      </w:r>
      <w:r w:rsidRPr="00DB0F20">
        <w:rPr>
          <w:rFonts w:eastAsia="Calibri"/>
          <w:sz w:val="18"/>
          <w:szCs w:val="18"/>
        </w:rPr>
        <w:t xml:space="preserve"> and three features to train the model to predict the direction of the 241st intraday return, similar to Fischer &amp; Krauss (2018), but in a multi-feature scenario rather than their single-feature </w:t>
      </w:r>
      <w:r w:rsidR="000C24AE" w:rsidRPr="00DB0F20">
        <w:rPr>
          <w:rFonts w:eastAsia="Calibri"/>
          <w:sz w:val="18"/>
          <w:szCs w:val="18"/>
        </w:rPr>
        <w:t>approach. To</w:t>
      </w:r>
      <w:r w:rsidRPr="00DB0F20">
        <w:rPr>
          <w:rFonts w:eastAsia="Calibri"/>
          <w:sz w:val="18"/>
          <w:szCs w:val="18"/>
        </w:rPr>
        <w:t xml:space="preserve"> be more specific, for each stock s at time t, we first </w:t>
      </w:r>
      <w:r w:rsidR="000C24AE" w:rsidRPr="00DB0F20">
        <w:rPr>
          <w:rFonts w:eastAsia="Calibri"/>
          <w:sz w:val="18"/>
          <w:szCs w:val="18"/>
        </w:rPr>
        <w:t>analyze</w:t>
      </w:r>
      <w:r w:rsidRPr="00DB0F20">
        <w:rPr>
          <w:rFonts w:eastAsia="Calibri"/>
          <w:sz w:val="18"/>
          <w:szCs w:val="18"/>
        </w:rPr>
        <w:t xml:space="preserve"> the three characteristics listed below. </w:t>
      </w:r>
      <w:r w:rsidRPr="00DB0F20">
        <w:rPr>
          <w:rFonts w:eastAsia="Calibri"/>
          <w:noProof/>
          <w:sz w:val="18"/>
          <w:szCs w:val="18"/>
          <w:lang w:val="en-IN"/>
        </w:rPr>
        <w:drawing>
          <wp:inline distT="0" distB="0" distL="0" distR="0" wp14:anchorId="065397E8" wp14:editId="4FF755C1">
            <wp:extent cx="893064" cy="188976"/>
            <wp:effectExtent l="0" t="0" r="0" b="0"/>
            <wp:docPr id="38048" name="Picture 38048"/>
            <wp:cNvGraphicFramePr/>
            <a:graphic xmlns:a="http://schemas.openxmlformats.org/drawingml/2006/main">
              <a:graphicData uri="http://schemas.openxmlformats.org/drawingml/2006/picture">
                <pic:pic xmlns:pic="http://schemas.openxmlformats.org/drawingml/2006/picture">
                  <pic:nvPicPr>
                    <pic:cNvPr id="38048" name="Picture 38048"/>
                    <pic:cNvPicPr/>
                  </pic:nvPicPr>
                  <pic:blipFill>
                    <a:blip r:embed="rId16"/>
                    <a:stretch>
                      <a:fillRect/>
                    </a:stretch>
                  </pic:blipFill>
                  <pic:spPr>
                    <a:xfrm>
                      <a:off x="0" y="0"/>
                      <a:ext cx="893064" cy="188976"/>
                    </a:xfrm>
                    <a:prstGeom prst="rect">
                      <a:avLst/>
                    </a:prstGeom>
                  </pic:spPr>
                </pic:pic>
              </a:graphicData>
            </a:graphic>
          </wp:inline>
        </w:drawing>
      </w:r>
      <w:r w:rsidRPr="00DB0F20">
        <w:rPr>
          <w:rFonts w:eastAsia="Calibri"/>
          <w:sz w:val="18"/>
          <w:szCs w:val="18"/>
        </w:rPr>
        <w:t xml:space="preserve"> The Robust </w:t>
      </w:r>
      <w:r w:rsidR="000C24AE" w:rsidRPr="00DB0F20">
        <w:rPr>
          <w:rFonts w:eastAsia="Calibri"/>
          <w:sz w:val="18"/>
          <w:szCs w:val="18"/>
        </w:rPr>
        <w:t>Scalar</w:t>
      </w:r>
      <w:r w:rsidRPr="00DB0F20">
        <w:rPr>
          <w:rFonts w:eastAsia="Calibri"/>
          <w:sz w:val="18"/>
          <w:szCs w:val="18"/>
        </w:rPr>
        <w:t xml:space="preserve"> </w:t>
      </w:r>
      <w:r w:rsidR="000C24AE" w:rsidRPr="00DB0F20">
        <w:rPr>
          <w:rFonts w:eastAsia="Calibri"/>
          <w:sz w:val="18"/>
          <w:szCs w:val="18"/>
        </w:rPr>
        <w:t>standardization</w:t>
      </w:r>
      <w:r w:rsidRPr="00DB0F20">
        <w:rPr>
          <w:rFonts w:eastAsia="Calibri"/>
          <w:sz w:val="18"/>
          <w:szCs w:val="18"/>
        </w:rPr>
        <w:t xml:space="preserve"> is then applied, as specified in Section 3.</w:t>
      </w:r>
      <w:r w:rsidRPr="00DB0F20">
        <w:rPr>
          <w:rFonts w:eastAsia="Calibri"/>
          <w:sz w:val="18"/>
          <w:szCs w:val="18"/>
          <w:lang w:val="en-IN"/>
        </w:rPr>
        <w:t xml:space="preserve"> </w:t>
      </w:r>
      <w:r w:rsidRPr="00DB0F20">
        <w:rPr>
          <w:rFonts w:eastAsia="Calibri"/>
          <w:sz w:val="18"/>
          <w:szCs w:val="18"/>
        </w:rPr>
        <w:t>2.1.</w:t>
      </w:r>
    </w:p>
    <w:p w:rsidR="00871528" w:rsidRPr="00DB0F20" w:rsidRDefault="00871528" w:rsidP="00DB0F20">
      <w:pPr>
        <w:spacing w:after="118" w:line="360" w:lineRule="auto"/>
        <w:jc w:val="both"/>
        <w:rPr>
          <w:rFonts w:eastAsia="Calibri"/>
          <w:sz w:val="18"/>
          <w:szCs w:val="18"/>
        </w:rPr>
      </w:pPr>
      <w:r w:rsidRPr="00DB0F20">
        <w:rPr>
          <w:rFonts w:eastAsia="Calibri"/>
          <w:noProof/>
          <w:sz w:val="18"/>
          <w:szCs w:val="18"/>
          <w:lang w:val="en-IN"/>
        </w:rPr>
        <mc:AlternateContent>
          <mc:Choice Requires="wpg">
            <w:drawing>
              <wp:inline distT="0" distB="0" distL="0" distR="0" wp14:anchorId="7A0842BB" wp14:editId="29F4E743">
                <wp:extent cx="1273913" cy="259026"/>
                <wp:effectExtent l="0" t="0" r="0" b="0"/>
                <wp:docPr id="28679" name="Group 28679"/>
                <wp:cNvGraphicFramePr/>
                <a:graphic xmlns:a="http://schemas.openxmlformats.org/drawingml/2006/main">
                  <a:graphicData uri="http://schemas.microsoft.com/office/word/2010/wordprocessingGroup">
                    <wpg:wgp>
                      <wpg:cNvGrpSpPr/>
                      <wpg:grpSpPr>
                        <a:xfrm>
                          <a:off x="0" y="0"/>
                          <a:ext cx="1273913" cy="259026"/>
                          <a:chOff x="0" y="0"/>
                          <a:chExt cx="1273913" cy="259026"/>
                        </a:xfrm>
                      </wpg:grpSpPr>
                      <wps:wsp>
                        <wps:cNvPr id="610" name="Rectangle 610"/>
                        <wps:cNvSpPr/>
                        <wps:spPr>
                          <a:xfrm>
                            <a:off x="24383" y="20795"/>
                            <a:ext cx="93395" cy="316532"/>
                          </a:xfrm>
                          <a:prstGeom prst="rect">
                            <a:avLst/>
                          </a:prstGeom>
                          <a:ln>
                            <a:noFill/>
                          </a:ln>
                        </wps:spPr>
                        <wps:txbx>
                          <w:txbxContent>
                            <w:p w:rsidR="00871528" w:rsidRDefault="00871528" w:rsidP="00871528">
                              <w:r>
                                <w:rPr>
                                  <w:rFonts w:ascii="Cambria" w:eastAsia="Cambria" w:hAnsi="Cambria" w:cs="Cambria"/>
                                </w:rPr>
                                <w:t>e</w:t>
                              </w:r>
                            </w:p>
                          </w:txbxContent>
                        </wps:txbx>
                        <wps:bodyPr horzOverflow="overflow" vert="horz" lIns="0" tIns="0" rIns="0" bIns="0" rtlCol="0">
                          <a:noAutofit/>
                        </wps:bodyPr>
                      </wps:wsp>
                      <wps:wsp>
                        <wps:cNvPr id="611" name="Rectangle 611"/>
                        <wps:cNvSpPr/>
                        <wps:spPr>
                          <a:xfrm>
                            <a:off x="0" y="56472"/>
                            <a:ext cx="82288" cy="153133"/>
                          </a:xfrm>
                          <a:prstGeom prst="rect">
                            <a:avLst/>
                          </a:prstGeom>
                          <a:ln>
                            <a:noFill/>
                          </a:ln>
                        </wps:spPr>
                        <wps:txbx>
                          <w:txbxContent>
                            <w:p w:rsidR="00871528" w:rsidRDefault="00871528" w:rsidP="00871528">
                              <w:r>
                                <w:rPr>
                                  <w:rFonts w:ascii="Cambria" w:eastAsia="Cambria" w:hAnsi="Cambria" w:cs="Cambria"/>
                                  <w:i/>
                                </w:rPr>
                                <w:t>f</w:t>
                              </w:r>
                            </w:p>
                          </w:txbxContent>
                        </wps:txbx>
                        <wps:bodyPr horzOverflow="overflow" vert="horz" lIns="0" tIns="0" rIns="0" bIns="0" rtlCol="0">
                          <a:noAutofit/>
                        </wps:bodyPr>
                      </wps:wsp>
                      <wps:wsp>
                        <wps:cNvPr id="612" name="Rectangle 612"/>
                        <wps:cNvSpPr/>
                        <wps:spPr>
                          <a:xfrm>
                            <a:off x="76200" y="13712"/>
                            <a:ext cx="52537" cy="117677"/>
                          </a:xfrm>
                          <a:prstGeom prst="rect">
                            <a:avLst/>
                          </a:prstGeom>
                          <a:ln>
                            <a:noFill/>
                          </a:ln>
                        </wps:spPr>
                        <wps:txbx>
                          <w:txbxContent>
                            <w:p w:rsidR="00871528" w:rsidRDefault="00871528" w:rsidP="00871528">
                              <w:r>
                                <w:rPr>
                                  <w:rFonts w:ascii="Cambria" w:eastAsia="Cambria" w:hAnsi="Cambria" w:cs="Cambria"/>
                                  <w:sz w:val="14"/>
                                </w:rPr>
                                <w:t>(</w:t>
                              </w:r>
                            </w:p>
                          </w:txbxContent>
                        </wps:txbx>
                        <wps:bodyPr horzOverflow="overflow" vert="horz" lIns="0" tIns="0" rIns="0" bIns="0" rtlCol="0">
                          <a:noAutofit/>
                        </wps:bodyPr>
                      </wps:wsp>
                      <wps:wsp>
                        <wps:cNvPr id="613" name="Rectangle 613"/>
                        <wps:cNvSpPr/>
                        <wps:spPr>
                          <a:xfrm>
                            <a:off x="115823" y="17787"/>
                            <a:ext cx="63492" cy="106958"/>
                          </a:xfrm>
                          <a:prstGeom prst="rect">
                            <a:avLst/>
                          </a:prstGeom>
                          <a:ln>
                            <a:noFill/>
                          </a:ln>
                        </wps:spPr>
                        <wps:txbx>
                          <w:txbxContent>
                            <w:p w:rsidR="00871528" w:rsidRDefault="00871528" w:rsidP="00871528">
                              <w:r>
                                <w:rPr>
                                  <w:rFonts w:ascii="Cambria" w:eastAsia="Cambria" w:hAnsi="Cambria" w:cs="Cambria"/>
                                  <w:i/>
                                  <w:sz w:val="14"/>
                                </w:rPr>
                                <w:t>s</w:t>
                              </w:r>
                            </w:p>
                          </w:txbxContent>
                        </wps:txbx>
                        <wps:bodyPr horzOverflow="overflow" vert="horz" lIns="0" tIns="0" rIns="0" bIns="0" rtlCol="0">
                          <a:noAutofit/>
                        </wps:bodyPr>
                      </wps:wsp>
                      <wps:wsp>
                        <wps:cNvPr id="614" name="Rectangle 614"/>
                        <wps:cNvSpPr/>
                        <wps:spPr>
                          <a:xfrm>
                            <a:off x="163066" y="13712"/>
                            <a:ext cx="52537" cy="117677"/>
                          </a:xfrm>
                          <a:prstGeom prst="rect">
                            <a:avLst/>
                          </a:prstGeom>
                          <a:ln>
                            <a:noFill/>
                          </a:ln>
                        </wps:spPr>
                        <wps:txbx>
                          <w:txbxContent>
                            <w:p w:rsidR="00871528" w:rsidRDefault="00871528" w:rsidP="00871528">
                              <w:r>
                                <w:rPr>
                                  <w:rFonts w:ascii="Cambria" w:eastAsia="Cambria" w:hAnsi="Cambria" w:cs="Cambria"/>
                                  <w:sz w:val="14"/>
                                </w:rPr>
                                <w:t>)</w:t>
                              </w:r>
                            </w:p>
                          </w:txbxContent>
                        </wps:txbx>
                        <wps:bodyPr horzOverflow="overflow" vert="horz" lIns="0" tIns="0" rIns="0" bIns="0" rtlCol="0">
                          <a:noAutofit/>
                        </wps:bodyPr>
                      </wps:wsp>
                      <wps:wsp>
                        <wps:cNvPr id="615" name="Rectangle 615"/>
                        <wps:cNvSpPr/>
                        <wps:spPr>
                          <a:xfrm>
                            <a:off x="62483" y="116846"/>
                            <a:ext cx="90606" cy="106958"/>
                          </a:xfrm>
                          <a:prstGeom prst="rect">
                            <a:avLst/>
                          </a:prstGeom>
                          <a:ln>
                            <a:noFill/>
                          </a:ln>
                        </wps:spPr>
                        <wps:txbx>
                          <w:txbxContent>
                            <w:p w:rsidR="00871528" w:rsidRDefault="00871528" w:rsidP="00871528">
                              <w:r>
                                <w:rPr>
                                  <w:rFonts w:ascii="Cambria" w:eastAsia="Cambria" w:hAnsi="Cambria" w:cs="Cambria"/>
                                  <w:i/>
                                  <w:sz w:val="14"/>
                                </w:rPr>
                                <w:t>t,</w:t>
                              </w:r>
                            </w:p>
                          </w:txbxContent>
                        </wps:txbx>
                        <wps:bodyPr horzOverflow="overflow" vert="horz" lIns="0" tIns="0" rIns="0" bIns="0" rtlCol="0">
                          <a:noAutofit/>
                        </wps:bodyPr>
                      </wps:wsp>
                      <wps:wsp>
                        <wps:cNvPr id="616" name="Rectangle 616"/>
                        <wps:cNvSpPr/>
                        <wps:spPr>
                          <a:xfrm>
                            <a:off x="131063" y="112772"/>
                            <a:ext cx="67025" cy="117677"/>
                          </a:xfrm>
                          <a:prstGeom prst="rect">
                            <a:avLst/>
                          </a:prstGeom>
                          <a:ln>
                            <a:noFill/>
                          </a:ln>
                        </wps:spPr>
                        <wps:txbx>
                          <w:txbxContent>
                            <w:p w:rsidR="00871528" w:rsidRDefault="00871528" w:rsidP="00871528">
                              <w:r>
                                <w:rPr>
                                  <w:rFonts w:ascii="Cambria" w:eastAsia="Cambria" w:hAnsi="Cambria" w:cs="Cambria"/>
                                  <w:sz w:val="14"/>
                                </w:rPr>
                                <w:t>1</w:t>
                              </w:r>
                            </w:p>
                          </w:txbxContent>
                        </wps:txbx>
                        <wps:bodyPr horzOverflow="overflow" vert="horz" lIns="0" tIns="0" rIns="0" bIns="0" rtlCol="0">
                          <a:noAutofit/>
                        </wps:bodyPr>
                      </wps:wsp>
                      <wps:wsp>
                        <wps:cNvPr id="617" name="Rectangle 617"/>
                        <wps:cNvSpPr/>
                        <wps:spPr>
                          <a:xfrm>
                            <a:off x="243840" y="50778"/>
                            <a:ext cx="177366" cy="168279"/>
                          </a:xfrm>
                          <a:prstGeom prst="rect">
                            <a:avLst/>
                          </a:prstGeom>
                          <a:ln>
                            <a:noFill/>
                          </a:ln>
                        </wps:spPr>
                        <wps:txbx>
                          <w:txbxContent>
                            <w:p w:rsidR="00871528" w:rsidRDefault="00871528" w:rsidP="00871528">
                              <w:r>
                                <w:t>:=</w:t>
                              </w:r>
                            </w:p>
                          </w:txbxContent>
                        </wps:txbx>
                        <wps:bodyPr horzOverflow="overflow" vert="horz" lIns="0" tIns="0" rIns="0" bIns="0" rtlCol="0">
                          <a:noAutofit/>
                        </wps:bodyPr>
                      </wps:wsp>
                      <wps:wsp>
                        <wps:cNvPr id="618" name="Rectangle 618"/>
                        <wps:cNvSpPr/>
                        <wps:spPr>
                          <a:xfrm>
                            <a:off x="531877" y="4074"/>
                            <a:ext cx="65612" cy="106958"/>
                          </a:xfrm>
                          <a:prstGeom prst="rect">
                            <a:avLst/>
                          </a:prstGeom>
                          <a:ln>
                            <a:noFill/>
                          </a:ln>
                        </wps:spPr>
                        <wps:txbx>
                          <w:txbxContent>
                            <w:p w:rsidR="00871528" w:rsidRDefault="00871528" w:rsidP="00871528">
                              <w:r>
                                <w:rPr>
                                  <w:rFonts w:ascii="Cambria" w:eastAsia="Cambria" w:hAnsi="Cambria" w:cs="Cambria"/>
                                  <w:i/>
                                  <w:sz w:val="14"/>
                                </w:rPr>
                                <w:t>f</w:t>
                              </w:r>
                            </w:p>
                          </w:txbxContent>
                        </wps:txbx>
                        <wps:bodyPr horzOverflow="overflow" vert="horz" lIns="0" tIns="0" rIns="0" bIns="0" rtlCol="0">
                          <a:noAutofit/>
                        </wps:bodyPr>
                      </wps:wsp>
                      <wps:wsp>
                        <wps:cNvPr id="622" name="Rectangle 622"/>
                        <wps:cNvSpPr/>
                        <wps:spPr>
                          <a:xfrm>
                            <a:off x="580643" y="54253"/>
                            <a:ext cx="85155" cy="68995"/>
                          </a:xfrm>
                          <a:prstGeom prst="rect">
                            <a:avLst/>
                          </a:prstGeom>
                          <a:ln>
                            <a:noFill/>
                          </a:ln>
                        </wps:spPr>
                        <wps:txbx>
                          <w:txbxContent>
                            <w:p w:rsidR="00871528" w:rsidRDefault="00871528" w:rsidP="00871528">
                              <w:r>
                                <w:rPr>
                                  <w:rFonts w:ascii="Cambria" w:eastAsia="Cambria" w:hAnsi="Cambria" w:cs="Cambria"/>
                                  <w:i/>
                                  <w:sz w:val="10"/>
                                </w:rPr>
                                <w:t>t,</w:t>
                              </w:r>
                            </w:p>
                          </w:txbxContent>
                        </wps:txbx>
                        <wps:bodyPr horzOverflow="overflow" vert="horz" lIns="0" tIns="0" rIns="0" bIns="0" rtlCol="0">
                          <a:noAutofit/>
                        </wps:bodyPr>
                      </wps:wsp>
                      <wps:wsp>
                        <wps:cNvPr id="623" name="Rectangle 623"/>
                        <wps:cNvSpPr/>
                        <wps:spPr>
                          <a:xfrm>
                            <a:off x="644649" y="46408"/>
                            <a:ext cx="57215" cy="84140"/>
                          </a:xfrm>
                          <a:prstGeom prst="rect">
                            <a:avLst/>
                          </a:prstGeom>
                          <a:ln>
                            <a:noFill/>
                          </a:ln>
                        </wps:spPr>
                        <wps:txbx>
                          <w:txbxContent>
                            <w:p w:rsidR="00871528" w:rsidRDefault="00871528" w:rsidP="00871528">
                              <w:r>
                                <w:rPr>
                                  <w:rFonts w:ascii="Cambria" w:eastAsia="Cambria" w:hAnsi="Cambria" w:cs="Cambria"/>
                                  <w:sz w:val="10"/>
                                </w:rPr>
                                <w:t>1</w:t>
                              </w:r>
                            </w:p>
                          </w:txbxContent>
                        </wps:txbx>
                        <wps:bodyPr horzOverflow="overflow" vert="horz" lIns="0" tIns="0" rIns="0" bIns="0" rtlCol="0">
                          <a:noAutofit/>
                        </wps:bodyPr>
                      </wps:wsp>
                      <wps:wsp>
                        <wps:cNvPr id="624" name="Rectangle 624"/>
                        <wps:cNvSpPr/>
                        <wps:spPr>
                          <a:xfrm>
                            <a:off x="708659" y="39147"/>
                            <a:ext cx="105073" cy="36281"/>
                          </a:xfrm>
                          <a:prstGeom prst="rect">
                            <a:avLst/>
                          </a:prstGeom>
                          <a:ln>
                            <a:noFill/>
                          </a:ln>
                        </wps:spPr>
                        <wps:txbx>
                          <w:txbxContent>
                            <w:p w:rsidR="00871528" w:rsidRDefault="00871528" w:rsidP="00871528">
                              <w:r>
                                <w:rPr>
                                  <w:rFonts w:ascii="Cambria" w:eastAsia="Cambria" w:hAnsi="Cambria" w:cs="Cambria"/>
                                  <w:sz w:val="14"/>
                                </w:rPr>
                                <w:t>−</w:t>
                              </w:r>
                            </w:p>
                          </w:txbxContent>
                        </wps:txbx>
                        <wps:bodyPr horzOverflow="overflow" vert="horz" lIns="0" tIns="0" rIns="0" bIns="0" rtlCol="0">
                          <a:noAutofit/>
                        </wps:bodyPr>
                      </wps:wsp>
                      <wps:wsp>
                        <wps:cNvPr id="625" name="Rectangle 625"/>
                        <wps:cNvSpPr/>
                        <wps:spPr>
                          <a:xfrm>
                            <a:off x="787905" y="0"/>
                            <a:ext cx="103306" cy="117678"/>
                          </a:xfrm>
                          <a:prstGeom prst="rect">
                            <a:avLst/>
                          </a:prstGeom>
                          <a:ln>
                            <a:noFill/>
                          </a:ln>
                        </wps:spPr>
                        <wps:txbx>
                          <w:txbxContent>
                            <w:p w:rsidR="00871528" w:rsidRDefault="00871528" w:rsidP="00871528">
                              <w:r>
                                <w:rPr>
                                  <w:rFonts w:ascii="Cambria" w:eastAsia="Cambria" w:hAnsi="Cambria" w:cs="Cambria"/>
                                  <w:sz w:val="14"/>
                                </w:rPr>
                                <w:t>Q</w:t>
                              </w:r>
                            </w:p>
                          </w:txbxContent>
                        </wps:txbx>
                        <wps:bodyPr horzOverflow="overflow" vert="horz" lIns="0" tIns="0" rIns="0" bIns="0" rtlCol="0">
                          <a:noAutofit/>
                        </wps:bodyPr>
                      </wps:wsp>
                      <wps:wsp>
                        <wps:cNvPr id="626" name="Rectangle 626"/>
                        <wps:cNvSpPr/>
                        <wps:spPr>
                          <a:xfrm>
                            <a:off x="864105" y="43362"/>
                            <a:ext cx="57215" cy="84140"/>
                          </a:xfrm>
                          <a:prstGeom prst="rect">
                            <a:avLst/>
                          </a:prstGeom>
                          <a:ln>
                            <a:noFill/>
                          </a:ln>
                        </wps:spPr>
                        <wps:txbx>
                          <w:txbxContent>
                            <w:p w:rsidR="00871528" w:rsidRDefault="00871528" w:rsidP="00871528">
                              <w:r>
                                <w:rPr>
                                  <w:rFonts w:ascii="Cambria" w:eastAsia="Cambria" w:hAnsi="Cambria" w:cs="Cambria"/>
                                  <w:sz w:val="10"/>
                                </w:rPr>
                                <w:t>2</w:t>
                              </w:r>
                            </w:p>
                          </w:txbxContent>
                        </wps:txbx>
                        <wps:bodyPr horzOverflow="overflow" vert="horz" lIns="0" tIns="0" rIns="0" bIns="0" rtlCol="0">
                          <a:noAutofit/>
                        </wps:bodyPr>
                      </wps:wsp>
                      <wps:wsp>
                        <wps:cNvPr id="627" name="Rectangle 627"/>
                        <wps:cNvSpPr/>
                        <wps:spPr>
                          <a:xfrm>
                            <a:off x="914400" y="0"/>
                            <a:ext cx="52537" cy="117678"/>
                          </a:xfrm>
                          <a:prstGeom prst="rect">
                            <a:avLst/>
                          </a:prstGeom>
                          <a:ln>
                            <a:noFill/>
                          </a:ln>
                        </wps:spPr>
                        <wps:txbx>
                          <w:txbxContent>
                            <w:p w:rsidR="00871528" w:rsidRDefault="00871528" w:rsidP="00871528">
                              <w:r>
                                <w:rPr>
                                  <w:rFonts w:ascii="Cambria" w:eastAsia="Cambria" w:hAnsi="Cambria" w:cs="Cambria"/>
                                  <w:sz w:val="14"/>
                                </w:rPr>
                                <w:t>(</w:t>
                              </w:r>
                            </w:p>
                          </w:txbxContent>
                        </wps:txbx>
                        <wps:bodyPr horzOverflow="overflow" vert="horz" lIns="0" tIns="0" rIns="0" bIns="0" rtlCol="0">
                          <a:noAutofit/>
                        </wps:bodyPr>
                      </wps:wsp>
                      <wps:wsp>
                        <wps:cNvPr id="628" name="Rectangle 628"/>
                        <wps:cNvSpPr/>
                        <wps:spPr>
                          <a:xfrm>
                            <a:off x="954023" y="4074"/>
                            <a:ext cx="65612" cy="106958"/>
                          </a:xfrm>
                          <a:prstGeom prst="rect">
                            <a:avLst/>
                          </a:prstGeom>
                          <a:ln>
                            <a:noFill/>
                          </a:ln>
                        </wps:spPr>
                        <wps:txbx>
                          <w:txbxContent>
                            <w:p w:rsidR="00871528" w:rsidRDefault="00871528" w:rsidP="00871528">
                              <w:r>
                                <w:rPr>
                                  <w:rFonts w:ascii="Cambria" w:eastAsia="Cambria" w:hAnsi="Cambria" w:cs="Cambria"/>
                                  <w:i/>
                                  <w:sz w:val="14"/>
                                </w:rPr>
                                <w:t>f</w:t>
                              </w:r>
                            </w:p>
                          </w:txbxContent>
                        </wps:txbx>
                        <wps:bodyPr horzOverflow="overflow" vert="horz" lIns="0" tIns="0" rIns="0" bIns="0" rtlCol="0">
                          <a:noAutofit/>
                        </wps:bodyPr>
                      </wps:wsp>
                      <wps:wsp>
                        <wps:cNvPr id="632" name="Rectangle 632"/>
                        <wps:cNvSpPr/>
                        <wps:spPr>
                          <a:xfrm>
                            <a:off x="1002789" y="74180"/>
                            <a:ext cx="38536" cy="26167"/>
                          </a:xfrm>
                          <a:prstGeom prst="rect">
                            <a:avLst/>
                          </a:prstGeom>
                          <a:ln>
                            <a:noFill/>
                          </a:ln>
                        </wps:spPr>
                        <wps:txbx>
                          <w:txbxContent>
                            <w:p w:rsidR="00871528" w:rsidRDefault="00871528" w:rsidP="00871528">
                              <w:r>
                                <w:rPr>
                                  <w:rFonts w:ascii="Cambria" w:eastAsia="Cambria" w:hAnsi="Cambria" w:cs="Cambria"/>
                                  <w:sz w:val="10"/>
                                </w:rPr>
                                <w:t>·</w:t>
                              </w:r>
                            </w:p>
                          </w:txbxContent>
                        </wps:txbx>
                        <wps:bodyPr horzOverflow="overflow" vert="horz" lIns="0" tIns="0" rIns="0" bIns="0" rtlCol="0">
                          <a:noAutofit/>
                        </wps:bodyPr>
                      </wps:wsp>
                      <wps:wsp>
                        <wps:cNvPr id="633" name="Rectangle 633"/>
                        <wps:cNvSpPr/>
                        <wps:spPr>
                          <a:xfrm>
                            <a:off x="1031746" y="54253"/>
                            <a:ext cx="38536" cy="68994"/>
                          </a:xfrm>
                          <a:prstGeom prst="rect">
                            <a:avLst/>
                          </a:prstGeom>
                          <a:ln>
                            <a:noFill/>
                          </a:ln>
                        </wps:spPr>
                        <wps:txbx>
                          <w:txbxContent>
                            <w:p w:rsidR="00871528" w:rsidRDefault="00871528" w:rsidP="00871528">
                              <w:r>
                                <w:rPr>
                                  <w:rFonts w:ascii="Cambria" w:eastAsia="Cambria" w:hAnsi="Cambria" w:cs="Cambria"/>
                                  <w:i/>
                                  <w:sz w:val="10"/>
                                </w:rPr>
                                <w:t>,</w:t>
                              </w:r>
                            </w:p>
                          </w:txbxContent>
                        </wps:txbx>
                        <wps:bodyPr horzOverflow="overflow" vert="horz" lIns="0" tIns="0" rIns="0" bIns="0" rtlCol="0">
                          <a:noAutofit/>
                        </wps:bodyPr>
                      </wps:wsp>
                      <wps:wsp>
                        <wps:cNvPr id="634" name="Rectangle 634"/>
                        <wps:cNvSpPr/>
                        <wps:spPr>
                          <a:xfrm>
                            <a:off x="1060703" y="46408"/>
                            <a:ext cx="57215" cy="84140"/>
                          </a:xfrm>
                          <a:prstGeom prst="rect">
                            <a:avLst/>
                          </a:prstGeom>
                          <a:ln>
                            <a:noFill/>
                          </a:ln>
                        </wps:spPr>
                        <wps:txbx>
                          <w:txbxContent>
                            <w:p w:rsidR="00871528" w:rsidRDefault="00871528" w:rsidP="00871528">
                              <w:r>
                                <w:rPr>
                                  <w:rFonts w:ascii="Cambria" w:eastAsia="Cambria" w:hAnsi="Cambria" w:cs="Cambria"/>
                                  <w:sz w:val="10"/>
                                </w:rPr>
                                <w:t>1</w:t>
                              </w:r>
                            </w:p>
                          </w:txbxContent>
                        </wps:txbx>
                        <wps:bodyPr horzOverflow="overflow" vert="horz" lIns="0" tIns="0" rIns="0" bIns="0" rtlCol="0">
                          <a:noAutofit/>
                        </wps:bodyPr>
                      </wps:wsp>
                      <pic:pic xmlns:pic="http://schemas.openxmlformats.org/drawingml/2006/picture">
                        <pic:nvPicPr>
                          <pic:cNvPr id="636" name="Picture 636"/>
                          <pic:cNvPicPr/>
                        </pic:nvPicPr>
                        <pic:blipFill>
                          <a:blip r:embed="rId17"/>
                          <a:stretch>
                            <a:fillRect/>
                          </a:stretch>
                        </pic:blipFill>
                        <pic:spPr>
                          <a:xfrm flipV="1">
                            <a:off x="428093" y="110773"/>
                            <a:ext cx="845820" cy="6096"/>
                          </a:xfrm>
                          <a:prstGeom prst="rect">
                            <a:avLst/>
                          </a:prstGeom>
                        </pic:spPr>
                      </pic:pic>
                      <wps:wsp>
                        <wps:cNvPr id="637" name="Rectangle 637"/>
                        <wps:cNvSpPr/>
                        <wps:spPr>
                          <a:xfrm>
                            <a:off x="428245" y="149351"/>
                            <a:ext cx="103306" cy="117678"/>
                          </a:xfrm>
                          <a:prstGeom prst="rect">
                            <a:avLst/>
                          </a:prstGeom>
                          <a:ln>
                            <a:noFill/>
                          </a:ln>
                        </wps:spPr>
                        <wps:txbx>
                          <w:txbxContent>
                            <w:p w:rsidR="00871528" w:rsidRDefault="00871528" w:rsidP="00871528">
                              <w:r>
                                <w:rPr>
                                  <w:rFonts w:ascii="Cambria" w:eastAsia="Cambria" w:hAnsi="Cambria" w:cs="Cambria"/>
                                  <w:sz w:val="14"/>
                                </w:rPr>
                                <w:t>Q</w:t>
                              </w:r>
                            </w:p>
                          </w:txbxContent>
                        </wps:txbx>
                        <wps:bodyPr horzOverflow="overflow" vert="horz" lIns="0" tIns="0" rIns="0" bIns="0" rtlCol="0">
                          <a:noAutofit/>
                        </wps:bodyPr>
                      </wps:wsp>
                      <wps:wsp>
                        <wps:cNvPr id="638" name="Rectangle 638"/>
                        <wps:cNvSpPr/>
                        <wps:spPr>
                          <a:xfrm>
                            <a:off x="505968" y="192712"/>
                            <a:ext cx="57215" cy="84140"/>
                          </a:xfrm>
                          <a:prstGeom prst="rect">
                            <a:avLst/>
                          </a:prstGeom>
                          <a:ln>
                            <a:noFill/>
                          </a:ln>
                        </wps:spPr>
                        <wps:txbx>
                          <w:txbxContent>
                            <w:p w:rsidR="00871528" w:rsidRDefault="00871528" w:rsidP="00871528">
                              <w:r>
                                <w:rPr>
                                  <w:rFonts w:ascii="Cambria" w:eastAsia="Cambria" w:hAnsi="Cambria" w:cs="Cambria"/>
                                  <w:sz w:val="10"/>
                                </w:rPr>
                                <w:t>3</w:t>
                              </w:r>
                            </w:p>
                          </w:txbxContent>
                        </wps:txbx>
                        <wps:bodyPr horzOverflow="overflow" vert="horz" lIns="0" tIns="0" rIns="0" bIns="0" rtlCol="0">
                          <a:noAutofit/>
                        </wps:bodyPr>
                      </wps:wsp>
                      <wps:wsp>
                        <wps:cNvPr id="639" name="Rectangle 639"/>
                        <wps:cNvSpPr/>
                        <wps:spPr>
                          <a:xfrm>
                            <a:off x="554739" y="149351"/>
                            <a:ext cx="52537" cy="117678"/>
                          </a:xfrm>
                          <a:prstGeom prst="rect">
                            <a:avLst/>
                          </a:prstGeom>
                          <a:ln>
                            <a:noFill/>
                          </a:ln>
                        </wps:spPr>
                        <wps:txbx>
                          <w:txbxContent>
                            <w:p w:rsidR="00871528" w:rsidRDefault="00871528" w:rsidP="00871528">
                              <w:r>
                                <w:rPr>
                                  <w:rFonts w:ascii="Cambria" w:eastAsia="Cambria" w:hAnsi="Cambria" w:cs="Cambria"/>
                                  <w:sz w:val="14"/>
                                </w:rPr>
                                <w:t>(</w:t>
                              </w:r>
                            </w:p>
                          </w:txbxContent>
                        </wps:txbx>
                        <wps:bodyPr horzOverflow="overflow" vert="horz" lIns="0" tIns="0" rIns="0" bIns="0" rtlCol="0">
                          <a:noAutofit/>
                        </wps:bodyPr>
                      </wps:wsp>
                      <wps:wsp>
                        <wps:cNvPr id="640" name="Rectangle 640"/>
                        <wps:cNvSpPr/>
                        <wps:spPr>
                          <a:xfrm>
                            <a:off x="594363" y="153425"/>
                            <a:ext cx="65612" cy="106958"/>
                          </a:xfrm>
                          <a:prstGeom prst="rect">
                            <a:avLst/>
                          </a:prstGeom>
                          <a:ln>
                            <a:noFill/>
                          </a:ln>
                        </wps:spPr>
                        <wps:txbx>
                          <w:txbxContent>
                            <w:p w:rsidR="00871528" w:rsidRDefault="00871528" w:rsidP="00871528">
                              <w:r>
                                <w:rPr>
                                  <w:rFonts w:ascii="Cambria" w:eastAsia="Cambria" w:hAnsi="Cambria" w:cs="Cambria"/>
                                  <w:i/>
                                  <w:sz w:val="14"/>
                                </w:rPr>
                                <w:t>f</w:t>
                              </w:r>
                            </w:p>
                          </w:txbxContent>
                        </wps:txbx>
                        <wps:bodyPr horzOverflow="overflow" vert="horz" lIns="0" tIns="0" rIns="0" bIns="0" rtlCol="0">
                          <a:noAutofit/>
                        </wps:bodyPr>
                      </wps:wsp>
                      <wps:wsp>
                        <wps:cNvPr id="641" name="Rectangle 641"/>
                        <wps:cNvSpPr/>
                        <wps:spPr>
                          <a:xfrm>
                            <a:off x="653800" y="122610"/>
                            <a:ext cx="45519" cy="84140"/>
                          </a:xfrm>
                          <a:prstGeom prst="rect">
                            <a:avLst/>
                          </a:prstGeom>
                          <a:ln>
                            <a:noFill/>
                          </a:ln>
                        </wps:spPr>
                        <wps:txbx>
                          <w:txbxContent>
                            <w:p w:rsidR="00871528" w:rsidRDefault="00871528" w:rsidP="00871528">
                              <w:r>
                                <w:rPr>
                                  <w:rFonts w:ascii="Cambria" w:eastAsia="Cambria" w:hAnsi="Cambria" w:cs="Cambria"/>
                                  <w:sz w:val="10"/>
                                </w:rPr>
                                <w:t>(</w:t>
                              </w:r>
                            </w:p>
                          </w:txbxContent>
                        </wps:txbx>
                        <wps:bodyPr horzOverflow="overflow" vert="horz" lIns="0" tIns="0" rIns="0" bIns="0" rtlCol="0">
                          <a:noAutofit/>
                        </wps:bodyPr>
                      </wps:wsp>
                      <wps:wsp>
                        <wps:cNvPr id="642" name="Rectangle 642"/>
                        <wps:cNvSpPr/>
                        <wps:spPr>
                          <a:xfrm>
                            <a:off x="687326" y="130454"/>
                            <a:ext cx="56374" cy="68995"/>
                          </a:xfrm>
                          <a:prstGeom prst="rect">
                            <a:avLst/>
                          </a:prstGeom>
                          <a:ln>
                            <a:noFill/>
                          </a:ln>
                        </wps:spPr>
                        <wps:txbx>
                          <w:txbxContent>
                            <w:p w:rsidR="00871528" w:rsidRDefault="00871528" w:rsidP="00871528">
                              <w:r>
                                <w:rPr>
                                  <w:rFonts w:ascii="Cambria" w:eastAsia="Cambria" w:hAnsi="Cambria" w:cs="Cambria"/>
                                  <w:i/>
                                  <w:sz w:val="10"/>
                                </w:rPr>
                                <w:t>s</w:t>
                              </w:r>
                            </w:p>
                          </w:txbxContent>
                        </wps:txbx>
                        <wps:bodyPr horzOverflow="overflow" vert="horz" lIns="0" tIns="0" rIns="0" bIns="0" rtlCol="0">
                          <a:noAutofit/>
                        </wps:bodyPr>
                      </wps:wsp>
                      <wps:wsp>
                        <wps:cNvPr id="643" name="Rectangle 643"/>
                        <wps:cNvSpPr/>
                        <wps:spPr>
                          <a:xfrm>
                            <a:off x="730000" y="122610"/>
                            <a:ext cx="45519" cy="84140"/>
                          </a:xfrm>
                          <a:prstGeom prst="rect">
                            <a:avLst/>
                          </a:prstGeom>
                          <a:ln>
                            <a:noFill/>
                          </a:ln>
                        </wps:spPr>
                        <wps:txbx>
                          <w:txbxContent>
                            <w:p w:rsidR="00871528" w:rsidRDefault="00871528" w:rsidP="00871528">
                              <w:r>
                                <w:rPr>
                                  <w:rFonts w:ascii="Cambria" w:eastAsia="Cambria" w:hAnsi="Cambria" w:cs="Cambria"/>
                                  <w:sz w:val="10"/>
                                </w:rPr>
                                <w:t>)</w:t>
                              </w:r>
                            </w:p>
                          </w:txbxContent>
                        </wps:txbx>
                        <wps:bodyPr horzOverflow="overflow" vert="horz" lIns="0" tIns="0" rIns="0" bIns="0" rtlCol="0">
                          <a:noAutofit/>
                        </wps:bodyPr>
                      </wps:wsp>
                      <wps:wsp>
                        <wps:cNvPr id="644" name="Rectangle 644"/>
                        <wps:cNvSpPr/>
                        <wps:spPr>
                          <a:xfrm>
                            <a:off x="643129" y="223536"/>
                            <a:ext cx="38536" cy="26167"/>
                          </a:xfrm>
                          <a:prstGeom prst="rect">
                            <a:avLst/>
                          </a:prstGeom>
                          <a:ln>
                            <a:noFill/>
                          </a:ln>
                        </wps:spPr>
                        <wps:txbx>
                          <w:txbxContent>
                            <w:p w:rsidR="00871528" w:rsidRDefault="00871528" w:rsidP="00871528">
                              <w:r>
                                <w:rPr>
                                  <w:rFonts w:ascii="Cambria" w:eastAsia="Cambria" w:hAnsi="Cambria" w:cs="Cambria"/>
                                  <w:sz w:val="10"/>
                                </w:rPr>
                                <w:t>·</w:t>
                              </w:r>
                            </w:p>
                          </w:txbxContent>
                        </wps:txbx>
                        <wps:bodyPr horzOverflow="overflow" vert="horz" lIns="0" tIns="0" rIns="0" bIns="0" rtlCol="0">
                          <a:noAutofit/>
                        </wps:bodyPr>
                      </wps:wsp>
                      <wps:wsp>
                        <wps:cNvPr id="645" name="Rectangle 645"/>
                        <wps:cNvSpPr/>
                        <wps:spPr>
                          <a:xfrm>
                            <a:off x="672086" y="203609"/>
                            <a:ext cx="38536" cy="68994"/>
                          </a:xfrm>
                          <a:prstGeom prst="rect">
                            <a:avLst/>
                          </a:prstGeom>
                          <a:ln>
                            <a:noFill/>
                          </a:ln>
                        </wps:spPr>
                        <wps:txbx>
                          <w:txbxContent>
                            <w:p w:rsidR="00871528" w:rsidRDefault="00871528" w:rsidP="00871528">
                              <w:r>
                                <w:rPr>
                                  <w:rFonts w:ascii="Cambria" w:eastAsia="Cambria" w:hAnsi="Cambria" w:cs="Cambria"/>
                                  <w:i/>
                                  <w:sz w:val="10"/>
                                </w:rPr>
                                <w:t>,</w:t>
                              </w:r>
                            </w:p>
                          </w:txbxContent>
                        </wps:txbx>
                        <wps:bodyPr horzOverflow="overflow" vert="horz" lIns="0" tIns="0" rIns="0" bIns="0" rtlCol="0">
                          <a:noAutofit/>
                        </wps:bodyPr>
                      </wps:wsp>
                      <wps:wsp>
                        <wps:cNvPr id="646" name="Rectangle 646"/>
                        <wps:cNvSpPr/>
                        <wps:spPr>
                          <a:xfrm>
                            <a:off x="701043" y="195763"/>
                            <a:ext cx="57215" cy="84140"/>
                          </a:xfrm>
                          <a:prstGeom prst="rect">
                            <a:avLst/>
                          </a:prstGeom>
                          <a:ln>
                            <a:noFill/>
                          </a:ln>
                        </wps:spPr>
                        <wps:txbx>
                          <w:txbxContent>
                            <w:p w:rsidR="00871528" w:rsidRDefault="00871528" w:rsidP="00871528">
                              <w:r>
                                <w:rPr>
                                  <w:rFonts w:ascii="Cambria" w:eastAsia="Cambria" w:hAnsi="Cambria" w:cs="Cambria"/>
                                  <w:sz w:val="10"/>
                                </w:rPr>
                                <w:t>1</w:t>
                              </w:r>
                            </w:p>
                          </w:txbxContent>
                        </wps:txbx>
                        <wps:bodyPr horzOverflow="overflow" vert="horz" lIns="0" tIns="0" rIns="0" bIns="0" rtlCol="0">
                          <a:noAutofit/>
                        </wps:bodyPr>
                      </wps:wsp>
                      <wps:wsp>
                        <wps:cNvPr id="647" name="Rectangle 647"/>
                        <wps:cNvSpPr/>
                        <wps:spPr>
                          <a:xfrm>
                            <a:off x="771146" y="149351"/>
                            <a:ext cx="52537" cy="117678"/>
                          </a:xfrm>
                          <a:prstGeom prst="rect">
                            <a:avLst/>
                          </a:prstGeom>
                          <a:ln>
                            <a:noFill/>
                          </a:ln>
                        </wps:spPr>
                        <wps:txbx>
                          <w:txbxContent>
                            <w:p w:rsidR="00871528" w:rsidRDefault="00871528" w:rsidP="00871528">
                              <w:r>
                                <w:rPr>
                                  <w:rFonts w:ascii="Cambria" w:eastAsia="Cambria" w:hAnsi="Cambria" w:cs="Cambria"/>
                                  <w:sz w:val="14"/>
                                </w:rPr>
                                <w:t>)</w:t>
                              </w:r>
                            </w:p>
                          </w:txbxContent>
                        </wps:txbx>
                        <wps:bodyPr horzOverflow="overflow" vert="horz" lIns="0" tIns="0" rIns="0" bIns="0" rtlCol="0">
                          <a:noAutofit/>
                        </wps:bodyPr>
                      </wps:wsp>
                      <wps:wsp>
                        <wps:cNvPr id="648" name="Rectangle 648"/>
                        <wps:cNvSpPr/>
                        <wps:spPr>
                          <a:xfrm>
                            <a:off x="810769" y="188498"/>
                            <a:ext cx="105073" cy="36281"/>
                          </a:xfrm>
                          <a:prstGeom prst="rect">
                            <a:avLst/>
                          </a:prstGeom>
                          <a:ln>
                            <a:noFill/>
                          </a:ln>
                        </wps:spPr>
                        <wps:txbx>
                          <w:txbxContent>
                            <w:p w:rsidR="00871528" w:rsidRDefault="00871528" w:rsidP="00871528">
                              <w:r>
                                <w:rPr>
                                  <w:rFonts w:ascii="Cambria" w:eastAsia="Cambria" w:hAnsi="Cambria" w:cs="Cambria"/>
                                  <w:sz w:val="14"/>
                                </w:rPr>
                                <w:t>−</w:t>
                              </w:r>
                            </w:p>
                          </w:txbxContent>
                        </wps:txbx>
                        <wps:bodyPr horzOverflow="overflow" vert="horz" lIns="0" tIns="0" rIns="0" bIns="0" rtlCol="0">
                          <a:noAutofit/>
                        </wps:bodyPr>
                      </wps:wsp>
                      <wps:wsp>
                        <wps:cNvPr id="649" name="Rectangle 649"/>
                        <wps:cNvSpPr/>
                        <wps:spPr>
                          <a:xfrm>
                            <a:off x="890015" y="149351"/>
                            <a:ext cx="103306" cy="117678"/>
                          </a:xfrm>
                          <a:prstGeom prst="rect">
                            <a:avLst/>
                          </a:prstGeom>
                          <a:ln>
                            <a:noFill/>
                          </a:ln>
                        </wps:spPr>
                        <wps:txbx>
                          <w:txbxContent>
                            <w:p w:rsidR="00871528" w:rsidRDefault="00871528" w:rsidP="00871528">
                              <w:r>
                                <w:rPr>
                                  <w:rFonts w:ascii="Cambria" w:eastAsia="Cambria" w:hAnsi="Cambria" w:cs="Cambria"/>
                                  <w:sz w:val="14"/>
                                </w:rPr>
                                <w:t>Q</w:t>
                              </w:r>
                            </w:p>
                          </w:txbxContent>
                        </wps:txbx>
                        <wps:bodyPr horzOverflow="overflow" vert="horz" lIns="0" tIns="0" rIns="0" bIns="0" rtlCol="0">
                          <a:noAutofit/>
                        </wps:bodyPr>
                      </wps:wsp>
                      <wps:wsp>
                        <wps:cNvPr id="650" name="Rectangle 650"/>
                        <wps:cNvSpPr/>
                        <wps:spPr>
                          <a:xfrm>
                            <a:off x="967743" y="192712"/>
                            <a:ext cx="57215" cy="84140"/>
                          </a:xfrm>
                          <a:prstGeom prst="rect">
                            <a:avLst/>
                          </a:prstGeom>
                          <a:ln>
                            <a:noFill/>
                          </a:ln>
                        </wps:spPr>
                        <wps:txbx>
                          <w:txbxContent>
                            <w:p w:rsidR="00871528" w:rsidRDefault="00871528" w:rsidP="00871528">
                              <w:r>
                                <w:rPr>
                                  <w:rFonts w:ascii="Cambria" w:eastAsia="Cambria" w:hAnsi="Cambria" w:cs="Cambria"/>
                                  <w:sz w:val="10"/>
                                </w:rPr>
                                <w:t>1</w:t>
                              </w:r>
                            </w:p>
                          </w:txbxContent>
                        </wps:txbx>
                        <wps:bodyPr horzOverflow="overflow" vert="horz" lIns="0" tIns="0" rIns="0" bIns="0" rtlCol="0">
                          <a:noAutofit/>
                        </wps:bodyPr>
                      </wps:wsp>
                      <wps:wsp>
                        <wps:cNvPr id="651" name="Rectangle 651"/>
                        <wps:cNvSpPr/>
                        <wps:spPr>
                          <a:xfrm>
                            <a:off x="1016509" y="149351"/>
                            <a:ext cx="52537" cy="117678"/>
                          </a:xfrm>
                          <a:prstGeom prst="rect">
                            <a:avLst/>
                          </a:prstGeom>
                          <a:ln>
                            <a:noFill/>
                          </a:ln>
                        </wps:spPr>
                        <wps:txbx>
                          <w:txbxContent>
                            <w:p w:rsidR="00871528" w:rsidRDefault="00871528" w:rsidP="00871528">
                              <w:r>
                                <w:rPr>
                                  <w:rFonts w:ascii="Cambria" w:eastAsia="Cambria" w:hAnsi="Cambria" w:cs="Cambria"/>
                                  <w:sz w:val="14"/>
                                </w:rPr>
                                <w:t>(</w:t>
                              </w:r>
                            </w:p>
                          </w:txbxContent>
                        </wps:txbx>
                        <wps:bodyPr horzOverflow="overflow" vert="horz" lIns="0" tIns="0" rIns="0" bIns="0" rtlCol="0">
                          <a:noAutofit/>
                        </wps:bodyPr>
                      </wps:wsp>
                      <wps:wsp>
                        <wps:cNvPr id="652" name="Rectangle 652"/>
                        <wps:cNvSpPr/>
                        <wps:spPr>
                          <a:xfrm>
                            <a:off x="1056132" y="153425"/>
                            <a:ext cx="65612" cy="106958"/>
                          </a:xfrm>
                          <a:prstGeom prst="rect">
                            <a:avLst/>
                          </a:prstGeom>
                          <a:ln>
                            <a:noFill/>
                          </a:ln>
                        </wps:spPr>
                        <wps:txbx>
                          <w:txbxContent>
                            <w:p w:rsidR="00871528" w:rsidRDefault="00871528" w:rsidP="00871528">
                              <w:r>
                                <w:rPr>
                                  <w:rFonts w:ascii="Cambria" w:eastAsia="Cambria" w:hAnsi="Cambria" w:cs="Cambria"/>
                                  <w:i/>
                                  <w:sz w:val="14"/>
                                </w:rPr>
                                <w:t>f</w:t>
                              </w:r>
                            </w:p>
                          </w:txbxContent>
                        </wps:txbx>
                        <wps:bodyPr horzOverflow="overflow" vert="horz" lIns="0" tIns="0" rIns="0" bIns="0" rtlCol="0">
                          <a:noAutofit/>
                        </wps:bodyPr>
                      </wps:wsp>
                      <wps:wsp>
                        <wps:cNvPr id="653" name="Rectangle 653"/>
                        <wps:cNvSpPr/>
                        <wps:spPr>
                          <a:xfrm>
                            <a:off x="1115569" y="122610"/>
                            <a:ext cx="45519" cy="84140"/>
                          </a:xfrm>
                          <a:prstGeom prst="rect">
                            <a:avLst/>
                          </a:prstGeom>
                          <a:ln>
                            <a:noFill/>
                          </a:ln>
                        </wps:spPr>
                        <wps:txbx>
                          <w:txbxContent>
                            <w:p w:rsidR="00871528" w:rsidRDefault="00871528" w:rsidP="00871528">
                              <w:r>
                                <w:rPr>
                                  <w:rFonts w:ascii="Cambria" w:eastAsia="Cambria" w:hAnsi="Cambria" w:cs="Cambria"/>
                                  <w:sz w:val="10"/>
                                </w:rPr>
                                <w:t>(</w:t>
                              </w:r>
                            </w:p>
                          </w:txbxContent>
                        </wps:txbx>
                        <wps:bodyPr horzOverflow="overflow" vert="horz" lIns="0" tIns="0" rIns="0" bIns="0" rtlCol="0">
                          <a:noAutofit/>
                        </wps:bodyPr>
                      </wps:wsp>
                      <wps:wsp>
                        <wps:cNvPr id="654" name="Rectangle 654"/>
                        <wps:cNvSpPr/>
                        <wps:spPr>
                          <a:xfrm>
                            <a:off x="1149095" y="130454"/>
                            <a:ext cx="56374" cy="68995"/>
                          </a:xfrm>
                          <a:prstGeom prst="rect">
                            <a:avLst/>
                          </a:prstGeom>
                          <a:ln>
                            <a:noFill/>
                          </a:ln>
                        </wps:spPr>
                        <wps:txbx>
                          <w:txbxContent>
                            <w:p w:rsidR="00871528" w:rsidRDefault="00871528" w:rsidP="00871528">
                              <w:r>
                                <w:rPr>
                                  <w:rFonts w:ascii="Cambria" w:eastAsia="Cambria" w:hAnsi="Cambria" w:cs="Cambria"/>
                                  <w:i/>
                                  <w:sz w:val="10"/>
                                </w:rPr>
                                <w:t>s</w:t>
                              </w:r>
                            </w:p>
                          </w:txbxContent>
                        </wps:txbx>
                        <wps:bodyPr horzOverflow="overflow" vert="horz" lIns="0" tIns="0" rIns="0" bIns="0" rtlCol="0">
                          <a:noAutofit/>
                        </wps:bodyPr>
                      </wps:wsp>
                      <wps:wsp>
                        <wps:cNvPr id="655" name="Rectangle 655"/>
                        <wps:cNvSpPr/>
                        <wps:spPr>
                          <a:xfrm>
                            <a:off x="1191769" y="122610"/>
                            <a:ext cx="45519" cy="84140"/>
                          </a:xfrm>
                          <a:prstGeom prst="rect">
                            <a:avLst/>
                          </a:prstGeom>
                          <a:ln>
                            <a:noFill/>
                          </a:ln>
                        </wps:spPr>
                        <wps:txbx>
                          <w:txbxContent>
                            <w:p w:rsidR="00871528" w:rsidRDefault="00871528" w:rsidP="00871528">
                              <w:r>
                                <w:rPr>
                                  <w:rFonts w:ascii="Cambria" w:eastAsia="Cambria" w:hAnsi="Cambria" w:cs="Cambria"/>
                                  <w:sz w:val="10"/>
                                </w:rPr>
                                <w:t>)</w:t>
                              </w:r>
                            </w:p>
                          </w:txbxContent>
                        </wps:txbx>
                        <wps:bodyPr horzOverflow="overflow" vert="horz" lIns="0" tIns="0" rIns="0" bIns="0" rtlCol="0">
                          <a:noAutofit/>
                        </wps:bodyPr>
                      </wps:wsp>
                      <wps:wsp>
                        <wps:cNvPr id="656" name="Rectangle 656"/>
                        <wps:cNvSpPr/>
                        <wps:spPr>
                          <a:xfrm>
                            <a:off x="1104903" y="223536"/>
                            <a:ext cx="38536" cy="26167"/>
                          </a:xfrm>
                          <a:prstGeom prst="rect">
                            <a:avLst/>
                          </a:prstGeom>
                          <a:ln>
                            <a:noFill/>
                          </a:ln>
                        </wps:spPr>
                        <wps:txbx>
                          <w:txbxContent>
                            <w:p w:rsidR="00871528" w:rsidRDefault="00871528" w:rsidP="00871528">
                              <w:r>
                                <w:rPr>
                                  <w:rFonts w:ascii="Cambria" w:eastAsia="Cambria" w:hAnsi="Cambria" w:cs="Cambria"/>
                                  <w:sz w:val="10"/>
                                </w:rPr>
                                <w:t>·</w:t>
                              </w:r>
                            </w:p>
                          </w:txbxContent>
                        </wps:txbx>
                        <wps:bodyPr horzOverflow="overflow" vert="horz" lIns="0" tIns="0" rIns="0" bIns="0" rtlCol="0">
                          <a:noAutofit/>
                        </wps:bodyPr>
                      </wps:wsp>
                      <wps:wsp>
                        <wps:cNvPr id="657" name="Rectangle 657"/>
                        <wps:cNvSpPr/>
                        <wps:spPr>
                          <a:xfrm>
                            <a:off x="1133860" y="203609"/>
                            <a:ext cx="38536" cy="68994"/>
                          </a:xfrm>
                          <a:prstGeom prst="rect">
                            <a:avLst/>
                          </a:prstGeom>
                          <a:ln>
                            <a:noFill/>
                          </a:ln>
                        </wps:spPr>
                        <wps:txbx>
                          <w:txbxContent>
                            <w:p w:rsidR="00871528" w:rsidRDefault="00871528" w:rsidP="00871528">
                              <w:r>
                                <w:rPr>
                                  <w:rFonts w:ascii="Cambria" w:eastAsia="Cambria" w:hAnsi="Cambria" w:cs="Cambria"/>
                                  <w:i/>
                                  <w:sz w:val="10"/>
                                </w:rPr>
                                <w:t>,</w:t>
                              </w:r>
                            </w:p>
                          </w:txbxContent>
                        </wps:txbx>
                        <wps:bodyPr horzOverflow="overflow" vert="horz" lIns="0" tIns="0" rIns="0" bIns="0" rtlCol="0">
                          <a:noAutofit/>
                        </wps:bodyPr>
                      </wps:wsp>
                      <wps:wsp>
                        <wps:cNvPr id="658" name="Rectangle 658"/>
                        <wps:cNvSpPr/>
                        <wps:spPr>
                          <a:xfrm>
                            <a:off x="1162817" y="195763"/>
                            <a:ext cx="57215" cy="84140"/>
                          </a:xfrm>
                          <a:prstGeom prst="rect">
                            <a:avLst/>
                          </a:prstGeom>
                          <a:ln>
                            <a:noFill/>
                          </a:ln>
                        </wps:spPr>
                        <wps:txbx>
                          <w:txbxContent>
                            <w:p w:rsidR="00871528" w:rsidRDefault="00871528" w:rsidP="00871528">
                              <w:r>
                                <w:rPr>
                                  <w:rFonts w:ascii="Cambria" w:eastAsia="Cambria" w:hAnsi="Cambria" w:cs="Cambria"/>
                                  <w:sz w:val="10"/>
                                </w:rPr>
                                <w:t>1</w:t>
                              </w:r>
                            </w:p>
                          </w:txbxContent>
                        </wps:txbx>
                        <wps:bodyPr horzOverflow="overflow" vert="horz" lIns="0" tIns="0" rIns="0" bIns="0" rtlCol="0">
                          <a:noAutofit/>
                        </wps:bodyPr>
                      </wps:wsp>
                      <wps:wsp>
                        <wps:cNvPr id="659" name="Rectangle 659"/>
                        <wps:cNvSpPr/>
                        <wps:spPr>
                          <a:xfrm>
                            <a:off x="1232921" y="149351"/>
                            <a:ext cx="52537" cy="117678"/>
                          </a:xfrm>
                          <a:prstGeom prst="rect">
                            <a:avLst/>
                          </a:prstGeom>
                          <a:ln>
                            <a:noFill/>
                          </a:ln>
                        </wps:spPr>
                        <wps:txbx>
                          <w:txbxContent>
                            <w:p w:rsidR="00871528" w:rsidRDefault="00871528" w:rsidP="00871528">
                              <w:r>
                                <w:rPr>
                                  <w:rFonts w:ascii="Cambria" w:eastAsia="Cambria" w:hAnsi="Cambria" w:cs="Cambria"/>
                                  <w:sz w:val="14"/>
                                </w:rPr>
                                <w:t>)</w:t>
                              </w:r>
                            </w:p>
                          </w:txbxContent>
                        </wps:txbx>
                        <wps:bodyPr horzOverflow="overflow" vert="horz" lIns="0" tIns="0" rIns="0" bIns="0" rtlCol="0">
                          <a:noAutofit/>
                        </wps:bodyPr>
                      </wps:wsp>
                    </wpg:wgp>
                  </a:graphicData>
                </a:graphic>
              </wp:inline>
            </w:drawing>
          </mc:Choice>
          <mc:Fallback>
            <w:pict>
              <v:group w14:anchorId="7A0842BB" id="Group 28679" o:spid="_x0000_s1026" style="width:100.3pt;height:20.4pt;mso-position-horizontal-relative:char;mso-position-vertical-relative:line" coordsize="12739,2590"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">
                <v:rect id="Rectangle 610" o:spid="_x0000_s1027" style="position:absolute;left:243;top:207;width:934;height:31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" filled="f" stroked="f">
                  <v:textbox inset="0,0,0,0">
                    <w:txbxContent>
                      <w:p w:rsidR="00871528" w:rsidRDefault="00871528" w:rsidP="00871528">
                        <w:r>
                          <w:rPr>
                            <w:rFonts w:ascii="Cambria" w:eastAsia="Cambria" w:hAnsi="Cambria" w:cs="Cambria"/>
                          </w:rPr>
                          <w:t>e</w:t>
                        </w:r>
                      </w:p>
                    </w:txbxContent>
                  </v:textbox>
                </v:rect>
                <v:rect id="Rectangle 611" o:spid="_x0000_s1028" style="position:absolute;top:564;width:822;height:153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" filled="f" stroked="f">
                  <v:textbox inset="0,0,0,0">
                    <w:txbxContent>
                      <w:p w:rsidR="00871528" w:rsidRDefault="00871528" w:rsidP="00871528">
                        <w:r>
                          <w:rPr>
                            <w:rFonts w:ascii="Cambria" w:eastAsia="Cambria" w:hAnsi="Cambria" w:cs="Cambria"/>
                            <w:i/>
                          </w:rPr>
                          <w:t>f</w:t>
                        </w:r>
                      </w:p>
                    </w:txbxContent>
                  </v:textbox>
                </v:rect>
                <v:rect id="Rectangle 612" o:spid="_x0000_s1029" style="position:absolute;left:762;top:137;width:525;height:117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" filled="f" stroked="f">
                  <v:textbox inset="0,0,0,0">
                    <w:txbxContent>
                      <w:p w:rsidR="00871528" w:rsidRDefault="00871528" w:rsidP="00871528">
                        <w:r>
                          <w:rPr>
                            <w:rFonts w:ascii="Cambria" w:eastAsia="Cambria" w:hAnsi="Cambria" w:cs="Cambria"/>
                            <w:sz w:val="14"/>
                          </w:rPr>
                          <w:t>(</w:t>
                        </w:r>
                      </w:p>
                    </w:txbxContent>
                  </v:textbox>
                </v:rect>
                <v:rect id="Rectangle 613" o:spid="_x0000_s1030" style="position:absolute;left:1158;top:177;width:635;height:107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" filled="f" stroked="f">
                  <v:textbox inset="0,0,0,0">
                    <w:txbxContent>
                      <w:p w:rsidR="00871528" w:rsidRDefault="00871528" w:rsidP="00871528">
                        <w:r>
                          <w:rPr>
                            <w:rFonts w:ascii="Cambria" w:eastAsia="Cambria" w:hAnsi="Cambria" w:cs="Cambria"/>
                            <w:i/>
                            <w:sz w:val="14"/>
                          </w:rPr>
                          <w:t>s</w:t>
                        </w:r>
                      </w:p>
                    </w:txbxContent>
                  </v:textbox>
                </v:rect>
                <v:rect id="Rectangle 614" o:spid="_x0000_s1031" style="position:absolute;left:1630;top:137;width:526;height:117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" filled="f" stroked="f">
                  <v:textbox inset="0,0,0,0">
                    <w:txbxContent>
                      <w:p w:rsidR="00871528" w:rsidRDefault="00871528" w:rsidP="00871528">
                        <w:r>
                          <w:rPr>
                            <w:rFonts w:ascii="Cambria" w:eastAsia="Cambria" w:hAnsi="Cambria" w:cs="Cambria"/>
                            <w:sz w:val="14"/>
                          </w:rPr>
                          <w:t>)</w:t>
                        </w:r>
                      </w:p>
                    </w:txbxContent>
                  </v:textbox>
                </v:rect>
                <v:rect id="Rectangle 615" o:spid="_x0000_s1032" style="position:absolute;left:624;top:1168;width:906;height:107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" filled="f" stroked="f">
                  <v:textbox inset="0,0,0,0">
                    <w:txbxContent>
                      <w:p w:rsidR="00871528" w:rsidRDefault="00871528" w:rsidP="00871528">
                        <w:r>
                          <w:rPr>
                            <w:rFonts w:ascii="Cambria" w:eastAsia="Cambria" w:hAnsi="Cambria" w:cs="Cambria"/>
                            <w:i/>
                            <w:sz w:val="14"/>
                          </w:rPr>
                          <w:t>t,</w:t>
                        </w:r>
                      </w:p>
                    </w:txbxContent>
                  </v:textbox>
                </v:rect>
                <v:rect id="Rectangle 616" o:spid="_x0000_s1033" style="position:absolute;left:1310;top:1127;width:670;height:11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" filled="f" stroked="f">
                  <v:textbox inset="0,0,0,0">
                    <w:txbxContent>
                      <w:p w:rsidR="00871528" w:rsidRDefault="00871528" w:rsidP="00871528">
                        <w:r>
                          <w:rPr>
                            <w:rFonts w:ascii="Cambria" w:eastAsia="Cambria" w:hAnsi="Cambria" w:cs="Cambria"/>
                            <w:sz w:val="14"/>
                          </w:rPr>
                          <w:t>1</w:t>
                        </w:r>
                      </w:p>
                    </w:txbxContent>
                  </v:textbox>
                </v:rect>
                <v:rect id="Rectangle 617" o:spid="_x0000_s1034" style="position:absolute;left:2438;top:507;width:1774;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" filled="f" stroked="f">
                  <v:textbox inset="0,0,0,0">
                    <w:txbxContent>
                      <w:p w:rsidR="00871528" w:rsidRDefault="00871528" w:rsidP="00871528">
                        <w:r>
                          <w:t>:=</w:t>
                        </w:r>
                      </w:p>
                    </w:txbxContent>
                  </v:textbox>
                </v:rect>
                <v:rect id="Rectangle 618" o:spid="_x0000_s1035" style="position:absolute;left:5318;top:40;width:656;height:107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" filled="f" stroked="f">
                  <v:textbox inset="0,0,0,0">
                    <w:txbxContent>
                      <w:p w:rsidR="00871528" w:rsidRDefault="00871528" w:rsidP="00871528">
                        <w:r>
                          <w:rPr>
                            <w:rFonts w:ascii="Cambria" w:eastAsia="Cambria" w:hAnsi="Cambria" w:cs="Cambria"/>
                            <w:i/>
                            <w:sz w:val="14"/>
                          </w:rPr>
                          <w:t>f</w:t>
                        </w:r>
                      </w:p>
                    </w:txbxContent>
                  </v:textbox>
                </v:rect>
                <v:rect id="Rectangle 622" o:spid="_x0000_s1036" style="position:absolute;left:5806;top:542;width:851;height:6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" filled="f" stroked="f">
                  <v:textbox inset="0,0,0,0">
                    <w:txbxContent>
                      <w:p w:rsidR="00871528" w:rsidRDefault="00871528" w:rsidP="00871528">
                        <w:r>
                          <w:rPr>
                            <w:rFonts w:ascii="Cambria" w:eastAsia="Cambria" w:hAnsi="Cambria" w:cs="Cambria"/>
                            <w:i/>
                            <w:sz w:val="10"/>
                          </w:rPr>
                          <w:t>t,</w:t>
                        </w:r>
                      </w:p>
                    </w:txbxContent>
                  </v:textbox>
                </v:rect>
                <v:rect id="Rectangle 623" o:spid="_x0000_s1037" style="position:absolute;left:6446;top:464;width:572;height:84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" filled="f" stroked="f">
                  <v:textbox inset="0,0,0,0">
                    <w:txbxContent>
                      <w:p w:rsidR="00871528" w:rsidRDefault="00871528" w:rsidP="00871528">
                        <w:r>
                          <w:rPr>
                            <w:rFonts w:ascii="Cambria" w:eastAsia="Cambria" w:hAnsi="Cambria" w:cs="Cambria"/>
                            <w:sz w:val="10"/>
                          </w:rPr>
                          <w:t>1</w:t>
                        </w:r>
                      </w:p>
                    </w:txbxContent>
                  </v:textbox>
                </v:rect>
                <v:rect id="Rectangle 624" o:spid="_x0000_s1038" style="position:absolute;left:7086;top:391;width:1051;height:36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" filled="f" stroked="f">
                  <v:textbox inset="0,0,0,0">
                    <w:txbxContent>
                      <w:p w:rsidR="00871528" w:rsidRDefault="00871528" w:rsidP="00871528">
                        <w:r>
                          <w:rPr>
                            <w:rFonts w:ascii="Cambria" w:eastAsia="Cambria" w:hAnsi="Cambria" w:cs="Cambria"/>
                            <w:sz w:val="14"/>
                          </w:rPr>
                          <w:t>−</w:t>
                        </w:r>
                      </w:p>
                    </w:txbxContent>
                  </v:textbox>
                </v:rect>
                <v:rect id="Rectangle 625" o:spid="_x0000_s1039" style="position:absolute;left:7879;width:1033;height:117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" filled="f" stroked="f">
                  <v:textbox inset="0,0,0,0">
                    <w:txbxContent>
                      <w:p w:rsidR="00871528" w:rsidRDefault="00871528" w:rsidP="00871528">
                        <w:r>
                          <w:rPr>
                            <w:rFonts w:ascii="Cambria" w:eastAsia="Cambria" w:hAnsi="Cambria" w:cs="Cambria"/>
                            <w:sz w:val="14"/>
                          </w:rPr>
                          <w:t>Q</w:t>
                        </w:r>
                      </w:p>
                    </w:txbxContent>
                  </v:textbox>
                </v:rect>
                <v:rect id="Rectangle 626" o:spid="_x0000_s1040" style="position:absolute;left:8641;top:433;width:572;height:8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" filled="f" stroked="f">
                  <v:textbox inset="0,0,0,0">
                    <w:txbxContent>
                      <w:p w:rsidR="00871528" w:rsidRDefault="00871528" w:rsidP="00871528">
                        <w:r>
                          <w:rPr>
                            <w:rFonts w:ascii="Cambria" w:eastAsia="Cambria" w:hAnsi="Cambria" w:cs="Cambria"/>
                            <w:sz w:val="10"/>
                          </w:rPr>
                          <w:t>2</w:t>
                        </w:r>
                      </w:p>
                    </w:txbxContent>
                  </v:textbox>
                </v:rect>
                <v:rect id="Rectangle 627" o:spid="_x0000_s1041" style="position:absolute;left:9144;width:525;height:117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" filled="f" stroked="f">
                  <v:textbox inset="0,0,0,0">
                    <w:txbxContent>
                      <w:p w:rsidR="00871528" w:rsidRDefault="00871528" w:rsidP="00871528">
                        <w:r>
                          <w:rPr>
                            <w:rFonts w:ascii="Cambria" w:eastAsia="Cambria" w:hAnsi="Cambria" w:cs="Cambria"/>
                            <w:sz w:val="14"/>
                          </w:rPr>
                          <w:t>(</w:t>
                        </w:r>
                      </w:p>
                    </w:txbxContent>
                  </v:textbox>
                </v:rect>
                <v:rect id="Rectangle 628" o:spid="_x0000_s1042" style="position:absolute;left:9540;top:40;width:656;height:107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" filled="f" stroked="f">
                  <v:textbox inset="0,0,0,0">
                    <w:txbxContent>
                      <w:p w:rsidR="00871528" w:rsidRDefault="00871528" w:rsidP="00871528">
                        <w:r>
                          <w:rPr>
                            <w:rFonts w:ascii="Cambria" w:eastAsia="Cambria" w:hAnsi="Cambria" w:cs="Cambria"/>
                            <w:i/>
                            <w:sz w:val="14"/>
                          </w:rPr>
                          <w:t>f</w:t>
                        </w:r>
                      </w:p>
                    </w:txbxContent>
                  </v:textbox>
                </v:rect>
                <v:rect id="Rectangle 632" o:spid="_x0000_s1043" style="position:absolute;left:10027;top:741;width:386;height:2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" filled="f" stroked="f">
                  <v:textbox inset="0,0,0,0">
                    <w:txbxContent>
                      <w:p w:rsidR="00871528" w:rsidRDefault="00871528" w:rsidP="00871528">
                        <w:r>
                          <w:rPr>
                            <w:rFonts w:ascii="Cambria" w:eastAsia="Cambria" w:hAnsi="Cambria" w:cs="Cambria"/>
                            <w:sz w:val="10"/>
                          </w:rPr>
                          <w:t>·</w:t>
                        </w:r>
                      </w:p>
                    </w:txbxContent>
                  </v:textbox>
                </v:rect>
                <v:rect id="Rectangle 633" o:spid="_x0000_s1044" style="position:absolute;left:10317;top:542;width:385;height:6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" filled="f" stroked="f">
                  <v:textbox inset="0,0,0,0">
                    <w:txbxContent>
                      <w:p w:rsidR="00871528" w:rsidRDefault="00871528" w:rsidP="00871528">
                        <w:r>
                          <w:rPr>
                            <w:rFonts w:ascii="Cambria" w:eastAsia="Cambria" w:hAnsi="Cambria" w:cs="Cambria"/>
                            <w:i/>
                            <w:sz w:val="10"/>
                          </w:rPr>
                          <w:t>,</w:t>
                        </w:r>
                      </w:p>
                    </w:txbxContent>
                  </v:textbox>
                </v:rect>
                <v:rect id="Rectangle 634" o:spid="_x0000_s1045" style="position:absolute;left:10607;top:464;width:572;height:84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" filled="f" stroked="f">
                  <v:textbox inset="0,0,0,0">
                    <w:txbxContent>
                      <w:p w:rsidR="00871528" w:rsidRDefault="00871528" w:rsidP="00871528">
                        <w:r>
                          <w:rPr>
                            <w:rFonts w:ascii="Cambria" w:eastAsia="Cambria" w:hAnsi="Cambria" w:cs="Cambria"/>
                            <w:sz w:val="10"/>
                          </w:rPr>
                          <w:t>1</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6" o:spid="_x0000_s1046" type="#_x0000_t75" style="position:absolute;left:4280;top:1107;width:8459;height:61;flip:y;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">
                  <v:imagedata r:id="rId18" o:title=""/>
                </v:shape>
                <v:rect id="Rectangle 637" o:spid="_x0000_s1047" style="position:absolute;left:4282;top:1493;width:1033;height:11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" filled="f" stroked="f">
                  <v:textbox inset="0,0,0,0">
                    <w:txbxContent>
                      <w:p w:rsidR="00871528" w:rsidRDefault="00871528" w:rsidP="00871528">
                        <w:r>
                          <w:rPr>
                            <w:rFonts w:ascii="Cambria" w:eastAsia="Cambria" w:hAnsi="Cambria" w:cs="Cambria"/>
                            <w:sz w:val="14"/>
                          </w:rPr>
                          <w:t>Q</w:t>
                        </w:r>
                      </w:p>
                    </w:txbxContent>
                  </v:textbox>
                </v:rect>
                <v:rect id="Rectangle 638" o:spid="_x0000_s1048" style="position:absolute;left:5059;top:1927;width:572;height:84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" filled="f" stroked="f">
                  <v:textbox inset="0,0,0,0">
                    <w:txbxContent>
                      <w:p w:rsidR="00871528" w:rsidRDefault="00871528" w:rsidP="00871528">
                        <w:r>
                          <w:rPr>
                            <w:rFonts w:ascii="Cambria" w:eastAsia="Cambria" w:hAnsi="Cambria" w:cs="Cambria"/>
                            <w:sz w:val="10"/>
                          </w:rPr>
                          <w:t>3</w:t>
                        </w:r>
                      </w:p>
                    </w:txbxContent>
                  </v:textbox>
                </v:rect>
                <v:rect id="Rectangle 639" o:spid="_x0000_s1049" style="position:absolute;left:5547;top:1493;width:525;height:11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" filled="f" stroked="f">
                  <v:textbox inset="0,0,0,0">
                    <w:txbxContent>
                      <w:p w:rsidR="00871528" w:rsidRDefault="00871528" w:rsidP="00871528">
                        <w:r>
                          <w:rPr>
                            <w:rFonts w:ascii="Cambria" w:eastAsia="Cambria" w:hAnsi="Cambria" w:cs="Cambria"/>
                            <w:sz w:val="14"/>
                          </w:rPr>
                          <w:t>(</w:t>
                        </w:r>
                      </w:p>
                    </w:txbxContent>
                  </v:textbox>
                </v:rect>
                <v:rect id="Rectangle 640" o:spid="_x0000_s1050" style="position:absolute;left:5943;top:1534;width:656;height:106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" filled="f" stroked="f">
                  <v:textbox inset="0,0,0,0">
                    <w:txbxContent>
                      <w:p w:rsidR="00871528" w:rsidRDefault="00871528" w:rsidP="00871528">
                        <w:r>
                          <w:rPr>
                            <w:rFonts w:ascii="Cambria" w:eastAsia="Cambria" w:hAnsi="Cambria" w:cs="Cambria"/>
                            <w:i/>
                            <w:sz w:val="14"/>
                          </w:rPr>
                          <w:t>f</w:t>
                        </w:r>
                      </w:p>
                    </w:txbxContent>
                  </v:textbox>
                </v:rect>
                <v:rect id="Rectangle 641" o:spid="_x0000_s1051" style="position:absolute;left:6538;top:1226;width:455;height:84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" filled="f" stroked="f">
                  <v:textbox inset="0,0,0,0">
                    <w:txbxContent>
                      <w:p w:rsidR="00871528" w:rsidRDefault="00871528" w:rsidP="00871528">
                        <w:r>
                          <w:rPr>
                            <w:rFonts w:ascii="Cambria" w:eastAsia="Cambria" w:hAnsi="Cambria" w:cs="Cambria"/>
                            <w:sz w:val="10"/>
                          </w:rPr>
                          <w:t>(</w:t>
                        </w:r>
                      </w:p>
                    </w:txbxContent>
                  </v:textbox>
                </v:rect>
                <v:rect id="Rectangle 642" o:spid="_x0000_s1052" style="position:absolute;left:6873;top:1304;width:564;height:6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" filled="f" stroked="f">
                  <v:textbox inset="0,0,0,0">
                    <w:txbxContent>
                      <w:p w:rsidR="00871528" w:rsidRDefault="00871528" w:rsidP="00871528">
                        <w:r>
                          <w:rPr>
                            <w:rFonts w:ascii="Cambria" w:eastAsia="Cambria" w:hAnsi="Cambria" w:cs="Cambria"/>
                            <w:i/>
                            <w:sz w:val="10"/>
                          </w:rPr>
                          <w:t>s</w:t>
                        </w:r>
                      </w:p>
                    </w:txbxContent>
                  </v:textbox>
                </v:rect>
                <v:rect id="Rectangle 643" o:spid="_x0000_s1053" style="position:absolute;left:7300;top:1226;width:455;height:84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" filled="f" stroked="f">
                  <v:textbox inset="0,0,0,0">
                    <w:txbxContent>
                      <w:p w:rsidR="00871528" w:rsidRDefault="00871528" w:rsidP="00871528">
                        <w:r>
                          <w:rPr>
                            <w:rFonts w:ascii="Cambria" w:eastAsia="Cambria" w:hAnsi="Cambria" w:cs="Cambria"/>
                            <w:sz w:val="10"/>
                          </w:rPr>
                          <w:t>)</w:t>
                        </w:r>
                      </w:p>
                    </w:txbxContent>
                  </v:textbox>
                </v:rect>
                <v:rect id="Rectangle 644" o:spid="_x0000_s1054" style="position:absolute;left:6431;top:2235;width:385;height:2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" filled="f" stroked="f">
                  <v:textbox inset="0,0,0,0">
                    <w:txbxContent>
                      <w:p w:rsidR="00871528" w:rsidRDefault="00871528" w:rsidP="00871528">
                        <w:r>
                          <w:rPr>
                            <w:rFonts w:ascii="Cambria" w:eastAsia="Cambria" w:hAnsi="Cambria" w:cs="Cambria"/>
                            <w:sz w:val="10"/>
                          </w:rPr>
                          <w:t>·</w:t>
                        </w:r>
                      </w:p>
                    </w:txbxContent>
                  </v:textbox>
                </v:rect>
                <v:rect id="Rectangle 645" o:spid="_x0000_s1055" style="position:absolute;left:6720;top:2036;width:386;height:6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" filled="f" stroked="f">
                  <v:textbox inset="0,0,0,0">
                    <w:txbxContent>
                      <w:p w:rsidR="00871528" w:rsidRDefault="00871528" w:rsidP="00871528">
                        <w:r>
                          <w:rPr>
                            <w:rFonts w:ascii="Cambria" w:eastAsia="Cambria" w:hAnsi="Cambria" w:cs="Cambria"/>
                            <w:i/>
                            <w:sz w:val="10"/>
                          </w:rPr>
                          <w:t>,</w:t>
                        </w:r>
                      </w:p>
                    </w:txbxContent>
                  </v:textbox>
                </v:rect>
                <v:rect id="Rectangle 646" o:spid="_x0000_s1056" style="position:absolute;left:7010;top:1957;width:572;height:8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" filled="f" stroked="f">
                  <v:textbox inset="0,0,0,0">
                    <w:txbxContent>
                      <w:p w:rsidR="00871528" w:rsidRDefault="00871528" w:rsidP="00871528">
                        <w:r>
                          <w:rPr>
                            <w:rFonts w:ascii="Cambria" w:eastAsia="Cambria" w:hAnsi="Cambria" w:cs="Cambria"/>
                            <w:sz w:val="10"/>
                          </w:rPr>
                          <w:t>1</w:t>
                        </w:r>
                      </w:p>
                    </w:txbxContent>
                  </v:textbox>
                </v:rect>
                <v:rect id="Rectangle 647" o:spid="_x0000_s1057" style="position:absolute;left:7711;top:1493;width:525;height:11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" filled="f" stroked="f">
                  <v:textbox inset="0,0,0,0">
                    <w:txbxContent>
                      <w:p w:rsidR="00871528" w:rsidRDefault="00871528" w:rsidP="00871528">
                        <w:r>
                          <w:rPr>
                            <w:rFonts w:ascii="Cambria" w:eastAsia="Cambria" w:hAnsi="Cambria" w:cs="Cambria"/>
                            <w:sz w:val="14"/>
                          </w:rPr>
                          <w:t>)</w:t>
                        </w:r>
                      </w:p>
                    </w:txbxContent>
                  </v:textbox>
                </v:rect>
                <v:rect id="Rectangle 648" o:spid="_x0000_s1058" style="position:absolute;left:8107;top:1884;width:1051;height:36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" filled="f" stroked="f">
                  <v:textbox inset="0,0,0,0">
                    <w:txbxContent>
                      <w:p w:rsidR="00871528" w:rsidRDefault="00871528" w:rsidP="00871528">
                        <w:r>
                          <w:rPr>
                            <w:rFonts w:ascii="Cambria" w:eastAsia="Cambria" w:hAnsi="Cambria" w:cs="Cambria"/>
                            <w:sz w:val="14"/>
                          </w:rPr>
                          <w:t>−</w:t>
                        </w:r>
                      </w:p>
                    </w:txbxContent>
                  </v:textbox>
                </v:rect>
                <v:rect id="Rectangle 649" o:spid="_x0000_s1059" style="position:absolute;left:8900;top:1493;width:1033;height:11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" filled="f" stroked="f">
                  <v:textbox inset="0,0,0,0">
                    <w:txbxContent>
                      <w:p w:rsidR="00871528" w:rsidRDefault="00871528" w:rsidP="00871528">
                        <w:r>
                          <w:rPr>
                            <w:rFonts w:ascii="Cambria" w:eastAsia="Cambria" w:hAnsi="Cambria" w:cs="Cambria"/>
                            <w:sz w:val="14"/>
                          </w:rPr>
                          <w:t>Q</w:t>
                        </w:r>
                      </w:p>
                    </w:txbxContent>
                  </v:textbox>
                </v:rect>
                <v:rect id="Rectangle 650" o:spid="_x0000_s1060" style="position:absolute;left:9677;top:1927;width:572;height:84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" filled="f" stroked="f">
                  <v:textbox inset="0,0,0,0">
                    <w:txbxContent>
                      <w:p w:rsidR="00871528" w:rsidRDefault="00871528" w:rsidP="00871528">
                        <w:r>
                          <w:rPr>
                            <w:rFonts w:ascii="Cambria" w:eastAsia="Cambria" w:hAnsi="Cambria" w:cs="Cambria"/>
                            <w:sz w:val="10"/>
                          </w:rPr>
                          <w:t>1</w:t>
                        </w:r>
                      </w:p>
                    </w:txbxContent>
                  </v:textbox>
                </v:rect>
                <v:rect id="Rectangle 651" o:spid="_x0000_s1061" style="position:absolute;left:10165;top:1493;width:525;height:11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" filled="f" stroked="f">
                  <v:textbox inset="0,0,0,0">
                    <w:txbxContent>
                      <w:p w:rsidR="00871528" w:rsidRDefault="00871528" w:rsidP="00871528">
                        <w:r>
                          <w:rPr>
                            <w:rFonts w:ascii="Cambria" w:eastAsia="Cambria" w:hAnsi="Cambria" w:cs="Cambria"/>
                            <w:sz w:val="14"/>
                          </w:rPr>
                          <w:t>(</w:t>
                        </w:r>
                      </w:p>
                    </w:txbxContent>
                  </v:textbox>
                </v:rect>
                <v:rect id="Rectangle 652" o:spid="_x0000_s1062" style="position:absolute;left:10561;top:1534;width:656;height:106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" filled="f" stroked="f">
                  <v:textbox inset="0,0,0,0">
                    <w:txbxContent>
                      <w:p w:rsidR="00871528" w:rsidRDefault="00871528" w:rsidP="00871528">
                        <w:r>
                          <w:rPr>
                            <w:rFonts w:ascii="Cambria" w:eastAsia="Cambria" w:hAnsi="Cambria" w:cs="Cambria"/>
                            <w:i/>
                            <w:sz w:val="14"/>
                          </w:rPr>
                          <w:t>f</w:t>
                        </w:r>
                      </w:p>
                    </w:txbxContent>
                  </v:textbox>
                </v:rect>
                <v:rect id="Rectangle 653" o:spid="_x0000_s1063" style="position:absolute;left:11155;top:1226;width:455;height:84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" filled="f" stroked="f">
                  <v:textbox inset="0,0,0,0">
                    <w:txbxContent>
                      <w:p w:rsidR="00871528" w:rsidRDefault="00871528" w:rsidP="00871528">
                        <w:r>
                          <w:rPr>
                            <w:rFonts w:ascii="Cambria" w:eastAsia="Cambria" w:hAnsi="Cambria" w:cs="Cambria"/>
                            <w:sz w:val="10"/>
                          </w:rPr>
                          <w:t>(</w:t>
                        </w:r>
                      </w:p>
                    </w:txbxContent>
                  </v:textbox>
                </v:rect>
                <v:rect id="Rectangle 654" o:spid="_x0000_s1064" style="position:absolute;left:11490;top:1304;width:564;height:6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" filled="f" stroked="f">
                  <v:textbox inset="0,0,0,0">
                    <w:txbxContent>
                      <w:p w:rsidR="00871528" w:rsidRDefault="00871528" w:rsidP="00871528">
                        <w:r>
                          <w:rPr>
                            <w:rFonts w:ascii="Cambria" w:eastAsia="Cambria" w:hAnsi="Cambria" w:cs="Cambria"/>
                            <w:i/>
                            <w:sz w:val="10"/>
                          </w:rPr>
                          <w:t>s</w:t>
                        </w:r>
                      </w:p>
                    </w:txbxContent>
                  </v:textbox>
                </v:rect>
                <v:rect id="Rectangle 655" o:spid="_x0000_s1065" style="position:absolute;left:11917;top:1226;width:455;height:84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" filled="f" stroked="f">
                  <v:textbox inset="0,0,0,0">
                    <w:txbxContent>
                      <w:p w:rsidR="00871528" w:rsidRDefault="00871528" w:rsidP="00871528">
                        <w:r>
                          <w:rPr>
                            <w:rFonts w:ascii="Cambria" w:eastAsia="Cambria" w:hAnsi="Cambria" w:cs="Cambria"/>
                            <w:sz w:val="10"/>
                          </w:rPr>
                          <w:t>)</w:t>
                        </w:r>
                      </w:p>
                    </w:txbxContent>
                  </v:textbox>
                </v:rect>
                <v:rect id="Rectangle 656" o:spid="_x0000_s1066" style="position:absolute;left:11049;top:2235;width:385;height:2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" filled="f" stroked="f">
                  <v:textbox inset="0,0,0,0">
                    <w:txbxContent>
                      <w:p w:rsidR="00871528" w:rsidRDefault="00871528" w:rsidP="00871528">
                        <w:r>
                          <w:rPr>
                            <w:rFonts w:ascii="Cambria" w:eastAsia="Cambria" w:hAnsi="Cambria" w:cs="Cambria"/>
                            <w:sz w:val="10"/>
                          </w:rPr>
                          <w:t>·</w:t>
                        </w:r>
                      </w:p>
                    </w:txbxContent>
                  </v:textbox>
                </v:rect>
                <v:rect id="Rectangle 657" o:spid="_x0000_s1067" style="position:absolute;left:11338;top:2036;width:385;height:6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" filled="f" stroked="f">
                  <v:textbox inset="0,0,0,0">
                    <w:txbxContent>
                      <w:p w:rsidR="00871528" w:rsidRDefault="00871528" w:rsidP="00871528">
                        <w:r>
                          <w:rPr>
                            <w:rFonts w:ascii="Cambria" w:eastAsia="Cambria" w:hAnsi="Cambria" w:cs="Cambria"/>
                            <w:i/>
                            <w:sz w:val="10"/>
                          </w:rPr>
                          <w:t>,</w:t>
                        </w:r>
                      </w:p>
                    </w:txbxContent>
                  </v:textbox>
                </v:rect>
                <v:rect id="Rectangle 658" o:spid="_x0000_s1068" style="position:absolute;left:11628;top:1957;width:572;height:8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" filled="f" stroked="f">
                  <v:textbox inset="0,0,0,0">
                    <w:txbxContent>
                      <w:p w:rsidR="00871528" w:rsidRDefault="00871528" w:rsidP="00871528">
                        <w:r>
                          <w:rPr>
                            <w:rFonts w:ascii="Cambria" w:eastAsia="Cambria" w:hAnsi="Cambria" w:cs="Cambria"/>
                            <w:sz w:val="10"/>
                          </w:rPr>
                          <w:t>1</w:t>
                        </w:r>
                      </w:p>
                    </w:txbxContent>
                  </v:textbox>
                </v:rect>
                <v:rect id="Rectangle 659" o:spid="_x0000_s1069" style="position:absolute;left:12329;top:1493;width:525;height:11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" filled="f" stroked="f">
                  <v:textbox inset="0,0,0,0">
                    <w:txbxContent>
                      <w:p w:rsidR="00871528" w:rsidRDefault="00871528" w:rsidP="00871528">
                        <w:r>
                          <w:rPr>
                            <w:rFonts w:ascii="Cambria" w:eastAsia="Cambria" w:hAnsi="Cambria" w:cs="Cambria"/>
                            <w:sz w:val="14"/>
                          </w:rPr>
                          <w:t>)</w:t>
                        </w:r>
                      </w:p>
                    </w:txbxContent>
                  </v:textbox>
                </v:rect>
                <w10:anchorlock/>
              </v:group>
            </w:pict>
          </mc:Fallback>
        </mc:AlternateContent>
      </w:r>
    </w:p>
    <w:p w:rsidR="00871528" w:rsidRPr="00DB0F20" w:rsidRDefault="000C24AE" w:rsidP="00DB0F20">
      <w:pPr>
        <w:spacing w:after="118" w:line="360" w:lineRule="auto"/>
        <w:jc w:val="both"/>
        <w:rPr>
          <w:rFonts w:eastAsia="Calibri"/>
          <w:sz w:val="18"/>
          <w:szCs w:val="18"/>
        </w:rPr>
      </w:pPr>
      <w:r w:rsidRPr="00DB0F20">
        <w:rPr>
          <w:rFonts w:eastAsia="Calibri"/>
          <w:sz w:val="18"/>
          <w:szCs w:val="18"/>
        </w:rPr>
        <w:t>Where</w:t>
      </w:r>
      <w:r w:rsidR="00871528" w:rsidRPr="00DB0F20">
        <w:rPr>
          <w:rFonts w:eastAsia="Calibri"/>
          <w:sz w:val="18"/>
          <w:szCs w:val="18"/>
        </w:rPr>
        <w:t xml:space="preserve"> Q</w:t>
      </w:r>
      <w:r w:rsidR="00871528" w:rsidRPr="00DB0F20">
        <w:rPr>
          <w:rFonts w:eastAsia="Calibri"/>
          <w:noProof/>
          <w:sz w:val="18"/>
          <w:szCs w:val="18"/>
          <w:lang w:val="en-IN"/>
        </w:rPr>
        <w:drawing>
          <wp:inline distT="0" distB="0" distL="0" distR="0" wp14:anchorId="707BF17F" wp14:editId="5DEC93D7">
            <wp:extent cx="832104" cy="188976"/>
            <wp:effectExtent l="0" t="0" r="0" b="0"/>
            <wp:docPr id="38049" name="Picture 38049"/>
            <wp:cNvGraphicFramePr/>
            <a:graphic xmlns:a="http://schemas.openxmlformats.org/drawingml/2006/main">
              <a:graphicData uri="http://schemas.openxmlformats.org/drawingml/2006/picture">
                <pic:pic xmlns:pic="http://schemas.openxmlformats.org/drawingml/2006/picture">
                  <pic:nvPicPr>
                    <pic:cNvPr id="38049" name="Picture 38049"/>
                    <pic:cNvPicPr/>
                  </pic:nvPicPr>
                  <pic:blipFill>
                    <a:blip r:embed="rId19"/>
                    <a:stretch>
                      <a:fillRect/>
                    </a:stretch>
                  </pic:blipFill>
                  <pic:spPr>
                    <a:xfrm>
                      <a:off x="0" y="0"/>
                      <a:ext cx="832104" cy="188976"/>
                    </a:xfrm>
                    <a:prstGeom prst="rect">
                      <a:avLst/>
                    </a:prstGeom>
                  </pic:spPr>
                </pic:pic>
              </a:graphicData>
            </a:graphic>
          </wp:inline>
        </w:drawing>
      </w:r>
      <w:r w:rsidR="00871528" w:rsidRPr="00DB0F20">
        <w:rPr>
          <w:rFonts w:eastAsia="Calibri"/>
          <w:sz w:val="18"/>
          <w:szCs w:val="18"/>
        </w:rPr>
        <w:t>) and Q</w:t>
      </w:r>
      <w:r w:rsidR="00871528" w:rsidRPr="00DB0F20">
        <w:rPr>
          <w:rFonts w:eastAsia="Calibri"/>
          <w:noProof/>
          <w:sz w:val="18"/>
          <w:szCs w:val="18"/>
          <w:lang w:val="en-IN"/>
        </w:rPr>
        <w:drawing>
          <wp:inline distT="0" distB="0" distL="0" distR="0" wp14:anchorId="57F07EF0" wp14:editId="4042A33D">
            <wp:extent cx="301752" cy="188976"/>
            <wp:effectExtent l="0" t="0" r="0" b="0"/>
            <wp:docPr id="38050" name="Picture 38050"/>
            <wp:cNvGraphicFramePr/>
            <a:graphic xmlns:a="http://schemas.openxmlformats.org/drawingml/2006/main">
              <a:graphicData uri="http://schemas.openxmlformats.org/drawingml/2006/picture">
                <pic:pic xmlns:pic="http://schemas.openxmlformats.org/drawingml/2006/picture">
                  <pic:nvPicPr>
                    <pic:cNvPr id="38050" name="Picture 38050"/>
                    <pic:cNvPicPr/>
                  </pic:nvPicPr>
                  <pic:blipFill>
                    <a:blip r:embed="rId20"/>
                    <a:stretch>
                      <a:fillRect/>
                    </a:stretch>
                  </pic:blipFill>
                  <pic:spPr>
                    <a:xfrm>
                      <a:off x="0" y="0"/>
                      <a:ext cx="301752" cy="188976"/>
                    </a:xfrm>
                    <a:prstGeom prst="rect">
                      <a:avLst/>
                    </a:prstGeom>
                  </pic:spPr>
                </pic:pic>
              </a:graphicData>
            </a:graphic>
          </wp:inline>
        </w:drawing>
      </w:r>
      <w:r w:rsidR="00871528" w:rsidRPr="00DB0F20">
        <w:rPr>
          <w:rFonts w:eastAsia="Calibri"/>
          <w:sz w:val="18"/>
          <w:szCs w:val="18"/>
        </w:rPr>
        <w:t>) are the first, second, and third quartile of</w:t>
      </w:r>
      <w:r w:rsidR="00871528" w:rsidRPr="00DB0F20">
        <w:rPr>
          <w:rFonts w:eastAsia="Calibri"/>
          <w:noProof/>
          <w:sz w:val="18"/>
          <w:szCs w:val="18"/>
          <w:lang w:val="en-IN"/>
        </w:rPr>
        <w:drawing>
          <wp:inline distT="0" distB="0" distL="0" distR="0" wp14:anchorId="577D4422" wp14:editId="7BABB88B">
            <wp:extent cx="188976" cy="188976"/>
            <wp:effectExtent l="0" t="0" r="0" b="0"/>
            <wp:docPr id="38051" name="Picture 38051"/>
            <wp:cNvGraphicFramePr/>
            <a:graphic xmlns:a="http://schemas.openxmlformats.org/drawingml/2006/main">
              <a:graphicData uri="http://schemas.openxmlformats.org/drawingml/2006/picture">
                <pic:pic xmlns:pic="http://schemas.openxmlformats.org/drawingml/2006/picture">
                  <pic:nvPicPr>
                    <pic:cNvPr id="38051" name="Picture 38051"/>
                    <pic:cNvPicPr/>
                  </pic:nvPicPr>
                  <pic:blipFill>
                    <a:blip r:embed="rId21"/>
                    <a:stretch>
                      <a:fillRect/>
                    </a:stretch>
                  </pic:blipFill>
                  <pic:spPr>
                    <a:xfrm>
                      <a:off x="0" y="0"/>
                      <a:ext cx="188976" cy="188976"/>
                    </a:xfrm>
                    <a:prstGeom prst="rect">
                      <a:avLst/>
                    </a:prstGeom>
                  </pic:spPr>
                </pic:pic>
              </a:graphicData>
            </a:graphic>
          </wp:inline>
        </w:drawing>
      </w:r>
      <w:r w:rsidR="00871528" w:rsidRPr="00DB0F20">
        <w:rPr>
          <w:rFonts w:eastAsia="Calibri"/>
          <w:sz w:val="18"/>
          <w:szCs w:val="18"/>
        </w:rPr>
        <w:t xml:space="preserve">, for each feature </w:t>
      </w:r>
      <w:r w:rsidR="00871528" w:rsidRPr="00DB0F20">
        <w:rPr>
          <w:rFonts w:eastAsia="Calibri"/>
          <w:noProof/>
          <w:sz w:val="18"/>
          <w:szCs w:val="18"/>
          <w:lang w:val="en-IN"/>
        </w:rPr>
        <w:drawing>
          <wp:inline distT="0" distB="0" distL="0" distR="0" wp14:anchorId="05D3B7CB" wp14:editId="263E8DA3">
            <wp:extent cx="1350264" cy="188976"/>
            <wp:effectExtent l="0" t="0" r="0" b="0"/>
            <wp:docPr id="38052" name="Picture 38052"/>
            <wp:cNvGraphicFramePr/>
            <a:graphic xmlns:a="http://schemas.openxmlformats.org/drawingml/2006/main">
              <a:graphicData uri="http://schemas.openxmlformats.org/drawingml/2006/picture">
                <pic:pic xmlns:pic="http://schemas.openxmlformats.org/drawingml/2006/picture">
                  <pic:nvPicPr>
                    <pic:cNvPr id="38052" name="Picture 38052"/>
                    <pic:cNvPicPr/>
                  </pic:nvPicPr>
                  <pic:blipFill>
                    <a:blip r:embed="rId22"/>
                    <a:stretch>
                      <a:fillRect/>
                    </a:stretch>
                  </pic:blipFill>
                  <pic:spPr>
                    <a:xfrm>
                      <a:off x="0" y="0"/>
                      <a:ext cx="1350264" cy="188976"/>
                    </a:xfrm>
                    <a:prstGeom prst="rect">
                      <a:avLst/>
                    </a:prstGeom>
                  </pic:spPr>
                </pic:pic>
              </a:graphicData>
            </a:graphic>
          </wp:inline>
        </w:drawing>
      </w:r>
      <w:r w:rsidR="00871528" w:rsidRPr="00DB0F20">
        <w:rPr>
          <w:rFonts w:eastAsia="Calibri"/>
          <w:sz w:val="18"/>
          <w:szCs w:val="18"/>
        </w:rPr>
        <w:t>in the respective training period.</w:t>
      </w:r>
    </w:p>
    <w:p w:rsidR="000C24AE" w:rsidRPr="00DB0F20" w:rsidRDefault="00871528" w:rsidP="00DB0F20">
      <w:pPr>
        <w:spacing w:after="118" w:line="360" w:lineRule="auto"/>
        <w:jc w:val="both"/>
        <w:rPr>
          <w:rFonts w:eastAsia="Calibri"/>
          <w:sz w:val="18"/>
          <w:szCs w:val="18"/>
        </w:rPr>
      </w:pPr>
      <w:r w:rsidRPr="00DB0F20">
        <w:rPr>
          <w:rFonts w:eastAsia="Calibri"/>
          <w:sz w:val="18"/>
          <w:szCs w:val="18"/>
        </w:rPr>
        <w:t xml:space="preserve">The Robust </w:t>
      </w:r>
      <w:r w:rsidR="000C24AE" w:rsidRPr="00DB0F20">
        <w:rPr>
          <w:rFonts w:eastAsia="Calibri"/>
          <w:sz w:val="18"/>
          <w:szCs w:val="18"/>
        </w:rPr>
        <w:t>Scalar</w:t>
      </w:r>
      <w:r w:rsidRPr="00DB0F20">
        <w:rPr>
          <w:rFonts w:eastAsia="Calibri"/>
          <w:sz w:val="18"/>
          <w:szCs w:val="18"/>
        </w:rPr>
        <w:t xml:space="preserve"> </w:t>
      </w:r>
      <w:r w:rsidR="000C24AE" w:rsidRPr="00DB0F20">
        <w:rPr>
          <w:rFonts w:eastAsia="Calibri"/>
          <w:sz w:val="18"/>
          <w:szCs w:val="18"/>
        </w:rPr>
        <w:t>standardizations</w:t>
      </w:r>
      <w:r w:rsidRPr="00DB0F20">
        <w:rPr>
          <w:rFonts w:eastAsia="Calibri"/>
          <w:sz w:val="18"/>
          <w:szCs w:val="18"/>
        </w:rPr>
        <w:t xml:space="preserve"> (Pedregosa et al., 2011) removes the median before scaling the data using the inter-</w:t>
      </w:r>
      <w:r w:rsidR="000C24AE" w:rsidRPr="00DB0F20">
        <w:rPr>
          <w:rFonts w:eastAsia="Calibri"/>
          <w:sz w:val="18"/>
          <w:szCs w:val="18"/>
        </w:rPr>
        <w:t>quartile</w:t>
      </w:r>
      <w:r w:rsidRPr="00DB0F20">
        <w:rPr>
          <w:rFonts w:eastAsia="Calibri"/>
          <w:sz w:val="18"/>
          <w:szCs w:val="18"/>
        </w:rPr>
        <w:t xml:space="preserve"> range, making it robust to outliers.</w:t>
      </w:r>
    </w:p>
    <w:p w:rsidR="008E45A7" w:rsidRPr="00DB0F20" w:rsidRDefault="00871528" w:rsidP="00DB0F20">
      <w:pPr>
        <w:spacing w:after="118" w:line="360" w:lineRule="auto"/>
        <w:jc w:val="both"/>
        <w:rPr>
          <w:rFonts w:eastAsia="Calibri"/>
          <w:sz w:val="18"/>
          <w:szCs w:val="18"/>
        </w:rPr>
      </w:pPr>
      <w:r w:rsidRPr="00DB0F20">
        <w:rPr>
          <w:rFonts w:eastAsia="Calibri"/>
          <w:sz w:val="18"/>
          <w:szCs w:val="18"/>
        </w:rPr>
        <w:t xml:space="preserve">Next, for each time t </w:t>
      </w:r>
      <w:r w:rsidRPr="00DB0F20">
        <w:rPr>
          <w:rFonts w:ascii="Cambria Math" w:eastAsia="Calibri" w:hAnsi="Cambria Math" w:cs="Cambria Math"/>
          <w:sz w:val="18"/>
          <w:szCs w:val="18"/>
        </w:rPr>
        <w:t>∈</w:t>
      </w:r>
      <w:r w:rsidRPr="00DB0F20">
        <w:rPr>
          <w:rFonts w:eastAsia="Calibri"/>
          <w:sz w:val="18"/>
          <w:szCs w:val="18"/>
        </w:rPr>
        <w:t xml:space="preserve"> {241,242</w:t>
      </w:r>
      <w:r w:rsidR="000C24AE" w:rsidRPr="00DB0F20">
        <w:rPr>
          <w:rFonts w:eastAsia="Calibri"/>
          <w:sz w:val="18"/>
          <w:szCs w:val="18"/>
        </w:rPr>
        <w:t>... Tstudy</w:t>
      </w:r>
      <w:r w:rsidRPr="00DB0F20">
        <w:rPr>
          <w:rFonts w:eastAsia="Calibri"/>
          <w:sz w:val="18"/>
          <w:szCs w:val="18"/>
        </w:rPr>
        <w:t xml:space="preserve">}, we generate overlapping sequences of 240 consecutive, three-dimensional standardized </w:t>
      </w:r>
      <w:r w:rsidR="000C24AE" w:rsidRPr="00DB0F20">
        <w:rPr>
          <w:rFonts w:eastAsia="Calibri"/>
          <w:sz w:val="18"/>
          <w:szCs w:val="18"/>
        </w:rPr>
        <w:t>features</w:t>
      </w:r>
      <w:r w:rsidRPr="00DB0F20">
        <w:rPr>
          <w:rFonts w:eastAsia="Calibri"/>
          <w:noProof/>
          <w:sz w:val="18"/>
          <w:szCs w:val="18"/>
          <w:lang w:val="en-IN"/>
        </w:rPr>
        <w:drawing>
          <wp:inline distT="0" distB="0" distL="0" distR="0" wp14:anchorId="48CC641B" wp14:editId="64293AFF">
            <wp:extent cx="1588008" cy="188976"/>
            <wp:effectExtent l="0" t="0" r="0" b="0"/>
            <wp:docPr id="38054" name="Picture 38054"/>
            <wp:cNvGraphicFramePr/>
            <a:graphic xmlns:a="http://schemas.openxmlformats.org/drawingml/2006/main">
              <a:graphicData uri="http://schemas.openxmlformats.org/drawingml/2006/picture">
                <pic:pic xmlns:pic="http://schemas.openxmlformats.org/drawingml/2006/picture">
                  <pic:nvPicPr>
                    <pic:cNvPr id="38054" name="Picture 38054"/>
                    <pic:cNvPicPr/>
                  </pic:nvPicPr>
                  <pic:blipFill>
                    <a:blip r:embed="rId23"/>
                    <a:stretch>
                      <a:fillRect/>
                    </a:stretch>
                  </pic:blipFill>
                  <pic:spPr>
                    <a:xfrm>
                      <a:off x="0" y="0"/>
                      <a:ext cx="1588008" cy="188976"/>
                    </a:xfrm>
                    <a:prstGeom prst="rect">
                      <a:avLst/>
                    </a:prstGeom>
                  </pic:spPr>
                </pic:pic>
              </a:graphicData>
            </a:graphic>
          </wp:inline>
        </w:drawing>
      </w:r>
      <w:r w:rsidRPr="00DB0F20">
        <w:rPr>
          <w:rFonts w:eastAsia="Calibri"/>
          <w:sz w:val="18"/>
          <w:szCs w:val="18"/>
        </w:rPr>
        <w:t>, where</w:t>
      </w:r>
      <w:r w:rsidRPr="00DB0F20">
        <w:rPr>
          <w:rFonts w:eastAsia="Calibri"/>
          <w:noProof/>
          <w:sz w:val="18"/>
          <w:szCs w:val="18"/>
          <w:lang w:val="en-IN"/>
        </w:rPr>
        <w:drawing>
          <wp:inline distT="0" distB="0" distL="0" distR="0" wp14:anchorId="1CC924A7" wp14:editId="6B8FD03D">
            <wp:extent cx="2987040" cy="192024"/>
            <wp:effectExtent l="0" t="0" r="0" b="0"/>
            <wp:docPr id="38053" name="Picture 38053"/>
            <wp:cNvGraphicFramePr/>
            <a:graphic xmlns:a="http://schemas.openxmlformats.org/drawingml/2006/main">
              <a:graphicData uri="http://schemas.openxmlformats.org/drawingml/2006/picture">
                <pic:pic xmlns:pic="http://schemas.openxmlformats.org/drawingml/2006/picture">
                  <pic:nvPicPr>
                    <pic:cNvPr id="38053" name="Picture 38053"/>
                    <pic:cNvPicPr/>
                  </pic:nvPicPr>
                  <pic:blipFill>
                    <a:blip r:embed="rId24"/>
                    <a:stretch>
                      <a:fillRect/>
                    </a:stretch>
                  </pic:blipFill>
                  <pic:spPr>
                    <a:xfrm>
                      <a:off x="0" y="0"/>
                      <a:ext cx="2987040" cy="192024"/>
                    </a:xfrm>
                    <a:prstGeom prst="rect">
                      <a:avLst/>
                    </a:prstGeom>
                  </pic:spPr>
                </pic:pic>
              </a:graphicData>
            </a:graphic>
          </wp:inline>
        </w:drawing>
      </w:r>
      <w:r w:rsidRPr="00DB0F20">
        <w:rPr>
          <w:rFonts w:eastAsia="Calibri"/>
          <w:sz w:val="18"/>
          <w:szCs w:val="18"/>
        </w:rPr>
        <w:t>.</w:t>
      </w:r>
    </w:p>
    <w:p w:rsidR="008E45A7" w:rsidRDefault="000C24AE" w:rsidP="00DB0F20">
      <w:pPr>
        <w:spacing w:after="118" w:line="360" w:lineRule="auto"/>
        <w:jc w:val="center"/>
        <w:rPr>
          <w:rFonts w:eastAsia="Calibri"/>
          <w:sz w:val="18"/>
          <w:szCs w:val="18"/>
        </w:rPr>
      </w:pPr>
      <w:r w:rsidRPr="000C24AE">
        <w:rPr>
          <w:rFonts w:ascii="Calibri" w:eastAsia="Calibri" w:hAnsi="Calibri"/>
          <w:noProof/>
          <w:sz w:val="22"/>
          <w:szCs w:val="22"/>
          <w:lang w:val="en-IN" w:eastAsia="en-IN"/>
        </w:rPr>
        <w:drawing>
          <wp:inline distT="0" distB="0" distL="0" distR="0" wp14:anchorId="23F303D2" wp14:editId="3CE65B44">
            <wp:extent cx="3864864" cy="1670304"/>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38055" name="Picture 38055"/>
                    <pic:cNvPicPr/>
                  </pic:nvPicPr>
                  <pic:blipFill>
                    <a:blip r:embed="rId25"/>
                    <a:stretch>
                      <a:fillRect/>
                    </a:stretch>
                  </pic:blipFill>
                  <pic:spPr>
                    <a:xfrm>
                      <a:off x="0" y="0"/>
                      <a:ext cx="3864864" cy="1670304"/>
                    </a:xfrm>
                    <a:prstGeom prst="rect">
                      <a:avLst/>
                    </a:prstGeom>
                  </pic:spPr>
                </pic:pic>
              </a:graphicData>
            </a:graphic>
          </wp:inline>
        </w:drawing>
      </w:r>
    </w:p>
    <w:p w:rsidR="00DB0F20" w:rsidRDefault="00DB0F20" w:rsidP="00DB0F20">
      <w:pPr>
        <w:spacing w:after="118" w:line="360" w:lineRule="auto"/>
        <w:jc w:val="both"/>
        <w:rPr>
          <w:rFonts w:eastAsia="Calibri"/>
          <w:i/>
          <w:sz w:val="18"/>
          <w:szCs w:val="18"/>
        </w:rPr>
      </w:pPr>
      <w:r w:rsidRPr="00DB0F20">
        <w:rPr>
          <w:rFonts w:eastAsia="Calibri"/>
          <w:i/>
          <w:sz w:val="18"/>
          <w:szCs w:val="18"/>
        </w:rPr>
        <w:t>3.2.3. Split between Training and Testing</w:t>
      </w:r>
    </w:p>
    <w:p w:rsidR="00DB0F20" w:rsidRDefault="00DB0F20" w:rsidP="00DB0F20">
      <w:pPr>
        <w:spacing w:after="118" w:line="360" w:lineRule="auto"/>
        <w:jc w:val="both"/>
        <w:rPr>
          <w:rFonts w:eastAsia="Calibri"/>
          <w:sz w:val="18"/>
          <w:szCs w:val="18"/>
        </w:rPr>
      </w:pPr>
      <w:r w:rsidRPr="00DB0F20">
        <w:rPr>
          <w:rFonts w:eastAsia="Calibri"/>
          <w:sz w:val="18"/>
          <w:szCs w:val="18"/>
        </w:rPr>
        <w:t xml:space="preserve">We generate a matrix of M columns and Tstudy rows for each stock s S, where M is the number of features. When </w:t>
      </w:r>
      <w:r w:rsidR="002C2A1E" w:rsidRPr="00DB0F20">
        <w:rPr>
          <w:rFonts w:eastAsia="Calibri"/>
          <w:sz w:val="18"/>
          <w:szCs w:val="18"/>
        </w:rPr>
        <w:t>utilizing</w:t>
      </w:r>
      <w:r w:rsidRPr="00DB0F20">
        <w:rPr>
          <w:rFonts w:eastAsia="Calibri"/>
          <w:sz w:val="18"/>
          <w:szCs w:val="18"/>
        </w:rPr>
        <w:t xml:space="preserve"> random forest and LSTM, M equals 93 and (240,3), respectively. As described above, we populate the matrix with the appropriate M characteristics. Because </w:t>
      </w:r>
      <w:r w:rsidR="002C2A1E" w:rsidRPr="00DB0F20">
        <w:rPr>
          <w:rFonts w:eastAsia="Calibri"/>
          <w:sz w:val="18"/>
          <w:szCs w:val="18"/>
        </w:rPr>
        <w:t>item</w:t>
      </w:r>
      <w:r w:rsidRPr="00DB0F20">
        <w:rPr>
          <w:rFonts w:eastAsia="Calibri"/>
          <w:sz w:val="18"/>
          <w:szCs w:val="18"/>
        </w:rPr>
        <w:t xml:space="preserve"> is not specified when t m, the first 240 rows' columns are partially filled and are thus </w:t>
      </w:r>
      <w:r w:rsidRPr="00DB0F20">
        <w:rPr>
          <w:rFonts w:eastAsia="Calibri"/>
          <w:sz w:val="18"/>
          <w:szCs w:val="18"/>
        </w:rPr>
        <w:lastRenderedPageBreak/>
        <w:t>discarded. This leaves Tstudy with 240 rows (i.e. for t = 241,242,243</w:t>
      </w:r>
      <w:r w:rsidR="002C2A1E" w:rsidRPr="00DB0F20">
        <w:rPr>
          <w:rFonts w:eastAsia="Calibri"/>
          <w:sz w:val="18"/>
          <w:szCs w:val="18"/>
        </w:rPr>
        <w:t>...</w:t>
      </w:r>
      <w:r w:rsidR="002C2A1E">
        <w:rPr>
          <w:rFonts w:eastAsia="Calibri"/>
          <w:sz w:val="18"/>
          <w:szCs w:val="18"/>
        </w:rPr>
        <w:t xml:space="preserve"> </w:t>
      </w:r>
      <w:r w:rsidRPr="00DB0F20">
        <w:rPr>
          <w:rFonts w:eastAsia="Calibri"/>
          <w:sz w:val="18"/>
          <w:szCs w:val="18"/>
        </w:rPr>
        <w:t xml:space="preserve">Tstudy) that are separated into two halves for training and testing, roughly from t = 241 to t = 756, and from t = 757 to t = Tstudy, </w:t>
      </w:r>
      <w:r w:rsidR="00E256E3" w:rsidRPr="00DB0F20">
        <w:rPr>
          <w:rFonts w:eastAsia="Calibri"/>
          <w:sz w:val="18"/>
          <w:szCs w:val="18"/>
        </w:rPr>
        <w:t>respectively. Study</w:t>
      </w:r>
      <w:r w:rsidRPr="00DB0F20">
        <w:rPr>
          <w:rFonts w:eastAsia="Calibri"/>
          <w:sz w:val="18"/>
          <w:szCs w:val="18"/>
        </w:rPr>
        <w:t xml:space="preserve"> is usually equal to 1008.</w:t>
      </w:r>
    </w:p>
    <w:p w:rsidR="00DB0F20" w:rsidRPr="00DB0F20" w:rsidRDefault="00DB0F20" w:rsidP="002C2A1E">
      <w:pPr>
        <w:spacing w:after="118" w:line="360" w:lineRule="auto"/>
        <w:jc w:val="both"/>
        <w:rPr>
          <w:rFonts w:eastAsia="Calibri"/>
          <w:sz w:val="18"/>
          <w:szCs w:val="18"/>
        </w:rPr>
      </w:pPr>
      <w:r w:rsidRPr="00DB0F20">
        <w:rPr>
          <w:rFonts w:eastAsia="Calibri"/>
          <w:sz w:val="18"/>
          <w:szCs w:val="18"/>
        </w:rPr>
        <w:t>To acquire the collective training set, we concatenate the training data of all stocks in S. As a result, the training set consists of a matrix with approximately 500 516 = 258000 rows (instances) and M columns (features), as well as their corresponding target, whereas the trading set consists of a matrix with approximately 500 252 = 126000 rows (instances) and M columns (features), as well as their corresponding target (features).</w:t>
      </w:r>
    </w:p>
    <w:p w:rsidR="00DB0F20" w:rsidRDefault="002C2A1E" w:rsidP="002C2A1E">
      <w:pPr>
        <w:spacing w:after="118" w:line="360" w:lineRule="auto"/>
        <w:jc w:val="center"/>
        <w:rPr>
          <w:rFonts w:eastAsia="Calibri"/>
          <w:sz w:val="18"/>
          <w:szCs w:val="18"/>
        </w:rPr>
      </w:pPr>
      <w:r>
        <w:rPr>
          <w:noProof/>
          <w:lang w:val="en-IN" w:eastAsia="en-IN"/>
        </w:rPr>
        <w:drawing>
          <wp:inline distT="0" distB="0" distL="0" distR="0" wp14:anchorId="6800348A" wp14:editId="6AEC81EC">
            <wp:extent cx="4206964" cy="3549205"/>
            <wp:effectExtent l="0" t="0" r="0" b="0"/>
            <wp:docPr id="953" name="Picture 953"/>
            <wp:cNvGraphicFramePr/>
            <a:graphic xmlns:a="http://schemas.openxmlformats.org/drawingml/2006/main">
              <a:graphicData uri="http://schemas.openxmlformats.org/drawingml/2006/picture">
                <pic:pic xmlns:pic="http://schemas.openxmlformats.org/drawingml/2006/picture">
                  <pic:nvPicPr>
                    <pic:cNvPr id="953" name="Picture 953"/>
                    <pic:cNvPicPr/>
                  </pic:nvPicPr>
                  <pic:blipFill>
                    <a:blip r:embed="rId26"/>
                    <a:stretch>
                      <a:fillRect/>
                    </a:stretch>
                  </pic:blipFill>
                  <pic:spPr>
                    <a:xfrm>
                      <a:off x="0" y="0"/>
                      <a:ext cx="4206964" cy="3549205"/>
                    </a:xfrm>
                    <a:prstGeom prst="rect">
                      <a:avLst/>
                    </a:prstGeom>
                  </pic:spPr>
                </pic:pic>
              </a:graphicData>
            </a:graphic>
          </wp:inline>
        </w:drawing>
      </w:r>
    </w:p>
    <w:p w:rsidR="002C2A1E" w:rsidRDefault="002C2A1E" w:rsidP="002C2A1E">
      <w:pPr>
        <w:spacing w:after="118" w:line="360" w:lineRule="auto"/>
        <w:jc w:val="both"/>
        <w:rPr>
          <w:rFonts w:eastAsia="Calibri"/>
          <w:i/>
          <w:sz w:val="18"/>
          <w:szCs w:val="18"/>
        </w:rPr>
      </w:pPr>
      <w:r w:rsidRPr="002C2A1E">
        <w:rPr>
          <w:rFonts w:eastAsia="Calibri"/>
          <w:i/>
          <w:sz w:val="18"/>
          <w:szCs w:val="18"/>
        </w:rPr>
        <w:t>3.3. Choosing a Target</w:t>
      </w:r>
    </w:p>
    <w:p w:rsidR="002C2A1E" w:rsidRDefault="002C2A1E" w:rsidP="00715786">
      <w:pPr>
        <w:spacing w:after="118" w:line="360" w:lineRule="auto"/>
        <w:jc w:val="both"/>
        <w:rPr>
          <w:rFonts w:eastAsia="Calibri"/>
          <w:sz w:val="18"/>
          <w:szCs w:val="18"/>
        </w:rPr>
      </w:pPr>
      <w:r w:rsidRPr="002C2A1E">
        <w:rPr>
          <w:rFonts w:eastAsia="Calibri"/>
          <w:sz w:val="18"/>
          <w:szCs w:val="18"/>
        </w:rPr>
        <w:t>Based on intraday returns</w:t>
      </w:r>
      <w:r w:rsidRPr="002C2A1E">
        <w:rPr>
          <w:rFonts w:eastAsia="Calibri"/>
          <w:noProof/>
          <w:sz w:val="18"/>
          <w:szCs w:val="18"/>
          <w:lang w:val="en-IN"/>
        </w:rPr>
        <w:drawing>
          <wp:inline distT="0" distB="0" distL="0" distR="0" wp14:anchorId="11BB8ABF" wp14:editId="62C68D23">
            <wp:extent cx="219456" cy="188976"/>
            <wp:effectExtent l="0" t="0" r="0" b="0"/>
            <wp:docPr id="38056" name="Picture 38056"/>
            <wp:cNvGraphicFramePr/>
            <a:graphic xmlns:a="http://schemas.openxmlformats.org/drawingml/2006/main">
              <a:graphicData uri="http://schemas.openxmlformats.org/drawingml/2006/picture">
                <pic:pic xmlns:pic="http://schemas.openxmlformats.org/drawingml/2006/picture">
                  <pic:nvPicPr>
                    <pic:cNvPr id="38056" name="Picture 38056"/>
                    <pic:cNvPicPr/>
                  </pic:nvPicPr>
                  <pic:blipFill>
                    <a:blip r:embed="rId27"/>
                    <a:stretch>
                      <a:fillRect/>
                    </a:stretch>
                  </pic:blipFill>
                  <pic:spPr>
                    <a:xfrm>
                      <a:off x="0" y="0"/>
                      <a:ext cx="219456" cy="188976"/>
                    </a:xfrm>
                    <a:prstGeom prst="rect">
                      <a:avLst/>
                    </a:prstGeom>
                  </pic:spPr>
                </pic:pic>
              </a:graphicData>
            </a:graphic>
          </wp:inline>
        </w:drawing>
      </w:r>
      <w:r w:rsidRPr="002C2A1E">
        <w:rPr>
          <w:rFonts w:eastAsia="Calibri"/>
          <w:sz w:val="18"/>
          <w:szCs w:val="18"/>
        </w:rPr>
        <w:t xml:space="preserve"> , we divide each stock at time t into two classes of similar size, as suggested by Takeuchi &amp; Lee (2013) and Fischer &amp; Krauss (2018). Class 0 is realised if</w:t>
      </w:r>
      <w:r w:rsidRPr="002C2A1E">
        <w:rPr>
          <w:rFonts w:eastAsia="Calibri"/>
          <w:noProof/>
          <w:sz w:val="18"/>
          <w:szCs w:val="18"/>
          <w:lang w:val="en-IN"/>
        </w:rPr>
        <w:drawing>
          <wp:inline distT="0" distB="0" distL="0" distR="0" wp14:anchorId="76216A0D" wp14:editId="7AEE7BF7">
            <wp:extent cx="222504" cy="188976"/>
            <wp:effectExtent l="0" t="0" r="0" b="0"/>
            <wp:docPr id="38057" name="Picture 38057"/>
            <wp:cNvGraphicFramePr/>
            <a:graphic xmlns:a="http://schemas.openxmlformats.org/drawingml/2006/main">
              <a:graphicData uri="http://schemas.openxmlformats.org/drawingml/2006/picture">
                <pic:pic xmlns:pic="http://schemas.openxmlformats.org/drawingml/2006/picture">
                  <pic:nvPicPr>
                    <pic:cNvPr id="38057" name="Picture 38057"/>
                    <pic:cNvPicPr/>
                  </pic:nvPicPr>
                  <pic:blipFill>
                    <a:blip r:embed="rId28"/>
                    <a:stretch>
                      <a:fillRect/>
                    </a:stretch>
                  </pic:blipFill>
                  <pic:spPr>
                    <a:xfrm>
                      <a:off x="0" y="0"/>
                      <a:ext cx="222504" cy="188976"/>
                    </a:xfrm>
                    <a:prstGeom prst="rect">
                      <a:avLst/>
                    </a:prstGeom>
                  </pic:spPr>
                </pic:pic>
              </a:graphicData>
            </a:graphic>
          </wp:inline>
        </w:drawing>
      </w:r>
      <w:r w:rsidRPr="002C2A1E">
        <w:rPr>
          <w:rFonts w:eastAsia="Calibri"/>
          <w:sz w:val="18"/>
          <w:szCs w:val="18"/>
        </w:rPr>
        <w:t xml:space="preserve">  the cross-sectional median intraday return of all stocks at time t is less than that of stock s, whereas Class 1 is realised if </w:t>
      </w:r>
      <w:r w:rsidRPr="002C2A1E">
        <w:rPr>
          <w:rFonts w:eastAsia="Calibri"/>
          <w:noProof/>
          <w:sz w:val="18"/>
          <w:szCs w:val="18"/>
          <w:lang w:val="en-IN"/>
        </w:rPr>
        <w:drawing>
          <wp:inline distT="0" distB="0" distL="0" distR="0" wp14:anchorId="2A16ADB1" wp14:editId="431215A0">
            <wp:extent cx="222504" cy="188976"/>
            <wp:effectExtent l="0" t="0" r="0" b="0"/>
            <wp:docPr id="38058" name="Picture 38058"/>
            <wp:cNvGraphicFramePr/>
            <a:graphic xmlns:a="http://schemas.openxmlformats.org/drawingml/2006/main">
              <a:graphicData uri="http://schemas.openxmlformats.org/drawingml/2006/picture">
                <pic:pic xmlns:pic="http://schemas.openxmlformats.org/drawingml/2006/picture">
                  <pic:nvPicPr>
                    <pic:cNvPr id="38058" name="Picture 38058"/>
                    <pic:cNvPicPr/>
                  </pic:nvPicPr>
                  <pic:blipFill>
                    <a:blip r:embed="rId29"/>
                    <a:stretch>
                      <a:fillRect/>
                    </a:stretch>
                  </pic:blipFill>
                  <pic:spPr>
                    <a:xfrm>
                      <a:off x="0" y="0"/>
                      <a:ext cx="222504" cy="188976"/>
                    </a:xfrm>
                    <a:prstGeom prst="rect">
                      <a:avLst/>
                    </a:prstGeom>
                  </pic:spPr>
                </pic:pic>
              </a:graphicData>
            </a:graphic>
          </wp:inline>
        </w:drawing>
      </w:r>
      <w:r w:rsidRPr="002C2A1E">
        <w:rPr>
          <w:rFonts w:eastAsia="Calibri"/>
          <w:sz w:val="18"/>
          <w:szCs w:val="18"/>
        </w:rPr>
        <w:t xml:space="preserve">  the cross-sectional median intraday return of all stocks at time t is greater than that of stock s</w:t>
      </w:r>
    </w:p>
    <w:p w:rsidR="00715786" w:rsidRPr="00715786" w:rsidRDefault="00715786" w:rsidP="00715786">
      <w:pPr>
        <w:autoSpaceDE w:val="0"/>
        <w:autoSpaceDN w:val="0"/>
        <w:adjustRightInd w:val="0"/>
        <w:spacing w:line="360" w:lineRule="auto"/>
        <w:jc w:val="both"/>
        <w:rPr>
          <w:rFonts w:eastAsia="Calibri"/>
          <w:i/>
          <w:sz w:val="18"/>
          <w:szCs w:val="18"/>
        </w:rPr>
      </w:pPr>
      <w:r w:rsidRPr="00715786">
        <w:rPr>
          <w:rFonts w:eastAsia="Calibri"/>
          <w:i/>
          <w:sz w:val="18"/>
          <w:szCs w:val="18"/>
        </w:rPr>
        <w:t>3.4. Model Training Specification</w:t>
      </w:r>
    </w:p>
    <w:p w:rsidR="00715786" w:rsidRPr="00715786" w:rsidRDefault="00715786" w:rsidP="00715786">
      <w:pPr>
        <w:autoSpaceDE w:val="0"/>
        <w:autoSpaceDN w:val="0"/>
        <w:adjustRightInd w:val="0"/>
        <w:spacing w:line="360" w:lineRule="auto"/>
        <w:jc w:val="both"/>
        <w:rPr>
          <w:rFonts w:eastAsia="Calibri"/>
          <w:i/>
          <w:sz w:val="18"/>
          <w:szCs w:val="18"/>
        </w:rPr>
      </w:pPr>
      <w:r w:rsidRPr="00715786">
        <w:rPr>
          <w:rFonts w:eastAsia="Calibri"/>
          <w:i/>
          <w:sz w:val="18"/>
          <w:szCs w:val="18"/>
        </w:rPr>
        <w:t>3.4.1. Random forest Model Definition</w:t>
      </w:r>
    </w:p>
    <w:p w:rsidR="00715786" w:rsidRPr="00715786" w:rsidRDefault="00715786" w:rsidP="00715786">
      <w:pPr>
        <w:autoSpaceDE w:val="0"/>
        <w:autoSpaceDN w:val="0"/>
        <w:adjustRightInd w:val="0"/>
        <w:spacing w:line="360" w:lineRule="auto"/>
        <w:jc w:val="both"/>
        <w:rPr>
          <w:sz w:val="18"/>
          <w:szCs w:val="18"/>
        </w:rPr>
      </w:pPr>
      <w:r w:rsidRPr="00715786">
        <w:rPr>
          <w:sz w:val="18"/>
          <w:szCs w:val="18"/>
        </w:rPr>
        <w:t>We utilize random forests, which were first introduced by Ho (1995) and later expanded by Breiman (2001), as our first model, using the following parameters:</w:t>
      </w:r>
    </w:p>
    <w:p w:rsidR="00715786" w:rsidRPr="00715786" w:rsidRDefault="00715786" w:rsidP="00715786">
      <w:pPr>
        <w:autoSpaceDE w:val="0"/>
        <w:autoSpaceDN w:val="0"/>
        <w:adjustRightInd w:val="0"/>
        <w:spacing w:line="360" w:lineRule="auto"/>
        <w:jc w:val="both"/>
        <w:rPr>
          <w:sz w:val="18"/>
          <w:szCs w:val="18"/>
        </w:rPr>
      </w:pPr>
      <w:r w:rsidRPr="00715786">
        <w:rPr>
          <w:sz w:val="18"/>
          <w:szCs w:val="18"/>
        </w:rPr>
        <w:t>• There are 1000 decision trees in the forest.</w:t>
      </w:r>
    </w:p>
    <w:p w:rsidR="00715786" w:rsidRPr="00715786" w:rsidRDefault="00715786" w:rsidP="00715786">
      <w:pPr>
        <w:autoSpaceDE w:val="0"/>
        <w:autoSpaceDN w:val="0"/>
        <w:adjustRightInd w:val="0"/>
        <w:spacing w:line="360" w:lineRule="auto"/>
        <w:jc w:val="both"/>
        <w:rPr>
          <w:sz w:val="18"/>
          <w:szCs w:val="18"/>
        </w:rPr>
      </w:pPr>
      <w:r w:rsidRPr="00715786">
        <w:rPr>
          <w:sz w:val="18"/>
          <w:szCs w:val="18"/>
        </w:rPr>
        <w:t>• Each tree's maximum depth is equal to ten.</w:t>
      </w:r>
    </w:p>
    <w:p w:rsidR="00715786" w:rsidRPr="00715786" w:rsidRDefault="00715786" w:rsidP="00715786">
      <w:pPr>
        <w:autoSpaceDE w:val="0"/>
        <w:autoSpaceDN w:val="0"/>
        <w:adjustRightInd w:val="0"/>
        <w:spacing w:line="360" w:lineRule="auto"/>
        <w:jc w:val="both"/>
        <w:rPr>
          <w:sz w:val="18"/>
          <w:szCs w:val="18"/>
        </w:rPr>
      </w:pPr>
      <w:r w:rsidRPr="00715786">
        <w:rPr>
          <w:sz w:val="18"/>
          <w:szCs w:val="18"/>
        </w:rPr>
        <w:t>• For each split, we randomly choose m:=p features from the p = 93 features in the data (see Pedregosa et al). (2011).</w:t>
      </w:r>
    </w:p>
    <w:p w:rsidR="00715786" w:rsidRDefault="00715786" w:rsidP="00715786">
      <w:pPr>
        <w:autoSpaceDE w:val="0"/>
        <w:autoSpaceDN w:val="0"/>
        <w:adjustRightInd w:val="0"/>
        <w:spacing w:line="360" w:lineRule="auto"/>
        <w:jc w:val="both"/>
        <w:rPr>
          <w:sz w:val="18"/>
          <w:szCs w:val="18"/>
        </w:rPr>
      </w:pPr>
      <w:r w:rsidRPr="00715786">
        <w:rPr>
          <w:sz w:val="18"/>
          <w:szCs w:val="18"/>
        </w:rPr>
        <w:t>For more information on random forests, see (Krauss et al., 2017, Subsection 4.3.3) and (Fischer &amp; Krauss, 2018, Subsection 3.4).</w:t>
      </w:r>
    </w:p>
    <w:p w:rsidR="00715786" w:rsidRDefault="00715786" w:rsidP="00715786">
      <w:pPr>
        <w:autoSpaceDE w:val="0"/>
        <w:autoSpaceDN w:val="0"/>
        <w:adjustRightInd w:val="0"/>
        <w:spacing w:line="360" w:lineRule="auto"/>
        <w:jc w:val="both"/>
        <w:rPr>
          <w:i/>
          <w:sz w:val="18"/>
          <w:szCs w:val="18"/>
        </w:rPr>
      </w:pPr>
      <w:r w:rsidRPr="00715786">
        <w:rPr>
          <w:i/>
          <w:sz w:val="18"/>
          <w:szCs w:val="18"/>
        </w:rPr>
        <w:t>3.4.2. LSTM Model Specification</w:t>
      </w:r>
    </w:p>
    <w:p w:rsidR="00715786" w:rsidRPr="00715786" w:rsidRDefault="00715786" w:rsidP="00715786">
      <w:pPr>
        <w:autoSpaceDE w:val="0"/>
        <w:autoSpaceDN w:val="0"/>
        <w:adjustRightInd w:val="0"/>
        <w:spacing w:line="360" w:lineRule="auto"/>
        <w:jc w:val="both"/>
        <w:rPr>
          <w:sz w:val="18"/>
          <w:szCs w:val="18"/>
        </w:rPr>
      </w:pPr>
      <w:r w:rsidRPr="00715786">
        <w:rPr>
          <w:sz w:val="18"/>
          <w:szCs w:val="18"/>
        </w:rPr>
        <w:lastRenderedPageBreak/>
        <w:t>Schmidhuber &amp; Hochreiter (1997) introduced the LSTM recurrent neural network; for a thorough discussion, see Fischer &amp; Krauss (2018). CuDNNLSTMs (Chetlur et al. (2014)) are used in our research because training LSTMs takes a long time and we want to make the most of GPU resources. CuDNN (CUDA Deep Neural Network Library) is a GPU-accelerated deep neural network library. In training and prediction time, we achieve a massive speedup (increase to 7.2x, see Braun (2018)). For the sake of comparison, we employ Fischer &amp; Krauss' network architecture (2018). We make a model with 25 CuDNNLSTM cells. After that, there's a 0.1 dropout layer, followed by a dense layer of two output nodes with a softmax activation function.</w:t>
      </w:r>
    </w:p>
    <w:p w:rsidR="00715786" w:rsidRPr="00715786" w:rsidRDefault="00715786" w:rsidP="00715786">
      <w:pPr>
        <w:autoSpaceDE w:val="0"/>
        <w:autoSpaceDN w:val="0"/>
        <w:adjustRightInd w:val="0"/>
        <w:spacing w:line="360" w:lineRule="auto"/>
        <w:jc w:val="both"/>
        <w:rPr>
          <w:sz w:val="18"/>
          <w:szCs w:val="18"/>
        </w:rPr>
      </w:pPr>
      <w:r w:rsidRPr="00715786">
        <w:rPr>
          <w:sz w:val="18"/>
          <w:szCs w:val="18"/>
        </w:rPr>
        <w:t xml:space="preserve">• Categorical cross-entropy loss function </w:t>
      </w:r>
    </w:p>
    <w:p w:rsidR="00715786" w:rsidRPr="00715786" w:rsidRDefault="00715786" w:rsidP="00715786">
      <w:pPr>
        <w:autoSpaceDE w:val="0"/>
        <w:autoSpaceDN w:val="0"/>
        <w:adjustRightInd w:val="0"/>
        <w:spacing w:line="360" w:lineRule="auto"/>
        <w:jc w:val="both"/>
        <w:rPr>
          <w:sz w:val="18"/>
          <w:szCs w:val="18"/>
        </w:rPr>
      </w:pPr>
      <w:r w:rsidRPr="00715786">
        <w:rPr>
          <w:sz w:val="18"/>
          <w:szCs w:val="18"/>
        </w:rPr>
        <w:t>• RMSProp optimizer (with the keras default learning rate of 0.001)</w:t>
      </w:r>
    </w:p>
    <w:p w:rsidR="00715786" w:rsidRPr="00715786" w:rsidRDefault="00715786" w:rsidP="00715786">
      <w:pPr>
        <w:autoSpaceDE w:val="0"/>
        <w:autoSpaceDN w:val="0"/>
        <w:adjustRightInd w:val="0"/>
        <w:spacing w:line="360" w:lineRule="auto"/>
        <w:jc w:val="both"/>
        <w:rPr>
          <w:sz w:val="18"/>
          <w:szCs w:val="18"/>
        </w:rPr>
      </w:pPr>
      <w:r w:rsidRPr="00715786">
        <w:rPr>
          <w:sz w:val="18"/>
          <w:szCs w:val="18"/>
        </w:rPr>
        <w:t>• Batch size: 512</w:t>
      </w:r>
    </w:p>
    <w:p w:rsidR="00715786" w:rsidRPr="00715786" w:rsidRDefault="00715786" w:rsidP="00715786">
      <w:pPr>
        <w:autoSpaceDE w:val="0"/>
        <w:autoSpaceDN w:val="0"/>
        <w:adjustRightInd w:val="0"/>
        <w:spacing w:line="360" w:lineRule="auto"/>
        <w:jc w:val="both"/>
        <w:rPr>
          <w:sz w:val="18"/>
          <w:szCs w:val="18"/>
        </w:rPr>
      </w:pPr>
      <w:r w:rsidRPr="00715786">
        <w:rPr>
          <w:sz w:val="18"/>
          <w:szCs w:val="18"/>
        </w:rPr>
        <w:t>• Early stop: ten epochs of patience, watching validation loss</w:t>
      </w:r>
    </w:p>
    <w:p w:rsidR="00715786" w:rsidRPr="00715786" w:rsidRDefault="00715786" w:rsidP="00715786">
      <w:pPr>
        <w:autoSpaceDE w:val="0"/>
        <w:autoSpaceDN w:val="0"/>
        <w:adjustRightInd w:val="0"/>
        <w:spacing w:line="360" w:lineRule="auto"/>
        <w:jc w:val="both"/>
        <w:rPr>
          <w:sz w:val="18"/>
          <w:szCs w:val="18"/>
        </w:rPr>
      </w:pPr>
      <w:r w:rsidRPr="00715786">
        <w:rPr>
          <w:sz w:val="18"/>
          <w:szCs w:val="18"/>
        </w:rPr>
        <w:t>• Split of validation: 0.2.</w:t>
      </w:r>
    </w:p>
    <w:p w:rsidR="00715786" w:rsidRDefault="00715786" w:rsidP="00715786">
      <w:pPr>
        <w:autoSpaceDE w:val="0"/>
        <w:autoSpaceDN w:val="0"/>
        <w:adjustRightInd w:val="0"/>
        <w:spacing w:line="360" w:lineRule="auto"/>
        <w:jc w:val="both"/>
        <w:rPr>
          <w:i/>
          <w:sz w:val="18"/>
          <w:szCs w:val="18"/>
        </w:rPr>
      </w:pPr>
      <w:r w:rsidRPr="00715786">
        <w:rPr>
          <w:i/>
          <w:sz w:val="18"/>
          <w:szCs w:val="18"/>
        </w:rPr>
        <w:t>3.5. Methodology for Forecasting and Trending</w:t>
      </w:r>
    </w:p>
    <w:p w:rsidR="004054E2" w:rsidRPr="004054E2" w:rsidRDefault="004054E2" w:rsidP="004054E2">
      <w:pPr>
        <w:autoSpaceDE w:val="0"/>
        <w:autoSpaceDN w:val="0"/>
        <w:adjustRightInd w:val="0"/>
        <w:spacing w:line="360" w:lineRule="auto"/>
        <w:jc w:val="both"/>
        <w:rPr>
          <w:sz w:val="18"/>
          <w:szCs w:val="18"/>
        </w:rPr>
      </w:pPr>
      <w:r w:rsidRPr="004054E2">
        <w:rPr>
          <w:sz w:val="18"/>
          <w:szCs w:val="18"/>
        </w:rPr>
        <w:t xml:space="preserve">We calculated the likelihood </w:t>
      </w:r>
      <w:r w:rsidRPr="004054E2">
        <w:rPr>
          <w:noProof/>
          <w:sz w:val="18"/>
          <w:szCs w:val="18"/>
          <w:lang w:val="en-IN"/>
        </w:rPr>
        <w:drawing>
          <wp:inline distT="0" distB="0" distL="0" distR="0" wp14:anchorId="3E1CDCF7" wp14:editId="7455D601">
            <wp:extent cx="216408" cy="167640"/>
            <wp:effectExtent l="0" t="0" r="0" b="0"/>
            <wp:docPr id="38059" name="Picture 38059"/>
            <wp:cNvGraphicFramePr/>
            <a:graphic xmlns:a="http://schemas.openxmlformats.org/drawingml/2006/main">
              <a:graphicData uri="http://schemas.openxmlformats.org/drawingml/2006/picture">
                <pic:pic xmlns:pic="http://schemas.openxmlformats.org/drawingml/2006/picture">
                  <pic:nvPicPr>
                    <pic:cNvPr id="38059" name="Picture 38059"/>
                    <pic:cNvPicPr/>
                  </pic:nvPicPr>
                  <pic:blipFill>
                    <a:blip r:embed="rId30"/>
                    <a:stretch>
                      <a:fillRect/>
                    </a:stretch>
                  </pic:blipFill>
                  <pic:spPr>
                    <a:xfrm>
                      <a:off x="0" y="0"/>
                      <a:ext cx="216408" cy="167640"/>
                    </a:xfrm>
                    <a:prstGeom prst="rect">
                      <a:avLst/>
                    </a:prstGeom>
                  </pic:spPr>
                </pic:pic>
              </a:graphicData>
            </a:graphic>
          </wp:inline>
        </w:drawing>
      </w:r>
      <w:r w:rsidRPr="004054E2">
        <w:rPr>
          <w:sz w:val="18"/>
          <w:szCs w:val="18"/>
        </w:rPr>
        <w:t xml:space="preserve"> that each stock will outperform the median intraday return</w:t>
      </w:r>
      <w:r w:rsidRPr="004054E2">
        <w:rPr>
          <w:noProof/>
          <w:sz w:val="18"/>
          <w:szCs w:val="18"/>
          <w:lang w:val="en-IN"/>
        </w:rPr>
        <w:drawing>
          <wp:inline distT="0" distB="0" distL="0" distR="0" wp14:anchorId="1BFFE23F" wp14:editId="4297445B">
            <wp:extent cx="222504" cy="188976"/>
            <wp:effectExtent l="0" t="0" r="0" b="0"/>
            <wp:docPr id="38060" name="Picture 38060"/>
            <wp:cNvGraphicFramePr/>
            <a:graphic xmlns:a="http://schemas.openxmlformats.org/drawingml/2006/main">
              <a:graphicData uri="http://schemas.openxmlformats.org/drawingml/2006/picture">
                <pic:pic xmlns:pic="http://schemas.openxmlformats.org/drawingml/2006/picture">
                  <pic:nvPicPr>
                    <pic:cNvPr id="38060" name="Picture 38060"/>
                    <pic:cNvPicPr/>
                  </pic:nvPicPr>
                  <pic:blipFill>
                    <a:blip r:embed="rId31"/>
                    <a:stretch>
                      <a:fillRect/>
                    </a:stretch>
                  </pic:blipFill>
                  <pic:spPr>
                    <a:xfrm>
                      <a:off x="0" y="0"/>
                      <a:ext cx="222504" cy="188976"/>
                    </a:xfrm>
                    <a:prstGeom prst="rect">
                      <a:avLst/>
                    </a:prstGeom>
                  </pic:spPr>
                </pic:pic>
              </a:graphicData>
            </a:graphic>
          </wp:inline>
        </w:drawing>
      </w:r>
      <w:r w:rsidRPr="004054E2">
        <w:rPr>
          <w:sz w:val="18"/>
          <w:szCs w:val="18"/>
        </w:rPr>
        <w:t>. Following Krauss et al. (2017) and Fischer &amp; Krauss (2018) as trading strategies, we go long the top k = 10 stocks with the highest</w:t>
      </w:r>
      <w:r w:rsidRPr="004054E2">
        <w:rPr>
          <w:noProof/>
          <w:sz w:val="18"/>
          <w:szCs w:val="18"/>
          <w:lang w:val="en-IN"/>
        </w:rPr>
        <w:drawing>
          <wp:inline distT="0" distB="0" distL="0" distR="0" wp14:anchorId="40263D1C" wp14:editId="16034426">
            <wp:extent cx="219456" cy="167640"/>
            <wp:effectExtent l="0" t="0" r="0" b="0"/>
            <wp:docPr id="38061" name="Picture 38061"/>
            <wp:cNvGraphicFramePr/>
            <a:graphic xmlns:a="http://schemas.openxmlformats.org/drawingml/2006/main">
              <a:graphicData uri="http://schemas.openxmlformats.org/drawingml/2006/picture">
                <pic:pic xmlns:pic="http://schemas.openxmlformats.org/drawingml/2006/picture">
                  <pic:nvPicPr>
                    <pic:cNvPr id="38061" name="Picture 38061"/>
                    <pic:cNvPicPr/>
                  </pic:nvPicPr>
                  <pic:blipFill>
                    <a:blip r:embed="rId32"/>
                    <a:stretch>
                      <a:fillRect/>
                    </a:stretch>
                  </pic:blipFill>
                  <pic:spPr>
                    <a:xfrm>
                      <a:off x="0" y="0"/>
                      <a:ext cx="219456" cy="167640"/>
                    </a:xfrm>
                    <a:prstGeom prst="rect">
                      <a:avLst/>
                    </a:prstGeom>
                  </pic:spPr>
                </pic:pic>
              </a:graphicData>
            </a:graphic>
          </wp:inline>
        </w:drawing>
      </w:r>
      <w:r w:rsidRPr="004054E2">
        <w:rPr>
          <w:sz w:val="18"/>
          <w:szCs w:val="18"/>
        </w:rPr>
        <w:t xml:space="preserve"> return and short the poorest. k = 10 stocks ranked from lowest to highest, all with the same monetary value. According to Avellaneda &amp; Lee (2010), each long and short transaction incurs a 0.05 percent slippage fee on each half-turn, resulting in a total penalty of 0.2 percent for each day's transaction.</w:t>
      </w:r>
    </w:p>
    <w:p w:rsidR="00715786" w:rsidRDefault="007957EE" w:rsidP="007957EE">
      <w:pPr>
        <w:pStyle w:val="Heading1"/>
        <w:jc w:val="center"/>
        <w:rPr>
          <w:rFonts w:ascii="Times New Roman" w:hAnsi="Times New Roman" w:cs="Times New Roman"/>
          <w:color w:val="000000" w:themeColor="text1"/>
          <w:sz w:val="20"/>
          <w:szCs w:val="20"/>
        </w:rPr>
      </w:pPr>
      <w:r w:rsidRPr="007957EE">
        <w:rPr>
          <w:rFonts w:ascii="Times New Roman" w:hAnsi="Times New Roman" w:cs="Times New Roman"/>
          <w:color w:val="000000" w:themeColor="text1"/>
          <w:sz w:val="20"/>
          <w:szCs w:val="20"/>
        </w:rPr>
        <w:t>4. Results and Discussion</w:t>
      </w:r>
    </w:p>
    <w:p w:rsidR="007957EE" w:rsidRPr="007957EE" w:rsidRDefault="007957EE" w:rsidP="007957EE"/>
    <w:p w:rsidR="00715786" w:rsidRDefault="007957EE" w:rsidP="00715786">
      <w:pPr>
        <w:spacing w:after="118" w:line="360" w:lineRule="auto"/>
        <w:jc w:val="both"/>
        <w:rPr>
          <w:rFonts w:eastAsia="Calibri"/>
          <w:sz w:val="18"/>
          <w:szCs w:val="18"/>
        </w:rPr>
      </w:pPr>
      <w:r w:rsidRPr="007957EE">
        <w:rPr>
          <w:rFonts w:eastAsia="Calibri"/>
          <w:sz w:val="18"/>
          <w:szCs w:val="18"/>
        </w:rPr>
        <w:t>The empirical results6 show that our multi-feature setting, which includes returns not only with respect to closing prices, but also with respect to opening prices and intraday returns, outperforms Krauss et al. (2017) and Fischer &amp; Krauss (2018)'s single feature setting, in both random forests and LSTM. In Tables 1–3 and Figures 5–7, we refer to "IntraDay" for our setting and "NextDay" for the setting in Krauss et al. (2017) and Fischer &amp; Krauss (2018).</w:t>
      </w:r>
    </w:p>
    <w:p w:rsidR="007957EE" w:rsidRDefault="007957EE" w:rsidP="007957EE">
      <w:pPr>
        <w:spacing w:after="118" w:line="360" w:lineRule="auto"/>
        <w:jc w:val="both"/>
        <w:rPr>
          <w:rFonts w:eastAsia="Calibri"/>
          <w:sz w:val="18"/>
          <w:szCs w:val="18"/>
        </w:rPr>
      </w:pPr>
      <w:r w:rsidRPr="007957EE">
        <w:rPr>
          <w:rFonts w:eastAsia="Calibri"/>
          <w:sz w:val="18"/>
          <w:szCs w:val="18"/>
        </w:rPr>
        <w:t>Indeed, our LSTM configuration yields a daily return of 0.64 percent before transaction expenses, compared to 0.41 percent for Fischer &amp; Krauss (2018). Our setup also produces a greater daily return of 0.54 percent for random forests, compared to 0.39 percent for Krauss et alsetting. .'s (2017). For LSTM and random forests, respectively, the share of positive returns is 69.67% and 65.85 percent. Furthermore, as compared to Krauss et al. (2017) and Fischer &amp; Krauss (2017), our model has a greater Sharpe ratio and smaller standard deviation (i.e. typical annualised risk-return metrics) (2018). Furthermore, as shown in Tables 2 and 3, our setup results in a lower maximum drawdown and a lower daily value at risk (VaR).</w:t>
      </w:r>
    </w:p>
    <w:p w:rsidR="007957EE" w:rsidRDefault="007957EE" w:rsidP="007957EE">
      <w:pPr>
        <w:spacing w:after="118" w:line="360" w:lineRule="auto"/>
        <w:jc w:val="both"/>
        <w:rPr>
          <w:rFonts w:eastAsia="Calibri"/>
          <w:sz w:val="18"/>
          <w:szCs w:val="18"/>
        </w:rPr>
      </w:pPr>
      <w:r w:rsidRPr="007957EE">
        <w:rPr>
          <w:rFonts w:eastAsia="Calibri"/>
          <w:sz w:val="18"/>
          <w:szCs w:val="18"/>
        </w:rPr>
        <w:t>In this situation, we also notice that LSTM outperforms random forests, which is consistent with the findings of Fischer &amp; Krauss (2018), who found that LSTM outperforms the memory-free approaches studied by Krauss et al (2017).</w:t>
      </w:r>
    </w:p>
    <w:p w:rsidR="007957EE" w:rsidRPr="007957EE" w:rsidRDefault="007957EE" w:rsidP="007957EE">
      <w:pPr>
        <w:spacing w:after="118" w:line="360" w:lineRule="auto"/>
        <w:jc w:val="both"/>
        <w:rPr>
          <w:rFonts w:eastAsia="Calibri"/>
          <w:sz w:val="18"/>
          <w:szCs w:val="18"/>
        </w:rPr>
      </w:pPr>
      <w:r w:rsidRPr="007957EE">
        <w:rPr>
          <w:rFonts w:eastAsia="Calibri"/>
          <w:sz w:val="18"/>
          <w:szCs w:val="18"/>
        </w:rPr>
        <w:t>We separated the time span from January 1993 to December 2018 into three time-periods in Figures 5–7, similarly to Fischer &amp; Krauss (2018) and Krauss et al (2017). The first time-period roughly corresponds to a strong performance caused by, among other things, the dot-com-bubble, followed by a time-period of moderation with the bursting of the dot-com bubble and the financial crisis of 2008, and finally a time-period of deterioration; this is likely because machine learning algorithms are widely available by that time, reducing the opportunity for statistical arbitrage with a technological advantage. We're talking about Krauss et al. For more information on these sub-periods, see Krauss et al. (2017) and Fischer &amp; Krauss (2018).</w:t>
      </w:r>
    </w:p>
    <w:p w:rsidR="007957EE" w:rsidRDefault="007957EE" w:rsidP="007957EE">
      <w:pPr>
        <w:spacing w:after="118" w:line="360" w:lineRule="auto"/>
        <w:jc w:val="both"/>
        <w:rPr>
          <w:rFonts w:eastAsia="Calibri"/>
          <w:sz w:val="18"/>
          <w:szCs w:val="18"/>
        </w:rPr>
      </w:pPr>
      <w:r w:rsidRPr="007957EE">
        <w:rPr>
          <w:rFonts w:eastAsia="Calibri"/>
          <w:sz w:val="18"/>
          <w:szCs w:val="18"/>
        </w:rPr>
        <w:t>To demonstrate the importance of employing three features rather than just one, we look at the performance of intraday trading in Tables 2 and 3 where just intraday returns ir(s) t,m are utilised as a single feature. When the three features presented in Subsection 3.2 are used, the testing results demonstrate a substantial improvement in all measures.</w:t>
      </w:r>
    </w:p>
    <w:p w:rsidR="007957EE" w:rsidRDefault="007957EE" w:rsidP="007957EE">
      <w:pPr>
        <w:spacing w:after="118" w:line="360" w:lineRule="auto"/>
        <w:jc w:val="both"/>
        <w:rPr>
          <w:rFonts w:eastAsia="Calibri"/>
          <w:sz w:val="18"/>
          <w:szCs w:val="18"/>
        </w:rPr>
      </w:pPr>
      <w:r w:rsidRPr="007957EE">
        <w:rPr>
          <w:rFonts w:eastAsia="Calibri"/>
          <w:sz w:val="18"/>
          <w:szCs w:val="18"/>
        </w:rPr>
        <w:lastRenderedPageBreak/>
        <w:t>We suggest that the challenge of forecasting directional movements of stocks (or currencies) can be phrased as a reinforcement learning problem, both model-free and model-based, as a topic for future research. Comparing these diverse reinforcement learning approaches to both LSTM and random forests, especially when applied to crypto currency, would be an intriguing study. We'll keep this open for future research.</w:t>
      </w:r>
    </w:p>
    <w:tbl>
      <w:tblPr>
        <w:tblW w:w="0" w:type="auto"/>
        <w:jc w:val="center"/>
        <w:shd w:val="clear" w:color="auto" w:fill="DBE5F1" w:themeFill="accent1" w:themeFillTint="33"/>
        <w:tblLayout w:type="fixed"/>
        <w:tblCellMar>
          <w:left w:w="0" w:type="dxa"/>
          <w:right w:w="0" w:type="dxa"/>
        </w:tblCellMar>
        <w:tblLook w:val="01E0" w:firstRow="1" w:lastRow="1" w:firstColumn="1" w:lastColumn="1" w:noHBand="0" w:noVBand="0"/>
      </w:tblPr>
      <w:tblGrid>
        <w:gridCol w:w="2410"/>
        <w:gridCol w:w="1134"/>
        <w:gridCol w:w="1276"/>
        <w:gridCol w:w="1134"/>
        <w:gridCol w:w="992"/>
        <w:gridCol w:w="993"/>
        <w:gridCol w:w="992"/>
      </w:tblGrid>
      <w:tr w:rsidR="007957EE" w:rsidRPr="004E6FDB" w:rsidTr="007957EE">
        <w:trPr>
          <w:trHeight w:val="717"/>
          <w:jc w:val="center"/>
        </w:trPr>
        <w:tc>
          <w:tcPr>
            <w:tcW w:w="2410" w:type="dxa"/>
            <w:tcBorders>
              <w:right w:val="thinThickMediumGap" w:sz="2" w:space="0" w:color="000000"/>
            </w:tcBorders>
            <w:shd w:val="clear" w:color="auto" w:fill="F79646" w:themeFill="accent6"/>
          </w:tcPr>
          <w:p w:rsidR="007957EE" w:rsidRPr="004E6FDB" w:rsidRDefault="007957EE" w:rsidP="006C403B">
            <w:pPr>
              <w:pStyle w:val="TableParagraph"/>
              <w:spacing w:before="27"/>
              <w:ind w:left="125" w:right="0"/>
              <w:jc w:val="left"/>
              <w:rPr>
                <w:sz w:val="14"/>
              </w:rPr>
            </w:pPr>
            <w:r w:rsidRPr="004E6FDB">
              <w:rPr>
                <w:w w:val="135"/>
                <w:sz w:val="14"/>
              </w:rPr>
              <w:t>Metric</w:t>
            </w:r>
          </w:p>
        </w:tc>
        <w:tc>
          <w:tcPr>
            <w:tcW w:w="1134" w:type="dxa"/>
            <w:tcBorders>
              <w:left w:val="thickThinMediumGap" w:sz="2" w:space="0" w:color="000000"/>
            </w:tcBorders>
            <w:shd w:val="clear" w:color="auto" w:fill="F79646" w:themeFill="accent6"/>
          </w:tcPr>
          <w:p w:rsidR="007957EE" w:rsidRPr="004E6FDB" w:rsidRDefault="007957EE" w:rsidP="006C403B">
            <w:pPr>
              <w:pStyle w:val="TableParagraph"/>
              <w:spacing w:before="27"/>
              <w:ind w:left="171" w:right="0" w:hanging="15"/>
              <w:jc w:val="left"/>
              <w:rPr>
                <w:sz w:val="14"/>
              </w:rPr>
            </w:pPr>
            <w:r w:rsidRPr="004E6FDB">
              <w:rPr>
                <w:w w:val="135"/>
                <w:sz w:val="14"/>
              </w:rPr>
              <w:t>3-eature</w:t>
            </w:r>
          </w:p>
          <w:p w:rsidR="007957EE" w:rsidRPr="004E6FDB" w:rsidRDefault="007957EE" w:rsidP="006C403B">
            <w:pPr>
              <w:pStyle w:val="TableParagraph"/>
              <w:spacing w:before="10" w:line="230" w:lineRule="atLeast"/>
              <w:ind w:left="262" w:right="128" w:hanging="92"/>
              <w:jc w:val="left"/>
              <w:rPr>
                <w:sz w:val="14"/>
              </w:rPr>
            </w:pPr>
            <w:r w:rsidRPr="004E6FDB">
              <w:rPr>
                <w:spacing w:val="-1"/>
                <w:w w:val="135"/>
                <w:sz w:val="14"/>
              </w:rPr>
              <w:t>IntraDay</w:t>
            </w:r>
            <w:r w:rsidRPr="004E6FDB">
              <w:rPr>
                <w:spacing w:val="-47"/>
                <w:w w:val="135"/>
                <w:sz w:val="14"/>
              </w:rPr>
              <w:t xml:space="preserve"> </w:t>
            </w:r>
            <w:r w:rsidRPr="004E6FDB">
              <w:rPr>
                <w:w w:val="135"/>
                <w:sz w:val="14"/>
              </w:rPr>
              <w:t>LSTM</w:t>
            </w:r>
            <w:r>
              <w:rPr>
                <w:w w:val="135"/>
                <w:sz w:val="14"/>
              </w:rPr>
              <w:t xml:space="preserve">            </w:t>
            </w:r>
          </w:p>
        </w:tc>
        <w:tc>
          <w:tcPr>
            <w:tcW w:w="1276" w:type="dxa"/>
            <w:shd w:val="clear" w:color="auto" w:fill="F79646" w:themeFill="accent6"/>
          </w:tcPr>
          <w:p w:rsidR="007957EE" w:rsidRPr="004E6FDB" w:rsidRDefault="007957EE" w:rsidP="006C403B">
            <w:pPr>
              <w:pStyle w:val="TableParagraph"/>
              <w:spacing w:before="27"/>
              <w:ind w:left="151" w:right="0" w:hanging="17"/>
              <w:jc w:val="left"/>
              <w:rPr>
                <w:sz w:val="14"/>
              </w:rPr>
            </w:pPr>
            <w:r w:rsidRPr="004E6FDB">
              <w:rPr>
                <w:w w:val="135"/>
                <w:sz w:val="14"/>
              </w:rPr>
              <w:t>3-Feature</w:t>
            </w:r>
          </w:p>
          <w:p w:rsidR="007957EE" w:rsidRPr="004E6FDB" w:rsidRDefault="007957EE" w:rsidP="006C403B">
            <w:pPr>
              <w:pStyle w:val="TableParagraph"/>
              <w:spacing w:before="10" w:line="230" w:lineRule="atLeast"/>
              <w:ind w:left="352" w:right="125" w:hanging="202"/>
              <w:jc w:val="left"/>
              <w:rPr>
                <w:sz w:val="14"/>
              </w:rPr>
            </w:pPr>
            <w:r w:rsidRPr="004E6FDB">
              <w:rPr>
                <w:spacing w:val="-1"/>
                <w:w w:val="135"/>
                <w:sz w:val="14"/>
              </w:rPr>
              <w:t>IntraDay</w:t>
            </w:r>
            <w:r w:rsidRPr="004E6FDB">
              <w:rPr>
                <w:spacing w:val="-47"/>
                <w:w w:val="135"/>
                <w:sz w:val="14"/>
              </w:rPr>
              <w:t xml:space="preserve"> </w:t>
            </w:r>
            <w:r w:rsidRPr="004E6FDB">
              <w:rPr>
                <w:w w:val="135"/>
                <w:sz w:val="14"/>
              </w:rPr>
              <w:t>RF</w:t>
            </w:r>
          </w:p>
        </w:tc>
        <w:tc>
          <w:tcPr>
            <w:tcW w:w="1134" w:type="dxa"/>
            <w:shd w:val="clear" w:color="auto" w:fill="F79646" w:themeFill="accent6"/>
          </w:tcPr>
          <w:p w:rsidR="007957EE" w:rsidRPr="004E6FDB" w:rsidRDefault="007957EE" w:rsidP="006C403B">
            <w:pPr>
              <w:pStyle w:val="TableParagraph"/>
              <w:spacing w:before="27"/>
              <w:ind w:left="156" w:right="0" w:hanging="22"/>
              <w:jc w:val="left"/>
              <w:rPr>
                <w:sz w:val="14"/>
              </w:rPr>
            </w:pPr>
            <w:r w:rsidRPr="004E6FDB">
              <w:rPr>
                <w:w w:val="135"/>
                <w:sz w:val="14"/>
              </w:rPr>
              <w:t>1-Feature</w:t>
            </w:r>
          </w:p>
          <w:p w:rsidR="007957EE" w:rsidRPr="004E6FDB" w:rsidRDefault="007957EE" w:rsidP="006C403B">
            <w:pPr>
              <w:pStyle w:val="TableParagraph"/>
              <w:spacing w:before="10" w:line="230" w:lineRule="atLeast"/>
              <w:ind w:left="240" w:right="133" w:hanging="84"/>
              <w:jc w:val="left"/>
              <w:rPr>
                <w:sz w:val="14"/>
              </w:rPr>
            </w:pPr>
            <w:r w:rsidRPr="004E6FDB">
              <w:rPr>
                <w:spacing w:val="-1"/>
                <w:w w:val="130"/>
                <w:sz w:val="14"/>
              </w:rPr>
              <w:t>NextDay</w:t>
            </w:r>
            <w:r w:rsidRPr="004E6FDB">
              <w:rPr>
                <w:spacing w:val="-45"/>
                <w:w w:val="130"/>
                <w:sz w:val="14"/>
              </w:rPr>
              <w:t xml:space="preserve"> </w:t>
            </w:r>
            <w:r w:rsidRPr="004E6FDB">
              <w:rPr>
                <w:w w:val="130"/>
                <w:sz w:val="14"/>
              </w:rPr>
              <w:t>LSTM</w:t>
            </w:r>
          </w:p>
        </w:tc>
        <w:tc>
          <w:tcPr>
            <w:tcW w:w="992" w:type="dxa"/>
            <w:shd w:val="clear" w:color="auto" w:fill="F79646" w:themeFill="accent6"/>
          </w:tcPr>
          <w:p w:rsidR="007957EE" w:rsidRPr="004E6FDB" w:rsidRDefault="007957EE" w:rsidP="006C403B">
            <w:pPr>
              <w:pStyle w:val="TableParagraph"/>
              <w:spacing w:before="27"/>
              <w:ind w:left="156" w:right="0" w:hanging="22"/>
              <w:jc w:val="left"/>
              <w:rPr>
                <w:sz w:val="14"/>
              </w:rPr>
            </w:pPr>
            <w:r w:rsidRPr="004E6FDB">
              <w:rPr>
                <w:w w:val="135"/>
                <w:sz w:val="14"/>
              </w:rPr>
              <w:t>1-Feature</w:t>
            </w:r>
          </w:p>
          <w:p w:rsidR="007957EE" w:rsidRPr="004E6FDB" w:rsidRDefault="007957EE" w:rsidP="006C403B">
            <w:pPr>
              <w:pStyle w:val="TableParagraph"/>
              <w:spacing w:before="10" w:line="230" w:lineRule="atLeast"/>
              <w:ind w:left="353" w:right="133" w:hanging="197"/>
              <w:jc w:val="left"/>
              <w:rPr>
                <w:sz w:val="14"/>
              </w:rPr>
            </w:pPr>
            <w:r w:rsidRPr="004E6FDB">
              <w:rPr>
                <w:spacing w:val="-1"/>
                <w:w w:val="130"/>
                <w:sz w:val="14"/>
              </w:rPr>
              <w:t>NextDay</w:t>
            </w:r>
            <w:r w:rsidRPr="004E6FDB">
              <w:rPr>
                <w:spacing w:val="-45"/>
                <w:w w:val="130"/>
                <w:sz w:val="14"/>
              </w:rPr>
              <w:t xml:space="preserve"> </w:t>
            </w:r>
            <w:r w:rsidRPr="004E6FDB">
              <w:rPr>
                <w:w w:val="135"/>
                <w:sz w:val="14"/>
              </w:rPr>
              <w:t>RF</w:t>
            </w:r>
          </w:p>
        </w:tc>
        <w:tc>
          <w:tcPr>
            <w:tcW w:w="993" w:type="dxa"/>
            <w:shd w:val="clear" w:color="auto" w:fill="F79646" w:themeFill="accent6"/>
          </w:tcPr>
          <w:p w:rsidR="007957EE" w:rsidRPr="004E6FDB" w:rsidRDefault="007957EE" w:rsidP="006C403B">
            <w:pPr>
              <w:pStyle w:val="TableParagraph"/>
              <w:spacing w:before="27"/>
              <w:ind w:left="151" w:right="0" w:hanging="17"/>
              <w:jc w:val="left"/>
              <w:rPr>
                <w:sz w:val="14"/>
              </w:rPr>
            </w:pPr>
            <w:r w:rsidRPr="004E6FDB">
              <w:rPr>
                <w:w w:val="135"/>
                <w:sz w:val="14"/>
              </w:rPr>
              <w:t>1-Feature</w:t>
            </w:r>
          </w:p>
          <w:p w:rsidR="007957EE" w:rsidRPr="004E6FDB" w:rsidRDefault="007957EE" w:rsidP="006C403B">
            <w:pPr>
              <w:pStyle w:val="TableParagraph"/>
              <w:spacing w:before="10" w:line="230" w:lineRule="atLeast"/>
              <w:ind w:left="240" w:right="124" w:hanging="89"/>
              <w:jc w:val="left"/>
              <w:rPr>
                <w:sz w:val="14"/>
              </w:rPr>
            </w:pPr>
            <w:r w:rsidRPr="004E6FDB">
              <w:rPr>
                <w:spacing w:val="-1"/>
                <w:w w:val="135"/>
                <w:sz w:val="14"/>
              </w:rPr>
              <w:t>IntraDay</w:t>
            </w:r>
            <w:r w:rsidRPr="004E6FDB">
              <w:rPr>
                <w:spacing w:val="-47"/>
                <w:w w:val="135"/>
                <w:sz w:val="14"/>
              </w:rPr>
              <w:t xml:space="preserve"> </w:t>
            </w:r>
            <w:r w:rsidRPr="004E6FDB">
              <w:rPr>
                <w:w w:val="135"/>
                <w:sz w:val="14"/>
              </w:rPr>
              <w:t>LSTM</w:t>
            </w:r>
          </w:p>
        </w:tc>
        <w:tc>
          <w:tcPr>
            <w:tcW w:w="992" w:type="dxa"/>
            <w:shd w:val="clear" w:color="auto" w:fill="F79646" w:themeFill="accent6"/>
          </w:tcPr>
          <w:p w:rsidR="007957EE" w:rsidRPr="004E6FDB" w:rsidRDefault="007957EE" w:rsidP="006C403B">
            <w:pPr>
              <w:pStyle w:val="TableParagraph"/>
              <w:spacing w:before="27"/>
              <w:ind w:left="152" w:right="0" w:hanging="17"/>
              <w:jc w:val="left"/>
              <w:rPr>
                <w:sz w:val="14"/>
              </w:rPr>
            </w:pPr>
            <w:r w:rsidRPr="004E6FDB">
              <w:rPr>
                <w:w w:val="135"/>
                <w:sz w:val="14"/>
              </w:rPr>
              <w:t>1-Feature</w:t>
            </w:r>
          </w:p>
          <w:p w:rsidR="007957EE" w:rsidRPr="004E6FDB" w:rsidRDefault="007957EE" w:rsidP="006C403B">
            <w:pPr>
              <w:pStyle w:val="TableParagraph"/>
              <w:spacing w:before="10" w:line="230" w:lineRule="atLeast"/>
              <w:ind w:left="353" w:right="124" w:hanging="202"/>
              <w:jc w:val="left"/>
              <w:rPr>
                <w:sz w:val="14"/>
              </w:rPr>
            </w:pPr>
            <w:r w:rsidRPr="004E6FDB">
              <w:rPr>
                <w:spacing w:val="-1"/>
                <w:w w:val="135"/>
                <w:sz w:val="14"/>
              </w:rPr>
              <w:t>IntraDay</w:t>
            </w:r>
            <w:r w:rsidRPr="004E6FDB">
              <w:rPr>
                <w:spacing w:val="-47"/>
                <w:w w:val="135"/>
                <w:sz w:val="14"/>
              </w:rPr>
              <w:t xml:space="preserve"> </w:t>
            </w:r>
            <w:r w:rsidRPr="004E6FDB">
              <w:rPr>
                <w:w w:val="135"/>
                <w:sz w:val="14"/>
              </w:rPr>
              <w:t>RF</w:t>
            </w:r>
          </w:p>
        </w:tc>
      </w:tr>
      <w:tr w:rsidR="007957EE" w:rsidRPr="004E6FDB" w:rsidTr="007957EE">
        <w:trPr>
          <w:trHeight w:val="507"/>
          <w:jc w:val="center"/>
        </w:trPr>
        <w:tc>
          <w:tcPr>
            <w:tcW w:w="2410" w:type="dxa"/>
            <w:tcBorders>
              <w:right w:val="double" w:sz="1" w:space="0" w:color="000000"/>
            </w:tcBorders>
            <w:shd w:val="clear" w:color="auto" w:fill="DBE5F1" w:themeFill="accent1" w:themeFillTint="33"/>
          </w:tcPr>
          <w:p w:rsidR="007957EE" w:rsidRPr="004E6FDB" w:rsidRDefault="007957EE" w:rsidP="006C403B">
            <w:pPr>
              <w:pStyle w:val="TableParagraph"/>
              <w:spacing w:before="27"/>
              <w:ind w:left="125" w:right="0"/>
              <w:jc w:val="left"/>
              <w:rPr>
                <w:sz w:val="14"/>
              </w:rPr>
            </w:pPr>
            <w:r w:rsidRPr="004E6FDB">
              <w:rPr>
                <w:w w:val="130"/>
                <w:sz w:val="14"/>
              </w:rPr>
              <w:t>Time</w:t>
            </w:r>
            <w:r w:rsidRPr="004E6FDB">
              <w:rPr>
                <w:spacing w:val="5"/>
                <w:w w:val="130"/>
                <w:sz w:val="14"/>
              </w:rPr>
              <w:t xml:space="preserve"> </w:t>
            </w:r>
            <w:r w:rsidRPr="004E6FDB">
              <w:rPr>
                <w:w w:val="130"/>
                <w:sz w:val="14"/>
              </w:rPr>
              <w:t>per</w:t>
            </w:r>
            <w:r w:rsidRPr="004E6FDB">
              <w:rPr>
                <w:spacing w:val="3"/>
                <w:w w:val="130"/>
                <w:sz w:val="14"/>
              </w:rPr>
              <w:t xml:space="preserve"> </w:t>
            </w:r>
            <w:r w:rsidRPr="004E6FDB">
              <w:rPr>
                <w:w w:val="130"/>
                <w:sz w:val="14"/>
              </w:rPr>
              <w:t>epoch</w:t>
            </w:r>
            <w:r w:rsidRPr="004E6FDB">
              <w:rPr>
                <w:spacing w:val="3"/>
                <w:w w:val="130"/>
                <w:sz w:val="14"/>
              </w:rPr>
              <w:t xml:space="preserve"> </w:t>
            </w:r>
            <w:r w:rsidRPr="004E6FDB">
              <w:rPr>
                <w:w w:val="130"/>
                <w:sz w:val="14"/>
              </w:rPr>
              <w:t>(in</w:t>
            </w:r>
            <w:r w:rsidRPr="004E6FDB">
              <w:rPr>
                <w:spacing w:val="3"/>
                <w:w w:val="130"/>
                <w:sz w:val="14"/>
              </w:rPr>
              <w:t xml:space="preserve"> </w:t>
            </w:r>
            <w:r w:rsidRPr="004E6FDB">
              <w:rPr>
                <w:w w:val="130"/>
                <w:sz w:val="14"/>
              </w:rPr>
              <w:t>sec)</w:t>
            </w:r>
          </w:p>
        </w:tc>
        <w:tc>
          <w:tcPr>
            <w:tcW w:w="1134" w:type="dxa"/>
            <w:tcBorders>
              <w:left w:val="double" w:sz="1" w:space="0" w:color="000000"/>
            </w:tcBorders>
            <w:shd w:val="clear" w:color="auto" w:fill="DBE5F1" w:themeFill="accent1" w:themeFillTint="33"/>
          </w:tcPr>
          <w:p w:rsidR="007957EE" w:rsidRPr="004E6FDB" w:rsidRDefault="007957EE" w:rsidP="006C403B">
            <w:pPr>
              <w:pStyle w:val="TableParagraph"/>
              <w:spacing w:before="27"/>
              <w:ind w:left="147" w:right="130"/>
              <w:rPr>
                <w:sz w:val="14"/>
              </w:rPr>
            </w:pPr>
            <w:r w:rsidRPr="004E6FDB">
              <w:rPr>
                <w:w w:val="125"/>
                <w:sz w:val="14"/>
              </w:rPr>
              <w:t>33.1</w:t>
            </w:r>
          </w:p>
        </w:tc>
        <w:tc>
          <w:tcPr>
            <w:tcW w:w="1276" w:type="dxa"/>
            <w:shd w:val="clear" w:color="auto" w:fill="DBE5F1" w:themeFill="accent1" w:themeFillTint="33"/>
          </w:tcPr>
          <w:p w:rsidR="007957EE" w:rsidRPr="004E6FDB" w:rsidRDefault="007957EE" w:rsidP="006C403B">
            <w:pPr>
              <w:pStyle w:val="TableParagraph"/>
              <w:spacing w:before="27"/>
              <w:ind w:left="3" w:right="0"/>
              <w:rPr>
                <w:sz w:val="14"/>
              </w:rPr>
            </w:pPr>
            <w:r w:rsidRPr="004E6FDB">
              <w:rPr>
                <w:w w:val="122"/>
                <w:sz w:val="14"/>
              </w:rPr>
              <w:t>-</w:t>
            </w:r>
          </w:p>
        </w:tc>
        <w:tc>
          <w:tcPr>
            <w:tcW w:w="1134" w:type="dxa"/>
            <w:shd w:val="clear" w:color="auto" w:fill="DBE5F1" w:themeFill="accent1" w:themeFillTint="33"/>
          </w:tcPr>
          <w:p w:rsidR="007957EE" w:rsidRPr="004E6FDB" w:rsidRDefault="007957EE" w:rsidP="006C403B">
            <w:pPr>
              <w:pStyle w:val="TableParagraph"/>
              <w:spacing w:before="27"/>
              <w:ind w:left="123"/>
              <w:rPr>
                <w:sz w:val="14"/>
              </w:rPr>
            </w:pPr>
            <w:r w:rsidRPr="004E6FDB">
              <w:rPr>
                <w:w w:val="120"/>
                <w:sz w:val="14"/>
              </w:rPr>
              <w:t>166</w:t>
            </w:r>
          </w:p>
        </w:tc>
        <w:tc>
          <w:tcPr>
            <w:tcW w:w="992" w:type="dxa"/>
            <w:shd w:val="clear" w:color="auto" w:fill="DBE5F1" w:themeFill="accent1" w:themeFillTint="33"/>
          </w:tcPr>
          <w:p w:rsidR="007957EE" w:rsidRPr="004E6FDB" w:rsidRDefault="007957EE" w:rsidP="006C403B">
            <w:pPr>
              <w:pStyle w:val="TableParagraph"/>
              <w:spacing w:before="27"/>
              <w:ind w:left="9" w:right="0"/>
              <w:rPr>
                <w:sz w:val="14"/>
              </w:rPr>
            </w:pPr>
            <w:r w:rsidRPr="004E6FDB">
              <w:rPr>
                <w:w w:val="122"/>
                <w:sz w:val="14"/>
              </w:rPr>
              <w:t>-</w:t>
            </w:r>
          </w:p>
        </w:tc>
        <w:tc>
          <w:tcPr>
            <w:tcW w:w="993" w:type="dxa"/>
            <w:shd w:val="clear" w:color="auto" w:fill="DBE5F1" w:themeFill="accent1" w:themeFillTint="33"/>
          </w:tcPr>
          <w:p w:rsidR="007957EE" w:rsidRPr="004E6FDB" w:rsidRDefault="007957EE" w:rsidP="006C403B">
            <w:pPr>
              <w:pStyle w:val="TableParagraph"/>
              <w:spacing w:before="27"/>
              <w:ind w:left="126"/>
              <w:rPr>
                <w:sz w:val="14"/>
              </w:rPr>
            </w:pPr>
            <w:r w:rsidRPr="004E6FDB">
              <w:rPr>
                <w:w w:val="125"/>
                <w:sz w:val="14"/>
              </w:rPr>
              <w:t>13.8</w:t>
            </w:r>
          </w:p>
        </w:tc>
        <w:tc>
          <w:tcPr>
            <w:tcW w:w="992" w:type="dxa"/>
            <w:shd w:val="clear" w:color="auto" w:fill="DBE5F1" w:themeFill="accent1" w:themeFillTint="33"/>
          </w:tcPr>
          <w:p w:rsidR="007957EE" w:rsidRPr="004E6FDB" w:rsidRDefault="007957EE" w:rsidP="006C403B">
            <w:pPr>
              <w:pStyle w:val="TableParagraph"/>
              <w:spacing w:before="27"/>
              <w:ind w:left="9" w:right="0"/>
              <w:rPr>
                <w:sz w:val="14"/>
              </w:rPr>
            </w:pPr>
            <w:r w:rsidRPr="004E6FDB">
              <w:rPr>
                <w:w w:val="122"/>
                <w:sz w:val="14"/>
              </w:rPr>
              <w:t>-</w:t>
            </w:r>
          </w:p>
        </w:tc>
      </w:tr>
      <w:tr w:rsidR="007957EE" w:rsidRPr="004E6FDB" w:rsidTr="007957EE">
        <w:trPr>
          <w:trHeight w:val="430"/>
          <w:jc w:val="center"/>
        </w:trPr>
        <w:tc>
          <w:tcPr>
            <w:tcW w:w="2410" w:type="dxa"/>
            <w:tcBorders>
              <w:right w:val="double" w:sz="1" w:space="0" w:color="000000"/>
            </w:tcBorders>
            <w:shd w:val="clear" w:color="auto" w:fill="DBE5F1" w:themeFill="accent1" w:themeFillTint="33"/>
          </w:tcPr>
          <w:p w:rsidR="007957EE" w:rsidRPr="004E6FDB" w:rsidRDefault="007957EE" w:rsidP="006C403B">
            <w:pPr>
              <w:pStyle w:val="TableParagraph"/>
              <w:ind w:left="125" w:right="0"/>
              <w:jc w:val="left"/>
              <w:rPr>
                <w:sz w:val="14"/>
              </w:rPr>
            </w:pPr>
            <w:r w:rsidRPr="004E6FDB">
              <w:rPr>
                <w:w w:val="135"/>
                <w:sz w:val="14"/>
              </w:rPr>
              <w:t>Training</w:t>
            </w:r>
            <w:r w:rsidRPr="004E6FDB">
              <w:rPr>
                <w:spacing w:val="-11"/>
                <w:w w:val="135"/>
                <w:sz w:val="14"/>
              </w:rPr>
              <w:t xml:space="preserve"> </w:t>
            </w:r>
            <w:r w:rsidRPr="004E6FDB">
              <w:rPr>
                <w:w w:val="135"/>
                <w:sz w:val="14"/>
              </w:rPr>
              <w:t>time</w:t>
            </w:r>
            <w:r w:rsidRPr="004E6FDB">
              <w:rPr>
                <w:spacing w:val="-6"/>
                <w:w w:val="135"/>
                <w:sz w:val="14"/>
              </w:rPr>
              <w:t xml:space="preserve"> </w:t>
            </w:r>
            <w:r w:rsidRPr="004E6FDB">
              <w:rPr>
                <w:w w:val="135"/>
                <w:sz w:val="14"/>
              </w:rPr>
              <w:t>(in</w:t>
            </w:r>
            <w:r w:rsidRPr="004E6FDB">
              <w:rPr>
                <w:spacing w:val="-10"/>
                <w:w w:val="135"/>
                <w:sz w:val="14"/>
              </w:rPr>
              <w:t xml:space="preserve"> </w:t>
            </w:r>
            <w:r w:rsidRPr="004E6FDB">
              <w:rPr>
                <w:w w:val="135"/>
                <w:sz w:val="14"/>
              </w:rPr>
              <w:t>min)</w:t>
            </w:r>
          </w:p>
        </w:tc>
        <w:tc>
          <w:tcPr>
            <w:tcW w:w="1134" w:type="dxa"/>
            <w:tcBorders>
              <w:left w:val="double" w:sz="1" w:space="0" w:color="000000"/>
            </w:tcBorders>
            <w:shd w:val="clear" w:color="auto" w:fill="DBE5F1" w:themeFill="accent1" w:themeFillTint="33"/>
          </w:tcPr>
          <w:p w:rsidR="007957EE" w:rsidRPr="004E6FDB" w:rsidRDefault="007957EE" w:rsidP="006C403B">
            <w:pPr>
              <w:pStyle w:val="TableParagraph"/>
              <w:ind w:left="147" w:right="128"/>
              <w:rPr>
                <w:sz w:val="14"/>
              </w:rPr>
            </w:pPr>
            <w:r w:rsidRPr="004E6FDB">
              <w:rPr>
                <w:w w:val="125"/>
                <w:sz w:val="14"/>
              </w:rPr>
              <w:t>24.21</w:t>
            </w:r>
          </w:p>
        </w:tc>
        <w:tc>
          <w:tcPr>
            <w:tcW w:w="1276" w:type="dxa"/>
            <w:shd w:val="clear" w:color="auto" w:fill="DBE5F1" w:themeFill="accent1" w:themeFillTint="33"/>
          </w:tcPr>
          <w:p w:rsidR="007957EE" w:rsidRPr="004E6FDB" w:rsidRDefault="007957EE" w:rsidP="006C403B">
            <w:pPr>
              <w:pStyle w:val="TableParagraph"/>
              <w:ind w:left="125"/>
              <w:rPr>
                <w:sz w:val="14"/>
              </w:rPr>
            </w:pPr>
            <w:r w:rsidRPr="004E6FDB">
              <w:rPr>
                <w:w w:val="125"/>
                <w:sz w:val="14"/>
              </w:rPr>
              <w:t>7.21</w:t>
            </w:r>
          </w:p>
        </w:tc>
        <w:tc>
          <w:tcPr>
            <w:tcW w:w="1134" w:type="dxa"/>
            <w:shd w:val="clear" w:color="auto" w:fill="DBE5F1" w:themeFill="accent1" w:themeFillTint="33"/>
          </w:tcPr>
          <w:p w:rsidR="007957EE" w:rsidRPr="004E6FDB" w:rsidRDefault="007957EE" w:rsidP="006C403B">
            <w:pPr>
              <w:pStyle w:val="TableParagraph"/>
              <w:ind w:left="123"/>
              <w:rPr>
                <w:sz w:val="14"/>
              </w:rPr>
            </w:pPr>
            <w:r w:rsidRPr="004E6FDB">
              <w:rPr>
                <w:w w:val="125"/>
                <w:sz w:val="14"/>
              </w:rPr>
              <w:t>112.3</w:t>
            </w:r>
          </w:p>
        </w:tc>
        <w:tc>
          <w:tcPr>
            <w:tcW w:w="992" w:type="dxa"/>
            <w:shd w:val="clear" w:color="auto" w:fill="DBE5F1" w:themeFill="accent1" w:themeFillTint="33"/>
          </w:tcPr>
          <w:p w:rsidR="007957EE" w:rsidRPr="004E6FDB" w:rsidRDefault="007957EE" w:rsidP="006C403B">
            <w:pPr>
              <w:pStyle w:val="TableParagraph"/>
              <w:ind w:left="126"/>
              <w:rPr>
                <w:sz w:val="14"/>
              </w:rPr>
            </w:pPr>
            <w:r w:rsidRPr="004E6FDB">
              <w:rPr>
                <w:w w:val="125"/>
                <w:sz w:val="14"/>
              </w:rPr>
              <w:t>2.59</w:t>
            </w:r>
          </w:p>
        </w:tc>
        <w:tc>
          <w:tcPr>
            <w:tcW w:w="993" w:type="dxa"/>
            <w:shd w:val="clear" w:color="auto" w:fill="DBE5F1" w:themeFill="accent1" w:themeFillTint="33"/>
          </w:tcPr>
          <w:p w:rsidR="007957EE" w:rsidRPr="004E6FDB" w:rsidRDefault="007957EE" w:rsidP="006C403B">
            <w:pPr>
              <w:pStyle w:val="TableParagraph"/>
              <w:ind w:left="126"/>
              <w:rPr>
                <w:sz w:val="14"/>
              </w:rPr>
            </w:pPr>
            <w:r w:rsidRPr="004E6FDB">
              <w:rPr>
                <w:w w:val="125"/>
                <w:sz w:val="14"/>
              </w:rPr>
              <w:t>10.4</w:t>
            </w:r>
          </w:p>
        </w:tc>
        <w:tc>
          <w:tcPr>
            <w:tcW w:w="992" w:type="dxa"/>
            <w:shd w:val="clear" w:color="auto" w:fill="DBE5F1" w:themeFill="accent1" w:themeFillTint="33"/>
          </w:tcPr>
          <w:p w:rsidR="007957EE" w:rsidRPr="004E6FDB" w:rsidRDefault="007957EE" w:rsidP="006C403B">
            <w:pPr>
              <w:pStyle w:val="TableParagraph"/>
              <w:ind w:left="127"/>
              <w:rPr>
                <w:sz w:val="14"/>
              </w:rPr>
            </w:pPr>
            <w:r w:rsidRPr="004E6FDB">
              <w:rPr>
                <w:w w:val="125"/>
                <w:sz w:val="14"/>
              </w:rPr>
              <w:t>2.56</w:t>
            </w:r>
          </w:p>
        </w:tc>
      </w:tr>
      <w:tr w:rsidR="007957EE" w:rsidRPr="004E6FDB" w:rsidTr="007957EE">
        <w:trPr>
          <w:trHeight w:val="68"/>
          <w:jc w:val="center"/>
        </w:trPr>
        <w:tc>
          <w:tcPr>
            <w:tcW w:w="2410" w:type="dxa"/>
            <w:tcBorders>
              <w:bottom w:val="single" w:sz="4" w:space="0" w:color="000000"/>
              <w:right w:val="double" w:sz="1" w:space="0" w:color="000000"/>
            </w:tcBorders>
            <w:shd w:val="clear" w:color="auto" w:fill="DBE5F1" w:themeFill="accent1" w:themeFillTint="33"/>
          </w:tcPr>
          <w:p w:rsidR="007957EE" w:rsidRPr="004E6FDB" w:rsidRDefault="007957EE" w:rsidP="006C403B">
            <w:pPr>
              <w:pStyle w:val="TableParagraph"/>
              <w:spacing w:before="13" w:line="190" w:lineRule="exact"/>
              <w:ind w:left="125" w:right="0"/>
              <w:jc w:val="left"/>
              <w:rPr>
                <w:sz w:val="14"/>
              </w:rPr>
            </w:pPr>
            <w:r w:rsidRPr="004E6FDB">
              <w:rPr>
                <w:w w:val="125"/>
                <w:sz w:val="14"/>
              </w:rPr>
              <w:t>Decision</w:t>
            </w:r>
            <w:r w:rsidRPr="004E6FDB">
              <w:rPr>
                <w:spacing w:val="13"/>
                <w:w w:val="125"/>
                <w:sz w:val="14"/>
              </w:rPr>
              <w:t xml:space="preserve"> </w:t>
            </w:r>
            <w:r w:rsidRPr="004E6FDB">
              <w:rPr>
                <w:w w:val="125"/>
                <w:sz w:val="14"/>
              </w:rPr>
              <w:t>making</w:t>
            </w:r>
            <w:r w:rsidRPr="004E6FDB">
              <w:rPr>
                <w:spacing w:val="13"/>
                <w:w w:val="125"/>
                <w:sz w:val="14"/>
              </w:rPr>
              <w:t xml:space="preserve"> </w:t>
            </w:r>
            <w:r w:rsidRPr="004E6FDB">
              <w:rPr>
                <w:w w:val="125"/>
                <w:sz w:val="14"/>
              </w:rPr>
              <w:t>time</w:t>
            </w:r>
            <w:r w:rsidRPr="004E6FDB">
              <w:rPr>
                <w:spacing w:val="17"/>
                <w:w w:val="125"/>
                <w:sz w:val="14"/>
              </w:rPr>
              <w:t xml:space="preserve"> </w:t>
            </w:r>
            <w:r w:rsidRPr="004E6FDB">
              <w:rPr>
                <w:w w:val="125"/>
                <w:sz w:val="14"/>
              </w:rPr>
              <w:t>(in</w:t>
            </w:r>
            <w:r w:rsidRPr="004E6FDB">
              <w:rPr>
                <w:spacing w:val="14"/>
                <w:w w:val="125"/>
                <w:sz w:val="14"/>
              </w:rPr>
              <w:t xml:space="preserve"> </w:t>
            </w:r>
            <w:r w:rsidRPr="004E6FDB">
              <w:rPr>
                <w:w w:val="125"/>
                <w:sz w:val="14"/>
              </w:rPr>
              <w:t>sec)</w:t>
            </w:r>
          </w:p>
        </w:tc>
        <w:tc>
          <w:tcPr>
            <w:tcW w:w="1134" w:type="dxa"/>
            <w:tcBorders>
              <w:left w:val="double" w:sz="1" w:space="0" w:color="000000"/>
              <w:bottom w:val="single" w:sz="4" w:space="0" w:color="000000"/>
            </w:tcBorders>
            <w:shd w:val="clear" w:color="auto" w:fill="DBE5F1" w:themeFill="accent1" w:themeFillTint="33"/>
          </w:tcPr>
          <w:p w:rsidR="007957EE" w:rsidRPr="004E6FDB" w:rsidRDefault="007957EE" w:rsidP="006C403B">
            <w:pPr>
              <w:pStyle w:val="TableParagraph"/>
              <w:spacing w:before="13" w:line="190" w:lineRule="exact"/>
              <w:ind w:left="147" w:right="130"/>
              <w:rPr>
                <w:sz w:val="14"/>
              </w:rPr>
            </w:pPr>
            <w:r w:rsidRPr="004E6FDB">
              <w:rPr>
                <w:w w:val="125"/>
                <w:sz w:val="14"/>
              </w:rPr>
              <w:t>0.086924</w:t>
            </w:r>
          </w:p>
        </w:tc>
        <w:tc>
          <w:tcPr>
            <w:tcW w:w="1276" w:type="dxa"/>
            <w:tcBorders>
              <w:bottom w:val="single" w:sz="4" w:space="0" w:color="000000"/>
            </w:tcBorders>
            <w:shd w:val="clear" w:color="auto" w:fill="DBE5F1" w:themeFill="accent1" w:themeFillTint="33"/>
          </w:tcPr>
          <w:p w:rsidR="007957EE" w:rsidRPr="004E6FDB" w:rsidRDefault="007957EE" w:rsidP="006C403B">
            <w:pPr>
              <w:pStyle w:val="TableParagraph"/>
              <w:spacing w:before="13" w:line="190" w:lineRule="exact"/>
              <w:ind w:left="120"/>
              <w:rPr>
                <w:sz w:val="14"/>
              </w:rPr>
            </w:pPr>
            <w:r w:rsidRPr="004E6FDB">
              <w:rPr>
                <w:w w:val="125"/>
                <w:sz w:val="14"/>
              </w:rPr>
              <w:t>0.419563</w:t>
            </w:r>
          </w:p>
        </w:tc>
        <w:tc>
          <w:tcPr>
            <w:tcW w:w="1134" w:type="dxa"/>
            <w:tcBorders>
              <w:bottom w:val="single" w:sz="4" w:space="0" w:color="000000"/>
            </w:tcBorders>
            <w:shd w:val="clear" w:color="auto" w:fill="DBE5F1" w:themeFill="accent1" w:themeFillTint="33"/>
          </w:tcPr>
          <w:p w:rsidR="007957EE" w:rsidRPr="004E6FDB" w:rsidRDefault="007957EE" w:rsidP="006C403B">
            <w:pPr>
              <w:pStyle w:val="TableParagraph"/>
              <w:spacing w:before="13" w:line="190" w:lineRule="exact"/>
              <w:ind w:left="121"/>
              <w:rPr>
                <w:sz w:val="14"/>
              </w:rPr>
            </w:pPr>
            <w:r w:rsidRPr="004E6FDB">
              <w:rPr>
                <w:w w:val="125"/>
                <w:sz w:val="14"/>
              </w:rPr>
              <w:t>0.180778</w:t>
            </w:r>
          </w:p>
        </w:tc>
        <w:tc>
          <w:tcPr>
            <w:tcW w:w="992" w:type="dxa"/>
            <w:tcBorders>
              <w:bottom w:val="single" w:sz="4" w:space="0" w:color="000000"/>
            </w:tcBorders>
            <w:shd w:val="clear" w:color="auto" w:fill="DBE5F1" w:themeFill="accent1" w:themeFillTint="33"/>
          </w:tcPr>
          <w:p w:rsidR="007957EE" w:rsidRPr="004E6FDB" w:rsidRDefault="007957EE" w:rsidP="006C403B">
            <w:pPr>
              <w:pStyle w:val="TableParagraph"/>
              <w:spacing w:before="13" w:line="190" w:lineRule="exact"/>
              <w:ind w:left="126"/>
              <w:rPr>
                <w:sz w:val="14"/>
              </w:rPr>
            </w:pPr>
            <w:r w:rsidRPr="004E6FDB">
              <w:rPr>
                <w:w w:val="125"/>
                <w:sz w:val="14"/>
              </w:rPr>
              <w:t>0.380040</w:t>
            </w:r>
          </w:p>
        </w:tc>
        <w:tc>
          <w:tcPr>
            <w:tcW w:w="993" w:type="dxa"/>
            <w:tcBorders>
              <w:bottom w:val="single" w:sz="4" w:space="0" w:color="000000"/>
            </w:tcBorders>
            <w:shd w:val="clear" w:color="auto" w:fill="DBE5F1" w:themeFill="accent1" w:themeFillTint="33"/>
          </w:tcPr>
          <w:p w:rsidR="007957EE" w:rsidRPr="004E6FDB" w:rsidRDefault="007957EE" w:rsidP="006C403B">
            <w:pPr>
              <w:pStyle w:val="TableParagraph"/>
              <w:spacing w:before="13" w:line="190" w:lineRule="exact"/>
              <w:ind w:left="126"/>
              <w:rPr>
                <w:sz w:val="14"/>
              </w:rPr>
            </w:pPr>
            <w:r w:rsidRPr="004E6FDB">
              <w:rPr>
                <w:w w:val="125"/>
                <w:sz w:val="14"/>
              </w:rPr>
              <w:t>0.036128</w:t>
            </w:r>
          </w:p>
        </w:tc>
        <w:tc>
          <w:tcPr>
            <w:tcW w:w="992" w:type="dxa"/>
            <w:tcBorders>
              <w:bottom w:val="single" w:sz="4" w:space="0" w:color="000000"/>
            </w:tcBorders>
            <w:shd w:val="clear" w:color="auto" w:fill="DBE5F1" w:themeFill="accent1" w:themeFillTint="33"/>
          </w:tcPr>
          <w:p w:rsidR="007957EE" w:rsidRPr="004E6FDB" w:rsidRDefault="007957EE" w:rsidP="006C403B">
            <w:pPr>
              <w:pStyle w:val="TableParagraph"/>
              <w:spacing w:before="13" w:line="190" w:lineRule="exact"/>
              <w:ind w:left="127"/>
              <w:rPr>
                <w:sz w:val="14"/>
              </w:rPr>
            </w:pPr>
            <w:r w:rsidRPr="004E6FDB">
              <w:rPr>
                <w:w w:val="125"/>
                <w:sz w:val="14"/>
              </w:rPr>
              <w:t>0.374121</w:t>
            </w:r>
          </w:p>
        </w:tc>
      </w:tr>
    </w:tbl>
    <w:p w:rsidR="007957EE" w:rsidRDefault="007957EE" w:rsidP="007957EE">
      <w:pPr>
        <w:spacing w:after="118" w:line="360" w:lineRule="auto"/>
        <w:jc w:val="center"/>
        <w:rPr>
          <w:rFonts w:eastAsia="Calibri"/>
          <w:sz w:val="18"/>
          <w:szCs w:val="18"/>
        </w:rPr>
      </w:pPr>
    </w:p>
    <w:p w:rsidR="007957EE" w:rsidRPr="007957EE" w:rsidRDefault="007957EE" w:rsidP="007957EE">
      <w:pPr>
        <w:spacing w:after="118" w:line="360" w:lineRule="auto"/>
        <w:jc w:val="center"/>
        <w:rPr>
          <w:rFonts w:eastAsia="Calibri"/>
          <w:sz w:val="18"/>
          <w:szCs w:val="18"/>
        </w:rPr>
      </w:pPr>
      <w:r w:rsidRPr="007957EE">
        <w:rPr>
          <w:rFonts w:eastAsia="Calibri"/>
          <w:sz w:val="18"/>
          <w:szCs w:val="18"/>
        </w:rPr>
        <w:t>Table 1: Time comparison</w:t>
      </w:r>
    </w:p>
    <w:tbl>
      <w:tblPr>
        <w:tblW w:w="8952" w:type="dxa"/>
        <w:jc w:val="center"/>
        <w:tblLayout w:type="fixed"/>
        <w:tblCellMar>
          <w:left w:w="0" w:type="dxa"/>
          <w:right w:w="0" w:type="dxa"/>
        </w:tblCellMar>
        <w:tblLook w:val="01E0" w:firstRow="1" w:lastRow="1" w:firstColumn="1" w:lastColumn="1" w:noHBand="0" w:noVBand="0"/>
      </w:tblPr>
      <w:tblGrid>
        <w:gridCol w:w="1414"/>
        <w:gridCol w:w="1134"/>
        <w:gridCol w:w="1134"/>
        <w:gridCol w:w="1077"/>
        <w:gridCol w:w="1075"/>
        <w:gridCol w:w="1134"/>
        <w:gridCol w:w="1134"/>
        <w:gridCol w:w="850"/>
      </w:tblGrid>
      <w:tr w:rsidR="007957EE" w:rsidTr="006C403B">
        <w:trPr>
          <w:trHeight w:val="717"/>
          <w:jc w:val="center"/>
        </w:trPr>
        <w:tc>
          <w:tcPr>
            <w:tcW w:w="1414" w:type="dxa"/>
            <w:tcBorders>
              <w:right w:val="thinThickMediumGap" w:sz="2" w:space="0" w:color="000000"/>
            </w:tcBorders>
            <w:shd w:val="clear" w:color="auto" w:fill="F79646" w:themeFill="accent6"/>
          </w:tcPr>
          <w:p w:rsidR="007957EE" w:rsidRDefault="007957EE" w:rsidP="006C403B">
            <w:pPr>
              <w:pStyle w:val="TableParagraph"/>
              <w:spacing w:before="25"/>
              <w:ind w:left="122" w:right="0"/>
              <w:jc w:val="left"/>
              <w:rPr>
                <w:sz w:val="14"/>
              </w:rPr>
            </w:pPr>
            <w:r>
              <w:rPr>
                <w:w w:val="135"/>
                <w:sz w:val="14"/>
              </w:rPr>
              <w:t>Metric</w:t>
            </w:r>
          </w:p>
          <w:p w:rsidR="007957EE" w:rsidRDefault="007957EE" w:rsidP="006C403B">
            <w:pPr>
              <w:pStyle w:val="TableParagraph"/>
              <w:spacing w:before="44"/>
              <w:ind w:left="122" w:right="0"/>
              <w:jc w:val="left"/>
              <w:rPr>
                <w:sz w:val="14"/>
              </w:rPr>
            </w:pPr>
            <w:r>
              <w:rPr>
                <w:w w:val="130"/>
                <w:sz w:val="14"/>
              </w:rPr>
              <w:t>of</w:t>
            </w:r>
            <w:r>
              <w:rPr>
                <w:spacing w:val="8"/>
                <w:w w:val="130"/>
                <w:sz w:val="14"/>
              </w:rPr>
              <w:t xml:space="preserve"> </w:t>
            </w:r>
            <w:r>
              <w:rPr>
                <w:w w:val="130"/>
                <w:sz w:val="14"/>
              </w:rPr>
              <w:t>daily</w:t>
            </w:r>
            <w:r>
              <w:rPr>
                <w:spacing w:val="7"/>
                <w:w w:val="130"/>
                <w:sz w:val="14"/>
              </w:rPr>
              <w:t xml:space="preserve"> </w:t>
            </w:r>
            <w:r>
              <w:rPr>
                <w:w w:val="130"/>
                <w:sz w:val="14"/>
              </w:rPr>
              <w:t>returns</w:t>
            </w:r>
          </w:p>
        </w:tc>
        <w:tc>
          <w:tcPr>
            <w:tcW w:w="1134" w:type="dxa"/>
            <w:tcBorders>
              <w:left w:val="thickThinMediumGap" w:sz="2" w:space="0" w:color="000000"/>
            </w:tcBorders>
            <w:shd w:val="clear" w:color="auto" w:fill="F79646" w:themeFill="accent6"/>
          </w:tcPr>
          <w:p w:rsidR="007957EE" w:rsidRDefault="007957EE" w:rsidP="006C403B">
            <w:pPr>
              <w:pStyle w:val="TableParagraph"/>
              <w:spacing w:before="25" w:line="295" w:lineRule="auto"/>
              <w:ind w:left="157" w:right="122"/>
              <w:rPr>
                <w:sz w:val="14"/>
              </w:rPr>
            </w:pPr>
            <w:r>
              <w:rPr>
                <w:w w:val="130"/>
                <w:sz w:val="14"/>
              </w:rPr>
              <w:t>3-Feature</w:t>
            </w:r>
            <w:r>
              <w:rPr>
                <w:spacing w:val="-45"/>
                <w:w w:val="130"/>
                <w:sz w:val="14"/>
              </w:rPr>
              <w:t xml:space="preserve"> </w:t>
            </w:r>
            <w:r>
              <w:rPr>
                <w:w w:val="135"/>
                <w:sz w:val="14"/>
              </w:rPr>
              <w:t>IntraDay</w:t>
            </w:r>
          </w:p>
          <w:p w:rsidR="007957EE" w:rsidRDefault="007957EE" w:rsidP="006C403B">
            <w:pPr>
              <w:pStyle w:val="TableParagraph"/>
              <w:spacing w:before="0" w:line="191" w:lineRule="exact"/>
              <w:ind w:left="151" w:right="122"/>
              <w:rPr>
                <w:sz w:val="14"/>
              </w:rPr>
            </w:pPr>
            <w:r>
              <w:rPr>
                <w:w w:val="125"/>
                <w:sz w:val="14"/>
              </w:rPr>
              <w:t>LSTM</w:t>
            </w:r>
          </w:p>
        </w:tc>
        <w:tc>
          <w:tcPr>
            <w:tcW w:w="1134" w:type="dxa"/>
            <w:shd w:val="clear" w:color="auto" w:fill="F79646" w:themeFill="accent6"/>
          </w:tcPr>
          <w:p w:rsidR="007957EE" w:rsidRDefault="007957EE" w:rsidP="006C403B">
            <w:pPr>
              <w:pStyle w:val="TableParagraph"/>
              <w:spacing w:before="25" w:line="295" w:lineRule="auto"/>
              <w:ind w:left="133"/>
              <w:rPr>
                <w:sz w:val="14"/>
              </w:rPr>
            </w:pPr>
            <w:r>
              <w:rPr>
                <w:w w:val="130"/>
                <w:sz w:val="14"/>
              </w:rPr>
              <w:t>3-Feature</w:t>
            </w:r>
            <w:r>
              <w:rPr>
                <w:spacing w:val="-45"/>
                <w:w w:val="130"/>
                <w:sz w:val="14"/>
              </w:rPr>
              <w:t xml:space="preserve"> </w:t>
            </w:r>
            <w:r>
              <w:rPr>
                <w:w w:val="135"/>
                <w:sz w:val="14"/>
              </w:rPr>
              <w:t>IntraDay</w:t>
            </w:r>
          </w:p>
          <w:p w:rsidR="007957EE" w:rsidRDefault="007957EE" w:rsidP="006C403B">
            <w:pPr>
              <w:pStyle w:val="TableParagraph"/>
              <w:spacing w:before="0" w:line="191" w:lineRule="exact"/>
              <w:ind w:left="127"/>
              <w:rPr>
                <w:sz w:val="14"/>
              </w:rPr>
            </w:pPr>
            <w:r>
              <w:rPr>
                <w:w w:val="135"/>
                <w:sz w:val="14"/>
              </w:rPr>
              <w:t>RF</w:t>
            </w:r>
          </w:p>
        </w:tc>
        <w:tc>
          <w:tcPr>
            <w:tcW w:w="1077" w:type="dxa"/>
            <w:shd w:val="clear" w:color="auto" w:fill="F79646" w:themeFill="accent6"/>
          </w:tcPr>
          <w:p w:rsidR="007957EE" w:rsidRDefault="007957EE" w:rsidP="006C403B">
            <w:pPr>
              <w:pStyle w:val="TableParagraph"/>
              <w:spacing w:before="25" w:line="295" w:lineRule="auto"/>
              <w:ind w:left="136"/>
              <w:rPr>
                <w:sz w:val="14"/>
              </w:rPr>
            </w:pPr>
            <w:r>
              <w:rPr>
                <w:w w:val="130"/>
                <w:sz w:val="14"/>
              </w:rPr>
              <w:t>1-Feature</w:t>
            </w:r>
            <w:r>
              <w:rPr>
                <w:spacing w:val="-45"/>
                <w:w w:val="130"/>
                <w:sz w:val="14"/>
              </w:rPr>
              <w:t xml:space="preserve"> </w:t>
            </w:r>
            <w:r>
              <w:rPr>
                <w:w w:val="135"/>
                <w:sz w:val="14"/>
              </w:rPr>
              <w:t>NextDay</w:t>
            </w:r>
          </w:p>
          <w:p w:rsidR="007957EE" w:rsidRDefault="007957EE" w:rsidP="006C403B">
            <w:pPr>
              <w:pStyle w:val="TableParagraph"/>
              <w:spacing w:before="0" w:line="191" w:lineRule="exact"/>
              <w:ind w:left="129"/>
              <w:rPr>
                <w:sz w:val="14"/>
              </w:rPr>
            </w:pPr>
            <w:r>
              <w:rPr>
                <w:w w:val="125"/>
                <w:sz w:val="14"/>
              </w:rPr>
              <w:t>LSTM</w:t>
            </w:r>
          </w:p>
        </w:tc>
        <w:tc>
          <w:tcPr>
            <w:tcW w:w="1075" w:type="dxa"/>
            <w:tcBorders>
              <w:right w:val="single" w:sz="4" w:space="0" w:color="000000"/>
            </w:tcBorders>
            <w:shd w:val="clear" w:color="auto" w:fill="F79646" w:themeFill="accent6"/>
          </w:tcPr>
          <w:p w:rsidR="007957EE" w:rsidRDefault="007957EE" w:rsidP="006C403B">
            <w:pPr>
              <w:pStyle w:val="TableParagraph"/>
              <w:spacing w:before="25" w:line="295" w:lineRule="auto"/>
              <w:ind w:left="138" w:right="116"/>
              <w:rPr>
                <w:sz w:val="14"/>
              </w:rPr>
            </w:pPr>
            <w:r>
              <w:rPr>
                <w:w w:val="130"/>
                <w:sz w:val="14"/>
              </w:rPr>
              <w:t>1-Feature</w:t>
            </w:r>
            <w:r>
              <w:rPr>
                <w:spacing w:val="-45"/>
                <w:w w:val="130"/>
                <w:sz w:val="14"/>
              </w:rPr>
              <w:t xml:space="preserve"> </w:t>
            </w:r>
            <w:r>
              <w:rPr>
                <w:w w:val="135"/>
                <w:sz w:val="14"/>
              </w:rPr>
              <w:t>NextDay</w:t>
            </w:r>
          </w:p>
          <w:p w:rsidR="007957EE" w:rsidRDefault="007957EE" w:rsidP="006C403B">
            <w:pPr>
              <w:pStyle w:val="TableParagraph"/>
              <w:spacing w:before="0" w:line="191" w:lineRule="exact"/>
              <w:ind w:right="116"/>
              <w:rPr>
                <w:sz w:val="14"/>
              </w:rPr>
            </w:pPr>
            <w:r>
              <w:rPr>
                <w:w w:val="135"/>
                <w:sz w:val="14"/>
              </w:rPr>
              <w:t>RF</w:t>
            </w:r>
          </w:p>
        </w:tc>
        <w:tc>
          <w:tcPr>
            <w:tcW w:w="1134" w:type="dxa"/>
            <w:tcBorders>
              <w:left w:val="single" w:sz="4" w:space="0" w:color="000000"/>
            </w:tcBorders>
            <w:shd w:val="clear" w:color="auto" w:fill="F79646" w:themeFill="accent6"/>
          </w:tcPr>
          <w:p w:rsidR="007957EE" w:rsidRDefault="007957EE" w:rsidP="006C403B">
            <w:pPr>
              <w:pStyle w:val="TableParagraph"/>
              <w:spacing w:before="25" w:line="295" w:lineRule="auto"/>
              <w:ind w:left="136" w:right="115"/>
              <w:rPr>
                <w:sz w:val="14"/>
              </w:rPr>
            </w:pPr>
            <w:r>
              <w:rPr>
                <w:w w:val="130"/>
                <w:sz w:val="14"/>
              </w:rPr>
              <w:t>1-Feature</w:t>
            </w:r>
            <w:r>
              <w:rPr>
                <w:spacing w:val="-45"/>
                <w:w w:val="130"/>
                <w:sz w:val="14"/>
              </w:rPr>
              <w:t xml:space="preserve"> </w:t>
            </w:r>
            <w:r>
              <w:rPr>
                <w:w w:val="135"/>
                <w:sz w:val="14"/>
              </w:rPr>
              <w:t>IntraDay</w:t>
            </w:r>
          </w:p>
          <w:p w:rsidR="007957EE" w:rsidRDefault="007957EE" w:rsidP="006C403B">
            <w:pPr>
              <w:pStyle w:val="TableParagraph"/>
              <w:spacing w:before="0" w:line="191" w:lineRule="exact"/>
              <w:ind w:left="136" w:right="117"/>
              <w:rPr>
                <w:sz w:val="14"/>
              </w:rPr>
            </w:pPr>
            <w:r>
              <w:rPr>
                <w:w w:val="125"/>
                <w:sz w:val="14"/>
              </w:rPr>
              <w:t>LSTM</w:t>
            </w:r>
          </w:p>
        </w:tc>
        <w:tc>
          <w:tcPr>
            <w:tcW w:w="1134" w:type="dxa"/>
            <w:tcBorders>
              <w:right w:val="single" w:sz="4" w:space="0" w:color="000000"/>
            </w:tcBorders>
            <w:shd w:val="clear" w:color="auto" w:fill="F79646" w:themeFill="accent6"/>
          </w:tcPr>
          <w:p w:rsidR="007957EE" w:rsidRDefault="007957EE" w:rsidP="006C403B">
            <w:pPr>
              <w:pStyle w:val="TableParagraph"/>
              <w:spacing w:before="25" w:line="295" w:lineRule="auto"/>
              <w:ind w:right="110"/>
              <w:rPr>
                <w:sz w:val="14"/>
              </w:rPr>
            </w:pPr>
            <w:r>
              <w:rPr>
                <w:w w:val="130"/>
                <w:sz w:val="14"/>
              </w:rPr>
              <w:t>1-Feature</w:t>
            </w:r>
            <w:r>
              <w:rPr>
                <w:spacing w:val="-45"/>
                <w:w w:val="130"/>
                <w:sz w:val="14"/>
              </w:rPr>
              <w:t xml:space="preserve"> </w:t>
            </w:r>
            <w:r>
              <w:rPr>
                <w:w w:val="135"/>
                <w:sz w:val="14"/>
              </w:rPr>
              <w:t>IntraDay</w:t>
            </w:r>
          </w:p>
          <w:p w:rsidR="007957EE" w:rsidRDefault="007957EE" w:rsidP="006C403B">
            <w:pPr>
              <w:pStyle w:val="TableParagraph"/>
              <w:spacing w:before="0" w:line="191" w:lineRule="exact"/>
              <w:ind w:right="111"/>
              <w:rPr>
                <w:sz w:val="14"/>
              </w:rPr>
            </w:pPr>
            <w:r>
              <w:rPr>
                <w:w w:val="135"/>
                <w:sz w:val="14"/>
              </w:rPr>
              <w:t>RF</w:t>
            </w:r>
          </w:p>
        </w:tc>
        <w:tc>
          <w:tcPr>
            <w:tcW w:w="850" w:type="dxa"/>
            <w:tcBorders>
              <w:left w:val="single" w:sz="4" w:space="0" w:color="000000"/>
            </w:tcBorders>
            <w:shd w:val="clear" w:color="auto" w:fill="F79646" w:themeFill="accent6"/>
          </w:tcPr>
          <w:p w:rsidR="007957EE" w:rsidRDefault="007957EE" w:rsidP="006C403B">
            <w:pPr>
              <w:pStyle w:val="TableParagraph"/>
              <w:spacing w:before="25"/>
              <w:ind w:left="250" w:right="0"/>
              <w:jc w:val="left"/>
              <w:rPr>
                <w:sz w:val="14"/>
              </w:rPr>
            </w:pPr>
            <w:r>
              <w:rPr>
                <w:w w:val="125"/>
                <w:sz w:val="14"/>
              </w:rPr>
              <w:t>SP500</w:t>
            </w:r>
          </w:p>
          <w:p w:rsidR="007957EE" w:rsidRDefault="007957EE" w:rsidP="006C403B">
            <w:pPr>
              <w:pStyle w:val="TableParagraph"/>
              <w:spacing w:before="44"/>
              <w:ind w:left="274" w:right="0"/>
              <w:jc w:val="left"/>
              <w:rPr>
                <w:sz w:val="14"/>
              </w:rPr>
            </w:pPr>
            <w:r>
              <w:rPr>
                <w:w w:val="130"/>
                <w:sz w:val="14"/>
              </w:rPr>
              <w:t>Index</w:t>
            </w:r>
          </w:p>
        </w:tc>
      </w:tr>
      <w:tr w:rsidR="007957EE" w:rsidTr="006C403B">
        <w:trPr>
          <w:trHeight w:val="250"/>
          <w:jc w:val="center"/>
        </w:trPr>
        <w:tc>
          <w:tcPr>
            <w:tcW w:w="1414" w:type="dxa"/>
            <w:tcBorders>
              <w:right w:val="double" w:sz="1" w:space="0" w:color="000000"/>
            </w:tcBorders>
          </w:tcPr>
          <w:p w:rsidR="007957EE" w:rsidRDefault="007957EE" w:rsidP="006C403B">
            <w:pPr>
              <w:pStyle w:val="TableParagraph"/>
              <w:spacing w:before="25"/>
              <w:ind w:left="122" w:right="0"/>
              <w:jc w:val="left"/>
              <w:rPr>
                <w:sz w:val="14"/>
              </w:rPr>
            </w:pPr>
            <w:r>
              <w:rPr>
                <w:w w:val="130"/>
                <w:sz w:val="14"/>
              </w:rPr>
              <w:t>Mean</w:t>
            </w:r>
            <w:r>
              <w:rPr>
                <w:spacing w:val="-1"/>
                <w:w w:val="130"/>
                <w:sz w:val="14"/>
              </w:rPr>
              <w:t xml:space="preserve"> </w:t>
            </w:r>
            <w:r>
              <w:rPr>
                <w:w w:val="130"/>
                <w:sz w:val="14"/>
              </w:rPr>
              <w:t>(long)</w:t>
            </w:r>
          </w:p>
        </w:tc>
        <w:tc>
          <w:tcPr>
            <w:tcW w:w="1134" w:type="dxa"/>
            <w:tcBorders>
              <w:left w:val="double" w:sz="1" w:space="0" w:color="000000"/>
            </w:tcBorders>
          </w:tcPr>
          <w:p w:rsidR="007957EE" w:rsidRDefault="007957EE" w:rsidP="006C403B">
            <w:pPr>
              <w:pStyle w:val="TableParagraph"/>
              <w:spacing w:before="25"/>
              <w:ind w:left="190" w:right="168"/>
              <w:rPr>
                <w:sz w:val="14"/>
              </w:rPr>
            </w:pPr>
            <w:r>
              <w:rPr>
                <w:w w:val="125"/>
                <w:sz w:val="14"/>
              </w:rPr>
              <w:t>0.00332</w:t>
            </w:r>
          </w:p>
        </w:tc>
        <w:tc>
          <w:tcPr>
            <w:tcW w:w="1134" w:type="dxa"/>
          </w:tcPr>
          <w:p w:rsidR="007957EE" w:rsidRDefault="007957EE" w:rsidP="006C403B">
            <w:pPr>
              <w:pStyle w:val="TableParagraph"/>
              <w:spacing w:before="25"/>
              <w:ind w:left="127"/>
              <w:rPr>
                <w:sz w:val="14"/>
              </w:rPr>
            </w:pPr>
            <w:r>
              <w:rPr>
                <w:w w:val="125"/>
                <w:sz w:val="14"/>
              </w:rPr>
              <w:t>0.00273</w:t>
            </w:r>
          </w:p>
        </w:tc>
        <w:tc>
          <w:tcPr>
            <w:tcW w:w="1077" w:type="dxa"/>
          </w:tcPr>
          <w:p w:rsidR="007957EE" w:rsidRDefault="007957EE" w:rsidP="006C403B">
            <w:pPr>
              <w:pStyle w:val="TableParagraph"/>
              <w:spacing w:before="25"/>
              <w:ind w:left="130"/>
              <w:rPr>
                <w:sz w:val="14"/>
              </w:rPr>
            </w:pPr>
            <w:r>
              <w:rPr>
                <w:w w:val="125"/>
                <w:sz w:val="14"/>
              </w:rPr>
              <w:t>0.00257</w:t>
            </w:r>
          </w:p>
        </w:tc>
        <w:tc>
          <w:tcPr>
            <w:tcW w:w="1075" w:type="dxa"/>
            <w:tcBorders>
              <w:right w:val="single" w:sz="4" w:space="0" w:color="000000"/>
            </w:tcBorders>
          </w:tcPr>
          <w:p w:rsidR="007957EE" w:rsidRDefault="007957EE" w:rsidP="006C403B">
            <w:pPr>
              <w:pStyle w:val="TableParagraph"/>
              <w:spacing w:before="25"/>
              <w:ind w:right="116"/>
              <w:rPr>
                <w:sz w:val="14"/>
              </w:rPr>
            </w:pPr>
            <w:r>
              <w:rPr>
                <w:w w:val="125"/>
                <w:sz w:val="14"/>
              </w:rPr>
              <w:t>0.00259</w:t>
            </w:r>
          </w:p>
        </w:tc>
        <w:tc>
          <w:tcPr>
            <w:tcW w:w="1134" w:type="dxa"/>
            <w:tcBorders>
              <w:left w:val="single" w:sz="4" w:space="0" w:color="000000"/>
            </w:tcBorders>
          </w:tcPr>
          <w:p w:rsidR="007957EE" w:rsidRDefault="007957EE" w:rsidP="006C403B">
            <w:pPr>
              <w:pStyle w:val="TableParagraph"/>
              <w:spacing w:before="25"/>
              <w:ind w:left="133"/>
              <w:rPr>
                <w:sz w:val="14"/>
              </w:rPr>
            </w:pPr>
            <w:r>
              <w:rPr>
                <w:w w:val="125"/>
                <w:sz w:val="14"/>
              </w:rPr>
              <w:t>0.00094</w:t>
            </w:r>
          </w:p>
        </w:tc>
        <w:tc>
          <w:tcPr>
            <w:tcW w:w="1134" w:type="dxa"/>
            <w:tcBorders>
              <w:right w:val="single" w:sz="4" w:space="0" w:color="000000"/>
            </w:tcBorders>
          </w:tcPr>
          <w:p w:rsidR="007957EE" w:rsidRDefault="007957EE" w:rsidP="006C403B">
            <w:pPr>
              <w:pStyle w:val="TableParagraph"/>
              <w:spacing w:before="25"/>
              <w:ind w:right="116"/>
              <w:rPr>
                <w:sz w:val="14"/>
              </w:rPr>
            </w:pPr>
            <w:r>
              <w:rPr>
                <w:w w:val="125"/>
                <w:sz w:val="14"/>
              </w:rPr>
              <w:t>0.00104</w:t>
            </w:r>
          </w:p>
        </w:tc>
        <w:tc>
          <w:tcPr>
            <w:tcW w:w="850" w:type="dxa"/>
            <w:tcBorders>
              <w:left w:val="single" w:sz="4" w:space="0" w:color="000000"/>
            </w:tcBorders>
          </w:tcPr>
          <w:p w:rsidR="007957EE" w:rsidRDefault="007957EE" w:rsidP="006C403B">
            <w:pPr>
              <w:pStyle w:val="TableParagraph"/>
              <w:spacing w:before="25"/>
              <w:ind w:right="116"/>
              <w:rPr>
                <w:sz w:val="14"/>
              </w:rPr>
            </w:pPr>
            <w:r>
              <w:rPr>
                <w:w w:val="125"/>
                <w:sz w:val="14"/>
              </w:rPr>
              <w:t>0.00033</w:t>
            </w:r>
          </w:p>
        </w:tc>
      </w:tr>
      <w:tr w:rsidR="007957EE" w:rsidTr="006C403B">
        <w:trPr>
          <w:trHeight w:val="239"/>
          <w:jc w:val="center"/>
        </w:trPr>
        <w:tc>
          <w:tcPr>
            <w:tcW w:w="1414" w:type="dxa"/>
            <w:tcBorders>
              <w:right w:val="double" w:sz="1" w:space="0" w:color="000000"/>
            </w:tcBorders>
          </w:tcPr>
          <w:p w:rsidR="007957EE" w:rsidRDefault="007957EE" w:rsidP="006C403B">
            <w:pPr>
              <w:pStyle w:val="TableParagraph"/>
              <w:ind w:left="122" w:right="0"/>
              <w:jc w:val="left"/>
              <w:rPr>
                <w:sz w:val="14"/>
              </w:rPr>
            </w:pPr>
            <w:r>
              <w:rPr>
                <w:w w:val="135"/>
                <w:sz w:val="14"/>
              </w:rPr>
              <w:t>Mean</w:t>
            </w:r>
            <w:r>
              <w:rPr>
                <w:spacing w:val="-7"/>
                <w:w w:val="135"/>
                <w:sz w:val="14"/>
              </w:rPr>
              <w:t xml:space="preserve"> </w:t>
            </w:r>
            <w:r>
              <w:rPr>
                <w:w w:val="135"/>
                <w:sz w:val="14"/>
              </w:rPr>
              <w:t>(short)</w:t>
            </w:r>
          </w:p>
        </w:tc>
        <w:tc>
          <w:tcPr>
            <w:tcW w:w="1134" w:type="dxa"/>
            <w:tcBorders>
              <w:left w:val="double" w:sz="1" w:space="0" w:color="000000"/>
            </w:tcBorders>
          </w:tcPr>
          <w:p w:rsidR="007957EE" w:rsidRDefault="007957EE" w:rsidP="006C403B">
            <w:pPr>
              <w:pStyle w:val="TableParagraph"/>
              <w:ind w:left="190" w:right="168"/>
              <w:rPr>
                <w:sz w:val="14"/>
              </w:rPr>
            </w:pPr>
            <w:r>
              <w:rPr>
                <w:w w:val="125"/>
                <w:sz w:val="14"/>
              </w:rPr>
              <w:t>0.00312</w:t>
            </w:r>
          </w:p>
        </w:tc>
        <w:tc>
          <w:tcPr>
            <w:tcW w:w="1134" w:type="dxa"/>
          </w:tcPr>
          <w:p w:rsidR="007957EE" w:rsidRDefault="007957EE" w:rsidP="006C403B">
            <w:pPr>
              <w:pStyle w:val="TableParagraph"/>
              <w:ind w:left="127"/>
              <w:rPr>
                <w:sz w:val="14"/>
              </w:rPr>
            </w:pPr>
            <w:r>
              <w:rPr>
                <w:w w:val="125"/>
                <w:sz w:val="14"/>
              </w:rPr>
              <w:t>0.00266</w:t>
            </w:r>
          </w:p>
        </w:tc>
        <w:tc>
          <w:tcPr>
            <w:tcW w:w="1077" w:type="dxa"/>
          </w:tcPr>
          <w:p w:rsidR="007957EE" w:rsidRDefault="007957EE" w:rsidP="006C403B">
            <w:pPr>
              <w:pStyle w:val="TableParagraph"/>
              <w:ind w:left="130"/>
              <w:rPr>
                <w:sz w:val="14"/>
              </w:rPr>
            </w:pPr>
            <w:r>
              <w:rPr>
                <w:w w:val="125"/>
                <w:sz w:val="14"/>
              </w:rPr>
              <w:t>0.00158</w:t>
            </w:r>
          </w:p>
        </w:tc>
        <w:tc>
          <w:tcPr>
            <w:tcW w:w="1075" w:type="dxa"/>
            <w:tcBorders>
              <w:right w:val="single" w:sz="4" w:space="0" w:color="000000"/>
            </w:tcBorders>
          </w:tcPr>
          <w:p w:rsidR="007957EE" w:rsidRDefault="007957EE" w:rsidP="006C403B">
            <w:pPr>
              <w:pStyle w:val="TableParagraph"/>
              <w:ind w:right="116"/>
              <w:rPr>
                <w:sz w:val="14"/>
              </w:rPr>
            </w:pPr>
            <w:r>
              <w:rPr>
                <w:w w:val="125"/>
                <w:sz w:val="14"/>
              </w:rPr>
              <w:t>0.00130</w:t>
            </w:r>
          </w:p>
        </w:tc>
        <w:tc>
          <w:tcPr>
            <w:tcW w:w="1134" w:type="dxa"/>
            <w:tcBorders>
              <w:left w:val="single" w:sz="4" w:space="0" w:color="000000"/>
            </w:tcBorders>
          </w:tcPr>
          <w:p w:rsidR="007957EE" w:rsidRDefault="007957EE" w:rsidP="006C403B">
            <w:pPr>
              <w:pStyle w:val="TableParagraph"/>
              <w:ind w:left="133"/>
              <w:rPr>
                <w:sz w:val="14"/>
              </w:rPr>
            </w:pPr>
            <w:r>
              <w:rPr>
                <w:w w:val="125"/>
                <w:sz w:val="14"/>
              </w:rPr>
              <w:t>0.00180</w:t>
            </w:r>
          </w:p>
        </w:tc>
        <w:tc>
          <w:tcPr>
            <w:tcW w:w="1134" w:type="dxa"/>
            <w:tcBorders>
              <w:right w:val="single" w:sz="4" w:space="0" w:color="000000"/>
            </w:tcBorders>
          </w:tcPr>
          <w:p w:rsidR="007957EE" w:rsidRDefault="007957EE" w:rsidP="006C403B">
            <w:pPr>
              <w:pStyle w:val="TableParagraph"/>
              <w:ind w:right="116"/>
              <w:rPr>
                <w:sz w:val="14"/>
              </w:rPr>
            </w:pPr>
            <w:r>
              <w:rPr>
                <w:w w:val="125"/>
                <w:sz w:val="14"/>
              </w:rPr>
              <w:t>0.00187</w:t>
            </w:r>
          </w:p>
        </w:tc>
        <w:tc>
          <w:tcPr>
            <w:tcW w:w="850" w:type="dxa"/>
            <w:tcBorders>
              <w:left w:val="single" w:sz="4" w:space="0" w:color="000000"/>
            </w:tcBorders>
          </w:tcPr>
          <w:p w:rsidR="007957EE" w:rsidRDefault="007957EE" w:rsidP="006C403B">
            <w:pPr>
              <w:pStyle w:val="TableParagraph"/>
              <w:ind w:right="116"/>
              <w:rPr>
                <w:sz w:val="14"/>
              </w:rPr>
            </w:pPr>
            <w:r>
              <w:rPr>
                <w:w w:val="125"/>
                <w:sz w:val="14"/>
              </w:rPr>
              <w:t>0.00000</w:t>
            </w:r>
          </w:p>
        </w:tc>
      </w:tr>
      <w:tr w:rsidR="007957EE" w:rsidTr="006C403B">
        <w:trPr>
          <w:trHeight w:val="238"/>
          <w:jc w:val="center"/>
        </w:trPr>
        <w:tc>
          <w:tcPr>
            <w:tcW w:w="1414" w:type="dxa"/>
            <w:tcBorders>
              <w:right w:val="double" w:sz="1" w:space="0" w:color="000000"/>
            </w:tcBorders>
          </w:tcPr>
          <w:p w:rsidR="007957EE" w:rsidRDefault="007957EE" w:rsidP="006C403B">
            <w:pPr>
              <w:pStyle w:val="TableParagraph"/>
              <w:ind w:left="122" w:right="0"/>
              <w:jc w:val="left"/>
              <w:rPr>
                <w:sz w:val="14"/>
              </w:rPr>
            </w:pPr>
            <w:r>
              <w:rPr>
                <w:w w:val="135"/>
                <w:sz w:val="14"/>
              </w:rPr>
              <w:t>Mean</w:t>
            </w:r>
            <w:r>
              <w:rPr>
                <w:spacing w:val="-3"/>
                <w:w w:val="135"/>
                <w:sz w:val="14"/>
              </w:rPr>
              <w:t xml:space="preserve"> </w:t>
            </w:r>
            <w:r>
              <w:rPr>
                <w:w w:val="135"/>
                <w:sz w:val="14"/>
              </w:rPr>
              <w:t>return</w:t>
            </w:r>
          </w:p>
        </w:tc>
        <w:tc>
          <w:tcPr>
            <w:tcW w:w="1134" w:type="dxa"/>
            <w:tcBorders>
              <w:left w:val="double" w:sz="1" w:space="0" w:color="000000"/>
            </w:tcBorders>
          </w:tcPr>
          <w:p w:rsidR="007957EE" w:rsidRDefault="007957EE" w:rsidP="006C403B">
            <w:pPr>
              <w:pStyle w:val="TableParagraph"/>
              <w:ind w:left="190" w:right="168"/>
              <w:rPr>
                <w:sz w:val="14"/>
              </w:rPr>
            </w:pPr>
            <w:r>
              <w:rPr>
                <w:w w:val="125"/>
                <w:sz w:val="14"/>
              </w:rPr>
              <w:t>0.00644</w:t>
            </w:r>
          </w:p>
        </w:tc>
        <w:tc>
          <w:tcPr>
            <w:tcW w:w="1134" w:type="dxa"/>
          </w:tcPr>
          <w:p w:rsidR="007957EE" w:rsidRDefault="007957EE" w:rsidP="006C403B">
            <w:pPr>
              <w:pStyle w:val="TableParagraph"/>
              <w:ind w:left="127"/>
              <w:rPr>
                <w:sz w:val="14"/>
              </w:rPr>
            </w:pPr>
            <w:r>
              <w:rPr>
                <w:w w:val="125"/>
                <w:sz w:val="14"/>
              </w:rPr>
              <w:t>0.00539</w:t>
            </w:r>
          </w:p>
        </w:tc>
        <w:tc>
          <w:tcPr>
            <w:tcW w:w="1077" w:type="dxa"/>
          </w:tcPr>
          <w:p w:rsidR="007957EE" w:rsidRDefault="007957EE" w:rsidP="006C403B">
            <w:pPr>
              <w:pStyle w:val="TableParagraph"/>
              <w:ind w:left="130"/>
              <w:rPr>
                <w:sz w:val="14"/>
              </w:rPr>
            </w:pPr>
            <w:r>
              <w:rPr>
                <w:w w:val="125"/>
                <w:sz w:val="14"/>
              </w:rPr>
              <w:t>0.00414</w:t>
            </w:r>
          </w:p>
        </w:tc>
        <w:tc>
          <w:tcPr>
            <w:tcW w:w="1075" w:type="dxa"/>
            <w:tcBorders>
              <w:right w:val="single" w:sz="4" w:space="0" w:color="000000"/>
            </w:tcBorders>
          </w:tcPr>
          <w:p w:rsidR="007957EE" w:rsidRDefault="007957EE" w:rsidP="006C403B">
            <w:pPr>
              <w:pStyle w:val="TableParagraph"/>
              <w:ind w:right="116"/>
              <w:rPr>
                <w:sz w:val="14"/>
              </w:rPr>
            </w:pPr>
            <w:r>
              <w:rPr>
                <w:w w:val="125"/>
                <w:sz w:val="14"/>
              </w:rPr>
              <w:t>0.00389</w:t>
            </w:r>
          </w:p>
        </w:tc>
        <w:tc>
          <w:tcPr>
            <w:tcW w:w="1134" w:type="dxa"/>
            <w:tcBorders>
              <w:left w:val="single" w:sz="4" w:space="0" w:color="000000"/>
            </w:tcBorders>
          </w:tcPr>
          <w:p w:rsidR="007957EE" w:rsidRDefault="007957EE" w:rsidP="006C403B">
            <w:pPr>
              <w:pStyle w:val="TableParagraph"/>
              <w:ind w:left="133"/>
              <w:rPr>
                <w:sz w:val="14"/>
              </w:rPr>
            </w:pPr>
            <w:r>
              <w:rPr>
                <w:w w:val="125"/>
                <w:sz w:val="14"/>
              </w:rPr>
              <w:t>0.00274</w:t>
            </w:r>
          </w:p>
        </w:tc>
        <w:tc>
          <w:tcPr>
            <w:tcW w:w="1134" w:type="dxa"/>
            <w:tcBorders>
              <w:right w:val="single" w:sz="4" w:space="0" w:color="000000"/>
            </w:tcBorders>
          </w:tcPr>
          <w:p w:rsidR="007957EE" w:rsidRDefault="007957EE" w:rsidP="006C403B">
            <w:pPr>
              <w:pStyle w:val="TableParagraph"/>
              <w:ind w:right="116"/>
              <w:rPr>
                <w:sz w:val="14"/>
              </w:rPr>
            </w:pPr>
            <w:r>
              <w:rPr>
                <w:w w:val="125"/>
                <w:sz w:val="14"/>
              </w:rPr>
              <w:t>0.00290</w:t>
            </w:r>
          </w:p>
        </w:tc>
        <w:tc>
          <w:tcPr>
            <w:tcW w:w="850" w:type="dxa"/>
            <w:tcBorders>
              <w:left w:val="single" w:sz="4" w:space="0" w:color="000000"/>
            </w:tcBorders>
          </w:tcPr>
          <w:p w:rsidR="007957EE" w:rsidRDefault="007957EE" w:rsidP="006C403B">
            <w:pPr>
              <w:pStyle w:val="TableParagraph"/>
              <w:ind w:right="116"/>
              <w:rPr>
                <w:sz w:val="14"/>
              </w:rPr>
            </w:pPr>
            <w:r>
              <w:rPr>
                <w:w w:val="125"/>
                <w:sz w:val="14"/>
              </w:rPr>
              <w:t>0.00033</w:t>
            </w:r>
          </w:p>
        </w:tc>
      </w:tr>
      <w:tr w:rsidR="007957EE" w:rsidTr="006C403B">
        <w:trPr>
          <w:trHeight w:val="238"/>
          <w:jc w:val="center"/>
        </w:trPr>
        <w:tc>
          <w:tcPr>
            <w:tcW w:w="1414" w:type="dxa"/>
            <w:tcBorders>
              <w:right w:val="double" w:sz="1" w:space="0" w:color="000000"/>
            </w:tcBorders>
          </w:tcPr>
          <w:p w:rsidR="007957EE" w:rsidRDefault="007957EE" w:rsidP="006C403B">
            <w:pPr>
              <w:pStyle w:val="TableParagraph"/>
              <w:spacing w:before="13"/>
              <w:ind w:left="122" w:right="0"/>
              <w:jc w:val="left"/>
              <w:rPr>
                <w:sz w:val="14"/>
              </w:rPr>
            </w:pPr>
            <w:r>
              <w:rPr>
                <w:w w:val="135"/>
                <w:sz w:val="14"/>
              </w:rPr>
              <w:t>Standard</w:t>
            </w:r>
            <w:r>
              <w:rPr>
                <w:spacing w:val="-3"/>
                <w:w w:val="135"/>
                <w:sz w:val="14"/>
              </w:rPr>
              <w:t xml:space="preserve"> </w:t>
            </w:r>
            <w:r>
              <w:rPr>
                <w:w w:val="135"/>
                <w:sz w:val="14"/>
              </w:rPr>
              <w:t>error</w:t>
            </w:r>
          </w:p>
        </w:tc>
        <w:tc>
          <w:tcPr>
            <w:tcW w:w="1134" w:type="dxa"/>
            <w:tcBorders>
              <w:left w:val="double" w:sz="1" w:space="0" w:color="000000"/>
            </w:tcBorders>
          </w:tcPr>
          <w:p w:rsidR="007957EE" w:rsidRDefault="007957EE" w:rsidP="006C403B">
            <w:pPr>
              <w:pStyle w:val="TableParagraph"/>
              <w:spacing w:before="13"/>
              <w:ind w:left="190" w:right="168"/>
              <w:rPr>
                <w:sz w:val="14"/>
              </w:rPr>
            </w:pPr>
            <w:r>
              <w:rPr>
                <w:w w:val="125"/>
                <w:sz w:val="14"/>
              </w:rPr>
              <w:t>0.00019</w:t>
            </w:r>
          </w:p>
        </w:tc>
        <w:tc>
          <w:tcPr>
            <w:tcW w:w="1134" w:type="dxa"/>
          </w:tcPr>
          <w:p w:rsidR="007957EE" w:rsidRDefault="007957EE" w:rsidP="006C403B">
            <w:pPr>
              <w:pStyle w:val="TableParagraph"/>
              <w:spacing w:before="13"/>
              <w:ind w:left="127"/>
              <w:rPr>
                <w:sz w:val="14"/>
              </w:rPr>
            </w:pPr>
            <w:r>
              <w:rPr>
                <w:w w:val="125"/>
                <w:sz w:val="14"/>
              </w:rPr>
              <w:t>0.00020</w:t>
            </w:r>
          </w:p>
        </w:tc>
        <w:tc>
          <w:tcPr>
            <w:tcW w:w="1077" w:type="dxa"/>
          </w:tcPr>
          <w:p w:rsidR="007957EE" w:rsidRDefault="007957EE" w:rsidP="006C403B">
            <w:pPr>
              <w:pStyle w:val="TableParagraph"/>
              <w:spacing w:before="13"/>
              <w:ind w:left="130"/>
              <w:rPr>
                <w:sz w:val="14"/>
              </w:rPr>
            </w:pPr>
            <w:r>
              <w:rPr>
                <w:w w:val="125"/>
                <w:sz w:val="14"/>
              </w:rPr>
              <w:t>0.00024</w:t>
            </w:r>
          </w:p>
        </w:tc>
        <w:tc>
          <w:tcPr>
            <w:tcW w:w="1075" w:type="dxa"/>
            <w:tcBorders>
              <w:right w:val="single" w:sz="4" w:space="0" w:color="000000"/>
            </w:tcBorders>
          </w:tcPr>
          <w:p w:rsidR="007957EE" w:rsidRDefault="007957EE" w:rsidP="006C403B">
            <w:pPr>
              <w:pStyle w:val="TableParagraph"/>
              <w:spacing w:before="13"/>
              <w:ind w:right="116"/>
              <w:rPr>
                <w:sz w:val="14"/>
              </w:rPr>
            </w:pPr>
            <w:r>
              <w:rPr>
                <w:w w:val="125"/>
                <w:sz w:val="14"/>
              </w:rPr>
              <w:t>0.00023</w:t>
            </w:r>
          </w:p>
        </w:tc>
        <w:tc>
          <w:tcPr>
            <w:tcW w:w="1134" w:type="dxa"/>
            <w:tcBorders>
              <w:left w:val="single" w:sz="4" w:space="0" w:color="000000"/>
            </w:tcBorders>
          </w:tcPr>
          <w:p w:rsidR="007957EE" w:rsidRDefault="007957EE" w:rsidP="006C403B">
            <w:pPr>
              <w:pStyle w:val="TableParagraph"/>
              <w:spacing w:before="13"/>
              <w:ind w:left="133"/>
              <w:rPr>
                <w:sz w:val="14"/>
              </w:rPr>
            </w:pPr>
            <w:r>
              <w:rPr>
                <w:w w:val="125"/>
                <w:sz w:val="14"/>
              </w:rPr>
              <w:t>0.00021</w:t>
            </w:r>
          </w:p>
        </w:tc>
        <w:tc>
          <w:tcPr>
            <w:tcW w:w="1134" w:type="dxa"/>
            <w:tcBorders>
              <w:right w:val="single" w:sz="4" w:space="0" w:color="000000"/>
            </w:tcBorders>
          </w:tcPr>
          <w:p w:rsidR="007957EE" w:rsidRDefault="007957EE" w:rsidP="006C403B">
            <w:pPr>
              <w:pStyle w:val="TableParagraph"/>
              <w:spacing w:before="13"/>
              <w:ind w:right="116"/>
              <w:rPr>
                <w:sz w:val="14"/>
              </w:rPr>
            </w:pPr>
            <w:r>
              <w:rPr>
                <w:w w:val="125"/>
                <w:sz w:val="14"/>
              </w:rPr>
              <w:t>0.00021</w:t>
            </w:r>
          </w:p>
        </w:tc>
        <w:tc>
          <w:tcPr>
            <w:tcW w:w="850" w:type="dxa"/>
            <w:tcBorders>
              <w:left w:val="single" w:sz="4" w:space="0" w:color="000000"/>
            </w:tcBorders>
          </w:tcPr>
          <w:p w:rsidR="007957EE" w:rsidRDefault="007957EE" w:rsidP="006C403B">
            <w:pPr>
              <w:pStyle w:val="TableParagraph"/>
              <w:spacing w:before="13"/>
              <w:ind w:right="116"/>
              <w:rPr>
                <w:sz w:val="14"/>
              </w:rPr>
            </w:pPr>
            <w:r>
              <w:rPr>
                <w:w w:val="125"/>
                <w:sz w:val="14"/>
              </w:rPr>
              <w:t>0.00014</w:t>
            </w:r>
          </w:p>
        </w:tc>
      </w:tr>
      <w:tr w:rsidR="007957EE" w:rsidTr="006C403B">
        <w:trPr>
          <w:trHeight w:val="238"/>
          <w:jc w:val="center"/>
        </w:trPr>
        <w:tc>
          <w:tcPr>
            <w:tcW w:w="1414" w:type="dxa"/>
            <w:tcBorders>
              <w:right w:val="double" w:sz="1" w:space="0" w:color="000000"/>
            </w:tcBorders>
          </w:tcPr>
          <w:p w:rsidR="007957EE" w:rsidRDefault="007957EE" w:rsidP="006C403B">
            <w:pPr>
              <w:pStyle w:val="TableParagraph"/>
              <w:ind w:left="122" w:right="0"/>
              <w:jc w:val="left"/>
              <w:rPr>
                <w:sz w:val="14"/>
              </w:rPr>
            </w:pPr>
            <w:r>
              <w:rPr>
                <w:w w:val="125"/>
                <w:sz w:val="14"/>
              </w:rPr>
              <w:t>Minimum</w:t>
            </w:r>
          </w:p>
        </w:tc>
        <w:tc>
          <w:tcPr>
            <w:tcW w:w="1134" w:type="dxa"/>
            <w:tcBorders>
              <w:left w:val="double" w:sz="1" w:space="0" w:color="000000"/>
            </w:tcBorders>
          </w:tcPr>
          <w:p w:rsidR="007957EE" w:rsidRDefault="007957EE" w:rsidP="006C403B">
            <w:pPr>
              <w:pStyle w:val="TableParagraph"/>
              <w:ind w:left="188" w:right="168"/>
              <w:rPr>
                <w:sz w:val="14"/>
              </w:rPr>
            </w:pPr>
            <w:r>
              <w:rPr>
                <w:w w:val="125"/>
                <w:sz w:val="14"/>
              </w:rPr>
              <w:t>-0.1464</w:t>
            </w:r>
          </w:p>
        </w:tc>
        <w:tc>
          <w:tcPr>
            <w:tcW w:w="1134" w:type="dxa"/>
          </w:tcPr>
          <w:p w:rsidR="007957EE" w:rsidRDefault="007957EE" w:rsidP="006C403B">
            <w:pPr>
              <w:pStyle w:val="TableParagraph"/>
              <w:ind w:left="125"/>
              <w:rPr>
                <w:sz w:val="14"/>
              </w:rPr>
            </w:pPr>
            <w:r>
              <w:rPr>
                <w:w w:val="125"/>
                <w:sz w:val="14"/>
              </w:rPr>
              <w:t>-0.1046</w:t>
            </w:r>
          </w:p>
        </w:tc>
        <w:tc>
          <w:tcPr>
            <w:tcW w:w="1077" w:type="dxa"/>
          </w:tcPr>
          <w:p w:rsidR="007957EE" w:rsidRDefault="007957EE" w:rsidP="006C403B">
            <w:pPr>
              <w:pStyle w:val="TableParagraph"/>
              <w:ind w:left="127"/>
              <w:rPr>
                <w:sz w:val="14"/>
              </w:rPr>
            </w:pPr>
            <w:r>
              <w:rPr>
                <w:w w:val="125"/>
                <w:sz w:val="14"/>
              </w:rPr>
              <w:t>-0.1713</w:t>
            </w:r>
          </w:p>
        </w:tc>
        <w:tc>
          <w:tcPr>
            <w:tcW w:w="1075" w:type="dxa"/>
            <w:tcBorders>
              <w:right w:val="single" w:sz="4" w:space="0" w:color="000000"/>
            </w:tcBorders>
          </w:tcPr>
          <w:p w:rsidR="007957EE" w:rsidRDefault="007957EE" w:rsidP="006C403B">
            <w:pPr>
              <w:pStyle w:val="TableParagraph"/>
              <w:ind w:left="130" w:right="116"/>
              <w:rPr>
                <w:sz w:val="14"/>
              </w:rPr>
            </w:pPr>
            <w:r>
              <w:rPr>
                <w:w w:val="125"/>
                <w:sz w:val="14"/>
              </w:rPr>
              <w:t>-0.1342</w:t>
            </w:r>
          </w:p>
        </w:tc>
        <w:tc>
          <w:tcPr>
            <w:tcW w:w="1134" w:type="dxa"/>
            <w:tcBorders>
              <w:left w:val="single" w:sz="4" w:space="0" w:color="000000"/>
            </w:tcBorders>
          </w:tcPr>
          <w:p w:rsidR="007957EE" w:rsidRDefault="007957EE" w:rsidP="006C403B">
            <w:pPr>
              <w:pStyle w:val="TableParagraph"/>
              <w:ind w:left="135"/>
              <w:rPr>
                <w:sz w:val="14"/>
              </w:rPr>
            </w:pPr>
            <w:r>
              <w:rPr>
                <w:w w:val="125"/>
                <w:sz w:val="14"/>
              </w:rPr>
              <w:t>-0.1565</w:t>
            </w:r>
          </w:p>
        </w:tc>
        <w:tc>
          <w:tcPr>
            <w:tcW w:w="1134" w:type="dxa"/>
            <w:tcBorders>
              <w:right w:val="single" w:sz="4" w:space="0" w:color="000000"/>
            </w:tcBorders>
          </w:tcPr>
          <w:p w:rsidR="007957EE" w:rsidRDefault="007957EE" w:rsidP="006C403B">
            <w:pPr>
              <w:pStyle w:val="TableParagraph"/>
              <w:ind w:right="113"/>
              <w:rPr>
                <w:sz w:val="14"/>
              </w:rPr>
            </w:pPr>
            <w:r>
              <w:rPr>
                <w:w w:val="125"/>
                <w:sz w:val="14"/>
              </w:rPr>
              <w:t>-0.1487</w:t>
            </w:r>
          </w:p>
        </w:tc>
        <w:tc>
          <w:tcPr>
            <w:tcW w:w="850" w:type="dxa"/>
            <w:tcBorders>
              <w:left w:val="single" w:sz="4" w:space="0" w:color="000000"/>
            </w:tcBorders>
          </w:tcPr>
          <w:p w:rsidR="007957EE" w:rsidRDefault="007957EE" w:rsidP="006C403B">
            <w:pPr>
              <w:pStyle w:val="TableParagraph"/>
              <w:rPr>
                <w:sz w:val="14"/>
              </w:rPr>
            </w:pPr>
            <w:r>
              <w:rPr>
                <w:w w:val="125"/>
                <w:sz w:val="14"/>
              </w:rPr>
              <w:t>-0.0903</w:t>
            </w:r>
          </w:p>
        </w:tc>
      </w:tr>
      <w:tr w:rsidR="007957EE" w:rsidTr="006C403B">
        <w:trPr>
          <w:trHeight w:val="238"/>
          <w:jc w:val="center"/>
        </w:trPr>
        <w:tc>
          <w:tcPr>
            <w:tcW w:w="1414" w:type="dxa"/>
            <w:tcBorders>
              <w:right w:val="double" w:sz="1" w:space="0" w:color="000000"/>
            </w:tcBorders>
          </w:tcPr>
          <w:p w:rsidR="007957EE" w:rsidRDefault="007957EE" w:rsidP="006C403B">
            <w:pPr>
              <w:pStyle w:val="TableParagraph"/>
              <w:spacing w:before="13"/>
              <w:ind w:left="122" w:right="0"/>
              <w:jc w:val="left"/>
              <w:rPr>
                <w:sz w:val="14"/>
              </w:rPr>
            </w:pPr>
            <w:r>
              <w:rPr>
                <w:w w:val="130"/>
                <w:sz w:val="14"/>
              </w:rPr>
              <w:t>Quartile</w:t>
            </w:r>
            <w:r>
              <w:rPr>
                <w:spacing w:val="8"/>
                <w:w w:val="130"/>
                <w:sz w:val="14"/>
              </w:rPr>
              <w:t xml:space="preserve"> </w:t>
            </w:r>
            <w:r>
              <w:rPr>
                <w:w w:val="130"/>
                <w:sz w:val="14"/>
              </w:rPr>
              <w:t>1</w:t>
            </w:r>
          </w:p>
        </w:tc>
        <w:tc>
          <w:tcPr>
            <w:tcW w:w="1134" w:type="dxa"/>
            <w:tcBorders>
              <w:left w:val="double" w:sz="1" w:space="0" w:color="000000"/>
            </w:tcBorders>
          </w:tcPr>
          <w:p w:rsidR="007957EE" w:rsidRDefault="007957EE" w:rsidP="006C403B">
            <w:pPr>
              <w:pStyle w:val="TableParagraph"/>
              <w:spacing w:before="13"/>
              <w:ind w:left="188" w:right="168"/>
              <w:rPr>
                <w:sz w:val="14"/>
              </w:rPr>
            </w:pPr>
            <w:r>
              <w:rPr>
                <w:w w:val="125"/>
                <w:sz w:val="14"/>
              </w:rPr>
              <w:t>-0.0017</w:t>
            </w:r>
          </w:p>
        </w:tc>
        <w:tc>
          <w:tcPr>
            <w:tcW w:w="1134" w:type="dxa"/>
          </w:tcPr>
          <w:p w:rsidR="007957EE" w:rsidRDefault="007957EE" w:rsidP="006C403B">
            <w:pPr>
              <w:pStyle w:val="TableParagraph"/>
              <w:spacing w:before="13"/>
              <w:ind w:left="125"/>
              <w:rPr>
                <w:sz w:val="14"/>
              </w:rPr>
            </w:pPr>
            <w:r>
              <w:rPr>
                <w:w w:val="125"/>
                <w:sz w:val="14"/>
              </w:rPr>
              <w:t>-0.0028</w:t>
            </w:r>
          </w:p>
        </w:tc>
        <w:tc>
          <w:tcPr>
            <w:tcW w:w="1077" w:type="dxa"/>
          </w:tcPr>
          <w:p w:rsidR="007957EE" w:rsidRDefault="007957EE" w:rsidP="006C403B">
            <w:pPr>
              <w:pStyle w:val="TableParagraph"/>
              <w:spacing w:before="13"/>
              <w:ind w:left="127"/>
              <w:rPr>
                <w:sz w:val="14"/>
              </w:rPr>
            </w:pPr>
            <w:r>
              <w:rPr>
                <w:w w:val="125"/>
                <w:sz w:val="14"/>
              </w:rPr>
              <w:t>-0.0052</w:t>
            </w:r>
          </w:p>
        </w:tc>
        <w:tc>
          <w:tcPr>
            <w:tcW w:w="1075" w:type="dxa"/>
            <w:tcBorders>
              <w:right w:val="single" w:sz="4" w:space="0" w:color="000000"/>
            </w:tcBorders>
          </w:tcPr>
          <w:p w:rsidR="007957EE" w:rsidRDefault="007957EE" w:rsidP="006C403B">
            <w:pPr>
              <w:pStyle w:val="TableParagraph"/>
              <w:spacing w:before="13"/>
              <w:ind w:left="130" w:right="116"/>
              <w:rPr>
                <w:sz w:val="14"/>
              </w:rPr>
            </w:pPr>
            <w:r>
              <w:rPr>
                <w:w w:val="125"/>
                <w:sz w:val="14"/>
              </w:rPr>
              <w:t>-0.0051</w:t>
            </w:r>
          </w:p>
        </w:tc>
        <w:tc>
          <w:tcPr>
            <w:tcW w:w="1134" w:type="dxa"/>
            <w:tcBorders>
              <w:left w:val="single" w:sz="4" w:space="0" w:color="000000"/>
            </w:tcBorders>
          </w:tcPr>
          <w:p w:rsidR="007957EE" w:rsidRDefault="007957EE" w:rsidP="006C403B">
            <w:pPr>
              <w:pStyle w:val="TableParagraph"/>
              <w:spacing w:before="13"/>
              <w:ind w:left="135"/>
              <w:rPr>
                <w:sz w:val="14"/>
              </w:rPr>
            </w:pPr>
            <w:r>
              <w:rPr>
                <w:w w:val="125"/>
                <w:sz w:val="14"/>
              </w:rPr>
              <w:t>-0.0054</w:t>
            </w:r>
          </w:p>
        </w:tc>
        <w:tc>
          <w:tcPr>
            <w:tcW w:w="1134" w:type="dxa"/>
            <w:tcBorders>
              <w:right w:val="single" w:sz="4" w:space="0" w:color="000000"/>
            </w:tcBorders>
          </w:tcPr>
          <w:p w:rsidR="007957EE" w:rsidRDefault="007957EE" w:rsidP="006C403B">
            <w:pPr>
              <w:pStyle w:val="TableParagraph"/>
              <w:spacing w:before="13"/>
              <w:ind w:right="113"/>
              <w:rPr>
                <w:sz w:val="14"/>
              </w:rPr>
            </w:pPr>
            <w:r>
              <w:rPr>
                <w:w w:val="125"/>
                <w:sz w:val="14"/>
              </w:rPr>
              <w:t>-0.0050</w:t>
            </w:r>
          </w:p>
        </w:tc>
        <w:tc>
          <w:tcPr>
            <w:tcW w:w="850" w:type="dxa"/>
            <w:tcBorders>
              <w:left w:val="single" w:sz="4" w:space="0" w:color="000000"/>
            </w:tcBorders>
          </w:tcPr>
          <w:p w:rsidR="007957EE" w:rsidRDefault="007957EE" w:rsidP="006C403B">
            <w:pPr>
              <w:pStyle w:val="TableParagraph"/>
              <w:spacing w:before="13"/>
              <w:rPr>
                <w:sz w:val="14"/>
              </w:rPr>
            </w:pPr>
            <w:r>
              <w:rPr>
                <w:w w:val="125"/>
                <w:sz w:val="14"/>
              </w:rPr>
              <w:t>-0.0044</w:t>
            </w:r>
          </w:p>
        </w:tc>
      </w:tr>
      <w:tr w:rsidR="007957EE" w:rsidTr="006C403B">
        <w:trPr>
          <w:trHeight w:val="239"/>
          <w:jc w:val="center"/>
        </w:trPr>
        <w:tc>
          <w:tcPr>
            <w:tcW w:w="1414" w:type="dxa"/>
            <w:tcBorders>
              <w:right w:val="double" w:sz="1" w:space="0" w:color="000000"/>
            </w:tcBorders>
          </w:tcPr>
          <w:p w:rsidR="007957EE" w:rsidRDefault="007957EE" w:rsidP="006C403B">
            <w:pPr>
              <w:pStyle w:val="TableParagraph"/>
              <w:ind w:left="122" w:right="0"/>
              <w:jc w:val="left"/>
              <w:rPr>
                <w:sz w:val="14"/>
              </w:rPr>
            </w:pPr>
            <w:r>
              <w:rPr>
                <w:w w:val="130"/>
                <w:sz w:val="14"/>
              </w:rPr>
              <w:t>Median</w:t>
            </w:r>
          </w:p>
        </w:tc>
        <w:tc>
          <w:tcPr>
            <w:tcW w:w="1134" w:type="dxa"/>
            <w:tcBorders>
              <w:left w:val="double" w:sz="1" w:space="0" w:color="000000"/>
            </w:tcBorders>
          </w:tcPr>
          <w:p w:rsidR="007957EE" w:rsidRDefault="007957EE" w:rsidP="006C403B">
            <w:pPr>
              <w:pStyle w:val="TableParagraph"/>
              <w:ind w:left="190" w:right="168"/>
              <w:rPr>
                <w:sz w:val="14"/>
              </w:rPr>
            </w:pPr>
            <w:r>
              <w:rPr>
                <w:w w:val="125"/>
                <w:sz w:val="14"/>
              </w:rPr>
              <w:t>0.00559</w:t>
            </w:r>
          </w:p>
        </w:tc>
        <w:tc>
          <w:tcPr>
            <w:tcW w:w="1134" w:type="dxa"/>
          </w:tcPr>
          <w:p w:rsidR="007957EE" w:rsidRDefault="007957EE" w:rsidP="006C403B">
            <w:pPr>
              <w:pStyle w:val="TableParagraph"/>
              <w:ind w:left="127"/>
              <w:rPr>
                <w:sz w:val="14"/>
              </w:rPr>
            </w:pPr>
            <w:r>
              <w:rPr>
                <w:w w:val="125"/>
                <w:sz w:val="14"/>
              </w:rPr>
              <w:t>0.00462</w:t>
            </w:r>
          </w:p>
        </w:tc>
        <w:tc>
          <w:tcPr>
            <w:tcW w:w="1077" w:type="dxa"/>
          </w:tcPr>
          <w:p w:rsidR="007957EE" w:rsidRDefault="007957EE" w:rsidP="006C403B">
            <w:pPr>
              <w:pStyle w:val="TableParagraph"/>
              <w:ind w:left="130"/>
              <w:rPr>
                <w:sz w:val="14"/>
              </w:rPr>
            </w:pPr>
            <w:r>
              <w:rPr>
                <w:w w:val="125"/>
                <w:sz w:val="14"/>
              </w:rPr>
              <w:t>0.00352</w:t>
            </w:r>
          </w:p>
        </w:tc>
        <w:tc>
          <w:tcPr>
            <w:tcW w:w="1075" w:type="dxa"/>
            <w:tcBorders>
              <w:right w:val="single" w:sz="4" w:space="0" w:color="000000"/>
            </w:tcBorders>
          </w:tcPr>
          <w:p w:rsidR="007957EE" w:rsidRDefault="007957EE" w:rsidP="006C403B">
            <w:pPr>
              <w:pStyle w:val="TableParagraph"/>
              <w:ind w:right="116"/>
              <w:rPr>
                <w:sz w:val="14"/>
              </w:rPr>
            </w:pPr>
            <w:r>
              <w:rPr>
                <w:w w:val="125"/>
                <w:sz w:val="14"/>
              </w:rPr>
              <w:t>0.00287</w:t>
            </w:r>
          </w:p>
        </w:tc>
        <w:tc>
          <w:tcPr>
            <w:tcW w:w="1134" w:type="dxa"/>
            <w:tcBorders>
              <w:left w:val="single" w:sz="4" w:space="0" w:color="000000"/>
            </w:tcBorders>
          </w:tcPr>
          <w:p w:rsidR="007957EE" w:rsidRDefault="007957EE" w:rsidP="006C403B">
            <w:pPr>
              <w:pStyle w:val="TableParagraph"/>
              <w:ind w:left="133"/>
              <w:rPr>
                <w:sz w:val="14"/>
              </w:rPr>
            </w:pPr>
            <w:r>
              <w:rPr>
                <w:w w:val="125"/>
                <w:sz w:val="14"/>
              </w:rPr>
              <w:t>0.00242</w:t>
            </w:r>
          </w:p>
        </w:tc>
        <w:tc>
          <w:tcPr>
            <w:tcW w:w="1134" w:type="dxa"/>
            <w:tcBorders>
              <w:right w:val="single" w:sz="4" w:space="0" w:color="000000"/>
            </w:tcBorders>
          </w:tcPr>
          <w:p w:rsidR="007957EE" w:rsidRDefault="007957EE" w:rsidP="006C403B">
            <w:pPr>
              <w:pStyle w:val="TableParagraph"/>
              <w:ind w:right="116"/>
              <w:rPr>
                <w:sz w:val="14"/>
              </w:rPr>
            </w:pPr>
            <w:r>
              <w:rPr>
                <w:w w:val="125"/>
                <w:sz w:val="14"/>
              </w:rPr>
              <w:t>0.00221</w:t>
            </w:r>
          </w:p>
        </w:tc>
        <w:tc>
          <w:tcPr>
            <w:tcW w:w="850" w:type="dxa"/>
            <w:tcBorders>
              <w:left w:val="single" w:sz="4" w:space="0" w:color="000000"/>
            </w:tcBorders>
          </w:tcPr>
          <w:p w:rsidR="007957EE" w:rsidRDefault="007957EE" w:rsidP="006C403B">
            <w:pPr>
              <w:pStyle w:val="TableParagraph"/>
              <w:ind w:right="116"/>
              <w:rPr>
                <w:sz w:val="14"/>
              </w:rPr>
            </w:pPr>
            <w:r>
              <w:rPr>
                <w:w w:val="125"/>
                <w:sz w:val="14"/>
              </w:rPr>
              <w:t>0.00056</w:t>
            </w:r>
          </w:p>
        </w:tc>
      </w:tr>
      <w:tr w:rsidR="007957EE" w:rsidTr="006C403B">
        <w:trPr>
          <w:trHeight w:val="238"/>
          <w:jc w:val="center"/>
        </w:trPr>
        <w:tc>
          <w:tcPr>
            <w:tcW w:w="1414" w:type="dxa"/>
            <w:tcBorders>
              <w:right w:val="double" w:sz="1" w:space="0" w:color="000000"/>
            </w:tcBorders>
          </w:tcPr>
          <w:p w:rsidR="007957EE" w:rsidRDefault="007957EE" w:rsidP="006C403B">
            <w:pPr>
              <w:pStyle w:val="TableParagraph"/>
              <w:ind w:left="122" w:right="0"/>
              <w:jc w:val="left"/>
              <w:rPr>
                <w:sz w:val="14"/>
              </w:rPr>
            </w:pPr>
            <w:r>
              <w:rPr>
                <w:w w:val="130"/>
                <w:sz w:val="14"/>
              </w:rPr>
              <w:t>Quartile</w:t>
            </w:r>
            <w:r>
              <w:rPr>
                <w:spacing w:val="8"/>
                <w:w w:val="130"/>
                <w:sz w:val="14"/>
              </w:rPr>
              <w:t xml:space="preserve"> </w:t>
            </w:r>
            <w:r>
              <w:rPr>
                <w:w w:val="130"/>
                <w:sz w:val="14"/>
              </w:rPr>
              <w:t>3</w:t>
            </w:r>
          </w:p>
        </w:tc>
        <w:tc>
          <w:tcPr>
            <w:tcW w:w="1134" w:type="dxa"/>
            <w:tcBorders>
              <w:left w:val="double" w:sz="1" w:space="0" w:color="000000"/>
            </w:tcBorders>
          </w:tcPr>
          <w:p w:rsidR="007957EE" w:rsidRDefault="007957EE" w:rsidP="006C403B">
            <w:pPr>
              <w:pStyle w:val="TableParagraph"/>
              <w:ind w:left="190" w:right="168"/>
              <w:rPr>
                <w:sz w:val="14"/>
              </w:rPr>
            </w:pPr>
            <w:r>
              <w:rPr>
                <w:w w:val="125"/>
                <w:sz w:val="14"/>
              </w:rPr>
              <w:t>0.01433</w:t>
            </w:r>
          </w:p>
        </w:tc>
        <w:tc>
          <w:tcPr>
            <w:tcW w:w="1134" w:type="dxa"/>
          </w:tcPr>
          <w:p w:rsidR="007957EE" w:rsidRDefault="007957EE" w:rsidP="006C403B">
            <w:pPr>
              <w:pStyle w:val="TableParagraph"/>
              <w:ind w:left="127"/>
              <w:rPr>
                <w:sz w:val="14"/>
              </w:rPr>
            </w:pPr>
            <w:r>
              <w:rPr>
                <w:w w:val="125"/>
                <w:sz w:val="14"/>
              </w:rPr>
              <w:t>0.01306</w:t>
            </w:r>
          </w:p>
        </w:tc>
        <w:tc>
          <w:tcPr>
            <w:tcW w:w="1077" w:type="dxa"/>
          </w:tcPr>
          <w:p w:rsidR="007957EE" w:rsidRDefault="007957EE" w:rsidP="006C403B">
            <w:pPr>
              <w:pStyle w:val="TableParagraph"/>
              <w:ind w:left="130"/>
              <w:rPr>
                <w:sz w:val="14"/>
              </w:rPr>
            </w:pPr>
            <w:r>
              <w:rPr>
                <w:w w:val="125"/>
                <w:sz w:val="14"/>
              </w:rPr>
              <w:t>0.01294</w:t>
            </w:r>
          </w:p>
        </w:tc>
        <w:tc>
          <w:tcPr>
            <w:tcW w:w="1075" w:type="dxa"/>
            <w:tcBorders>
              <w:right w:val="single" w:sz="4" w:space="0" w:color="000000"/>
            </w:tcBorders>
          </w:tcPr>
          <w:p w:rsidR="007957EE" w:rsidRDefault="007957EE" w:rsidP="006C403B">
            <w:pPr>
              <w:pStyle w:val="TableParagraph"/>
              <w:ind w:right="116"/>
              <w:rPr>
                <w:sz w:val="14"/>
              </w:rPr>
            </w:pPr>
            <w:r>
              <w:rPr>
                <w:w w:val="125"/>
                <w:sz w:val="14"/>
              </w:rPr>
              <w:t>0.01161</w:t>
            </w:r>
          </w:p>
        </w:tc>
        <w:tc>
          <w:tcPr>
            <w:tcW w:w="1134" w:type="dxa"/>
            <w:tcBorders>
              <w:left w:val="single" w:sz="4" w:space="0" w:color="000000"/>
            </w:tcBorders>
          </w:tcPr>
          <w:p w:rsidR="007957EE" w:rsidRDefault="007957EE" w:rsidP="006C403B">
            <w:pPr>
              <w:pStyle w:val="TableParagraph"/>
              <w:ind w:left="133"/>
              <w:rPr>
                <w:sz w:val="14"/>
              </w:rPr>
            </w:pPr>
            <w:r>
              <w:rPr>
                <w:w w:val="125"/>
                <w:sz w:val="14"/>
              </w:rPr>
              <w:t>0.01086</w:t>
            </w:r>
          </w:p>
        </w:tc>
        <w:tc>
          <w:tcPr>
            <w:tcW w:w="1134" w:type="dxa"/>
            <w:tcBorders>
              <w:right w:val="single" w:sz="4" w:space="0" w:color="000000"/>
            </w:tcBorders>
          </w:tcPr>
          <w:p w:rsidR="007957EE" w:rsidRDefault="007957EE" w:rsidP="006C403B">
            <w:pPr>
              <w:pStyle w:val="TableParagraph"/>
              <w:ind w:right="116"/>
              <w:rPr>
                <w:sz w:val="14"/>
              </w:rPr>
            </w:pPr>
            <w:r>
              <w:rPr>
                <w:w w:val="125"/>
                <w:sz w:val="14"/>
              </w:rPr>
              <w:t>0.01036</w:t>
            </w:r>
          </w:p>
        </w:tc>
        <w:tc>
          <w:tcPr>
            <w:tcW w:w="850" w:type="dxa"/>
            <w:tcBorders>
              <w:left w:val="single" w:sz="4" w:space="0" w:color="000000"/>
            </w:tcBorders>
          </w:tcPr>
          <w:p w:rsidR="007957EE" w:rsidRDefault="007957EE" w:rsidP="006C403B">
            <w:pPr>
              <w:pStyle w:val="TableParagraph"/>
              <w:ind w:right="116"/>
              <w:rPr>
                <w:sz w:val="14"/>
              </w:rPr>
            </w:pPr>
            <w:r>
              <w:rPr>
                <w:w w:val="125"/>
                <w:sz w:val="14"/>
              </w:rPr>
              <w:t>0.00560</w:t>
            </w:r>
          </w:p>
        </w:tc>
      </w:tr>
      <w:tr w:rsidR="007957EE" w:rsidTr="006C403B">
        <w:trPr>
          <w:trHeight w:val="237"/>
          <w:jc w:val="center"/>
        </w:trPr>
        <w:tc>
          <w:tcPr>
            <w:tcW w:w="1414" w:type="dxa"/>
            <w:tcBorders>
              <w:right w:val="double" w:sz="1" w:space="0" w:color="000000"/>
            </w:tcBorders>
          </w:tcPr>
          <w:p w:rsidR="007957EE" w:rsidRDefault="007957EE" w:rsidP="006C403B">
            <w:pPr>
              <w:pStyle w:val="TableParagraph"/>
              <w:spacing w:before="13"/>
              <w:ind w:left="122" w:right="0"/>
              <w:jc w:val="left"/>
              <w:rPr>
                <w:sz w:val="14"/>
              </w:rPr>
            </w:pPr>
            <w:r>
              <w:rPr>
                <w:w w:val="130"/>
                <w:sz w:val="14"/>
              </w:rPr>
              <w:t>Maximum</w:t>
            </w:r>
          </w:p>
        </w:tc>
        <w:tc>
          <w:tcPr>
            <w:tcW w:w="1134" w:type="dxa"/>
            <w:tcBorders>
              <w:left w:val="double" w:sz="1" w:space="0" w:color="000000"/>
            </w:tcBorders>
          </w:tcPr>
          <w:p w:rsidR="007957EE" w:rsidRDefault="007957EE" w:rsidP="006C403B">
            <w:pPr>
              <w:pStyle w:val="TableParagraph"/>
              <w:spacing w:before="13"/>
              <w:ind w:left="190" w:right="168"/>
              <w:rPr>
                <w:sz w:val="14"/>
              </w:rPr>
            </w:pPr>
            <w:r>
              <w:rPr>
                <w:w w:val="125"/>
                <w:sz w:val="14"/>
              </w:rPr>
              <w:t>0.14101</w:t>
            </w:r>
          </w:p>
        </w:tc>
        <w:tc>
          <w:tcPr>
            <w:tcW w:w="1134" w:type="dxa"/>
          </w:tcPr>
          <w:p w:rsidR="007957EE" w:rsidRDefault="007957EE" w:rsidP="006C403B">
            <w:pPr>
              <w:pStyle w:val="TableParagraph"/>
              <w:spacing w:before="13"/>
              <w:ind w:left="127"/>
              <w:rPr>
                <w:sz w:val="14"/>
              </w:rPr>
            </w:pPr>
            <w:r>
              <w:rPr>
                <w:w w:val="125"/>
                <w:sz w:val="14"/>
              </w:rPr>
              <w:t>0.14153</w:t>
            </w:r>
          </w:p>
        </w:tc>
        <w:tc>
          <w:tcPr>
            <w:tcW w:w="1077" w:type="dxa"/>
          </w:tcPr>
          <w:p w:rsidR="007957EE" w:rsidRDefault="007957EE" w:rsidP="006C403B">
            <w:pPr>
              <w:pStyle w:val="TableParagraph"/>
              <w:spacing w:before="13"/>
              <w:ind w:left="130"/>
              <w:rPr>
                <w:sz w:val="14"/>
              </w:rPr>
            </w:pPr>
            <w:r>
              <w:rPr>
                <w:w w:val="125"/>
                <w:sz w:val="14"/>
              </w:rPr>
              <w:t>0.19884</w:t>
            </w:r>
          </w:p>
        </w:tc>
        <w:tc>
          <w:tcPr>
            <w:tcW w:w="1075" w:type="dxa"/>
            <w:tcBorders>
              <w:right w:val="single" w:sz="4" w:space="0" w:color="000000"/>
            </w:tcBorders>
          </w:tcPr>
          <w:p w:rsidR="007957EE" w:rsidRDefault="007957EE" w:rsidP="006C403B">
            <w:pPr>
              <w:pStyle w:val="TableParagraph"/>
              <w:spacing w:before="13"/>
              <w:ind w:right="116"/>
              <w:rPr>
                <w:sz w:val="14"/>
              </w:rPr>
            </w:pPr>
            <w:r>
              <w:rPr>
                <w:w w:val="125"/>
                <w:sz w:val="14"/>
              </w:rPr>
              <w:t>0.28139</w:t>
            </w:r>
          </w:p>
        </w:tc>
        <w:tc>
          <w:tcPr>
            <w:tcW w:w="1134" w:type="dxa"/>
            <w:tcBorders>
              <w:left w:val="single" w:sz="4" w:space="0" w:color="000000"/>
            </w:tcBorders>
          </w:tcPr>
          <w:p w:rsidR="007957EE" w:rsidRDefault="007957EE" w:rsidP="006C403B">
            <w:pPr>
              <w:pStyle w:val="TableParagraph"/>
              <w:spacing w:before="13"/>
              <w:ind w:left="133"/>
              <w:rPr>
                <w:sz w:val="14"/>
              </w:rPr>
            </w:pPr>
            <w:r>
              <w:rPr>
                <w:w w:val="125"/>
                <w:sz w:val="14"/>
              </w:rPr>
              <w:t>0.13896</w:t>
            </w:r>
          </w:p>
        </w:tc>
        <w:tc>
          <w:tcPr>
            <w:tcW w:w="1134" w:type="dxa"/>
            <w:tcBorders>
              <w:right w:val="single" w:sz="4" w:space="0" w:color="000000"/>
            </w:tcBorders>
          </w:tcPr>
          <w:p w:rsidR="007957EE" w:rsidRDefault="007957EE" w:rsidP="006C403B">
            <w:pPr>
              <w:pStyle w:val="TableParagraph"/>
              <w:spacing w:before="13"/>
              <w:ind w:right="116"/>
              <w:rPr>
                <w:sz w:val="14"/>
              </w:rPr>
            </w:pPr>
            <w:r>
              <w:rPr>
                <w:w w:val="125"/>
                <w:sz w:val="14"/>
              </w:rPr>
              <w:t>0.16064</w:t>
            </w:r>
          </w:p>
        </w:tc>
        <w:tc>
          <w:tcPr>
            <w:tcW w:w="850" w:type="dxa"/>
            <w:tcBorders>
              <w:left w:val="single" w:sz="4" w:space="0" w:color="000000"/>
            </w:tcBorders>
          </w:tcPr>
          <w:p w:rsidR="007957EE" w:rsidRDefault="007957EE" w:rsidP="006C403B">
            <w:pPr>
              <w:pStyle w:val="TableParagraph"/>
              <w:spacing w:before="13"/>
              <w:ind w:right="116"/>
              <w:rPr>
                <w:sz w:val="14"/>
              </w:rPr>
            </w:pPr>
            <w:r>
              <w:rPr>
                <w:w w:val="125"/>
                <w:sz w:val="14"/>
              </w:rPr>
              <w:t>0.11580</w:t>
            </w:r>
          </w:p>
        </w:tc>
      </w:tr>
      <w:tr w:rsidR="007957EE" w:rsidTr="006C403B">
        <w:trPr>
          <w:trHeight w:val="241"/>
          <w:jc w:val="center"/>
        </w:trPr>
        <w:tc>
          <w:tcPr>
            <w:tcW w:w="1414" w:type="dxa"/>
            <w:tcBorders>
              <w:right w:val="double" w:sz="1" w:space="0" w:color="000000"/>
            </w:tcBorders>
          </w:tcPr>
          <w:p w:rsidR="007957EE" w:rsidRDefault="007957EE" w:rsidP="006C403B">
            <w:pPr>
              <w:pStyle w:val="TableParagraph"/>
              <w:spacing w:before="16"/>
              <w:ind w:left="122" w:right="0"/>
              <w:jc w:val="left"/>
              <w:rPr>
                <w:sz w:val="14"/>
              </w:rPr>
            </w:pPr>
            <w:r>
              <w:rPr>
                <w:w w:val="130"/>
                <w:sz w:val="14"/>
              </w:rPr>
              <w:t>Share</w:t>
            </w:r>
            <w:r>
              <w:rPr>
                <w:spacing w:val="5"/>
                <w:w w:val="130"/>
                <w:sz w:val="14"/>
              </w:rPr>
              <w:t xml:space="preserve"> </w:t>
            </w:r>
            <w:r>
              <w:rPr>
                <w:rFonts w:ascii="Georgia"/>
                <w:i/>
                <w:w w:val="130"/>
                <w:sz w:val="14"/>
              </w:rPr>
              <w:t>&gt;</w:t>
            </w:r>
            <w:r>
              <w:rPr>
                <w:rFonts w:ascii="Georgia"/>
                <w:i/>
                <w:spacing w:val="8"/>
                <w:w w:val="130"/>
                <w:sz w:val="14"/>
              </w:rPr>
              <w:t xml:space="preserve"> </w:t>
            </w:r>
            <w:r>
              <w:rPr>
                <w:w w:val="130"/>
                <w:sz w:val="14"/>
              </w:rPr>
              <w:t>0</w:t>
            </w:r>
          </w:p>
        </w:tc>
        <w:tc>
          <w:tcPr>
            <w:tcW w:w="1134" w:type="dxa"/>
            <w:tcBorders>
              <w:left w:val="double" w:sz="1" w:space="0" w:color="000000"/>
            </w:tcBorders>
          </w:tcPr>
          <w:p w:rsidR="007957EE" w:rsidRDefault="007957EE" w:rsidP="006C403B">
            <w:pPr>
              <w:pStyle w:val="TableParagraph"/>
              <w:spacing w:before="16"/>
              <w:ind w:left="190" w:right="168"/>
              <w:rPr>
                <w:sz w:val="14"/>
              </w:rPr>
            </w:pPr>
            <w:r>
              <w:rPr>
                <w:w w:val="125"/>
                <w:sz w:val="14"/>
              </w:rPr>
              <w:t>0.69663</w:t>
            </w:r>
          </w:p>
        </w:tc>
        <w:tc>
          <w:tcPr>
            <w:tcW w:w="1134" w:type="dxa"/>
          </w:tcPr>
          <w:p w:rsidR="007957EE" w:rsidRDefault="007957EE" w:rsidP="006C403B">
            <w:pPr>
              <w:pStyle w:val="TableParagraph"/>
              <w:spacing w:before="16"/>
              <w:ind w:left="127"/>
              <w:rPr>
                <w:sz w:val="14"/>
              </w:rPr>
            </w:pPr>
            <w:r>
              <w:rPr>
                <w:w w:val="125"/>
                <w:sz w:val="14"/>
              </w:rPr>
              <w:t>0.65857</w:t>
            </w:r>
          </w:p>
        </w:tc>
        <w:tc>
          <w:tcPr>
            <w:tcW w:w="1077" w:type="dxa"/>
          </w:tcPr>
          <w:p w:rsidR="007957EE" w:rsidRDefault="007957EE" w:rsidP="006C403B">
            <w:pPr>
              <w:pStyle w:val="TableParagraph"/>
              <w:spacing w:before="16"/>
              <w:ind w:left="130"/>
              <w:rPr>
                <w:sz w:val="14"/>
              </w:rPr>
            </w:pPr>
            <w:r>
              <w:rPr>
                <w:w w:val="125"/>
                <w:sz w:val="14"/>
              </w:rPr>
              <w:t>0.60598</w:t>
            </w:r>
          </w:p>
        </w:tc>
        <w:tc>
          <w:tcPr>
            <w:tcW w:w="1075" w:type="dxa"/>
            <w:tcBorders>
              <w:right w:val="single" w:sz="4" w:space="0" w:color="000000"/>
            </w:tcBorders>
          </w:tcPr>
          <w:p w:rsidR="007957EE" w:rsidRDefault="007957EE" w:rsidP="006C403B">
            <w:pPr>
              <w:pStyle w:val="TableParagraph"/>
              <w:spacing w:before="16"/>
              <w:ind w:right="116"/>
              <w:rPr>
                <w:sz w:val="14"/>
              </w:rPr>
            </w:pPr>
            <w:r>
              <w:rPr>
                <w:w w:val="125"/>
                <w:sz w:val="14"/>
              </w:rPr>
              <w:t>0.59479</w:t>
            </w:r>
          </w:p>
        </w:tc>
        <w:tc>
          <w:tcPr>
            <w:tcW w:w="1134" w:type="dxa"/>
            <w:tcBorders>
              <w:left w:val="single" w:sz="4" w:space="0" w:color="000000"/>
            </w:tcBorders>
          </w:tcPr>
          <w:p w:rsidR="007957EE" w:rsidRDefault="007957EE" w:rsidP="006C403B">
            <w:pPr>
              <w:pStyle w:val="TableParagraph"/>
              <w:spacing w:before="16"/>
              <w:ind w:left="133"/>
              <w:rPr>
                <w:sz w:val="14"/>
              </w:rPr>
            </w:pPr>
            <w:r>
              <w:rPr>
                <w:w w:val="125"/>
                <w:sz w:val="14"/>
              </w:rPr>
              <w:t>0.58405</w:t>
            </w:r>
          </w:p>
        </w:tc>
        <w:tc>
          <w:tcPr>
            <w:tcW w:w="1134" w:type="dxa"/>
            <w:tcBorders>
              <w:right w:val="single" w:sz="4" w:space="0" w:color="000000"/>
            </w:tcBorders>
          </w:tcPr>
          <w:p w:rsidR="007957EE" w:rsidRDefault="007957EE" w:rsidP="006C403B">
            <w:pPr>
              <w:pStyle w:val="TableParagraph"/>
              <w:spacing w:before="16"/>
              <w:ind w:right="116"/>
              <w:rPr>
                <w:sz w:val="14"/>
              </w:rPr>
            </w:pPr>
            <w:r>
              <w:rPr>
                <w:w w:val="125"/>
                <w:sz w:val="14"/>
              </w:rPr>
              <w:t>0.58937</w:t>
            </w:r>
          </w:p>
        </w:tc>
        <w:tc>
          <w:tcPr>
            <w:tcW w:w="850" w:type="dxa"/>
            <w:tcBorders>
              <w:left w:val="single" w:sz="4" w:space="0" w:color="000000"/>
            </w:tcBorders>
          </w:tcPr>
          <w:p w:rsidR="007957EE" w:rsidRDefault="007957EE" w:rsidP="006C403B">
            <w:pPr>
              <w:pStyle w:val="TableParagraph"/>
              <w:spacing w:before="16"/>
              <w:ind w:right="116"/>
              <w:rPr>
                <w:sz w:val="14"/>
              </w:rPr>
            </w:pPr>
            <w:r>
              <w:rPr>
                <w:w w:val="125"/>
                <w:sz w:val="14"/>
              </w:rPr>
              <w:t>0.53681</w:t>
            </w:r>
          </w:p>
        </w:tc>
      </w:tr>
      <w:tr w:rsidR="007957EE" w:rsidTr="006C403B">
        <w:trPr>
          <w:trHeight w:val="238"/>
          <w:jc w:val="center"/>
        </w:trPr>
        <w:tc>
          <w:tcPr>
            <w:tcW w:w="1414" w:type="dxa"/>
            <w:tcBorders>
              <w:right w:val="double" w:sz="1" w:space="0" w:color="000000"/>
            </w:tcBorders>
          </w:tcPr>
          <w:p w:rsidR="007957EE" w:rsidRDefault="007957EE" w:rsidP="006C403B">
            <w:pPr>
              <w:pStyle w:val="TableParagraph"/>
              <w:ind w:left="122" w:right="0"/>
              <w:jc w:val="left"/>
              <w:rPr>
                <w:sz w:val="14"/>
              </w:rPr>
            </w:pPr>
            <w:r>
              <w:rPr>
                <w:w w:val="135"/>
                <w:sz w:val="14"/>
              </w:rPr>
              <w:t>Std.</w:t>
            </w:r>
            <w:r>
              <w:rPr>
                <w:spacing w:val="9"/>
                <w:w w:val="135"/>
                <w:sz w:val="14"/>
              </w:rPr>
              <w:t xml:space="preserve"> </w:t>
            </w:r>
            <w:r>
              <w:rPr>
                <w:w w:val="135"/>
                <w:sz w:val="14"/>
              </w:rPr>
              <w:t>deviation</w:t>
            </w:r>
          </w:p>
        </w:tc>
        <w:tc>
          <w:tcPr>
            <w:tcW w:w="1134" w:type="dxa"/>
            <w:tcBorders>
              <w:left w:val="double" w:sz="1" w:space="0" w:color="000000"/>
            </w:tcBorders>
          </w:tcPr>
          <w:p w:rsidR="007957EE" w:rsidRDefault="007957EE" w:rsidP="006C403B">
            <w:pPr>
              <w:pStyle w:val="TableParagraph"/>
              <w:ind w:left="190" w:right="168"/>
              <w:rPr>
                <w:sz w:val="14"/>
              </w:rPr>
            </w:pPr>
            <w:r>
              <w:rPr>
                <w:w w:val="125"/>
                <w:sz w:val="14"/>
              </w:rPr>
              <w:t>0.01572</w:t>
            </w:r>
          </w:p>
        </w:tc>
        <w:tc>
          <w:tcPr>
            <w:tcW w:w="1134" w:type="dxa"/>
          </w:tcPr>
          <w:p w:rsidR="007957EE" w:rsidRDefault="007957EE" w:rsidP="006C403B">
            <w:pPr>
              <w:pStyle w:val="TableParagraph"/>
              <w:ind w:left="127"/>
              <w:rPr>
                <w:sz w:val="14"/>
              </w:rPr>
            </w:pPr>
            <w:r>
              <w:rPr>
                <w:w w:val="125"/>
                <w:sz w:val="14"/>
              </w:rPr>
              <w:t>0.01597</w:t>
            </w:r>
          </w:p>
        </w:tc>
        <w:tc>
          <w:tcPr>
            <w:tcW w:w="1077" w:type="dxa"/>
          </w:tcPr>
          <w:p w:rsidR="007957EE" w:rsidRDefault="007957EE" w:rsidP="006C403B">
            <w:pPr>
              <w:pStyle w:val="TableParagraph"/>
              <w:ind w:left="130"/>
              <w:rPr>
                <w:sz w:val="14"/>
              </w:rPr>
            </w:pPr>
            <w:r>
              <w:rPr>
                <w:w w:val="125"/>
                <w:sz w:val="14"/>
              </w:rPr>
              <w:t>0.01961</w:t>
            </w:r>
          </w:p>
        </w:tc>
        <w:tc>
          <w:tcPr>
            <w:tcW w:w="1075" w:type="dxa"/>
            <w:tcBorders>
              <w:right w:val="single" w:sz="4" w:space="0" w:color="000000"/>
            </w:tcBorders>
          </w:tcPr>
          <w:p w:rsidR="007957EE" w:rsidRDefault="007957EE" w:rsidP="006C403B">
            <w:pPr>
              <w:pStyle w:val="TableParagraph"/>
              <w:ind w:right="116"/>
              <w:rPr>
                <w:sz w:val="14"/>
              </w:rPr>
            </w:pPr>
            <w:r>
              <w:rPr>
                <w:w w:val="125"/>
                <w:sz w:val="14"/>
              </w:rPr>
              <w:t>0.01831</w:t>
            </w:r>
          </w:p>
        </w:tc>
        <w:tc>
          <w:tcPr>
            <w:tcW w:w="1134" w:type="dxa"/>
            <w:tcBorders>
              <w:left w:val="single" w:sz="4" w:space="0" w:color="000000"/>
            </w:tcBorders>
          </w:tcPr>
          <w:p w:rsidR="007957EE" w:rsidRDefault="007957EE" w:rsidP="006C403B">
            <w:pPr>
              <w:pStyle w:val="TableParagraph"/>
              <w:ind w:left="133"/>
              <w:rPr>
                <w:sz w:val="14"/>
              </w:rPr>
            </w:pPr>
            <w:r>
              <w:rPr>
                <w:w w:val="125"/>
                <w:sz w:val="14"/>
              </w:rPr>
              <w:t>0.01713</w:t>
            </w:r>
          </w:p>
        </w:tc>
        <w:tc>
          <w:tcPr>
            <w:tcW w:w="1134" w:type="dxa"/>
            <w:tcBorders>
              <w:right w:val="single" w:sz="4" w:space="0" w:color="000000"/>
            </w:tcBorders>
          </w:tcPr>
          <w:p w:rsidR="007957EE" w:rsidRDefault="007957EE" w:rsidP="006C403B">
            <w:pPr>
              <w:pStyle w:val="TableParagraph"/>
              <w:ind w:right="116"/>
              <w:rPr>
                <w:sz w:val="14"/>
              </w:rPr>
            </w:pPr>
            <w:r>
              <w:rPr>
                <w:w w:val="125"/>
                <w:sz w:val="14"/>
              </w:rPr>
              <w:t>0.01683</w:t>
            </w:r>
          </w:p>
        </w:tc>
        <w:tc>
          <w:tcPr>
            <w:tcW w:w="850" w:type="dxa"/>
            <w:tcBorders>
              <w:left w:val="single" w:sz="4" w:space="0" w:color="000000"/>
            </w:tcBorders>
          </w:tcPr>
          <w:p w:rsidR="007957EE" w:rsidRDefault="007957EE" w:rsidP="006C403B">
            <w:pPr>
              <w:pStyle w:val="TableParagraph"/>
              <w:ind w:right="116"/>
              <w:rPr>
                <w:sz w:val="14"/>
              </w:rPr>
            </w:pPr>
            <w:r>
              <w:rPr>
                <w:w w:val="125"/>
                <w:sz w:val="14"/>
              </w:rPr>
              <w:t>0.01133</w:t>
            </w:r>
          </w:p>
        </w:tc>
      </w:tr>
      <w:tr w:rsidR="007957EE" w:rsidTr="006C403B">
        <w:trPr>
          <w:trHeight w:val="238"/>
          <w:jc w:val="center"/>
        </w:trPr>
        <w:tc>
          <w:tcPr>
            <w:tcW w:w="1414" w:type="dxa"/>
            <w:tcBorders>
              <w:right w:val="double" w:sz="1" w:space="0" w:color="000000"/>
            </w:tcBorders>
          </w:tcPr>
          <w:p w:rsidR="007957EE" w:rsidRDefault="007957EE" w:rsidP="006C403B">
            <w:pPr>
              <w:pStyle w:val="TableParagraph"/>
              <w:spacing w:before="13"/>
              <w:ind w:left="122" w:right="0"/>
              <w:jc w:val="left"/>
              <w:rPr>
                <w:sz w:val="14"/>
              </w:rPr>
            </w:pPr>
            <w:r>
              <w:rPr>
                <w:w w:val="125"/>
                <w:sz w:val="14"/>
              </w:rPr>
              <w:t>Skewness</w:t>
            </w:r>
          </w:p>
        </w:tc>
        <w:tc>
          <w:tcPr>
            <w:tcW w:w="1134" w:type="dxa"/>
            <w:tcBorders>
              <w:left w:val="double" w:sz="1" w:space="0" w:color="000000"/>
            </w:tcBorders>
          </w:tcPr>
          <w:p w:rsidR="007957EE" w:rsidRDefault="007957EE" w:rsidP="006C403B">
            <w:pPr>
              <w:pStyle w:val="TableParagraph"/>
              <w:spacing w:before="13"/>
              <w:ind w:left="190" w:right="168"/>
              <w:rPr>
                <w:sz w:val="14"/>
              </w:rPr>
            </w:pPr>
            <w:r>
              <w:rPr>
                <w:w w:val="125"/>
                <w:sz w:val="14"/>
              </w:rPr>
              <w:t>0.15599</w:t>
            </w:r>
          </w:p>
        </w:tc>
        <w:tc>
          <w:tcPr>
            <w:tcW w:w="1134" w:type="dxa"/>
          </w:tcPr>
          <w:p w:rsidR="007957EE" w:rsidRDefault="007957EE" w:rsidP="006C403B">
            <w:pPr>
              <w:pStyle w:val="TableParagraph"/>
              <w:spacing w:before="13"/>
              <w:ind w:left="127"/>
              <w:rPr>
                <w:sz w:val="14"/>
              </w:rPr>
            </w:pPr>
            <w:r>
              <w:rPr>
                <w:w w:val="125"/>
                <w:sz w:val="14"/>
              </w:rPr>
              <w:t>0.28900</w:t>
            </w:r>
          </w:p>
        </w:tc>
        <w:tc>
          <w:tcPr>
            <w:tcW w:w="1077" w:type="dxa"/>
          </w:tcPr>
          <w:p w:rsidR="007957EE" w:rsidRDefault="007957EE" w:rsidP="006C403B">
            <w:pPr>
              <w:pStyle w:val="TableParagraph"/>
              <w:spacing w:before="13"/>
              <w:ind w:left="130"/>
              <w:rPr>
                <w:sz w:val="14"/>
              </w:rPr>
            </w:pPr>
            <w:r>
              <w:rPr>
                <w:w w:val="125"/>
                <w:sz w:val="14"/>
              </w:rPr>
              <w:t>0.36822</w:t>
            </w:r>
          </w:p>
        </w:tc>
        <w:tc>
          <w:tcPr>
            <w:tcW w:w="1075" w:type="dxa"/>
            <w:tcBorders>
              <w:right w:val="single" w:sz="4" w:space="0" w:color="000000"/>
            </w:tcBorders>
          </w:tcPr>
          <w:p w:rsidR="007957EE" w:rsidRDefault="007957EE" w:rsidP="006C403B">
            <w:pPr>
              <w:pStyle w:val="TableParagraph"/>
              <w:spacing w:before="13"/>
              <w:ind w:right="116"/>
              <w:rPr>
                <w:sz w:val="14"/>
              </w:rPr>
            </w:pPr>
            <w:r>
              <w:rPr>
                <w:w w:val="125"/>
                <w:sz w:val="14"/>
              </w:rPr>
              <w:t>1.41199</w:t>
            </w:r>
          </w:p>
        </w:tc>
        <w:tc>
          <w:tcPr>
            <w:tcW w:w="1134" w:type="dxa"/>
            <w:tcBorders>
              <w:left w:val="single" w:sz="4" w:space="0" w:color="000000"/>
            </w:tcBorders>
          </w:tcPr>
          <w:p w:rsidR="007957EE" w:rsidRDefault="007957EE" w:rsidP="006C403B">
            <w:pPr>
              <w:pStyle w:val="TableParagraph"/>
              <w:spacing w:before="13"/>
              <w:ind w:left="135"/>
              <w:rPr>
                <w:sz w:val="14"/>
              </w:rPr>
            </w:pPr>
            <w:r>
              <w:rPr>
                <w:w w:val="125"/>
                <w:sz w:val="14"/>
              </w:rPr>
              <w:t>-0.1828</w:t>
            </w:r>
          </w:p>
        </w:tc>
        <w:tc>
          <w:tcPr>
            <w:tcW w:w="1134" w:type="dxa"/>
            <w:tcBorders>
              <w:right w:val="single" w:sz="4" w:space="0" w:color="000000"/>
            </w:tcBorders>
          </w:tcPr>
          <w:p w:rsidR="007957EE" w:rsidRDefault="007957EE" w:rsidP="006C403B">
            <w:pPr>
              <w:pStyle w:val="TableParagraph"/>
              <w:spacing w:before="13"/>
              <w:ind w:right="116"/>
              <w:rPr>
                <w:sz w:val="14"/>
              </w:rPr>
            </w:pPr>
            <w:r>
              <w:rPr>
                <w:w w:val="125"/>
                <w:sz w:val="14"/>
              </w:rPr>
              <w:t>0.12051</w:t>
            </w:r>
          </w:p>
        </w:tc>
        <w:tc>
          <w:tcPr>
            <w:tcW w:w="850" w:type="dxa"/>
            <w:tcBorders>
              <w:left w:val="single" w:sz="4" w:space="0" w:color="000000"/>
            </w:tcBorders>
          </w:tcPr>
          <w:p w:rsidR="007957EE" w:rsidRDefault="007957EE" w:rsidP="006C403B">
            <w:pPr>
              <w:pStyle w:val="TableParagraph"/>
              <w:spacing w:before="13"/>
              <w:rPr>
                <w:sz w:val="14"/>
              </w:rPr>
            </w:pPr>
            <w:r>
              <w:rPr>
                <w:w w:val="125"/>
                <w:sz w:val="14"/>
              </w:rPr>
              <w:t>-0.1007</w:t>
            </w:r>
          </w:p>
        </w:tc>
      </w:tr>
      <w:tr w:rsidR="007957EE" w:rsidTr="006C403B">
        <w:trPr>
          <w:trHeight w:val="224"/>
          <w:jc w:val="center"/>
        </w:trPr>
        <w:tc>
          <w:tcPr>
            <w:tcW w:w="1414" w:type="dxa"/>
            <w:tcBorders>
              <w:bottom w:val="single" w:sz="4" w:space="0" w:color="000000"/>
              <w:right w:val="double" w:sz="1" w:space="0" w:color="000000"/>
            </w:tcBorders>
          </w:tcPr>
          <w:p w:rsidR="007957EE" w:rsidRDefault="007957EE" w:rsidP="006C403B">
            <w:pPr>
              <w:pStyle w:val="TableParagraph"/>
              <w:spacing w:line="190" w:lineRule="exact"/>
              <w:ind w:left="122" w:right="0"/>
              <w:jc w:val="left"/>
              <w:rPr>
                <w:sz w:val="14"/>
              </w:rPr>
            </w:pPr>
            <w:r>
              <w:rPr>
                <w:w w:val="135"/>
                <w:sz w:val="14"/>
              </w:rPr>
              <w:t>Kurtosis</w:t>
            </w:r>
          </w:p>
        </w:tc>
        <w:tc>
          <w:tcPr>
            <w:tcW w:w="1134" w:type="dxa"/>
            <w:tcBorders>
              <w:left w:val="double" w:sz="1" w:space="0" w:color="000000"/>
              <w:bottom w:val="single" w:sz="4" w:space="0" w:color="000000"/>
            </w:tcBorders>
          </w:tcPr>
          <w:p w:rsidR="007957EE" w:rsidRDefault="007957EE" w:rsidP="006C403B">
            <w:pPr>
              <w:pStyle w:val="TableParagraph"/>
              <w:spacing w:line="190" w:lineRule="exact"/>
              <w:ind w:left="190" w:right="168"/>
              <w:rPr>
                <w:sz w:val="14"/>
              </w:rPr>
            </w:pPr>
            <w:r>
              <w:rPr>
                <w:w w:val="125"/>
                <w:sz w:val="14"/>
              </w:rPr>
              <w:t>9.71987</w:t>
            </w:r>
          </w:p>
        </w:tc>
        <w:tc>
          <w:tcPr>
            <w:tcW w:w="1134" w:type="dxa"/>
            <w:tcBorders>
              <w:bottom w:val="single" w:sz="4" w:space="0" w:color="000000"/>
            </w:tcBorders>
          </w:tcPr>
          <w:p w:rsidR="007957EE" w:rsidRDefault="007957EE" w:rsidP="006C403B">
            <w:pPr>
              <w:pStyle w:val="TableParagraph"/>
              <w:spacing w:line="190" w:lineRule="exact"/>
              <w:ind w:left="127"/>
              <w:rPr>
                <w:sz w:val="14"/>
              </w:rPr>
            </w:pPr>
            <w:r>
              <w:rPr>
                <w:w w:val="125"/>
                <w:sz w:val="14"/>
              </w:rPr>
              <w:t>8.32627</w:t>
            </w:r>
          </w:p>
        </w:tc>
        <w:tc>
          <w:tcPr>
            <w:tcW w:w="1077" w:type="dxa"/>
            <w:tcBorders>
              <w:bottom w:val="single" w:sz="4" w:space="0" w:color="000000"/>
            </w:tcBorders>
          </w:tcPr>
          <w:p w:rsidR="007957EE" w:rsidRDefault="007957EE" w:rsidP="006C403B">
            <w:pPr>
              <w:pStyle w:val="TableParagraph"/>
              <w:spacing w:line="190" w:lineRule="exact"/>
              <w:ind w:left="130"/>
              <w:rPr>
                <w:sz w:val="14"/>
              </w:rPr>
            </w:pPr>
            <w:r>
              <w:rPr>
                <w:w w:val="125"/>
                <w:sz w:val="14"/>
              </w:rPr>
              <w:t>10.8793</w:t>
            </w:r>
          </w:p>
        </w:tc>
        <w:tc>
          <w:tcPr>
            <w:tcW w:w="1075" w:type="dxa"/>
            <w:tcBorders>
              <w:bottom w:val="single" w:sz="4" w:space="0" w:color="000000"/>
              <w:right w:val="single" w:sz="4" w:space="0" w:color="000000"/>
            </w:tcBorders>
          </w:tcPr>
          <w:p w:rsidR="007957EE" w:rsidRDefault="007957EE" w:rsidP="006C403B">
            <w:pPr>
              <w:pStyle w:val="TableParagraph"/>
              <w:spacing w:line="190" w:lineRule="exact"/>
              <w:ind w:right="116"/>
              <w:rPr>
                <w:sz w:val="14"/>
              </w:rPr>
            </w:pPr>
            <w:r>
              <w:rPr>
                <w:w w:val="125"/>
                <w:sz w:val="14"/>
              </w:rPr>
              <w:t>19.8349</w:t>
            </w:r>
          </w:p>
        </w:tc>
        <w:tc>
          <w:tcPr>
            <w:tcW w:w="1134" w:type="dxa"/>
            <w:tcBorders>
              <w:left w:val="single" w:sz="4" w:space="0" w:color="000000"/>
              <w:bottom w:val="single" w:sz="4" w:space="0" w:color="000000"/>
            </w:tcBorders>
          </w:tcPr>
          <w:p w:rsidR="007957EE" w:rsidRDefault="007957EE" w:rsidP="006C403B">
            <w:pPr>
              <w:pStyle w:val="TableParagraph"/>
              <w:spacing w:line="190" w:lineRule="exact"/>
              <w:ind w:left="133"/>
              <w:rPr>
                <w:sz w:val="14"/>
              </w:rPr>
            </w:pPr>
            <w:r>
              <w:rPr>
                <w:w w:val="125"/>
                <w:sz w:val="14"/>
              </w:rPr>
              <w:t>10.1893</w:t>
            </w:r>
          </w:p>
        </w:tc>
        <w:tc>
          <w:tcPr>
            <w:tcW w:w="1134" w:type="dxa"/>
            <w:tcBorders>
              <w:bottom w:val="single" w:sz="4" w:space="0" w:color="000000"/>
              <w:right w:val="single" w:sz="4" w:space="0" w:color="000000"/>
            </w:tcBorders>
          </w:tcPr>
          <w:p w:rsidR="007957EE" w:rsidRDefault="007957EE" w:rsidP="006C403B">
            <w:pPr>
              <w:pStyle w:val="TableParagraph"/>
              <w:spacing w:line="190" w:lineRule="exact"/>
              <w:ind w:right="116"/>
              <w:rPr>
                <w:sz w:val="14"/>
              </w:rPr>
            </w:pPr>
            <w:r>
              <w:rPr>
                <w:w w:val="125"/>
                <w:sz w:val="14"/>
              </w:rPr>
              <w:t>11.7758</w:t>
            </w:r>
          </w:p>
        </w:tc>
        <w:tc>
          <w:tcPr>
            <w:tcW w:w="850" w:type="dxa"/>
            <w:tcBorders>
              <w:left w:val="single" w:sz="4" w:space="0" w:color="000000"/>
              <w:bottom w:val="single" w:sz="4" w:space="0" w:color="000000"/>
            </w:tcBorders>
          </w:tcPr>
          <w:p w:rsidR="007957EE" w:rsidRDefault="007957EE" w:rsidP="006C403B">
            <w:pPr>
              <w:pStyle w:val="TableParagraph"/>
              <w:spacing w:line="190" w:lineRule="exact"/>
              <w:ind w:right="116"/>
              <w:rPr>
                <w:sz w:val="14"/>
              </w:rPr>
            </w:pPr>
            <w:r>
              <w:rPr>
                <w:w w:val="125"/>
                <w:sz w:val="14"/>
              </w:rPr>
              <w:t>11.9396</w:t>
            </w:r>
          </w:p>
        </w:tc>
      </w:tr>
      <w:tr w:rsidR="007957EE" w:rsidTr="006C403B">
        <w:trPr>
          <w:trHeight w:val="251"/>
          <w:jc w:val="center"/>
        </w:trPr>
        <w:tc>
          <w:tcPr>
            <w:tcW w:w="1414" w:type="dxa"/>
            <w:tcBorders>
              <w:top w:val="single" w:sz="4" w:space="0" w:color="000000"/>
              <w:right w:val="double" w:sz="1" w:space="0" w:color="000000"/>
            </w:tcBorders>
          </w:tcPr>
          <w:p w:rsidR="007957EE" w:rsidRDefault="007957EE" w:rsidP="006C403B">
            <w:pPr>
              <w:pStyle w:val="TableParagraph"/>
              <w:spacing w:before="27"/>
              <w:ind w:left="122" w:right="0"/>
              <w:jc w:val="left"/>
              <w:rPr>
                <w:sz w:val="14"/>
              </w:rPr>
            </w:pPr>
            <w:r>
              <w:rPr>
                <w:w w:val="130"/>
                <w:sz w:val="14"/>
              </w:rPr>
              <w:t>1-percent</w:t>
            </w:r>
            <w:r>
              <w:rPr>
                <w:spacing w:val="-4"/>
                <w:w w:val="130"/>
                <w:sz w:val="14"/>
              </w:rPr>
              <w:t xml:space="preserve"> </w:t>
            </w:r>
            <w:r>
              <w:rPr>
                <w:w w:val="130"/>
                <w:sz w:val="14"/>
              </w:rPr>
              <w:t>VaR</w:t>
            </w:r>
          </w:p>
        </w:tc>
        <w:tc>
          <w:tcPr>
            <w:tcW w:w="1134" w:type="dxa"/>
            <w:tcBorders>
              <w:top w:val="single" w:sz="4" w:space="0" w:color="000000"/>
              <w:left w:val="double" w:sz="1" w:space="0" w:color="000000"/>
            </w:tcBorders>
          </w:tcPr>
          <w:p w:rsidR="007957EE" w:rsidRDefault="007957EE" w:rsidP="006C403B">
            <w:pPr>
              <w:pStyle w:val="TableParagraph"/>
              <w:spacing w:before="27"/>
              <w:ind w:left="188" w:right="168"/>
              <w:rPr>
                <w:sz w:val="14"/>
              </w:rPr>
            </w:pPr>
            <w:r>
              <w:rPr>
                <w:w w:val="125"/>
                <w:sz w:val="14"/>
              </w:rPr>
              <w:t>-0.0352</w:t>
            </w:r>
          </w:p>
        </w:tc>
        <w:tc>
          <w:tcPr>
            <w:tcW w:w="1134" w:type="dxa"/>
            <w:tcBorders>
              <w:top w:val="single" w:sz="4" w:space="0" w:color="000000"/>
            </w:tcBorders>
          </w:tcPr>
          <w:p w:rsidR="007957EE" w:rsidRDefault="007957EE" w:rsidP="006C403B">
            <w:pPr>
              <w:pStyle w:val="TableParagraph"/>
              <w:spacing w:before="27"/>
              <w:ind w:left="125"/>
              <w:rPr>
                <w:sz w:val="14"/>
              </w:rPr>
            </w:pPr>
            <w:r>
              <w:rPr>
                <w:w w:val="125"/>
                <w:sz w:val="14"/>
              </w:rPr>
              <w:t>-0.0364</w:t>
            </w:r>
          </w:p>
        </w:tc>
        <w:tc>
          <w:tcPr>
            <w:tcW w:w="1077" w:type="dxa"/>
            <w:tcBorders>
              <w:top w:val="single" w:sz="4" w:space="0" w:color="000000"/>
            </w:tcBorders>
          </w:tcPr>
          <w:p w:rsidR="007957EE" w:rsidRDefault="007957EE" w:rsidP="006C403B">
            <w:pPr>
              <w:pStyle w:val="TableParagraph"/>
              <w:spacing w:before="27"/>
              <w:ind w:left="127"/>
              <w:rPr>
                <w:sz w:val="14"/>
              </w:rPr>
            </w:pPr>
            <w:r>
              <w:rPr>
                <w:w w:val="125"/>
                <w:sz w:val="14"/>
              </w:rPr>
              <w:t>-0.0492</w:t>
            </w:r>
          </w:p>
        </w:tc>
        <w:tc>
          <w:tcPr>
            <w:tcW w:w="1075" w:type="dxa"/>
            <w:tcBorders>
              <w:top w:val="single" w:sz="4" w:space="0" w:color="000000"/>
              <w:right w:val="single" w:sz="4" w:space="0" w:color="000000"/>
            </w:tcBorders>
          </w:tcPr>
          <w:p w:rsidR="007957EE" w:rsidRDefault="007957EE" w:rsidP="006C403B">
            <w:pPr>
              <w:pStyle w:val="TableParagraph"/>
              <w:spacing w:before="27"/>
              <w:ind w:left="130" w:right="116"/>
              <w:rPr>
                <w:sz w:val="14"/>
              </w:rPr>
            </w:pPr>
            <w:r>
              <w:rPr>
                <w:w w:val="125"/>
                <w:sz w:val="14"/>
              </w:rPr>
              <w:t>-0.0432</w:t>
            </w:r>
          </w:p>
        </w:tc>
        <w:tc>
          <w:tcPr>
            <w:tcW w:w="1134" w:type="dxa"/>
            <w:tcBorders>
              <w:top w:val="single" w:sz="4" w:space="0" w:color="000000"/>
              <w:left w:val="single" w:sz="4" w:space="0" w:color="000000"/>
            </w:tcBorders>
          </w:tcPr>
          <w:p w:rsidR="007957EE" w:rsidRDefault="007957EE" w:rsidP="006C403B">
            <w:pPr>
              <w:pStyle w:val="TableParagraph"/>
              <w:spacing w:before="27"/>
              <w:ind w:left="135"/>
              <w:rPr>
                <w:sz w:val="14"/>
              </w:rPr>
            </w:pPr>
            <w:r>
              <w:rPr>
                <w:w w:val="125"/>
                <w:sz w:val="14"/>
              </w:rPr>
              <w:t>-0.0461</w:t>
            </w:r>
          </w:p>
        </w:tc>
        <w:tc>
          <w:tcPr>
            <w:tcW w:w="1134" w:type="dxa"/>
            <w:tcBorders>
              <w:top w:val="single" w:sz="4" w:space="0" w:color="000000"/>
              <w:right w:val="single" w:sz="4" w:space="0" w:color="000000"/>
            </w:tcBorders>
          </w:tcPr>
          <w:p w:rsidR="007957EE" w:rsidRDefault="007957EE" w:rsidP="006C403B">
            <w:pPr>
              <w:pStyle w:val="TableParagraph"/>
              <w:spacing w:before="27"/>
              <w:ind w:right="113"/>
              <w:rPr>
                <w:sz w:val="14"/>
              </w:rPr>
            </w:pPr>
            <w:r>
              <w:rPr>
                <w:w w:val="125"/>
                <w:sz w:val="14"/>
              </w:rPr>
              <w:t>-0.0448</w:t>
            </w:r>
          </w:p>
        </w:tc>
        <w:tc>
          <w:tcPr>
            <w:tcW w:w="850" w:type="dxa"/>
            <w:tcBorders>
              <w:top w:val="single" w:sz="4" w:space="0" w:color="000000"/>
              <w:left w:val="single" w:sz="4" w:space="0" w:color="000000"/>
            </w:tcBorders>
          </w:tcPr>
          <w:p w:rsidR="007957EE" w:rsidRDefault="007957EE" w:rsidP="006C403B">
            <w:pPr>
              <w:pStyle w:val="TableParagraph"/>
              <w:spacing w:before="27"/>
              <w:rPr>
                <w:sz w:val="14"/>
              </w:rPr>
            </w:pPr>
            <w:r>
              <w:rPr>
                <w:w w:val="125"/>
                <w:sz w:val="14"/>
              </w:rPr>
              <w:t>-0.0313</w:t>
            </w:r>
          </w:p>
        </w:tc>
      </w:tr>
      <w:tr w:rsidR="007957EE" w:rsidTr="006C403B">
        <w:trPr>
          <w:trHeight w:val="238"/>
          <w:jc w:val="center"/>
        </w:trPr>
        <w:tc>
          <w:tcPr>
            <w:tcW w:w="1414" w:type="dxa"/>
            <w:tcBorders>
              <w:right w:val="double" w:sz="1" w:space="0" w:color="000000"/>
            </w:tcBorders>
          </w:tcPr>
          <w:p w:rsidR="007957EE" w:rsidRDefault="007957EE" w:rsidP="006C403B">
            <w:pPr>
              <w:pStyle w:val="TableParagraph"/>
              <w:spacing w:before="13"/>
              <w:ind w:left="122" w:right="0"/>
              <w:jc w:val="left"/>
              <w:rPr>
                <w:sz w:val="14"/>
              </w:rPr>
            </w:pPr>
            <w:r>
              <w:rPr>
                <w:w w:val="130"/>
                <w:sz w:val="14"/>
              </w:rPr>
              <w:t>1-percent</w:t>
            </w:r>
            <w:r>
              <w:rPr>
                <w:spacing w:val="-5"/>
                <w:w w:val="130"/>
                <w:sz w:val="14"/>
              </w:rPr>
              <w:t xml:space="preserve"> </w:t>
            </w:r>
            <w:r>
              <w:rPr>
                <w:w w:val="130"/>
                <w:sz w:val="14"/>
              </w:rPr>
              <w:t>CVaR</w:t>
            </w:r>
          </w:p>
        </w:tc>
        <w:tc>
          <w:tcPr>
            <w:tcW w:w="1134" w:type="dxa"/>
            <w:tcBorders>
              <w:left w:val="double" w:sz="1" w:space="0" w:color="000000"/>
            </w:tcBorders>
          </w:tcPr>
          <w:p w:rsidR="007957EE" w:rsidRDefault="007957EE" w:rsidP="006C403B">
            <w:pPr>
              <w:pStyle w:val="TableParagraph"/>
              <w:spacing w:before="13"/>
              <w:ind w:left="188" w:right="168"/>
              <w:rPr>
                <w:sz w:val="14"/>
              </w:rPr>
            </w:pPr>
            <w:r>
              <w:rPr>
                <w:w w:val="125"/>
                <w:sz w:val="14"/>
              </w:rPr>
              <w:t>-0.0519</w:t>
            </w:r>
          </w:p>
        </w:tc>
        <w:tc>
          <w:tcPr>
            <w:tcW w:w="1134" w:type="dxa"/>
          </w:tcPr>
          <w:p w:rsidR="007957EE" w:rsidRDefault="007957EE" w:rsidP="006C403B">
            <w:pPr>
              <w:pStyle w:val="TableParagraph"/>
              <w:spacing w:before="13"/>
              <w:ind w:left="125"/>
              <w:rPr>
                <w:sz w:val="14"/>
              </w:rPr>
            </w:pPr>
            <w:r>
              <w:rPr>
                <w:w w:val="125"/>
                <w:sz w:val="14"/>
              </w:rPr>
              <w:t>-0.0528</w:t>
            </w:r>
          </w:p>
        </w:tc>
        <w:tc>
          <w:tcPr>
            <w:tcW w:w="1077" w:type="dxa"/>
          </w:tcPr>
          <w:p w:rsidR="007957EE" w:rsidRDefault="007957EE" w:rsidP="006C403B">
            <w:pPr>
              <w:pStyle w:val="TableParagraph"/>
              <w:spacing w:before="13"/>
              <w:ind w:left="127"/>
              <w:rPr>
                <w:sz w:val="14"/>
              </w:rPr>
            </w:pPr>
            <w:r>
              <w:rPr>
                <w:w w:val="125"/>
                <w:sz w:val="14"/>
              </w:rPr>
              <w:t>-0.0712</w:t>
            </w:r>
          </w:p>
        </w:tc>
        <w:tc>
          <w:tcPr>
            <w:tcW w:w="1075" w:type="dxa"/>
            <w:tcBorders>
              <w:right w:val="single" w:sz="4" w:space="0" w:color="000000"/>
            </w:tcBorders>
          </w:tcPr>
          <w:p w:rsidR="007957EE" w:rsidRDefault="007957EE" w:rsidP="006C403B">
            <w:pPr>
              <w:pStyle w:val="TableParagraph"/>
              <w:spacing w:before="13"/>
              <w:ind w:left="130" w:right="116"/>
              <w:rPr>
                <w:sz w:val="14"/>
              </w:rPr>
            </w:pPr>
            <w:r>
              <w:rPr>
                <w:w w:val="125"/>
                <w:sz w:val="14"/>
              </w:rPr>
              <w:t>-0.0592</w:t>
            </w:r>
          </w:p>
        </w:tc>
        <w:tc>
          <w:tcPr>
            <w:tcW w:w="1134" w:type="dxa"/>
            <w:tcBorders>
              <w:left w:val="single" w:sz="4" w:space="0" w:color="000000"/>
            </w:tcBorders>
          </w:tcPr>
          <w:p w:rsidR="007957EE" w:rsidRDefault="007957EE" w:rsidP="006C403B">
            <w:pPr>
              <w:pStyle w:val="TableParagraph"/>
              <w:spacing w:before="13"/>
              <w:ind w:left="135"/>
              <w:rPr>
                <w:sz w:val="14"/>
              </w:rPr>
            </w:pPr>
            <w:r>
              <w:rPr>
                <w:w w:val="125"/>
                <w:sz w:val="14"/>
              </w:rPr>
              <w:t>-0.0678</w:t>
            </w:r>
          </w:p>
        </w:tc>
        <w:tc>
          <w:tcPr>
            <w:tcW w:w="1134" w:type="dxa"/>
            <w:tcBorders>
              <w:right w:val="single" w:sz="4" w:space="0" w:color="000000"/>
            </w:tcBorders>
          </w:tcPr>
          <w:p w:rsidR="007957EE" w:rsidRDefault="007957EE" w:rsidP="006C403B">
            <w:pPr>
              <w:pStyle w:val="TableParagraph"/>
              <w:spacing w:before="13"/>
              <w:ind w:right="113"/>
              <w:rPr>
                <w:sz w:val="14"/>
              </w:rPr>
            </w:pPr>
            <w:r>
              <w:rPr>
                <w:w w:val="125"/>
                <w:sz w:val="14"/>
              </w:rPr>
              <w:t>-0.0660</w:t>
            </w:r>
          </w:p>
        </w:tc>
        <w:tc>
          <w:tcPr>
            <w:tcW w:w="850" w:type="dxa"/>
            <w:tcBorders>
              <w:left w:val="single" w:sz="4" w:space="0" w:color="000000"/>
            </w:tcBorders>
          </w:tcPr>
          <w:p w:rsidR="007957EE" w:rsidRDefault="007957EE" w:rsidP="006C403B">
            <w:pPr>
              <w:pStyle w:val="TableParagraph"/>
              <w:spacing w:before="13"/>
              <w:rPr>
                <w:sz w:val="14"/>
              </w:rPr>
            </w:pPr>
            <w:r>
              <w:rPr>
                <w:w w:val="125"/>
                <w:sz w:val="14"/>
              </w:rPr>
              <w:t>-0.0451</w:t>
            </w:r>
          </w:p>
        </w:tc>
      </w:tr>
      <w:tr w:rsidR="007957EE" w:rsidTr="006C403B">
        <w:trPr>
          <w:trHeight w:val="240"/>
          <w:jc w:val="center"/>
        </w:trPr>
        <w:tc>
          <w:tcPr>
            <w:tcW w:w="1414" w:type="dxa"/>
            <w:tcBorders>
              <w:right w:val="double" w:sz="1" w:space="0" w:color="000000"/>
            </w:tcBorders>
          </w:tcPr>
          <w:p w:rsidR="007957EE" w:rsidRDefault="007957EE" w:rsidP="006C403B">
            <w:pPr>
              <w:pStyle w:val="TableParagraph"/>
              <w:ind w:left="122" w:right="0"/>
              <w:jc w:val="left"/>
              <w:rPr>
                <w:sz w:val="14"/>
              </w:rPr>
            </w:pPr>
            <w:r>
              <w:rPr>
                <w:w w:val="130"/>
                <w:sz w:val="14"/>
              </w:rPr>
              <w:t>5-percent</w:t>
            </w:r>
            <w:r>
              <w:rPr>
                <w:spacing w:val="-4"/>
                <w:w w:val="130"/>
                <w:sz w:val="14"/>
              </w:rPr>
              <w:t xml:space="preserve"> </w:t>
            </w:r>
            <w:r>
              <w:rPr>
                <w:w w:val="130"/>
                <w:sz w:val="14"/>
              </w:rPr>
              <w:t>VaR</w:t>
            </w:r>
          </w:p>
        </w:tc>
        <w:tc>
          <w:tcPr>
            <w:tcW w:w="1134" w:type="dxa"/>
            <w:tcBorders>
              <w:left w:val="double" w:sz="1" w:space="0" w:color="000000"/>
            </w:tcBorders>
          </w:tcPr>
          <w:p w:rsidR="007957EE" w:rsidRDefault="007957EE" w:rsidP="006C403B">
            <w:pPr>
              <w:pStyle w:val="TableParagraph"/>
              <w:ind w:left="188" w:right="168"/>
              <w:rPr>
                <w:sz w:val="14"/>
              </w:rPr>
            </w:pPr>
            <w:r>
              <w:rPr>
                <w:w w:val="125"/>
                <w:sz w:val="14"/>
              </w:rPr>
              <w:t>-0.0157</w:t>
            </w:r>
          </w:p>
        </w:tc>
        <w:tc>
          <w:tcPr>
            <w:tcW w:w="1134" w:type="dxa"/>
          </w:tcPr>
          <w:p w:rsidR="007957EE" w:rsidRDefault="007957EE" w:rsidP="006C403B">
            <w:pPr>
              <w:pStyle w:val="TableParagraph"/>
              <w:ind w:left="125"/>
              <w:rPr>
                <w:sz w:val="14"/>
              </w:rPr>
            </w:pPr>
            <w:r>
              <w:rPr>
                <w:w w:val="125"/>
                <w:sz w:val="14"/>
              </w:rPr>
              <w:t>-0.0170</w:t>
            </w:r>
          </w:p>
        </w:tc>
        <w:tc>
          <w:tcPr>
            <w:tcW w:w="1077" w:type="dxa"/>
          </w:tcPr>
          <w:p w:rsidR="007957EE" w:rsidRDefault="007957EE" w:rsidP="006C403B">
            <w:pPr>
              <w:pStyle w:val="TableParagraph"/>
              <w:ind w:left="127"/>
              <w:rPr>
                <w:sz w:val="14"/>
              </w:rPr>
            </w:pPr>
            <w:r>
              <w:rPr>
                <w:w w:val="125"/>
                <w:sz w:val="14"/>
              </w:rPr>
              <w:t>-0.0234</w:t>
            </w:r>
          </w:p>
        </w:tc>
        <w:tc>
          <w:tcPr>
            <w:tcW w:w="1075" w:type="dxa"/>
            <w:tcBorders>
              <w:right w:val="single" w:sz="4" w:space="0" w:color="000000"/>
            </w:tcBorders>
          </w:tcPr>
          <w:p w:rsidR="007957EE" w:rsidRDefault="007957EE" w:rsidP="006C403B">
            <w:pPr>
              <w:pStyle w:val="TableParagraph"/>
              <w:ind w:left="130" w:right="116"/>
              <w:rPr>
                <w:sz w:val="14"/>
              </w:rPr>
            </w:pPr>
            <w:r>
              <w:rPr>
                <w:w w:val="125"/>
                <w:sz w:val="14"/>
              </w:rPr>
              <w:t>-0.0208</w:t>
            </w:r>
          </w:p>
        </w:tc>
        <w:tc>
          <w:tcPr>
            <w:tcW w:w="1134" w:type="dxa"/>
            <w:tcBorders>
              <w:left w:val="single" w:sz="4" w:space="0" w:color="000000"/>
            </w:tcBorders>
          </w:tcPr>
          <w:p w:rsidR="007957EE" w:rsidRDefault="007957EE" w:rsidP="006C403B">
            <w:pPr>
              <w:pStyle w:val="TableParagraph"/>
              <w:ind w:left="135"/>
              <w:rPr>
                <w:sz w:val="14"/>
              </w:rPr>
            </w:pPr>
            <w:r>
              <w:rPr>
                <w:w w:val="125"/>
                <w:sz w:val="14"/>
              </w:rPr>
              <w:t>-0.0214</w:t>
            </w:r>
          </w:p>
        </w:tc>
        <w:tc>
          <w:tcPr>
            <w:tcW w:w="1134" w:type="dxa"/>
            <w:tcBorders>
              <w:right w:val="single" w:sz="4" w:space="0" w:color="000000"/>
            </w:tcBorders>
          </w:tcPr>
          <w:p w:rsidR="007957EE" w:rsidRDefault="007957EE" w:rsidP="006C403B">
            <w:pPr>
              <w:pStyle w:val="TableParagraph"/>
              <w:ind w:right="113"/>
              <w:rPr>
                <w:sz w:val="14"/>
              </w:rPr>
            </w:pPr>
            <w:r>
              <w:rPr>
                <w:w w:val="125"/>
                <w:sz w:val="14"/>
              </w:rPr>
              <w:t>-0.0197</w:t>
            </w:r>
          </w:p>
        </w:tc>
        <w:tc>
          <w:tcPr>
            <w:tcW w:w="850" w:type="dxa"/>
            <w:tcBorders>
              <w:left w:val="single" w:sz="4" w:space="0" w:color="000000"/>
            </w:tcBorders>
          </w:tcPr>
          <w:p w:rsidR="007957EE" w:rsidRDefault="007957EE" w:rsidP="006C403B">
            <w:pPr>
              <w:pStyle w:val="TableParagraph"/>
              <w:rPr>
                <w:sz w:val="14"/>
              </w:rPr>
            </w:pPr>
            <w:r>
              <w:rPr>
                <w:w w:val="125"/>
                <w:sz w:val="14"/>
              </w:rPr>
              <w:t>-0.0177</w:t>
            </w:r>
          </w:p>
        </w:tc>
      </w:tr>
      <w:tr w:rsidR="007957EE" w:rsidTr="006C403B">
        <w:trPr>
          <w:trHeight w:val="238"/>
          <w:jc w:val="center"/>
        </w:trPr>
        <w:tc>
          <w:tcPr>
            <w:tcW w:w="1414" w:type="dxa"/>
            <w:tcBorders>
              <w:right w:val="double" w:sz="1" w:space="0" w:color="000000"/>
            </w:tcBorders>
          </w:tcPr>
          <w:p w:rsidR="007957EE" w:rsidRDefault="007957EE" w:rsidP="006C403B">
            <w:pPr>
              <w:pStyle w:val="TableParagraph"/>
              <w:ind w:left="122" w:right="0"/>
              <w:jc w:val="left"/>
              <w:rPr>
                <w:sz w:val="14"/>
              </w:rPr>
            </w:pPr>
            <w:r>
              <w:rPr>
                <w:w w:val="130"/>
                <w:sz w:val="14"/>
              </w:rPr>
              <w:t>5-percent</w:t>
            </w:r>
            <w:r>
              <w:rPr>
                <w:spacing w:val="-5"/>
                <w:w w:val="130"/>
                <w:sz w:val="14"/>
              </w:rPr>
              <w:t xml:space="preserve"> </w:t>
            </w:r>
            <w:r>
              <w:rPr>
                <w:w w:val="130"/>
                <w:sz w:val="14"/>
              </w:rPr>
              <w:t>CVaR</w:t>
            </w:r>
          </w:p>
        </w:tc>
        <w:tc>
          <w:tcPr>
            <w:tcW w:w="1134" w:type="dxa"/>
            <w:tcBorders>
              <w:left w:val="double" w:sz="1" w:space="0" w:color="000000"/>
            </w:tcBorders>
          </w:tcPr>
          <w:p w:rsidR="007957EE" w:rsidRDefault="007957EE" w:rsidP="006C403B">
            <w:pPr>
              <w:pStyle w:val="TableParagraph"/>
              <w:ind w:left="188" w:right="168"/>
              <w:rPr>
                <w:sz w:val="14"/>
              </w:rPr>
            </w:pPr>
            <w:r>
              <w:rPr>
                <w:w w:val="125"/>
                <w:sz w:val="14"/>
              </w:rPr>
              <w:t>-0.0284</w:t>
            </w:r>
          </w:p>
        </w:tc>
        <w:tc>
          <w:tcPr>
            <w:tcW w:w="1134" w:type="dxa"/>
          </w:tcPr>
          <w:p w:rsidR="007957EE" w:rsidRDefault="007957EE" w:rsidP="006C403B">
            <w:pPr>
              <w:pStyle w:val="TableParagraph"/>
              <w:ind w:left="125"/>
              <w:rPr>
                <w:sz w:val="14"/>
              </w:rPr>
            </w:pPr>
            <w:r>
              <w:rPr>
                <w:w w:val="125"/>
                <w:sz w:val="14"/>
              </w:rPr>
              <w:t>-0.0297</w:t>
            </w:r>
          </w:p>
        </w:tc>
        <w:tc>
          <w:tcPr>
            <w:tcW w:w="1077" w:type="dxa"/>
          </w:tcPr>
          <w:p w:rsidR="007957EE" w:rsidRDefault="007957EE" w:rsidP="006C403B">
            <w:pPr>
              <w:pStyle w:val="TableParagraph"/>
              <w:ind w:left="127"/>
              <w:rPr>
                <w:sz w:val="14"/>
              </w:rPr>
            </w:pPr>
            <w:r>
              <w:rPr>
                <w:w w:val="125"/>
                <w:sz w:val="14"/>
              </w:rPr>
              <w:t>-0.0401</w:t>
            </w:r>
          </w:p>
        </w:tc>
        <w:tc>
          <w:tcPr>
            <w:tcW w:w="1075" w:type="dxa"/>
            <w:tcBorders>
              <w:right w:val="single" w:sz="4" w:space="0" w:color="000000"/>
            </w:tcBorders>
          </w:tcPr>
          <w:p w:rsidR="007957EE" w:rsidRDefault="007957EE" w:rsidP="006C403B">
            <w:pPr>
              <w:pStyle w:val="TableParagraph"/>
              <w:ind w:left="130" w:right="116"/>
              <w:rPr>
                <w:sz w:val="14"/>
              </w:rPr>
            </w:pPr>
            <w:r>
              <w:rPr>
                <w:w w:val="125"/>
                <w:sz w:val="14"/>
              </w:rPr>
              <w:t>-0.0345</w:t>
            </w:r>
          </w:p>
        </w:tc>
        <w:tc>
          <w:tcPr>
            <w:tcW w:w="1134" w:type="dxa"/>
            <w:tcBorders>
              <w:left w:val="single" w:sz="4" w:space="0" w:color="000000"/>
            </w:tcBorders>
          </w:tcPr>
          <w:p w:rsidR="007957EE" w:rsidRDefault="007957EE" w:rsidP="006C403B">
            <w:pPr>
              <w:pStyle w:val="TableParagraph"/>
              <w:ind w:left="135"/>
              <w:rPr>
                <w:sz w:val="14"/>
              </w:rPr>
            </w:pPr>
            <w:r>
              <w:rPr>
                <w:w w:val="125"/>
                <w:sz w:val="14"/>
              </w:rPr>
              <w:t>-0.0377</w:t>
            </w:r>
          </w:p>
        </w:tc>
        <w:tc>
          <w:tcPr>
            <w:tcW w:w="1134" w:type="dxa"/>
            <w:tcBorders>
              <w:right w:val="single" w:sz="4" w:space="0" w:color="000000"/>
            </w:tcBorders>
          </w:tcPr>
          <w:p w:rsidR="007957EE" w:rsidRDefault="007957EE" w:rsidP="006C403B">
            <w:pPr>
              <w:pStyle w:val="TableParagraph"/>
              <w:ind w:right="113"/>
              <w:rPr>
                <w:sz w:val="14"/>
              </w:rPr>
            </w:pPr>
            <w:r>
              <w:rPr>
                <w:w w:val="125"/>
                <w:sz w:val="14"/>
              </w:rPr>
              <w:t>-0.0357</w:t>
            </w:r>
          </w:p>
        </w:tc>
        <w:tc>
          <w:tcPr>
            <w:tcW w:w="850" w:type="dxa"/>
            <w:tcBorders>
              <w:left w:val="single" w:sz="4" w:space="0" w:color="000000"/>
            </w:tcBorders>
          </w:tcPr>
          <w:p w:rsidR="007957EE" w:rsidRDefault="007957EE" w:rsidP="006C403B">
            <w:pPr>
              <w:pStyle w:val="TableParagraph"/>
              <w:rPr>
                <w:sz w:val="14"/>
              </w:rPr>
            </w:pPr>
            <w:r>
              <w:rPr>
                <w:w w:val="125"/>
                <w:sz w:val="14"/>
              </w:rPr>
              <w:t>-0.0270</w:t>
            </w:r>
          </w:p>
        </w:tc>
      </w:tr>
      <w:tr w:rsidR="007957EE" w:rsidTr="006C403B">
        <w:trPr>
          <w:trHeight w:val="223"/>
          <w:jc w:val="center"/>
        </w:trPr>
        <w:tc>
          <w:tcPr>
            <w:tcW w:w="1414" w:type="dxa"/>
            <w:tcBorders>
              <w:bottom w:val="single" w:sz="4" w:space="0" w:color="000000"/>
              <w:right w:val="double" w:sz="1" w:space="0" w:color="000000"/>
            </w:tcBorders>
          </w:tcPr>
          <w:p w:rsidR="007957EE" w:rsidRDefault="007957EE" w:rsidP="006C403B">
            <w:pPr>
              <w:pStyle w:val="TableParagraph"/>
              <w:spacing w:before="13" w:line="190" w:lineRule="exact"/>
              <w:ind w:left="122" w:right="0"/>
              <w:jc w:val="left"/>
              <w:rPr>
                <w:sz w:val="14"/>
              </w:rPr>
            </w:pPr>
            <w:r>
              <w:rPr>
                <w:w w:val="130"/>
                <w:sz w:val="14"/>
              </w:rPr>
              <w:t>Max.</w:t>
            </w:r>
            <w:r>
              <w:rPr>
                <w:spacing w:val="5"/>
                <w:w w:val="130"/>
                <w:sz w:val="14"/>
              </w:rPr>
              <w:t xml:space="preserve"> </w:t>
            </w:r>
            <w:r>
              <w:rPr>
                <w:w w:val="130"/>
                <w:sz w:val="14"/>
              </w:rPr>
              <w:t>drawdown</w:t>
            </w:r>
          </w:p>
        </w:tc>
        <w:tc>
          <w:tcPr>
            <w:tcW w:w="1134" w:type="dxa"/>
            <w:tcBorders>
              <w:left w:val="double" w:sz="1" w:space="0" w:color="000000"/>
              <w:bottom w:val="single" w:sz="4" w:space="0" w:color="000000"/>
            </w:tcBorders>
          </w:tcPr>
          <w:p w:rsidR="007957EE" w:rsidRDefault="007957EE" w:rsidP="006C403B">
            <w:pPr>
              <w:pStyle w:val="TableParagraph"/>
              <w:spacing w:before="13" w:line="190" w:lineRule="exact"/>
              <w:ind w:left="190" w:right="168"/>
              <w:rPr>
                <w:sz w:val="14"/>
              </w:rPr>
            </w:pPr>
            <w:r>
              <w:rPr>
                <w:w w:val="125"/>
                <w:sz w:val="14"/>
              </w:rPr>
              <w:t>0.22345</w:t>
            </w:r>
          </w:p>
        </w:tc>
        <w:tc>
          <w:tcPr>
            <w:tcW w:w="1134" w:type="dxa"/>
            <w:tcBorders>
              <w:bottom w:val="single" w:sz="4" w:space="0" w:color="000000"/>
            </w:tcBorders>
          </w:tcPr>
          <w:p w:rsidR="007957EE" w:rsidRDefault="007957EE" w:rsidP="006C403B">
            <w:pPr>
              <w:pStyle w:val="TableParagraph"/>
              <w:spacing w:before="13" w:line="190" w:lineRule="exact"/>
              <w:ind w:left="127"/>
              <w:rPr>
                <w:sz w:val="14"/>
              </w:rPr>
            </w:pPr>
            <w:r>
              <w:rPr>
                <w:w w:val="125"/>
                <w:sz w:val="14"/>
              </w:rPr>
              <w:t>0.19779</w:t>
            </w:r>
          </w:p>
        </w:tc>
        <w:tc>
          <w:tcPr>
            <w:tcW w:w="1077" w:type="dxa"/>
            <w:tcBorders>
              <w:bottom w:val="single" w:sz="4" w:space="0" w:color="000000"/>
            </w:tcBorders>
          </w:tcPr>
          <w:p w:rsidR="007957EE" w:rsidRDefault="007957EE" w:rsidP="006C403B">
            <w:pPr>
              <w:pStyle w:val="TableParagraph"/>
              <w:spacing w:before="13" w:line="190" w:lineRule="exact"/>
              <w:ind w:left="130"/>
              <w:rPr>
                <w:sz w:val="14"/>
              </w:rPr>
            </w:pPr>
            <w:r>
              <w:rPr>
                <w:w w:val="125"/>
                <w:sz w:val="14"/>
              </w:rPr>
              <w:t>0.42551</w:t>
            </w:r>
          </w:p>
        </w:tc>
        <w:tc>
          <w:tcPr>
            <w:tcW w:w="1075" w:type="dxa"/>
            <w:tcBorders>
              <w:bottom w:val="single" w:sz="4" w:space="0" w:color="000000"/>
              <w:right w:val="single" w:sz="4" w:space="0" w:color="000000"/>
            </w:tcBorders>
          </w:tcPr>
          <w:p w:rsidR="007957EE" w:rsidRDefault="007957EE" w:rsidP="006C403B">
            <w:pPr>
              <w:pStyle w:val="TableParagraph"/>
              <w:spacing w:before="13" w:line="190" w:lineRule="exact"/>
              <w:ind w:right="116"/>
              <w:rPr>
                <w:sz w:val="14"/>
              </w:rPr>
            </w:pPr>
            <w:r>
              <w:rPr>
                <w:w w:val="125"/>
                <w:sz w:val="14"/>
              </w:rPr>
              <w:t>0.23155</w:t>
            </w:r>
          </w:p>
        </w:tc>
        <w:tc>
          <w:tcPr>
            <w:tcW w:w="1134" w:type="dxa"/>
            <w:tcBorders>
              <w:left w:val="single" w:sz="4" w:space="0" w:color="000000"/>
              <w:bottom w:val="single" w:sz="4" w:space="0" w:color="000000"/>
            </w:tcBorders>
          </w:tcPr>
          <w:p w:rsidR="007957EE" w:rsidRDefault="007957EE" w:rsidP="006C403B">
            <w:pPr>
              <w:pStyle w:val="TableParagraph"/>
              <w:spacing w:before="13" w:line="190" w:lineRule="exact"/>
              <w:ind w:left="133"/>
              <w:rPr>
                <w:sz w:val="14"/>
              </w:rPr>
            </w:pPr>
            <w:r>
              <w:rPr>
                <w:w w:val="125"/>
                <w:sz w:val="14"/>
              </w:rPr>
              <w:t>0.35645</w:t>
            </w:r>
          </w:p>
        </w:tc>
        <w:tc>
          <w:tcPr>
            <w:tcW w:w="1134" w:type="dxa"/>
            <w:tcBorders>
              <w:bottom w:val="single" w:sz="4" w:space="0" w:color="000000"/>
              <w:right w:val="single" w:sz="4" w:space="0" w:color="000000"/>
            </w:tcBorders>
          </w:tcPr>
          <w:p w:rsidR="007957EE" w:rsidRDefault="007957EE" w:rsidP="006C403B">
            <w:pPr>
              <w:pStyle w:val="TableParagraph"/>
              <w:spacing w:before="13" w:line="190" w:lineRule="exact"/>
              <w:ind w:right="116"/>
              <w:rPr>
                <w:sz w:val="14"/>
              </w:rPr>
            </w:pPr>
            <w:r>
              <w:rPr>
                <w:w w:val="125"/>
                <w:sz w:val="14"/>
              </w:rPr>
              <w:t>0.43885</w:t>
            </w:r>
          </w:p>
        </w:tc>
        <w:tc>
          <w:tcPr>
            <w:tcW w:w="850" w:type="dxa"/>
            <w:tcBorders>
              <w:left w:val="single" w:sz="4" w:space="0" w:color="000000"/>
              <w:bottom w:val="single" w:sz="4" w:space="0" w:color="000000"/>
            </w:tcBorders>
          </w:tcPr>
          <w:p w:rsidR="007957EE" w:rsidRDefault="007957EE" w:rsidP="006C403B">
            <w:pPr>
              <w:pStyle w:val="TableParagraph"/>
              <w:spacing w:before="13" w:line="190" w:lineRule="exact"/>
              <w:ind w:right="116"/>
              <w:rPr>
                <w:sz w:val="14"/>
              </w:rPr>
            </w:pPr>
            <w:r>
              <w:rPr>
                <w:w w:val="125"/>
                <w:sz w:val="14"/>
              </w:rPr>
              <w:t>0.56775</w:t>
            </w:r>
          </w:p>
        </w:tc>
      </w:tr>
      <w:tr w:rsidR="007957EE" w:rsidTr="006C403B">
        <w:trPr>
          <w:trHeight w:val="252"/>
          <w:jc w:val="center"/>
        </w:trPr>
        <w:tc>
          <w:tcPr>
            <w:tcW w:w="1414" w:type="dxa"/>
            <w:tcBorders>
              <w:top w:val="single" w:sz="4" w:space="0" w:color="000000"/>
              <w:right w:val="double" w:sz="1" w:space="0" w:color="000000"/>
            </w:tcBorders>
          </w:tcPr>
          <w:p w:rsidR="007957EE" w:rsidRDefault="007957EE" w:rsidP="006C403B">
            <w:pPr>
              <w:pStyle w:val="TableParagraph"/>
              <w:spacing w:before="27"/>
              <w:ind w:left="122" w:right="0"/>
              <w:jc w:val="left"/>
              <w:rPr>
                <w:sz w:val="14"/>
              </w:rPr>
            </w:pPr>
            <w:r>
              <w:rPr>
                <w:w w:val="135"/>
                <w:sz w:val="14"/>
              </w:rPr>
              <w:t>Avg return</w:t>
            </w:r>
            <w:r>
              <w:rPr>
                <w:spacing w:val="-4"/>
                <w:w w:val="135"/>
                <w:sz w:val="14"/>
              </w:rPr>
              <w:t xml:space="preserve"> </w:t>
            </w:r>
            <w:r>
              <w:rPr>
                <w:w w:val="135"/>
                <w:sz w:val="14"/>
              </w:rPr>
              <w:t>p.a.</w:t>
            </w:r>
          </w:p>
        </w:tc>
        <w:tc>
          <w:tcPr>
            <w:tcW w:w="1134" w:type="dxa"/>
            <w:tcBorders>
              <w:top w:val="single" w:sz="4" w:space="0" w:color="000000"/>
              <w:left w:val="double" w:sz="1" w:space="0" w:color="000000"/>
            </w:tcBorders>
          </w:tcPr>
          <w:p w:rsidR="007957EE" w:rsidRDefault="007957EE" w:rsidP="006C403B">
            <w:pPr>
              <w:pStyle w:val="TableParagraph"/>
              <w:spacing w:before="27"/>
              <w:ind w:left="190" w:right="168"/>
              <w:rPr>
                <w:sz w:val="14"/>
              </w:rPr>
            </w:pPr>
            <w:r>
              <w:rPr>
                <w:w w:val="125"/>
                <w:sz w:val="14"/>
              </w:rPr>
              <w:t>3.84750</w:t>
            </w:r>
          </w:p>
        </w:tc>
        <w:tc>
          <w:tcPr>
            <w:tcW w:w="1134" w:type="dxa"/>
            <w:tcBorders>
              <w:top w:val="single" w:sz="4" w:space="0" w:color="000000"/>
            </w:tcBorders>
          </w:tcPr>
          <w:p w:rsidR="007957EE" w:rsidRDefault="007957EE" w:rsidP="006C403B">
            <w:pPr>
              <w:pStyle w:val="TableParagraph"/>
              <w:spacing w:before="27"/>
              <w:ind w:left="127"/>
              <w:rPr>
                <w:sz w:val="14"/>
              </w:rPr>
            </w:pPr>
            <w:r>
              <w:rPr>
                <w:w w:val="125"/>
                <w:sz w:val="14"/>
              </w:rPr>
              <w:t>2.75103</w:t>
            </w:r>
          </w:p>
        </w:tc>
        <w:tc>
          <w:tcPr>
            <w:tcW w:w="1077" w:type="dxa"/>
            <w:tcBorders>
              <w:top w:val="single" w:sz="4" w:space="0" w:color="000000"/>
            </w:tcBorders>
          </w:tcPr>
          <w:p w:rsidR="007957EE" w:rsidRDefault="007957EE" w:rsidP="006C403B">
            <w:pPr>
              <w:pStyle w:val="TableParagraph"/>
              <w:spacing w:before="27"/>
              <w:ind w:left="130"/>
              <w:rPr>
                <w:sz w:val="14"/>
              </w:rPr>
            </w:pPr>
            <w:r>
              <w:rPr>
                <w:w w:val="125"/>
                <w:sz w:val="14"/>
              </w:rPr>
              <w:t>1.68883</w:t>
            </w:r>
          </w:p>
        </w:tc>
        <w:tc>
          <w:tcPr>
            <w:tcW w:w="1075" w:type="dxa"/>
            <w:tcBorders>
              <w:top w:val="single" w:sz="4" w:space="0" w:color="000000"/>
              <w:right w:val="single" w:sz="4" w:space="0" w:color="000000"/>
            </w:tcBorders>
          </w:tcPr>
          <w:p w:rsidR="007957EE" w:rsidRDefault="007957EE" w:rsidP="006C403B">
            <w:pPr>
              <w:pStyle w:val="TableParagraph"/>
              <w:spacing w:before="27"/>
              <w:ind w:right="116"/>
              <w:rPr>
                <w:sz w:val="14"/>
              </w:rPr>
            </w:pPr>
            <w:r>
              <w:rPr>
                <w:w w:val="125"/>
                <w:sz w:val="14"/>
              </w:rPr>
              <w:t>1.53806</w:t>
            </w:r>
          </w:p>
        </w:tc>
        <w:tc>
          <w:tcPr>
            <w:tcW w:w="1134" w:type="dxa"/>
            <w:tcBorders>
              <w:top w:val="single" w:sz="4" w:space="0" w:color="000000"/>
              <w:left w:val="single" w:sz="4" w:space="0" w:color="000000"/>
            </w:tcBorders>
          </w:tcPr>
          <w:p w:rsidR="007957EE" w:rsidRDefault="007957EE" w:rsidP="006C403B">
            <w:pPr>
              <w:pStyle w:val="TableParagraph"/>
              <w:spacing w:before="27"/>
              <w:ind w:left="133"/>
              <w:rPr>
                <w:sz w:val="14"/>
              </w:rPr>
            </w:pPr>
            <w:r>
              <w:rPr>
                <w:w w:val="125"/>
                <w:sz w:val="14"/>
              </w:rPr>
              <w:t>0.91483</w:t>
            </w:r>
          </w:p>
        </w:tc>
        <w:tc>
          <w:tcPr>
            <w:tcW w:w="1134" w:type="dxa"/>
            <w:tcBorders>
              <w:top w:val="single" w:sz="4" w:space="0" w:color="000000"/>
              <w:right w:val="single" w:sz="4" w:space="0" w:color="000000"/>
            </w:tcBorders>
          </w:tcPr>
          <w:p w:rsidR="007957EE" w:rsidRDefault="007957EE" w:rsidP="006C403B">
            <w:pPr>
              <w:pStyle w:val="TableParagraph"/>
              <w:spacing w:before="27"/>
              <w:ind w:right="116"/>
              <w:rPr>
                <w:sz w:val="14"/>
              </w:rPr>
            </w:pPr>
            <w:r>
              <w:rPr>
                <w:w w:val="125"/>
                <w:sz w:val="14"/>
              </w:rPr>
              <w:t>1.00281</w:t>
            </w:r>
          </w:p>
        </w:tc>
        <w:tc>
          <w:tcPr>
            <w:tcW w:w="850" w:type="dxa"/>
            <w:tcBorders>
              <w:top w:val="single" w:sz="4" w:space="0" w:color="000000"/>
              <w:left w:val="single" w:sz="4" w:space="0" w:color="000000"/>
            </w:tcBorders>
          </w:tcPr>
          <w:p w:rsidR="007957EE" w:rsidRDefault="007957EE" w:rsidP="006C403B">
            <w:pPr>
              <w:pStyle w:val="TableParagraph"/>
              <w:spacing w:before="27"/>
              <w:ind w:right="116"/>
              <w:rPr>
                <w:sz w:val="14"/>
              </w:rPr>
            </w:pPr>
            <w:r>
              <w:rPr>
                <w:w w:val="125"/>
                <w:sz w:val="14"/>
              </w:rPr>
              <w:t>0.06975</w:t>
            </w:r>
          </w:p>
        </w:tc>
      </w:tr>
      <w:tr w:rsidR="007957EE" w:rsidTr="006C403B">
        <w:trPr>
          <w:trHeight w:val="238"/>
          <w:jc w:val="center"/>
        </w:trPr>
        <w:tc>
          <w:tcPr>
            <w:tcW w:w="1414" w:type="dxa"/>
            <w:tcBorders>
              <w:right w:val="double" w:sz="1" w:space="0" w:color="000000"/>
            </w:tcBorders>
          </w:tcPr>
          <w:p w:rsidR="007957EE" w:rsidRDefault="007957EE" w:rsidP="006C403B">
            <w:pPr>
              <w:pStyle w:val="TableParagraph"/>
              <w:ind w:left="122" w:right="0"/>
              <w:jc w:val="left"/>
              <w:rPr>
                <w:sz w:val="14"/>
              </w:rPr>
            </w:pPr>
            <w:r>
              <w:rPr>
                <w:w w:val="135"/>
                <w:sz w:val="14"/>
              </w:rPr>
              <w:t>Std dev.</w:t>
            </w:r>
            <w:r>
              <w:rPr>
                <w:spacing w:val="14"/>
                <w:w w:val="135"/>
                <w:sz w:val="14"/>
              </w:rPr>
              <w:t xml:space="preserve"> </w:t>
            </w:r>
            <w:r>
              <w:rPr>
                <w:w w:val="135"/>
                <w:sz w:val="14"/>
              </w:rPr>
              <w:t>p.a.</w:t>
            </w:r>
          </w:p>
        </w:tc>
        <w:tc>
          <w:tcPr>
            <w:tcW w:w="1134" w:type="dxa"/>
            <w:tcBorders>
              <w:left w:val="double" w:sz="1" w:space="0" w:color="000000"/>
            </w:tcBorders>
          </w:tcPr>
          <w:p w:rsidR="007957EE" w:rsidRDefault="007957EE" w:rsidP="006C403B">
            <w:pPr>
              <w:pStyle w:val="TableParagraph"/>
              <w:ind w:left="190" w:right="168"/>
              <w:rPr>
                <w:sz w:val="14"/>
              </w:rPr>
            </w:pPr>
            <w:r>
              <w:rPr>
                <w:w w:val="125"/>
                <w:sz w:val="14"/>
              </w:rPr>
              <w:t>0.24957</w:t>
            </w:r>
          </w:p>
        </w:tc>
        <w:tc>
          <w:tcPr>
            <w:tcW w:w="1134" w:type="dxa"/>
          </w:tcPr>
          <w:p w:rsidR="007957EE" w:rsidRDefault="007957EE" w:rsidP="006C403B">
            <w:pPr>
              <w:pStyle w:val="TableParagraph"/>
              <w:ind w:left="127"/>
              <w:rPr>
                <w:sz w:val="14"/>
              </w:rPr>
            </w:pPr>
            <w:r>
              <w:rPr>
                <w:w w:val="125"/>
                <w:sz w:val="14"/>
              </w:rPr>
              <w:t>0.25358</w:t>
            </w:r>
          </w:p>
        </w:tc>
        <w:tc>
          <w:tcPr>
            <w:tcW w:w="1077" w:type="dxa"/>
          </w:tcPr>
          <w:p w:rsidR="007957EE" w:rsidRDefault="007957EE" w:rsidP="006C403B">
            <w:pPr>
              <w:pStyle w:val="TableParagraph"/>
              <w:ind w:left="130"/>
              <w:rPr>
                <w:sz w:val="14"/>
              </w:rPr>
            </w:pPr>
            <w:r>
              <w:rPr>
                <w:w w:val="125"/>
                <w:sz w:val="14"/>
              </w:rPr>
              <w:t>0.31135</w:t>
            </w:r>
          </w:p>
        </w:tc>
        <w:tc>
          <w:tcPr>
            <w:tcW w:w="1075" w:type="dxa"/>
            <w:tcBorders>
              <w:right w:val="single" w:sz="4" w:space="0" w:color="000000"/>
            </w:tcBorders>
          </w:tcPr>
          <w:p w:rsidR="007957EE" w:rsidRDefault="007957EE" w:rsidP="006C403B">
            <w:pPr>
              <w:pStyle w:val="TableParagraph"/>
              <w:ind w:right="116"/>
              <w:rPr>
                <w:sz w:val="14"/>
              </w:rPr>
            </w:pPr>
            <w:r>
              <w:rPr>
                <w:w w:val="125"/>
                <w:sz w:val="14"/>
              </w:rPr>
              <w:t>0.29071</w:t>
            </w:r>
          </w:p>
        </w:tc>
        <w:tc>
          <w:tcPr>
            <w:tcW w:w="1134" w:type="dxa"/>
            <w:tcBorders>
              <w:left w:val="single" w:sz="4" w:space="0" w:color="000000"/>
            </w:tcBorders>
          </w:tcPr>
          <w:p w:rsidR="007957EE" w:rsidRDefault="007957EE" w:rsidP="006C403B">
            <w:pPr>
              <w:pStyle w:val="TableParagraph"/>
              <w:ind w:left="133"/>
              <w:rPr>
                <w:sz w:val="14"/>
              </w:rPr>
            </w:pPr>
            <w:r>
              <w:rPr>
                <w:w w:val="125"/>
                <w:sz w:val="14"/>
              </w:rPr>
              <w:t>0.27193</w:t>
            </w:r>
          </w:p>
        </w:tc>
        <w:tc>
          <w:tcPr>
            <w:tcW w:w="1134" w:type="dxa"/>
            <w:tcBorders>
              <w:right w:val="single" w:sz="4" w:space="0" w:color="000000"/>
            </w:tcBorders>
          </w:tcPr>
          <w:p w:rsidR="007957EE" w:rsidRDefault="007957EE" w:rsidP="006C403B">
            <w:pPr>
              <w:pStyle w:val="TableParagraph"/>
              <w:ind w:right="116"/>
              <w:rPr>
                <w:sz w:val="14"/>
              </w:rPr>
            </w:pPr>
            <w:r>
              <w:rPr>
                <w:w w:val="125"/>
                <w:sz w:val="14"/>
              </w:rPr>
              <w:t>0.26719</w:t>
            </w:r>
          </w:p>
        </w:tc>
        <w:tc>
          <w:tcPr>
            <w:tcW w:w="850" w:type="dxa"/>
            <w:tcBorders>
              <w:left w:val="single" w:sz="4" w:space="0" w:color="000000"/>
            </w:tcBorders>
          </w:tcPr>
          <w:p w:rsidR="007957EE" w:rsidRDefault="007957EE" w:rsidP="006C403B">
            <w:pPr>
              <w:pStyle w:val="TableParagraph"/>
              <w:ind w:right="116"/>
              <w:rPr>
                <w:sz w:val="14"/>
              </w:rPr>
            </w:pPr>
            <w:r>
              <w:rPr>
                <w:w w:val="125"/>
                <w:sz w:val="14"/>
              </w:rPr>
              <w:t>0.17990</w:t>
            </w:r>
          </w:p>
        </w:tc>
      </w:tr>
      <w:tr w:rsidR="007957EE" w:rsidTr="006C403B">
        <w:trPr>
          <w:trHeight w:val="238"/>
          <w:jc w:val="center"/>
        </w:trPr>
        <w:tc>
          <w:tcPr>
            <w:tcW w:w="1414" w:type="dxa"/>
            <w:tcBorders>
              <w:right w:val="double" w:sz="1" w:space="0" w:color="000000"/>
            </w:tcBorders>
          </w:tcPr>
          <w:p w:rsidR="007957EE" w:rsidRDefault="007957EE" w:rsidP="006C403B">
            <w:pPr>
              <w:pStyle w:val="TableParagraph"/>
              <w:spacing w:before="13"/>
              <w:ind w:left="122" w:right="0"/>
              <w:jc w:val="left"/>
              <w:rPr>
                <w:sz w:val="14"/>
              </w:rPr>
            </w:pPr>
            <w:r>
              <w:rPr>
                <w:w w:val="130"/>
                <w:sz w:val="14"/>
              </w:rPr>
              <w:t>Down</w:t>
            </w:r>
            <w:r>
              <w:rPr>
                <w:spacing w:val="3"/>
                <w:w w:val="130"/>
                <w:sz w:val="14"/>
              </w:rPr>
              <w:t xml:space="preserve"> </w:t>
            </w:r>
            <w:r>
              <w:rPr>
                <w:w w:val="130"/>
                <w:sz w:val="14"/>
              </w:rPr>
              <w:t>dev.</w:t>
            </w:r>
            <w:r>
              <w:rPr>
                <w:spacing w:val="15"/>
                <w:w w:val="130"/>
                <w:sz w:val="14"/>
              </w:rPr>
              <w:t xml:space="preserve"> </w:t>
            </w:r>
            <w:r>
              <w:rPr>
                <w:w w:val="130"/>
                <w:sz w:val="14"/>
              </w:rPr>
              <w:t>p.a.</w:t>
            </w:r>
          </w:p>
        </w:tc>
        <w:tc>
          <w:tcPr>
            <w:tcW w:w="1134" w:type="dxa"/>
            <w:tcBorders>
              <w:left w:val="double" w:sz="1" w:space="0" w:color="000000"/>
            </w:tcBorders>
          </w:tcPr>
          <w:p w:rsidR="007957EE" w:rsidRDefault="007957EE" w:rsidP="006C403B">
            <w:pPr>
              <w:pStyle w:val="TableParagraph"/>
              <w:spacing w:before="13"/>
              <w:ind w:left="190" w:right="168"/>
              <w:rPr>
                <w:sz w:val="14"/>
              </w:rPr>
            </w:pPr>
            <w:r>
              <w:rPr>
                <w:w w:val="125"/>
                <w:sz w:val="14"/>
              </w:rPr>
              <w:t>0.17144</w:t>
            </w:r>
          </w:p>
        </w:tc>
        <w:tc>
          <w:tcPr>
            <w:tcW w:w="1134" w:type="dxa"/>
          </w:tcPr>
          <w:p w:rsidR="007957EE" w:rsidRDefault="007957EE" w:rsidP="006C403B">
            <w:pPr>
              <w:pStyle w:val="TableParagraph"/>
              <w:spacing w:before="13"/>
              <w:ind w:left="127"/>
              <w:rPr>
                <w:sz w:val="14"/>
              </w:rPr>
            </w:pPr>
            <w:r>
              <w:rPr>
                <w:w w:val="125"/>
                <w:sz w:val="14"/>
              </w:rPr>
              <w:t>0.17301</w:t>
            </w:r>
          </w:p>
        </w:tc>
        <w:tc>
          <w:tcPr>
            <w:tcW w:w="1077" w:type="dxa"/>
          </w:tcPr>
          <w:p w:rsidR="007957EE" w:rsidRDefault="007957EE" w:rsidP="006C403B">
            <w:pPr>
              <w:pStyle w:val="TableParagraph"/>
              <w:spacing w:before="13"/>
              <w:ind w:left="130"/>
              <w:rPr>
                <w:sz w:val="14"/>
              </w:rPr>
            </w:pPr>
            <w:r>
              <w:rPr>
                <w:w w:val="125"/>
                <w:sz w:val="14"/>
              </w:rPr>
              <w:t>0.21204</w:t>
            </w:r>
          </w:p>
        </w:tc>
        <w:tc>
          <w:tcPr>
            <w:tcW w:w="1075" w:type="dxa"/>
            <w:tcBorders>
              <w:right w:val="single" w:sz="4" w:space="0" w:color="000000"/>
            </w:tcBorders>
          </w:tcPr>
          <w:p w:rsidR="007957EE" w:rsidRDefault="007957EE" w:rsidP="006C403B">
            <w:pPr>
              <w:pStyle w:val="TableParagraph"/>
              <w:spacing w:before="13"/>
              <w:ind w:right="116"/>
              <w:rPr>
                <w:sz w:val="14"/>
              </w:rPr>
            </w:pPr>
            <w:r>
              <w:rPr>
                <w:w w:val="125"/>
                <w:sz w:val="14"/>
              </w:rPr>
              <w:t>0.18690</w:t>
            </w:r>
          </w:p>
        </w:tc>
        <w:tc>
          <w:tcPr>
            <w:tcW w:w="1134" w:type="dxa"/>
            <w:tcBorders>
              <w:left w:val="single" w:sz="4" w:space="0" w:color="000000"/>
            </w:tcBorders>
          </w:tcPr>
          <w:p w:rsidR="007957EE" w:rsidRDefault="007957EE" w:rsidP="006C403B">
            <w:pPr>
              <w:pStyle w:val="TableParagraph"/>
              <w:spacing w:before="13"/>
              <w:ind w:left="133"/>
              <w:rPr>
                <w:sz w:val="14"/>
              </w:rPr>
            </w:pPr>
            <w:r>
              <w:rPr>
                <w:w w:val="125"/>
                <w:sz w:val="14"/>
              </w:rPr>
              <w:t>0.19270</w:t>
            </w:r>
          </w:p>
        </w:tc>
        <w:tc>
          <w:tcPr>
            <w:tcW w:w="1134" w:type="dxa"/>
            <w:tcBorders>
              <w:right w:val="single" w:sz="4" w:space="0" w:color="000000"/>
            </w:tcBorders>
          </w:tcPr>
          <w:p w:rsidR="007957EE" w:rsidRDefault="007957EE" w:rsidP="006C403B">
            <w:pPr>
              <w:pStyle w:val="TableParagraph"/>
              <w:spacing w:before="13"/>
              <w:ind w:right="116"/>
              <w:rPr>
                <w:sz w:val="14"/>
              </w:rPr>
            </w:pPr>
            <w:r>
              <w:rPr>
                <w:w w:val="125"/>
                <w:sz w:val="14"/>
              </w:rPr>
              <w:t>0.18530</w:t>
            </w:r>
          </w:p>
        </w:tc>
        <w:tc>
          <w:tcPr>
            <w:tcW w:w="850" w:type="dxa"/>
            <w:tcBorders>
              <w:left w:val="single" w:sz="4" w:space="0" w:color="000000"/>
            </w:tcBorders>
          </w:tcPr>
          <w:p w:rsidR="007957EE" w:rsidRDefault="007957EE" w:rsidP="006C403B">
            <w:pPr>
              <w:pStyle w:val="TableParagraph"/>
              <w:spacing w:before="13"/>
              <w:ind w:right="116"/>
              <w:rPr>
                <w:sz w:val="14"/>
              </w:rPr>
            </w:pPr>
            <w:r>
              <w:rPr>
                <w:w w:val="125"/>
                <w:sz w:val="14"/>
              </w:rPr>
              <w:t>0.12970</w:t>
            </w:r>
          </w:p>
        </w:tc>
      </w:tr>
      <w:tr w:rsidR="007957EE" w:rsidTr="006C403B">
        <w:trPr>
          <w:trHeight w:val="239"/>
          <w:jc w:val="center"/>
        </w:trPr>
        <w:tc>
          <w:tcPr>
            <w:tcW w:w="1414" w:type="dxa"/>
            <w:tcBorders>
              <w:right w:val="double" w:sz="1" w:space="0" w:color="000000"/>
            </w:tcBorders>
          </w:tcPr>
          <w:p w:rsidR="007957EE" w:rsidRDefault="007957EE" w:rsidP="006C403B">
            <w:pPr>
              <w:pStyle w:val="TableParagraph"/>
              <w:ind w:left="122" w:right="0"/>
              <w:jc w:val="left"/>
              <w:rPr>
                <w:sz w:val="14"/>
              </w:rPr>
            </w:pPr>
            <w:r>
              <w:rPr>
                <w:w w:val="135"/>
                <w:sz w:val="14"/>
              </w:rPr>
              <w:t>Sharpe</w:t>
            </w:r>
            <w:r>
              <w:rPr>
                <w:spacing w:val="-4"/>
                <w:w w:val="135"/>
                <w:sz w:val="14"/>
              </w:rPr>
              <w:t xml:space="preserve"> </w:t>
            </w:r>
            <w:r>
              <w:rPr>
                <w:w w:val="135"/>
                <w:sz w:val="14"/>
              </w:rPr>
              <w:t>ratio</w:t>
            </w:r>
          </w:p>
        </w:tc>
        <w:tc>
          <w:tcPr>
            <w:tcW w:w="1134" w:type="dxa"/>
            <w:tcBorders>
              <w:left w:val="double" w:sz="1" w:space="0" w:color="000000"/>
            </w:tcBorders>
          </w:tcPr>
          <w:p w:rsidR="007957EE" w:rsidRDefault="007957EE" w:rsidP="006C403B">
            <w:pPr>
              <w:pStyle w:val="TableParagraph"/>
              <w:ind w:left="190" w:right="168"/>
              <w:rPr>
                <w:sz w:val="14"/>
              </w:rPr>
            </w:pPr>
            <w:r>
              <w:rPr>
                <w:w w:val="125"/>
                <w:sz w:val="14"/>
              </w:rPr>
              <w:t>6.34253</w:t>
            </w:r>
          </w:p>
        </w:tc>
        <w:tc>
          <w:tcPr>
            <w:tcW w:w="1134" w:type="dxa"/>
          </w:tcPr>
          <w:p w:rsidR="007957EE" w:rsidRDefault="007957EE" w:rsidP="006C403B">
            <w:pPr>
              <w:pStyle w:val="TableParagraph"/>
              <w:ind w:left="127"/>
              <w:rPr>
                <w:sz w:val="14"/>
              </w:rPr>
            </w:pPr>
            <w:r>
              <w:rPr>
                <w:w w:val="125"/>
                <w:sz w:val="14"/>
              </w:rPr>
              <w:t>5.20303</w:t>
            </w:r>
          </w:p>
        </w:tc>
        <w:tc>
          <w:tcPr>
            <w:tcW w:w="1077" w:type="dxa"/>
          </w:tcPr>
          <w:p w:rsidR="007957EE" w:rsidRDefault="007957EE" w:rsidP="006C403B">
            <w:pPr>
              <w:pStyle w:val="TableParagraph"/>
              <w:ind w:left="130"/>
              <w:rPr>
                <w:sz w:val="14"/>
              </w:rPr>
            </w:pPr>
            <w:r>
              <w:rPr>
                <w:w w:val="125"/>
                <w:sz w:val="14"/>
              </w:rPr>
              <w:t>3.22732</w:t>
            </w:r>
          </w:p>
        </w:tc>
        <w:tc>
          <w:tcPr>
            <w:tcW w:w="1075" w:type="dxa"/>
            <w:tcBorders>
              <w:right w:val="single" w:sz="4" w:space="0" w:color="000000"/>
            </w:tcBorders>
          </w:tcPr>
          <w:p w:rsidR="007957EE" w:rsidRDefault="007957EE" w:rsidP="006C403B">
            <w:pPr>
              <w:pStyle w:val="TableParagraph"/>
              <w:ind w:right="116"/>
              <w:rPr>
                <w:sz w:val="14"/>
              </w:rPr>
            </w:pPr>
            <w:r>
              <w:rPr>
                <w:w w:val="125"/>
                <w:sz w:val="14"/>
              </w:rPr>
              <w:t>3.23339</w:t>
            </w:r>
          </w:p>
        </w:tc>
        <w:tc>
          <w:tcPr>
            <w:tcW w:w="1134" w:type="dxa"/>
            <w:tcBorders>
              <w:left w:val="single" w:sz="4" w:space="0" w:color="000000"/>
            </w:tcBorders>
          </w:tcPr>
          <w:p w:rsidR="007957EE" w:rsidRDefault="007957EE" w:rsidP="006C403B">
            <w:pPr>
              <w:pStyle w:val="TableParagraph"/>
              <w:ind w:left="133"/>
              <w:rPr>
                <w:sz w:val="14"/>
              </w:rPr>
            </w:pPr>
            <w:r>
              <w:rPr>
                <w:w w:val="125"/>
                <w:sz w:val="14"/>
              </w:rPr>
              <w:t>2.39560</w:t>
            </w:r>
          </w:p>
        </w:tc>
        <w:tc>
          <w:tcPr>
            <w:tcW w:w="1134" w:type="dxa"/>
            <w:tcBorders>
              <w:right w:val="single" w:sz="4" w:space="0" w:color="000000"/>
            </w:tcBorders>
          </w:tcPr>
          <w:p w:rsidR="007957EE" w:rsidRDefault="007957EE" w:rsidP="006C403B">
            <w:pPr>
              <w:pStyle w:val="TableParagraph"/>
              <w:ind w:right="116"/>
              <w:rPr>
                <w:sz w:val="14"/>
              </w:rPr>
            </w:pPr>
            <w:r>
              <w:rPr>
                <w:w w:val="125"/>
                <w:sz w:val="14"/>
              </w:rPr>
              <w:t>2.59188</w:t>
            </w:r>
          </w:p>
        </w:tc>
        <w:tc>
          <w:tcPr>
            <w:tcW w:w="850" w:type="dxa"/>
            <w:tcBorders>
              <w:left w:val="single" w:sz="4" w:space="0" w:color="000000"/>
            </w:tcBorders>
          </w:tcPr>
          <w:p w:rsidR="007957EE" w:rsidRDefault="007957EE" w:rsidP="006C403B">
            <w:pPr>
              <w:pStyle w:val="TableParagraph"/>
              <w:ind w:right="116"/>
              <w:rPr>
                <w:sz w:val="14"/>
              </w:rPr>
            </w:pPr>
            <w:r>
              <w:rPr>
                <w:w w:val="125"/>
                <w:sz w:val="14"/>
              </w:rPr>
              <w:t>0.24867</w:t>
            </w:r>
          </w:p>
        </w:tc>
      </w:tr>
      <w:tr w:rsidR="007957EE" w:rsidTr="006C403B">
        <w:trPr>
          <w:trHeight w:val="224"/>
          <w:jc w:val="center"/>
        </w:trPr>
        <w:tc>
          <w:tcPr>
            <w:tcW w:w="1414" w:type="dxa"/>
            <w:tcBorders>
              <w:bottom w:val="single" w:sz="4" w:space="0" w:color="000000"/>
              <w:right w:val="double" w:sz="1" w:space="0" w:color="000000"/>
            </w:tcBorders>
          </w:tcPr>
          <w:p w:rsidR="007957EE" w:rsidRDefault="007957EE" w:rsidP="006C403B">
            <w:pPr>
              <w:pStyle w:val="TableParagraph"/>
              <w:spacing w:line="190" w:lineRule="exact"/>
              <w:ind w:left="122" w:right="0"/>
              <w:jc w:val="left"/>
              <w:rPr>
                <w:sz w:val="14"/>
              </w:rPr>
            </w:pPr>
            <w:r>
              <w:rPr>
                <w:w w:val="135"/>
                <w:sz w:val="14"/>
              </w:rPr>
              <w:t>Sortino</w:t>
            </w:r>
            <w:r>
              <w:rPr>
                <w:spacing w:val="-7"/>
                <w:w w:val="135"/>
                <w:sz w:val="14"/>
              </w:rPr>
              <w:t xml:space="preserve"> </w:t>
            </w:r>
            <w:r>
              <w:rPr>
                <w:w w:val="135"/>
                <w:sz w:val="14"/>
              </w:rPr>
              <w:t>ratio</w:t>
            </w:r>
          </w:p>
        </w:tc>
        <w:tc>
          <w:tcPr>
            <w:tcW w:w="1134" w:type="dxa"/>
            <w:tcBorders>
              <w:left w:val="double" w:sz="1" w:space="0" w:color="000000"/>
              <w:bottom w:val="single" w:sz="4" w:space="0" w:color="000000"/>
            </w:tcBorders>
          </w:tcPr>
          <w:p w:rsidR="007957EE" w:rsidRDefault="007957EE" w:rsidP="006C403B">
            <w:pPr>
              <w:pStyle w:val="TableParagraph"/>
              <w:spacing w:line="190" w:lineRule="exact"/>
              <w:ind w:left="190" w:right="168"/>
              <w:rPr>
                <w:sz w:val="14"/>
              </w:rPr>
            </w:pPr>
            <w:r>
              <w:rPr>
                <w:w w:val="125"/>
                <w:sz w:val="14"/>
              </w:rPr>
              <w:t>62.7403</w:t>
            </w:r>
          </w:p>
        </w:tc>
        <w:tc>
          <w:tcPr>
            <w:tcW w:w="1134" w:type="dxa"/>
            <w:tcBorders>
              <w:bottom w:val="single" w:sz="4" w:space="0" w:color="000000"/>
            </w:tcBorders>
          </w:tcPr>
          <w:p w:rsidR="007957EE" w:rsidRDefault="007957EE" w:rsidP="006C403B">
            <w:pPr>
              <w:pStyle w:val="TableParagraph"/>
              <w:spacing w:line="190" w:lineRule="exact"/>
              <w:ind w:left="127"/>
              <w:rPr>
                <w:sz w:val="14"/>
              </w:rPr>
            </w:pPr>
            <w:r>
              <w:rPr>
                <w:w w:val="125"/>
                <w:sz w:val="14"/>
              </w:rPr>
              <w:t>49.6764</w:t>
            </w:r>
          </w:p>
        </w:tc>
        <w:tc>
          <w:tcPr>
            <w:tcW w:w="1077" w:type="dxa"/>
            <w:tcBorders>
              <w:bottom w:val="single" w:sz="4" w:space="0" w:color="000000"/>
            </w:tcBorders>
          </w:tcPr>
          <w:p w:rsidR="007957EE" w:rsidRDefault="007957EE" w:rsidP="006C403B">
            <w:pPr>
              <w:pStyle w:val="TableParagraph"/>
              <w:spacing w:line="190" w:lineRule="exact"/>
              <w:ind w:left="130"/>
              <w:rPr>
                <w:sz w:val="14"/>
              </w:rPr>
            </w:pPr>
            <w:r>
              <w:rPr>
                <w:w w:val="125"/>
                <w:sz w:val="14"/>
              </w:rPr>
              <w:t>27.8835</w:t>
            </w:r>
          </w:p>
        </w:tc>
        <w:tc>
          <w:tcPr>
            <w:tcW w:w="1075" w:type="dxa"/>
            <w:tcBorders>
              <w:bottom w:val="single" w:sz="4" w:space="0" w:color="000000"/>
              <w:right w:val="single" w:sz="4" w:space="0" w:color="000000"/>
            </w:tcBorders>
          </w:tcPr>
          <w:p w:rsidR="007957EE" w:rsidRDefault="007957EE" w:rsidP="006C403B">
            <w:pPr>
              <w:pStyle w:val="TableParagraph"/>
              <w:spacing w:line="190" w:lineRule="exact"/>
              <w:ind w:right="116"/>
              <w:rPr>
                <w:sz w:val="14"/>
              </w:rPr>
            </w:pPr>
            <w:r>
              <w:rPr>
                <w:w w:val="125"/>
                <w:sz w:val="14"/>
              </w:rPr>
              <w:t>30.0753</w:t>
            </w:r>
          </w:p>
        </w:tc>
        <w:tc>
          <w:tcPr>
            <w:tcW w:w="1134" w:type="dxa"/>
            <w:tcBorders>
              <w:left w:val="single" w:sz="4" w:space="0" w:color="000000"/>
              <w:bottom w:val="single" w:sz="4" w:space="0" w:color="000000"/>
            </w:tcBorders>
          </w:tcPr>
          <w:p w:rsidR="007957EE" w:rsidRDefault="007957EE" w:rsidP="006C403B">
            <w:pPr>
              <w:pStyle w:val="TableParagraph"/>
              <w:spacing w:line="190" w:lineRule="exact"/>
              <w:ind w:left="133"/>
              <w:rPr>
                <w:sz w:val="14"/>
              </w:rPr>
            </w:pPr>
            <w:r>
              <w:rPr>
                <w:w w:val="125"/>
                <w:sz w:val="14"/>
              </w:rPr>
              <w:t>19.0217</w:t>
            </w:r>
          </w:p>
        </w:tc>
        <w:tc>
          <w:tcPr>
            <w:tcW w:w="1134" w:type="dxa"/>
            <w:tcBorders>
              <w:bottom w:val="single" w:sz="4" w:space="0" w:color="000000"/>
              <w:right w:val="single" w:sz="4" w:space="0" w:color="000000"/>
            </w:tcBorders>
          </w:tcPr>
          <w:p w:rsidR="007957EE" w:rsidRDefault="007957EE" w:rsidP="006C403B">
            <w:pPr>
              <w:pStyle w:val="TableParagraph"/>
              <w:spacing w:line="190" w:lineRule="exact"/>
              <w:ind w:right="116"/>
              <w:rPr>
                <w:sz w:val="14"/>
              </w:rPr>
            </w:pPr>
            <w:r>
              <w:rPr>
                <w:w w:val="125"/>
                <w:sz w:val="14"/>
              </w:rPr>
              <w:t>21.2964</w:t>
            </w:r>
          </w:p>
        </w:tc>
        <w:tc>
          <w:tcPr>
            <w:tcW w:w="850" w:type="dxa"/>
            <w:tcBorders>
              <w:left w:val="single" w:sz="4" w:space="0" w:color="000000"/>
              <w:bottom w:val="single" w:sz="4" w:space="0" w:color="000000"/>
            </w:tcBorders>
          </w:tcPr>
          <w:p w:rsidR="007957EE" w:rsidRDefault="007957EE" w:rsidP="006C403B">
            <w:pPr>
              <w:pStyle w:val="TableParagraph"/>
              <w:spacing w:line="190" w:lineRule="exact"/>
              <w:ind w:right="116"/>
              <w:rPr>
                <w:sz w:val="14"/>
              </w:rPr>
            </w:pPr>
            <w:r>
              <w:rPr>
                <w:w w:val="125"/>
                <w:sz w:val="14"/>
              </w:rPr>
              <w:t>1.77234</w:t>
            </w:r>
          </w:p>
        </w:tc>
      </w:tr>
    </w:tbl>
    <w:p w:rsidR="007957EE" w:rsidRDefault="007957EE" w:rsidP="007957EE">
      <w:pPr>
        <w:spacing w:after="118" w:line="360" w:lineRule="auto"/>
        <w:jc w:val="center"/>
        <w:rPr>
          <w:rFonts w:eastAsia="Calibri"/>
          <w:sz w:val="18"/>
          <w:szCs w:val="18"/>
        </w:rPr>
      </w:pPr>
    </w:p>
    <w:p w:rsidR="007957EE" w:rsidRPr="007957EE" w:rsidRDefault="007957EE" w:rsidP="007957EE">
      <w:pPr>
        <w:spacing w:after="118" w:line="360" w:lineRule="auto"/>
        <w:jc w:val="center"/>
        <w:rPr>
          <w:rFonts w:eastAsia="Calibri"/>
          <w:sz w:val="18"/>
          <w:szCs w:val="18"/>
        </w:rPr>
      </w:pPr>
      <w:r w:rsidRPr="007957EE">
        <w:rPr>
          <w:rFonts w:eastAsia="Calibri"/>
          <w:sz w:val="18"/>
          <w:szCs w:val="18"/>
        </w:rPr>
        <w:t>Table 2: Average daily return performance indicators before transaction costs</w:t>
      </w:r>
    </w:p>
    <w:tbl>
      <w:tblPr>
        <w:tblW w:w="9441" w:type="dxa"/>
        <w:tblInd w:w="142" w:type="dxa"/>
        <w:tblLayout w:type="fixed"/>
        <w:tblCellMar>
          <w:left w:w="0" w:type="dxa"/>
          <w:right w:w="0" w:type="dxa"/>
        </w:tblCellMar>
        <w:tblLook w:val="01E0" w:firstRow="1" w:lastRow="1" w:firstColumn="1" w:lastColumn="1" w:noHBand="0" w:noVBand="0"/>
      </w:tblPr>
      <w:tblGrid>
        <w:gridCol w:w="1559"/>
        <w:gridCol w:w="1418"/>
        <w:gridCol w:w="1134"/>
        <w:gridCol w:w="1134"/>
        <w:gridCol w:w="1134"/>
        <w:gridCol w:w="1134"/>
        <w:gridCol w:w="1134"/>
        <w:gridCol w:w="794"/>
      </w:tblGrid>
      <w:tr w:rsidR="003E1879" w:rsidTr="006C403B">
        <w:trPr>
          <w:trHeight w:val="717"/>
        </w:trPr>
        <w:tc>
          <w:tcPr>
            <w:tcW w:w="1559" w:type="dxa"/>
            <w:tcBorders>
              <w:right w:val="thinThickMediumGap" w:sz="2" w:space="0" w:color="000000"/>
            </w:tcBorders>
            <w:shd w:val="clear" w:color="auto" w:fill="F79646" w:themeFill="accent6"/>
          </w:tcPr>
          <w:p w:rsidR="003E1879" w:rsidRDefault="003E1879" w:rsidP="006C403B">
            <w:pPr>
              <w:pStyle w:val="TableParagraph"/>
              <w:spacing w:before="25"/>
              <w:ind w:left="122" w:right="0"/>
              <w:jc w:val="left"/>
              <w:rPr>
                <w:sz w:val="14"/>
              </w:rPr>
            </w:pPr>
            <w:r>
              <w:rPr>
                <w:w w:val="135"/>
                <w:sz w:val="14"/>
              </w:rPr>
              <w:t>Metric</w:t>
            </w:r>
          </w:p>
          <w:p w:rsidR="003E1879" w:rsidRDefault="003E1879" w:rsidP="006C403B">
            <w:pPr>
              <w:pStyle w:val="TableParagraph"/>
              <w:spacing w:before="44"/>
              <w:ind w:left="122" w:right="0"/>
              <w:jc w:val="left"/>
              <w:rPr>
                <w:sz w:val="14"/>
              </w:rPr>
            </w:pPr>
            <w:r>
              <w:rPr>
                <w:w w:val="130"/>
                <w:sz w:val="14"/>
              </w:rPr>
              <w:t>of</w:t>
            </w:r>
            <w:r>
              <w:rPr>
                <w:spacing w:val="8"/>
                <w:w w:val="130"/>
                <w:sz w:val="14"/>
              </w:rPr>
              <w:t xml:space="preserve"> </w:t>
            </w:r>
            <w:r>
              <w:rPr>
                <w:w w:val="130"/>
                <w:sz w:val="14"/>
              </w:rPr>
              <w:t>daily</w:t>
            </w:r>
            <w:r>
              <w:rPr>
                <w:spacing w:val="7"/>
                <w:w w:val="130"/>
                <w:sz w:val="14"/>
              </w:rPr>
              <w:t xml:space="preserve"> </w:t>
            </w:r>
            <w:r>
              <w:rPr>
                <w:w w:val="130"/>
                <w:sz w:val="14"/>
              </w:rPr>
              <w:t>returns</w:t>
            </w:r>
          </w:p>
        </w:tc>
        <w:tc>
          <w:tcPr>
            <w:tcW w:w="1418" w:type="dxa"/>
            <w:tcBorders>
              <w:left w:val="thickThinMediumGap" w:sz="2" w:space="0" w:color="000000"/>
            </w:tcBorders>
            <w:shd w:val="clear" w:color="auto" w:fill="F79646" w:themeFill="accent6"/>
          </w:tcPr>
          <w:p w:rsidR="003E1879" w:rsidRDefault="003E1879" w:rsidP="006C403B">
            <w:pPr>
              <w:pStyle w:val="TableParagraph"/>
              <w:spacing w:before="25" w:line="295" w:lineRule="auto"/>
              <w:ind w:left="157" w:right="122"/>
              <w:rPr>
                <w:sz w:val="14"/>
              </w:rPr>
            </w:pPr>
            <w:r>
              <w:rPr>
                <w:w w:val="130"/>
                <w:sz w:val="14"/>
              </w:rPr>
              <w:t>3-Feature</w:t>
            </w:r>
            <w:r>
              <w:rPr>
                <w:spacing w:val="-45"/>
                <w:w w:val="130"/>
                <w:sz w:val="14"/>
              </w:rPr>
              <w:t xml:space="preserve"> </w:t>
            </w:r>
            <w:r>
              <w:rPr>
                <w:w w:val="135"/>
                <w:sz w:val="14"/>
              </w:rPr>
              <w:t>IntraDay</w:t>
            </w:r>
          </w:p>
          <w:p w:rsidR="003E1879" w:rsidRDefault="003E1879" w:rsidP="006C403B">
            <w:pPr>
              <w:pStyle w:val="TableParagraph"/>
              <w:spacing w:before="0" w:line="191" w:lineRule="exact"/>
              <w:ind w:left="151" w:right="122"/>
              <w:rPr>
                <w:sz w:val="14"/>
              </w:rPr>
            </w:pPr>
            <w:r>
              <w:rPr>
                <w:w w:val="125"/>
                <w:sz w:val="14"/>
              </w:rPr>
              <w:t>LSTM</w:t>
            </w:r>
          </w:p>
        </w:tc>
        <w:tc>
          <w:tcPr>
            <w:tcW w:w="1134" w:type="dxa"/>
            <w:shd w:val="clear" w:color="auto" w:fill="F79646" w:themeFill="accent6"/>
          </w:tcPr>
          <w:p w:rsidR="003E1879" w:rsidRDefault="003E1879" w:rsidP="006C403B">
            <w:pPr>
              <w:pStyle w:val="TableParagraph"/>
              <w:spacing w:before="25" w:line="295" w:lineRule="auto"/>
              <w:ind w:left="133"/>
              <w:rPr>
                <w:sz w:val="14"/>
              </w:rPr>
            </w:pPr>
            <w:r>
              <w:rPr>
                <w:w w:val="130"/>
                <w:sz w:val="14"/>
              </w:rPr>
              <w:t>3-Feature</w:t>
            </w:r>
            <w:r>
              <w:rPr>
                <w:spacing w:val="-45"/>
                <w:w w:val="130"/>
                <w:sz w:val="14"/>
              </w:rPr>
              <w:t xml:space="preserve"> </w:t>
            </w:r>
            <w:r>
              <w:rPr>
                <w:w w:val="135"/>
                <w:sz w:val="14"/>
              </w:rPr>
              <w:t>IntraDay</w:t>
            </w:r>
          </w:p>
          <w:p w:rsidR="003E1879" w:rsidRDefault="003E1879" w:rsidP="006C403B">
            <w:pPr>
              <w:pStyle w:val="TableParagraph"/>
              <w:spacing w:before="0" w:line="191" w:lineRule="exact"/>
              <w:ind w:left="127"/>
              <w:rPr>
                <w:sz w:val="14"/>
              </w:rPr>
            </w:pPr>
            <w:r>
              <w:rPr>
                <w:w w:val="135"/>
                <w:sz w:val="14"/>
              </w:rPr>
              <w:t>RF</w:t>
            </w:r>
          </w:p>
        </w:tc>
        <w:tc>
          <w:tcPr>
            <w:tcW w:w="1134" w:type="dxa"/>
            <w:shd w:val="clear" w:color="auto" w:fill="F79646" w:themeFill="accent6"/>
          </w:tcPr>
          <w:p w:rsidR="003E1879" w:rsidRDefault="003E1879" w:rsidP="006C403B">
            <w:pPr>
              <w:pStyle w:val="TableParagraph"/>
              <w:spacing w:before="25" w:line="295" w:lineRule="auto"/>
              <w:ind w:left="136"/>
              <w:rPr>
                <w:sz w:val="14"/>
              </w:rPr>
            </w:pPr>
            <w:r>
              <w:rPr>
                <w:w w:val="130"/>
                <w:sz w:val="14"/>
              </w:rPr>
              <w:t>1-Feature</w:t>
            </w:r>
            <w:r>
              <w:rPr>
                <w:spacing w:val="-45"/>
                <w:w w:val="130"/>
                <w:sz w:val="14"/>
              </w:rPr>
              <w:t xml:space="preserve"> </w:t>
            </w:r>
            <w:r>
              <w:rPr>
                <w:w w:val="135"/>
                <w:sz w:val="14"/>
              </w:rPr>
              <w:t>NextDay</w:t>
            </w:r>
          </w:p>
          <w:p w:rsidR="003E1879" w:rsidRDefault="003E1879" w:rsidP="006C403B">
            <w:pPr>
              <w:pStyle w:val="TableParagraph"/>
              <w:spacing w:before="0" w:line="191" w:lineRule="exact"/>
              <w:ind w:left="129"/>
              <w:rPr>
                <w:sz w:val="14"/>
              </w:rPr>
            </w:pPr>
            <w:r>
              <w:rPr>
                <w:w w:val="125"/>
                <w:sz w:val="14"/>
              </w:rPr>
              <w:t>LSTM</w:t>
            </w:r>
          </w:p>
        </w:tc>
        <w:tc>
          <w:tcPr>
            <w:tcW w:w="1134" w:type="dxa"/>
            <w:tcBorders>
              <w:right w:val="single" w:sz="4" w:space="0" w:color="000000"/>
            </w:tcBorders>
            <w:shd w:val="clear" w:color="auto" w:fill="F79646" w:themeFill="accent6"/>
          </w:tcPr>
          <w:p w:rsidR="003E1879" w:rsidRDefault="003E1879" w:rsidP="006C403B">
            <w:pPr>
              <w:pStyle w:val="TableParagraph"/>
              <w:spacing w:before="25" w:line="295" w:lineRule="auto"/>
              <w:ind w:left="138" w:right="116"/>
              <w:rPr>
                <w:sz w:val="14"/>
              </w:rPr>
            </w:pPr>
            <w:r>
              <w:rPr>
                <w:w w:val="130"/>
                <w:sz w:val="14"/>
              </w:rPr>
              <w:t>1-Feature</w:t>
            </w:r>
            <w:r>
              <w:rPr>
                <w:spacing w:val="-45"/>
                <w:w w:val="130"/>
                <w:sz w:val="14"/>
              </w:rPr>
              <w:t xml:space="preserve"> </w:t>
            </w:r>
            <w:r>
              <w:rPr>
                <w:w w:val="135"/>
                <w:sz w:val="14"/>
              </w:rPr>
              <w:t>NextDay</w:t>
            </w:r>
          </w:p>
          <w:p w:rsidR="003E1879" w:rsidRDefault="003E1879" w:rsidP="006C403B">
            <w:pPr>
              <w:pStyle w:val="TableParagraph"/>
              <w:spacing w:before="0" w:line="191" w:lineRule="exact"/>
              <w:ind w:right="116"/>
              <w:rPr>
                <w:sz w:val="14"/>
              </w:rPr>
            </w:pPr>
            <w:r>
              <w:rPr>
                <w:w w:val="135"/>
                <w:sz w:val="14"/>
              </w:rPr>
              <w:t>RF</w:t>
            </w:r>
          </w:p>
        </w:tc>
        <w:tc>
          <w:tcPr>
            <w:tcW w:w="1134" w:type="dxa"/>
            <w:tcBorders>
              <w:left w:val="single" w:sz="4" w:space="0" w:color="000000"/>
            </w:tcBorders>
            <w:shd w:val="clear" w:color="auto" w:fill="F79646" w:themeFill="accent6"/>
          </w:tcPr>
          <w:p w:rsidR="003E1879" w:rsidRDefault="003E1879" w:rsidP="006C403B">
            <w:pPr>
              <w:pStyle w:val="TableParagraph"/>
              <w:spacing w:before="25" w:line="295" w:lineRule="auto"/>
              <w:ind w:left="136" w:right="115"/>
              <w:rPr>
                <w:sz w:val="14"/>
              </w:rPr>
            </w:pPr>
            <w:r>
              <w:rPr>
                <w:w w:val="130"/>
                <w:sz w:val="14"/>
              </w:rPr>
              <w:t>1-Feature</w:t>
            </w:r>
            <w:r>
              <w:rPr>
                <w:spacing w:val="-45"/>
                <w:w w:val="130"/>
                <w:sz w:val="14"/>
              </w:rPr>
              <w:t xml:space="preserve"> </w:t>
            </w:r>
            <w:r>
              <w:rPr>
                <w:w w:val="135"/>
                <w:sz w:val="14"/>
              </w:rPr>
              <w:t>IntraDay</w:t>
            </w:r>
          </w:p>
          <w:p w:rsidR="003E1879" w:rsidRDefault="003E1879" w:rsidP="006C403B">
            <w:pPr>
              <w:pStyle w:val="TableParagraph"/>
              <w:spacing w:before="0" w:line="191" w:lineRule="exact"/>
              <w:ind w:left="136" w:right="117"/>
              <w:rPr>
                <w:sz w:val="14"/>
              </w:rPr>
            </w:pPr>
            <w:r>
              <w:rPr>
                <w:w w:val="125"/>
                <w:sz w:val="14"/>
              </w:rPr>
              <w:t>LSTM</w:t>
            </w:r>
          </w:p>
        </w:tc>
        <w:tc>
          <w:tcPr>
            <w:tcW w:w="1134" w:type="dxa"/>
            <w:tcBorders>
              <w:right w:val="single" w:sz="4" w:space="0" w:color="000000"/>
            </w:tcBorders>
            <w:shd w:val="clear" w:color="auto" w:fill="F79646" w:themeFill="accent6"/>
          </w:tcPr>
          <w:p w:rsidR="003E1879" w:rsidRDefault="003E1879" w:rsidP="006C403B">
            <w:pPr>
              <w:pStyle w:val="TableParagraph"/>
              <w:spacing w:before="25" w:line="295" w:lineRule="auto"/>
              <w:ind w:right="110"/>
              <w:rPr>
                <w:sz w:val="14"/>
              </w:rPr>
            </w:pPr>
            <w:r>
              <w:rPr>
                <w:w w:val="130"/>
                <w:sz w:val="14"/>
              </w:rPr>
              <w:t>1-Feature</w:t>
            </w:r>
            <w:r>
              <w:rPr>
                <w:spacing w:val="-45"/>
                <w:w w:val="130"/>
                <w:sz w:val="14"/>
              </w:rPr>
              <w:t xml:space="preserve"> </w:t>
            </w:r>
            <w:r>
              <w:rPr>
                <w:w w:val="135"/>
                <w:sz w:val="14"/>
              </w:rPr>
              <w:t>IntraDay</w:t>
            </w:r>
          </w:p>
          <w:p w:rsidR="003E1879" w:rsidRDefault="003E1879" w:rsidP="006C403B">
            <w:pPr>
              <w:pStyle w:val="TableParagraph"/>
              <w:spacing w:before="0" w:line="191" w:lineRule="exact"/>
              <w:ind w:right="111"/>
              <w:rPr>
                <w:sz w:val="14"/>
              </w:rPr>
            </w:pPr>
            <w:r>
              <w:rPr>
                <w:w w:val="135"/>
                <w:sz w:val="14"/>
              </w:rPr>
              <w:t>RF</w:t>
            </w:r>
          </w:p>
        </w:tc>
        <w:tc>
          <w:tcPr>
            <w:tcW w:w="794" w:type="dxa"/>
            <w:tcBorders>
              <w:left w:val="single" w:sz="4" w:space="0" w:color="000000"/>
            </w:tcBorders>
            <w:shd w:val="clear" w:color="auto" w:fill="F79646" w:themeFill="accent6"/>
          </w:tcPr>
          <w:p w:rsidR="003E1879" w:rsidRDefault="003E1879" w:rsidP="006C403B">
            <w:pPr>
              <w:pStyle w:val="TableParagraph"/>
              <w:spacing w:before="25"/>
              <w:ind w:left="250" w:right="0"/>
              <w:jc w:val="left"/>
              <w:rPr>
                <w:sz w:val="14"/>
              </w:rPr>
            </w:pPr>
            <w:r>
              <w:rPr>
                <w:w w:val="125"/>
                <w:sz w:val="14"/>
              </w:rPr>
              <w:t>SP500</w:t>
            </w:r>
          </w:p>
          <w:p w:rsidR="003E1879" w:rsidRDefault="003E1879" w:rsidP="006C403B">
            <w:pPr>
              <w:pStyle w:val="TableParagraph"/>
              <w:spacing w:before="44"/>
              <w:ind w:left="274" w:right="0"/>
              <w:jc w:val="left"/>
              <w:rPr>
                <w:sz w:val="14"/>
              </w:rPr>
            </w:pPr>
            <w:r>
              <w:rPr>
                <w:w w:val="130"/>
                <w:sz w:val="14"/>
              </w:rPr>
              <w:t>Index</w:t>
            </w:r>
          </w:p>
        </w:tc>
      </w:tr>
      <w:tr w:rsidR="003E1879" w:rsidTr="006C403B">
        <w:trPr>
          <w:trHeight w:val="250"/>
        </w:trPr>
        <w:tc>
          <w:tcPr>
            <w:tcW w:w="1559" w:type="dxa"/>
            <w:tcBorders>
              <w:right w:val="double" w:sz="1" w:space="0" w:color="000000"/>
            </w:tcBorders>
          </w:tcPr>
          <w:p w:rsidR="003E1879" w:rsidRDefault="003E1879" w:rsidP="006C403B">
            <w:pPr>
              <w:pStyle w:val="TableParagraph"/>
              <w:spacing w:before="25"/>
              <w:ind w:left="122" w:right="0"/>
              <w:jc w:val="left"/>
              <w:rPr>
                <w:sz w:val="14"/>
              </w:rPr>
            </w:pPr>
            <w:r>
              <w:rPr>
                <w:w w:val="130"/>
                <w:sz w:val="14"/>
              </w:rPr>
              <w:t>Mean</w:t>
            </w:r>
            <w:r>
              <w:rPr>
                <w:spacing w:val="-1"/>
                <w:w w:val="130"/>
                <w:sz w:val="14"/>
              </w:rPr>
              <w:t xml:space="preserve"> </w:t>
            </w:r>
            <w:r>
              <w:rPr>
                <w:w w:val="130"/>
                <w:sz w:val="14"/>
              </w:rPr>
              <w:t>(long)</w:t>
            </w:r>
          </w:p>
        </w:tc>
        <w:tc>
          <w:tcPr>
            <w:tcW w:w="1418" w:type="dxa"/>
            <w:tcBorders>
              <w:left w:val="double" w:sz="1" w:space="0" w:color="000000"/>
            </w:tcBorders>
          </w:tcPr>
          <w:p w:rsidR="003E1879" w:rsidRDefault="003E1879" w:rsidP="006C403B">
            <w:pPr>
              <w:pStyle w:val="TableParagraph"/>
              <w:spacing w:before="25"/>
              <w:ind w:left="190" w:right="168"/>
              <w:rPr>
                <w:sz w:val="14"/>
              </w:rPr>
            </w:pPr>
            <w:r>
              <w:rPr>
                <w:w w:val="125"/>
                <w:sz w:val="14"/>
              </w:rPr>
              <w:t>0.00232</w:t>
            </w:r>
          </w:p>
        </w:tc>
        <w:tc>
          <w:tcPr>
            <w:tcW w:w="1134" w:type="dxa"/>
          </w:tcPr>
          <w:p w:rsidR="003E1879" w:rsidRDefault="003E1879" w:rsidP="006C403B">
            <w:pPr>
              <w:pStyle w:val="TableParagraph"/>
              <w:spacing w:before="25"/>
              <w:ind w:left="127"/>
              <w:rPr>
                <w:sz w:val="14"/>
              </w:rPr>
            </w:pPr>
            <w:r>
              <w:rPr>
                <w:w w:val="125"/>
                <w:sz w:val="14"/>
              </w:rPr>
              <w:t>0.00173</w:t>
            </w:r>
          </w:p>
        </w:tc>
        <w:tc>
          <w:tcPr>
            <w:tcW w:w="1134" w:type="dxa"/>
          </w:tcPr>
          <w:p w:rsidR="003E1879" w:rsidRDefault="003E1879" w:rsidP="006C403B">
            <w:pPr>
              <w:pStyle w:val="TableParagraph"/>
              <w:spacing w:before="25"/>
              <w:ind w:left="130"/>
              <w:rPr>
                <w:sz w:val="14"/>
              </w:rPr>
            </w:pPr>
            <w:r>
              <w:rPr>
                <w:w w:val="125"/>
                <w:sz w:val="14"/>
              </w:rPr>
              <w:t>0.00157</w:t>
            </w:r>
          </w:p>
        </w:tc>
        <w:tc>
          <w:tcPr>
            <w:tcW w:w="1134" w:type="dxa"/>
            <w:tcBorders>
              <w:right w:val="single" w:sz="4" w:space="0" w:color="000000"/>
            </w:tcBorders>
          </w:tcPr>
          <w:p w:rsidR="003E1879" w:rsidRDefault="003E1879" w:rsidP="006C403B">
            <w:pPr>
              <w:pStyle w:val="TableParagraph"/>
              <w:spacing w:before="25"/>
              <w:ind w:right="116"/>
              <w:rPr>
                <w:sz w:val="14"/>
              </w:rPr>
            </w:pPr>
            <w:r>
              <w:rPr>
                <w:w w:val="125"/>
                <w:sz w:val="14"/>
              </w:rPr>
              <w:t>0.00159</w:t>
            </w:r>
          </w:p>
        </w:tc>
        <w:tc>
          <w:tcPr>
            <w:tcW w:w="1134" w:type="dxa"/>
            <w:tcBorders>
              <w:left w:val="single" w:sz="4" w:space="0" w:color="000000"/>
            </w:tcBorders>
          </w:tcPr>
          <w:p w:rsidR="003E1879" w:rsidRDefault="003E1879" w:rsidP="006C403B">
            <w:pPr>
              <w:pStyle w:val="TableParagraph"/>
              <w:spacing w:before="25"/>
              <w:ind w:left="135"/>
              <w:rPr>
                <w:sz w:val="14"/>
              </w:rPr>
            </w:pPr>
            <w:r>
              <w:rPr>
                <w:w w:val="125"/>
                <w:sz w:val="14"/>
              </w:rPr>
              <w:t>-0.0000</w:t>
            </w:r>
          </w:p>
        </w:tc>
        <w:tc>
          <w:tcPr>
            <w:tcW w:w="1134" w:type="dxa"/>
            <w:tcBorders>
              <w:right w:val="single" w:sz="4" w:space="0" w:color="000000"/>
            </w:tcBorders>
          </w:tcPr>
          <w:p w:rsidR="003E1879" w:rsidRDefault="003E1879" w:rsidP="006C403B">
            <w:pPr>
              <w:pStyle w:val="TableParagraph"/>
              <w:spacing w:before="25"/>
              <w:ind w:right="116"/>
              <w:rPr>
                <w:sz w:val="14"/>
              </w:rPr>
            </w:pPr>
            <w:r>
              <w:rPr>
                <w:w w:val="125"/>
                <w:sz w:val="14"/>
              </w:rPr>
              <w:t>0.00004</w:t>
            </w:r>
          </w:p>
        </w:tc>
        <w:tc>
          <w:tcPr>
            <w:tcW w:w="794" w:type="dxa"/>
            <w:tcBorders>
              <w:left w:val="single" w:sz="4" w:space="0" w:color="000000"/>
            </w:tcBorders>
          </w:tcPr>
          <w:p w:rsidR="003E1879" w:rsidRDefault="003E1879" w:rsidP="006C403B">
            <w:pPr>
              <w:pStyle w:val="TableParagraph"/>
              <w:spacing w:before="25"/>
              <w:ind w:right="116"/>
              <w:rPr>
                <w:sz w:val="14"/>
              </w:rPr>
            </w:pPr>
            <w:r>
              <w:rPr>
                <w:w w:val="125"/>
                <w:sz w:val="14"/>
              </w:rPr>
              <w:t>0.00033</w:t>
            </w:r>
          </w:p>
        </w:tc>
      </w:tr>
      <w:tr w:rsidR="003E1879" w:rsidTr="006C403B">
        <w:trPr>
          <w:trHeight w:val="239"/>
        </w:trPr>
        <w:tc>
          <w:tcPr>
            <w:tcW w:w="1559" w:type="dxa"/>
            <w:tcBorders>
              <w:right w:val="double" w:sz="1" w:space="0" w:color="000000"/>
            </w:tcBorders>
          </w:tcPr>
          <w:p w:rsidR="003E1879" w:rsidRDefault="003E1879" w:rsidP="006C403B">
            <w:pPr>
              <w:pStyle w:val="TableParagraph"/>
              <w:ind w:left="122" w:right="0"/>
              <w:jc w:val="left"/>
              <w:rPr>
                <w:sz w:val="14"/>
              </w:rPr>
            </w:pPr>
            <w:r>
              <w:rPr>
                <w:w w:val="135"/>
                <w:sz w:val="14"/>
              </w:rPr>
              <w:t>Mean</w:t>
            </w:r>
            <w:r>
              <w:rPr>
                <w:spacing w:val="-7"/>
                <w:w w:val="135"/>
                <w:sz w:val="14"/>
              </w:rPr>
              <w:t xml:space="preserve"> </w:t>
            </w:r>
            <w:r>
              <w:rPr>
                <w:w w:val="135"/>
                <w:sz w:val="14"/>
              </w:rPr>
              <w:t>(short)</w:t>
            </w:r>
          </w:p>
        </w:tc>
        <w:tc>
          <w:tcPr>
            <w:tcW w:w="1418" w:type="dxa"/>
            <w:tcBorders>
              <w:left w:val="double" w:sz="1" w:space="0" w:color="000000"/>
            </w:tcBorders>
          </w:tcPr>
          <w:p w:rsidR="003E1879" w:rsidRDefault="003E1879" w:rsidP="006C403B">
            <w:pPr>
              <w:pStyle w:val="TableParagraph"/>
              <w:ind w:left="190" w:right="168"/>
              <w:rPr>
                <w:sz w:val="14"/>
              </w:rPr>
            </w:pPr>
            <w:r>
              <w:rPr>
                <w:w w:val="125"/>
                <w:sz w:val="14"/>
              </w:rPr>
              <w:t>0.00212</w:t>
            </w:r>
          </w:p>
        </w:tc>
        <w:tc>
          <w:tcPr>
            <w:tcW w:w="1134" w:type="dxa"/>
          </w:tcPr>
          <w:p w:rsidR="003E1879" w:rsidRDefault="003E1879" w:rsidP="006C403B">
            <w:pPr>
              <w:pStyle w:val="TableParagraph"/>
              <w:ind w:left="127"/>
              <w:rPr>
                <w:sz w:val="14"/>
              </w:rPr>
            </w:pPr>
            <w:r>
              <w:rPr>
                <w:w w:val="125"/>
                <w:sz w:val="14"/>
              </w:rPr>
              <w:t>0.00166</w:t>
            </w:r>
          </w:p>
        </w:tc>
        <w:tc>
          <w:tcPr>
            <w:tcW w:w="1134" w:type="dxa"/>
          </w:tcPr>
          <w:p w:rsidR="003E1879" w:rsidRDefault="003E1879" w:rsidP="006C403B">
            <w:pPr>
              <w:pStyle w:val="TableParagraph"/>
              <w:ind w:left="130"/>
              <w:rPr>
                <w:sz w:val="14"/>
              </w:rPr>
            </w:pPr>
            <w:r>
              <w:rPr>
                <w:w w:val="125"/>
                <w:sz w:val="14"/>
              </w:rPr>
              <w:t>0.00058</w:t>
            </w:r>
          </w:p>
        </w:tc>
        <w:tc>
          <w:tcPr>
            <w:tcW w:w="1134" w:type="dxa"/>
            <w:tcBorders>
              <w:right w:val="single" w:sz="4" w:space="0" w:color="000000"/>
            </w:tcBorders>
          </w:tcPr>
          <w:p w:rsidR="003E1879" w:rsidRDefault="003E1879" w:rsidP="006C403B">
            <w:pPr>
              <w:pStyle w:val="TableParagraph"/>
              <w:ind w:right="116"/>
              <w:rPr>
                <w:sz w:val="14"/>
              </w:rPr>
            </w:pPr>
            <w:r>
              <w:rPr>
                <w:w w:val="125"/>
                <w:sz w:val="14"/>
              </w:rPr>
              <w:t>0.00030</w:t>
            </w:r>
          </w:p>
        </w:tc>
        <w:tc>
          <w:tcPr>
            <w:tcW w:w="1134" w:type="dxa"/>
            <w:tcBorders>
              <w:left w:val="single" w:sz="4" w:space="0" w:color="000000"/>
            </w:tcBorders>
          </w:tcPr>
          <w:p w:rsidR="003E1879" w:rsidRDefault="003E1879" w:rsidP="006C403B">
            <w:pPr>
              <w:pStyle w:val="TableParagraph"/>
              <w:ind w:left="133"/>
              <w:rPr>
                <w:sz w:val="14"/>
              </w:rPr>
            </w:pPr>
            <w:r>
              <w:rPr>
                <w:w w:val="125"/>
                <w:sz w:val="14"/>
              </w:rPr>
              <w:t>0.00080</w:t>
            </w:r>
          </w:p>
        </w:tc>
        <w:tc>
          <w:tcPr>
            <w:tcW w:w="1134" w:type="dxa"/>
            <w:tcBorders>
              <w:right w:val="single" w:sz="4" w:space="0" w:color="000000"/>
            </w:tcBorders>
          </w:tcPr>
          <w:p w:rsidR="003E1879" w:rsidRDefault="003E1879" w:rsidP="006C403B">
            <w:pPr>
              <w:pStyle w:val="TableParagraph"/>
              <w:ind w:right="116"/>
              <w:rPr>
                <w:sz w:val="14"/>
              </w:rPr>
            </w:pPr>
            <w:r>
              <w:rPr>
                <w:w w:val="125"/>
                <w:sz w:val="14"/>
              </w:rPr>
              <w:t>0.00087</w:t>
            </w:r>
          </w:p>
        </w:tc>
        <w:tc>
          <w:tcPr>
            <w:tcW w:w="794" w:type="dxa"/>
            <w:tcBorders>
              <w:left w:val="single" w:sz="4" w:space="0" w:color="000000"/>
            </w:tcBorders>
          </w:tcPr>
          <w:p w:rsidR="003E1879" w:rsidRDefault="003E1879" w:rsidP="006C403B">
            <w:pPr>
              <w:pStyle w:val="TableParagraph"/>
              <w:ind w:right="116"/>
              <w:rPr>
                <w:sz w:val="14"/>
              </w:rPr>
            </w:pPr>
            <w:r>
              <w:rPr>
                <w:w w:val="125"/>
                <w:sz w:val="14"/>
              </w:rPr>
              <w:t>0.00000</w:t>
            </w:r>
          </w:p>
        </w:tc>
      </w:tr>
      <w:tr w:rsidR="003E1879" w:rsidTr="006C403B">
        <w:trPr>
          <w:trHeight w:val="238"/>
        </w:trPr>
        <w:tc>
          <w:tcPr>
            <w:tcW w:w="1559" w:type="dxa"/>
            <w:tcBorders>
              <w:right w:val="double" w:sz="1" w:space="0" w:color="000000"/>
            </w:tcBorders>
          </w:tcPr>
          <w:p w:rsidR="003E1879" w:rsidRDefault="003E1879" w:rsidP="006C403B">
            <w:pPr>
              <w:pStyle w:val="TableParagraph"/>
              <w:ind w:left="122" w:right="0"/>
              <w:jc w:val="left"/>
              <w:rPr>
                <w:sz w:val="14"/>
              </w:rPr>
            </w:pPr>
            <w:r>
              <w:rPr>
                <w:w w:val="135"/>
                <w:sz w:val="14"/>
              </w:rPr>
              <w:t>Mean</w:t>
            </w:r>
            <w:r>
              <w:rPr>
                <w:spacing w:val="-3"/>
                <w:w w:val="135"/>
                <w:sz w:val="14"/>
              </w:rPr>
              <w:t xml:space="preserve"> </w:t>
            </w:r>
            <w:r>
              <w:rPr>
                <w:w w:val="135"/>
                <w:sz w:val="14"/>
              </w:rPr>
              <w:t>return</w:t>
            </w:r>
          </w:p>
        </w:tc>
        <w:tc>
          <w:tcPr>
            <w:tcW w:w="1418" w:type="dxa"/>
            <w:tcBorders>
              <w:left w:val="double" w:sz="1" w:space="0" w:color="000000"/>
            </w:tcBorders>
          </w:tcPr>
          <w:p w:rsidR="003E1879" w:rsidRDefault="003E1879" w:rsidP="006C403B">
            <w:pPr>
              <w:pStyle w:val="TableParagraph"/>
              <w:ind w:left="190" w:right="168"/>
              <w:rPr>
                <w:sz w:val="14"/>
              </w:rPr>
            </w:pPr>
            <w:r>
              <w:rPr>
                <w:w w:val="125"/>
                <w:sz w:val="14"/>
              </w:rPr>
              <w:t>0.00444</w:t>
            </w:r>
          </w:p>
        </w:tc>
        <w:tc>
          <w:tcPr>
            <w:tcW w:w="1134" w:type="dxa"/>
          </w:tcPr>
          <w:p w:rsidR="003E1879" w:rsidRDefault="003E1879" w:rsidP="006C403B">
            <w:pPr>
              <w:pStyle w:val="TableParagraph"/>
              <w:ind w:left="127"/>
              <w:rPr>
                <w:sz w:val="14"/>
              </w:rPr>
            </w:pPr>
            <w:r>
              <w:rPr>
                <w:w w:val="125"/>
                <w:sz w:val="14"/>
              </w:rPr>
              <w:t>0.00339</w:t>
            </w:r>
          </w:p>
        </w:tc>
        <w:tc>
          <w:tcPr>
            <w:tcW w:w="1134" w:type="dxa"/>
          </w:tcPr>
          <w:p w:rsidR="003E1879" w:rsidRDefault="003E1879" w:rsidP="006C403B">
            <w:pPr>
              <w:pStyle w:val="TableParagraph"/>
              <w:ind w:left="130"/>
              <w:rPr>
                <w:sz w:val="14"/>
              </w:rPr>
            </w:pPr>
            <w:r>
              <w:rPr>
                <w:w w:val="125"/>
                <w:sz w:val="14"/>
              </w:rPr>
              <w:t>0.00214</w:t>
            </w:r>
          </w:p>
        </w:tc>
        <w:tc>
          <w:tcPr>
            <w:tcW w:w="1134" w:type="dxa"/>
            <w:tcBorders>
              <w:right w:val="single" w:sz="4" w:space="0" w:color="000000"/>
            </w:tcBorders>
          </w:tcPr>
          <w:p w:rsidR="003E1879" w:rsidRDefault="003E1879" w:rsidP="006C403B">
            <w:pPr>
              <w:pStyle w:val="TableParagraph"/>
              <w:ind w:right="116"/>
              <w:rPr>
                <w:sz w:val="14"/>
              </w:rPr>
            </w:pPr>
            <w:r>
              <w:rPr>
                <w:w w:val="125"/>
                <w:sz w:val="14"/>
              </w:rPr>
              <w:t>0.00189</w:t>
            </w:r>
          </w:p>
        </w:tc>
        <w:tc>
          <w:tcPr>
            <w:tcW w:w="1134" w:type="dxa"/>
            <w:tcBorders>
              <w:left w:val="single" w:sz="4" w:space="0" w:color="000000"/>
            </w:tcBorders>
          </w:tcPr>
          <w:p w:rsidR="003E1879" w:rsidRDefault="003E1879" w:rsidP="006C403B">
            <w:pPr>
              <w:pStyle w:val="TableParagraph"/>
              <w:ind w:left="133"/>
              <w:rPr>
                <w:sz w:val="14"/>
              </w:rPr>
            </w:pPr>
            <w:r>
              <w:rPr>
                <w:w w:val="125"/>
                <w:sz w:val="14"/>
              </w:rPr>
              <w:t>0.00074</w:t>
            </w:r>
          </w:p>
        </w:tc>
        <w:tc>
          <w:tcPr>
            <w:tcW w:w="1134" w:type="dxa"/>
            <w:tcBorders>
              <w:right w:val="single" w:sz="4" w:space="0" w:color="000000"/>
            </w:tcBorders>
          </w:tcPr>
          <w:p w:rsidR="003E1879" w:rsidRDefault="003E1879" w:rsidP="006C403B">
            <w:pPr>
              <w:pStyle w:val="TableParagraph"/>
              <w:ind w:right="116"/>
              <w:rPr>
                <w:sz w:val="14"/>
              </w:rPr>
            </w:pPr>
            <w:r>
              <w:rPr>
                <w:w w:val="125"/>
                <w:sz w:val="14"/>
              </w:rPr>
              <w:t>0.00090</w:t>
            </w:r>
          </w:p>
        </w:tc>
        <w:tc>
          <w:tcPr>
            <w:tcW w:w="794" w:type="dxa"/>
            <w:tcBorders>
              <w:left w:val="single" w:sz="4" w:space="0" w:color="000000"/>
            </w:tcBorders>
          </w:tcPr>
          <w:p w:rsidR="003E1879" w:rsidRDefault="003E1879" w:rsidP="006C403B">
            <w:pPr>
              <w:pStyle w:val="TableParagraph"/>
              <w:ind w:right="116"/>
              <w:rPr>
                <w:sz w:val="14"/>
              </w:rPr>
            </w:pPr>
            <w:r>
              <w:rPr>
                <w:w w:val="125"/>
                <w:sz w:val="14"/>
              </w:rPr>
              <w:t>0.00033</w:t>
            </w:r>
          </w:p>
        </w:tc>
      </w:tr>
      <w:tr w:rsidR="003E1879" w:rsidTr="006C403B">
        <w:trPr>
          <w:trHeight w:val="238"/>
        </w:trPr>
        <w:tc>
          <w:tcPr>
            <w:tcW w:w="1559" w:type="dxa"/>
            <w:tcBorders>
              <w:right w:val="double" w:sz="1" w:space="0" w:color="000000"/>
            </w:tcBorders>
          </w:tcPr>
          <w:p w:rsidR="003E1879" w:rsidRDefault="003E1879" w:rsidP="006C403B">
            <w:pPr>
              <w:pStyle w:val="TableParagraph"/>
              <w:spacing w:before="13"/>
              <w:ind w:left="122" w:right="0"/>
              <w:jc w:val="left"/>
              <w:rPr>
                <w:sz w:val="14"/>
              </w:rPr>
            </w:pPr>
            <w:r>
              <w:rPr>
                <w:w w:val="135"/>
                <w:sz w:val="14"/>
              </w:rPr>
              <w:t>Standard</w:t>
            </w:r>
            <w:r>
              <w:rPr>
                <w:spacing w:val="-3"/>
                <w:w w:val="135"/>
                <w:sz w:val="14"/>
              </w:rPr>
              <w:t xml:space="preserve"> </w:t>
            </w:r>
            <w:r>
              <w:rPr>
                <w:w w:val="135"/>
                <w:sz w:val="14"/>
              </w:rPr>
              <w:t>error</w:t>
            </w:r>
          </w:p>
        </w:tc>
        <w:tc>
          <w:tcPr>
            <w:tcW w:w="1418" w:type="dxa"/>
            <w:tcBorders>
              <w:left w:val="double" w:sz="1" w:space="0" w:color="000000"/>
            </w:tcBorders>
          </w:tcPr>
          <w:p w:rsidR="003E1879" w:rsidRDefault="003E1879" w:rsidP="006C403B">
            <w:pPr>
              <w:pStyle w:val="TableParagraph"/>
              <w:spacing w:before="13"/>
              <w:ind w:left="190" w:right="168"/>
              <w:rPr>
                <w:sz w:val="14"/>
              </w:rPr>
            </w:pPr>
            <w:r>
              <w:rPr>
                <w:w w:val="125"/>
                <w:sz w:val="14"/>
              </w:rPr>
              <w:t>0.00019</w:t>
            </w:r>
          </w:p>
        </w:tc>
        <w:tc>
          <w:tcPr>
            <w:tcW w:w="1134" w:type="dxa"/>
          </w:tcPr>
          <w:p w:rsidR="003E1879" w:rsidRDefault="003E1879" w:rsidP="006C403B">
            <w:pPr>
              <w:pStyle w:val="TableParagraph"/>
              <w:spacing w:before="13"/>
              <w:ind w:left="127"/>
              <w:rPr>
                <w:sz w:val="14"/>
              </w:rPr>
            </w:pPr>
            <w:r>
              <w:rPr>
                <w:w w:val="125"/>
                <w:sz w:val="14"/>
              </w:rPr>
              <w:t>0.00020</w:t>
            </w:r>
          </w:p>
        </w:tc>
        <w:tc>
          <w:tcPr>
            <w:tcW w:w="1134" w:type="dxa"/>
          </w:tcPr>
          <w:p w:rsidR="003E1879" w:rsidRDefault="003E1879" w:rsidP="006C403B">
            <w:pPr>
              <w:pStyle w:val="TableParagraph"/>
              <w:spacing w:before="13"/>
              <w:ind w:left="130"/>
              <w:rPr>
                <w:sz w:val="14"/>
              </w:rPr>
            </w:pPr>
            <w:r>
              <w:rPr>
                <w:w w:val="125"/>
                <w:sz w:val="14"/>
              </w:rPr>
              <w:t>0.00024</w:t>
            </w:r>
          </w:p>
        </w:tc>
        <w:tc>
          <w:tcPr>
            <w:tcW w:w="1134" w:type="dxa"/>
            <w:tcBorders>
              <w:right w:val="single" w:sz="4" w:space="0" w:color="000000"/>
            </w:tcBorders>
          </w:tcPr>
          <w:p w:rsidR="003E1879" w:rsidRDefault="003E1879" w:rsidP="006C403B">
            <w:pPr>
              <w:pStyle w:val="TableParagraph"/>
              <w:spacing w:before="13"/>
              <w:ind w:right="116"/>
              <w:rPr>
                <w:sz w:val="14"/>
              </w:rPr>
            </w:pPr>
            <w:r>
              <w:rPr>
                <w:w w:val="125"/>
                <w:sz w:val="14"/>
              </w:rPr>
              <w:t>0.00023</w:t>
            </w:r>
          </w:p>
        </w:tc>
        <w:tc>
          <w:tcPr>
            <w:tcW w:w="1134" w:type="dxa"/>
            <w:tcBorders>
              <w:left w:val="single" w:sz="4" w:space="0" w:color="000000"/>
            </w:tcBorders>
          </w:tcPr>
          <w:p w:rsidR="003E1879" w:rsidRDefault="003E1879" w:rsidP="006C403B">
            <w:pPr>
              <w:pStyle w:val="TableParagraph"/>
              <w:spacing w:before="13"/>
              <w:ind w:left="133"/>
              <w:rPr>
                <w:sz w:val="14"/>
              </w:rPr>
            </w:pPr>
            <w:r>
              <w:rPr>
                <w:w w:val="125"/>
                <w:sz w:val="14"/>
              </w:rPr>
              <w:t>0.00021</w:t>
            </w:r>
          </w:p>
        </w:tc>
        <w:tc>
          <w:tcPr>
            <w:tcW w:w="1134" w:type="dxa"/>
            <w:tcBorders>
              <w:right w:val="single" w:sz="4" w:space="0" w:color="000000"/>
            </w:tcBorders>
          </w:tcPr>
          <w:p w:rsidR="003E1879" w:rsidRDefault="003E1879" w:rsidP="006C403B">
            <w:pPr>
              <w:pStyle w:val="TableParagraph"/>
              <w:spacing w:before="13"/>
              <w:ind w:right="116"/>
              <w:rPr>
                <w:sz w:val="14"/>
              </w:rPr>
            </w:pPr>
            <w:r>
              <w:rPr>
                <w:w w:val="125"/>
                <w:sz w:val="14"/>
              </w:rPr>
              <w:t>0.00021</w:t>
            </w:r>
          </w:p>
        </w:tc>
        <w:tc>
          <w:tcPr>
            <w:tcW w:w="794" w:type="dxa"/>
            <w:tcBorders>
              <w:left w:val="single" w:sz="4" w:space="0" w:color="000000"/>
            </w:tcBorders>
          </w:tcPr>
          <w:p w:rsidR="003E1879" w:rsidRDefault="003E1879" w:rsidP="006C403B">
            <w:pPr>
              <w:pStyle w:val="TableParagraph"/>
              <w:spacing w:before="13"/>
              <w:ind w:right="116"/>
              <w:rPr>
                <w:sz w:val="14"/>
              </w:rPr>
            </w:pPr>
            <w:r>
              <w:rPr>
                <w:w w:val="125"/>
                <w:sz w:val="14"/>
              </w:rPr>
              <w:t>0.00014</w:t>
            </w:r>
          </w:p>
        </w:tc>
      </w:tr>
      <w:tr w:rsidR="003E1879" w:rsidTr="006C403B">
        <w:trPr>
          <w:trHeight w:val="238"/>
        </w:trPr>
        <w:tc>
          <w:tcPr>
            <w:tcW w:w="1559" w:type="dxa"/>
            <w:tcBorders>
              <w:right w:val="double" w:sz="1" w:space="0" w:color="000000"/>
            </w:tcBorders>
          </w:tcPr>
          <w:p w:rsidR="003E1879" w:rsidRDefault="003E1879" w:rsidP="006C403B">
            <w:pPr>
              <w:pStyle w:val="TableParagraph"/>
              <w:ind w:left="122" w:right="0"/>
              <w:jc w:val="left"/>
              <w:rPr>
                <w:sz w:val="14"/>
              </w:rPr>
            </w:pPr>
            <w:r>
              <w:rPr>
                <w:w w:val="125"/>
                <w:sz w:val="14"/>
              </w:rPr>
              <w:lastRenderedPageBreak/>
              <w:t>Minimum</w:t>
            </w:r>
          </w:p>
        </w:tc>
        <w:tc>
          <w:tcPr>
            <w:tcW w:w="1418" w:type="dxa"/>
            <w:tcBorders>
              <w:left w:val="double" w:sz="1" w:space="0" w:color="000000"/>
            </w:tcBorders>
          </w:tcPr>
          <w:p w:rsidR="003E1879" w:rsidRDefault="003E1879" w:rsidP="006C403B">
            <w:pPr>
              <w:pStyle w:val="TableParagraph"/>
              <w:ind w:left="188" w:right="168"/>
              <w:rPr>
                <w:sz w:val="14"/>
              </w:rPr>
            </w:pPr>
            <w:r>
              <w:rPr>
                <w:w w:val="125"/>
                <w:sz w:val="14"/>
              </w:rPr>
              <w:t>-0.1484</w:t>
            </w:r>
          </w:p>
        </w:tc>
        <w:tc>
          <w:tcPr>
            <w:tcW w:w="1134" w:type="dxa"/>
          </w:tcPr>
          <w:p w:rsidR="003E1879" w:rsidRDefault="003E1879" w:rsidP="006C403B">
            <w:pPr>
              <w:pStyle w:val="TableParagraph"/>
              <w:ind w:left="125"/>
              <w:rPr>
                <w:sz w:val="14"/>
              </w:rPr>
            </w:pPr>
            <w:r>
              <w:rPr>
                <w:w w:val="125"/>
                <w:sz w:val="14"/>
              </w:rPr>
              <w:t>-0.1066</w:t>
            </w:r>
          </w:p>
        </w:tc>
        <w:tc>
          <w:tcPr>
            <w:tcW w:w="1134" w:type="dxa"/>
          </w:tcPr>
          <w:p w:rsidR="003E1879" w:rsidRDefault="003E1879" w:rsidP="006C403B">
            <w:pPr>
              <w:pStyle w:val="TableParagraph"/>
              <w:ind w:left="127"/>
              <w:rPr>
                <w:sz w:val="14"/>
              </w:rPr>
            </w:pPr>
            <w:r>
              <w:rPr>
                <w:w w:val="125"/>
                <w:sz w:val="14"/>
              </w:rPr>
              <w:t>-0.1733</w:t>
            </w:r>
          </w:p>
        </w:tc>
        <w:tc>
          <w:tcPr>
            <w:tcW w:w="1134" w:type="dxa"/>
            <w:tcBorders>
              <w:right w:val="single" w:sz="4" w:space="0" w:color="000000"/>
            </w:tcBorders>
          </w:tcPr>
          <w:p w:rsidR="003E1879" w:rsidRDefault="003E1879" w:rsidP="006C403B">
            <w:pPr>
              <w:pStyle w:val="TableParagraph"/>
              <w:ind w:left="130" w:right="116"/>
              <w:rPr>
                <w:sz w:val="14"/>
              </w:rPr>
            </w:pPr>
            <w:r>
              <w:rPr>
                <w:w w:val="125"/>
                <w:sz w:val="14"/>
              </w:rPr>
              <w:t>-0.1362</w:t>
            </w:r>
          </w:p>
        </w:tc>
        <w:tc>
          <w:tcPr>
            <w:tcW w:w="1134" w:type="dxa"/>
            <w:tcBorders>
              <w:left w:val="single" w:sz="4" w:space="0" w:color="000000"/>
            </w:tcBorders>
          </w:tcPr>
          <w:p w:rsidR="003E1879" w:rsidRDefault="003E1879" w:rsidP="006C403B">
            <w:pPr>
              <w:pStyle w:val="TableParagraph"/>
              <w:ind w:left="135"/>
              <w:rPr>
                <w:sz w:val="14"/>
              </w:rPr>
            </w:pPr>
            <w:r>
              <w:rPr>
                <w:w w:val="125"/>
                <w:sz w:val="14"/>
              </w:rPr>
              <w:t>-0.1585</w:t>
            </w:r>
          </w:p>
        </w:tc>
        <w:tc>
          <w:tcPr>
            <w:tcW w:w="1134" w:type="dxa"/>
            <w:tcBorders>
              <w:right w:val="single" w:sz="4" w:space="0" w:color="000000"/>
            </w:tcBorders>
          </w:tcPr>
          <w:p w:rsidR="003E1879" w:rsidRDefault="003E1879" w:rsidP="006C403B">
            <w:pPr>
              <w:pStyle w:val="TableParagraph"/>
              <w:ind w:right="113"/>
              <w:rPr>
                <w:sz w:val="14"/>
              </w:rPr>
            </w:pPr>
            <w:r>
              <w:rPr>
                <w:w w:val="125"/>
                <w:sz w:val="14"/>
              </w:rPr>
              <w:t>-0.1507</w:t>
            </w:r>
          </w:p>
        </w:tc>
        <w:tc>
          <w:tcPr>
            <w:tcW w:w="794" w:type="dxa"/>
            <w:tcBorders>
              <w:left w:val="single" w:sz="4" w:space="0" w:color="000000"/>
            </w:tcBorders>
          </w:tcPr>
          <w:p w:rsidR="003E1879" w:rsidRDefault="003E1879" w:rsidP="006C403B">
            <w:pPr>
              <w:pStyle w:val="TableParagraph"/>
              <w:rPr>
                <w:sz w:val="14"/>
              </w:rPr>
            </w:pPr>
            <w:r>
              <w:rPr>
                <w:w w:val="125"/>
                <w:sz w:val="14"/>
              </w:rPr>
              <w:t>-0.0903</w:t>
            </w:r>
          </w:p>
        </w:tc>
      </w:tr>
      <w:tr w:rsidR="003E1879" w:rsidTr="006C403B">
        <w:trPr>
          <w:trHeight w:val="238"/>
        </w:trPr>
        <w:tc>
          <w:tcPr>
            <w:tcW w:w="1559" w:type="dxa"/>
            <w:tcBorders>
              <w:right w:val="double" w:sz="1" w:space="0" w:color="000000"/>
            </w:tcBorders>
          </w:tcPr>
          <w:p w:rsidR="003E1879" w:rsidRDefault="003E1879" w:rsidP="006C403B">
            <w:pPr>
              <w:pStyle w:val="TableParagraph"/>
              <w:spacing w:before="13"/>
              <w:ind w:left="122" w:right="0"/>
              <w:jc w:val="left"/>
              <w:rPr>
                <w:sz w:val="14"/>
              </w:rPr>
            </w:pPr>
            <w:r>
              <w:rPr>
                <w:w w:val="130"/>
                <w:sz w:val="14"/>
              </w:rPr>
              <w:t>Quartile</w:t>
            </w:r>
            <w:r>
              <w:rPr>
                <w:spacing w:val="8"/>
                <w:w w:val="130"/>
                <w:sz w:val="14"/>
              </w:rPr>
              <w:t xml:space="preserve"> </w:t>
            </w:r>
            <w:r>
              <w:rPr>
                <w:w w:val="130"/>
                <w:sz w:val="14"/>
              </w:rPr>
              <w:t>1</w:t>
            </w:r>
          </w:p>
        </w:tc>
        <w:tc>
          <w:tcPr>
            <w:tcW w:w="1418" w:type="dxa"/>
            <w:tcBorders>
              <w:left w:val="double" w:sz="1" w:space="0" w:color="000000"/>
            </w:tcBorders>
          </w:tcPr>
          <w:p w:rsidR="003E1879" w:rsidRDefault="003E1879" w:rsidP="006C403B">
            <w:pPr>
              <w:pStyle w:val="TableParagraph"/>
              <w:spacing w:before="13"/>
              <w:ind w:left="188" w:right="168"/>
              <w:rPr>
                <w:sz w:val="14"/>
              </w:rPr>
            </w:pPr>
            <w:r>
              <w:rPr>
                <w:w w:val="125"/>
                <w:sz w:val="14"/>
              </w:rPr>
              <w:t>-0.0037</w:t>
            </w:r>
          </w:p>
        </w:tc>
        <w:tc>
          <w:tcPr>
            <w:tcW w:w="1134" w:type="dxa"/>
          </w:tcPr>
          <w:p w:rsidR="003E1879" w:rsidRDefault="003E1879" w:rsidP="006C403B">
            <w:pPr>
              <w:pStyle w:val="TableParagraph"/>
              <w:spacing w:before="13"/>
              <w:ind w:left="125"/>
              <w:rPr>
                <w:sz w:val="14"/>
              </w:rPr>
            </w:pPr>
            <w:r>
              <w:rPr>
                <w:w w:val="125"/>
                <w:sz w:val="14"/>
              </w:rPr>
              <w:t>-0.0048</w:t>
            </w:r>
          </w:p>
        </w:tc>
        <w:tc>
          <w:tcPr>
            <w:tcW w:w="1134" w:type="dxa"/>
          </w:tcPr>
          <w:p w:rsidR="003E1879" w:rsidRDefault="003E1879" w:rsidP="006C403B">
            <w:pPr>
              <w:pStyle w:val="TableParagraph"/>
              <w:spacing w:before="13"/>
              <w:ind w:left="127"/>
              <w:rPr>
                <w:sz w:val="14"/>
              </w:rPr>
            </w:pPr>
            <w:r>
              <w:rPr>
                <w:w w:val="125"/>
                <w:sz w:val="14"/>
              </w:rPr>
              <w:t>-0.0072</w:t>
            </w:r>
          </w:p>
        </w:tc>
        <w:tc>
          <w:tcPr>
            <w:tcW w:w="1134" w:type="dxa"/>
            <w:tcBorders>
              <w:right w:val="single" w:sz="4" w:space="0" w:color="000000"/>
            </w:tcBorders>
          </w:tcPr>
          <w:p w:rsidR="003E1879" w:rsidRDefault="003E1879" w:rsidP="006C403B">
            <w:pPr>
              <w:pStyle w:val="TableParagraph"/>
              <w:spacing w:before="13"/>
              <w:ind w:left="130" w:right="116"/>
              <w:rPr>
                <w:sz w:val="14"/>
              </w:rPr>
            </w:pPr>
            <w:r>
              <w:rPr>
                <w:w w:val="125"/>
                <w:sz w:val="14"/>
              </w:rPr>
              <w:t>-0.0071</w:t>
            </w:r>
          </w:p>
        </w:tc>
        <w:tc>
          <w:tcPr>
            <w:tcW w:w="1134" w:type="dxa"/>
            <w:tcBorders>
              <w:left w:val="single" w:sz="4" w:space="0" w:color="000000"/>
            </w:tcBorders>
          </w:tcPr>
          <w:p w:rsidR="003E1879" w:rsidRDefault="003E1879" w:rsidP="006C403B">
            <w:pPr>
              <w:pStyle w:val="TableParagraph"/>
              <w:spacing w:before="13"/>
              <w:ind w:left="135"/>
              <w:rPr>
                <w:sz w:val="14"/>
              </w:rPr>
            </w:pPr>
            <w:r>
              <w:rPr>
                <w:w w:val="125"/>
                <w:sz w:val="14"/>
              </w:rPr>
              <w:t>-0.0074</w:t>
            </w:r>
          </w:p>
        </w:tc>
        <w:tc>
          <w:tcPr>
            <w:tcW w:w="1134" w:type="dxa"/>
            <w:tcBorders>
              <w:right w:val="single" w:sz="4" w:space="0" w:color="000000"/>
            </w:tcBorders>
          </w:tcPr>
          <w:p w:rsidR="003E1879" w:rsidRDefault="003E1879" w:rsidP="006C403B">
            <w:pPr>
              <w:pStyle w:val="TableParagraph"/>
              <w:spacing w:before="13"/>
              <w:ind w:right="113"/>
              <w:rPr>
                <w:sz w:val="14"/>
              </w:rPr>
            </w:pPr>
            <w:r>
              <w:rPr>
                <w:w w:val="125"/>
                <w:sz w:val="14"/>
              </w:rPr>
              <w:t>-0.0070</w:t>
            </w:r>
          </w:p>
        </w:tc>
        <w:tc>
          <w:tcPr>
            <w:tcW w:w="794" w:type="dxa"/>
            <w:tcBorders>
              <w:left w:val="single" w:sz="4" w:space="0" w:color="000000"/>
            </w:tcBorders>
          </w:tcPr>
          <w:p w:rsidR="003E1879" w:rsidRDefault="003E1879" w:rsidP="006C403B">
            <w:pPr>
              <w:pStyle w:val="TableParagraph"/>
              <w:spacing w:before="13"/>
              <w:rPr>
                <w:sz w:val="14"/>
              </w:rPr>
            </w:pPr>
            <w:r>
              <w:rPr>
                <w:w w:val="125"/>
                <w:sz w:val="14"/>
              </w:rPr>
              <w:t>-0.0044</w:t>
            </w:r>
          </w:p>
        </w:tc>
      </w:tr>
      <w:tr w:rsidR="003E1879" w:rsidTr="006C403B">
        <w:trPr>
          <w:trHeight w:val="239"/>
        </w:trPr>
        <w:tc>
          <w:tcPr>
            <w:tcW w:w="1559" w:type="dxa"/>
            <w:tcBorders>
              <w:right w:val="double" w:sz="1" w:space="0" w:color="000000"/>
            </w:tcBorders>
          </w:tcPr>
          <w:p w:rsidR="003E1879" w:rsidRDefault="003E1879" w:rsidP="006C403B">
            <w:pPr>
              <w:pStyle w:val="TableParagraph"/>
              <w:ind w:left="122" w:right="0"/>
              <w:jc w:val="left"/>
              <w:rPr>
                <w:sz w:val="14"/>
              </w:rPr>
            </w:pPr>
            <w:r>
              <w:rPr>
                <w:w w:val="130"/>
                <w:sz w:val="14"/>
              </w:rPr>
              <w:t>Median</w:t>
            </w:r>
          </w:p>
        </w:tc>
        <w:tc>
          <w:tcPr>
            <w:tcW w:w="1418" w:type="dxa"/>
            <w:tcBorders>
              <w:left w:val="double" w:sz="1" w:space="0" w:color="000000"/>
            </w:tcBorders>
          </w:tcPr>
          <w:p w:rsidR="003E1879" w:rsidRDefault="003E1879" w:rsidP="006C403B">
            <w:pPr>
              <w:pStyle w:val="TableParagraph"/>
              <w:ind w:left="190" w:right="168"/>
              <w:rPr>
                <w:sz w:val="14"/>
              </w:rPr>
            </w:pPr>
            <w:r>
              <w:rPr>
                <w:w w:val="125"/>
                <w:sz w:val="14"/>
              </w:rPr>
              <w:t>0.00359</w:t>
            </w:r>
          </w:p>
        </w:tc>
        <w:tc>
          <w:tcPr>
            <w:tcW w:w="1134" w:type="dxa"/>
          </w:tcPr>
          <w:p w:rsidR="003E1879" w:rsidRDefault="003E1879" w:rsidP="006C403B">
            <w:pPr>
              <w:pStyle w:val="TableParagraph"/>
              <w:ind w:left="127"/>
              <w:rPr>
                <w:sz w:val="14"/>
              </w:rPr>
            </w:pPr>
            <w:r>
              <w:rPr>
                <w:w w:val="125"/>
                <w:sz w:val="14"/>
              </w:rPr>
              <w:t>0.00262</w:t>
            </w:r>
          </w:p>
        </w:tc>
        <w:tc>
          <w:tcPr>
            <w:tcW w:w="1134" w:type="dxa"/>
          </w:tcPr>
          <w:p w:rsidR="003E1879" w:rsidRDefault="003E1879" w:rsidP="006C403B">
            <w:pPr>
              <w:pStyle w:val="TableParagraph"/>
              <w:ind w:left="130"/>
              <w:rPr>
                <w:sz w:val="14"/>
              </w:rPr>
            </w:pPr>
            <w:r>
              <w:rPr>
                <w:w w:val="125"/>
                <w:sz w:val="14"/>
              </w:rPr>
              <w:t>0.00152</w:t>
            </w:r>
          </w:p>
        </w:tc>
        <w:tc>
          <w:tcPr>
            <w:tcW w:w="1134" w:type="dxa"/>
            <w:tcBorders>
              <w:right w:val="single" w:sz="4" w:space="0" w:color="000000"/>
            </w:tcBorders>
          </w:tcPr>
          <w:p w:rsidR="003E1879" w:rsidRDefault="003E1879" w:rsidP="006C403B">
            <w:pPr>
              <w:pStyle w:val="TableParagraph"/>
              <w:ind w:right="116"/>
              <w:rPr>
                <w:sz w:val="14"/>
              </w:rPr>
            </w:pPr>
            <w:r>
              <w:rPr>
                <w:w w:val="125"/>
                <w:sz w:val="14"/>
              </w:rPr>
              <w:t>0.00087</w:t>
            </w:r>
          </w:p>
        </w:tc>
        <w:tc>
          <w:tcPr>
            <w:tcW w:w="1134" w:type="dxa"/>
            <w:tcBorders>
              <w:left w:val="single" w:sz="4" w:space="0" w:color="000000"/>
            </w:tcBorders>
          </w:tcPr>
          <w:p w:rsidR="003E1879" w:rsidRDefault="003E1879" w:rsidP="006C403B">
            <w:pPr>
              <w:pStyle w:val="TableParagraph"/>
              <w:ind w:left="133"/>
              <w:rPr>
                <w:sz w:val="14"/>
              </w:rPr>
            </w:pPr>
            <w:r>
              <w:rPr>
                <w:w w:val="125"/>
                <w:sz w:val="14"/>
              </w:rPr>
              <w:t>0.00042</w:t>
            </w:r>
          </w:p>
        </w:tc>
        <w:tc>
          <w:tcPr>
            <w:tcW w:w="1134" w:type="dxa"/>
            <w:tcBorders>
              <w:right w:val="single" w:sz="4" w:space="0" w:color="000000"/>
            </w:tcBorders>
          </w:tcPr>
          <w:p w:rsidR="003E1879" w:rsidRDefault="003E1879" w:rsidP="006C403B">
            <w:pPr>
              <w:pStyle w:val="TableParagraph"/>
              <w:ind w:right="116"/>
              <w:rPr>
                <w:sz w:val="14"/>
              </w:rPr>
            </w:pPr>
            <w:r>
              <w:rPr>
                <w:w w:val="125"/>
                <w:sz w:val="14"/>
              </w:rPr>
              <w:t>0.00021</w:t>
            </w:r>
          </w:p>
        </w:tc>
        <w:tc>
          <w:tcPr>
            <w:tcW w:w="794" w:type="dxa"/>
            <w:tcBorders>
              <w:left w:val="single" w:sz="4" w:space="0" w:color="000000"/>
            </w:tcBorders>
          </w:tcPr>
          <w:p w:rsidR="003E1879" w:rsidRDefault="003E1879" w:rsidP="006C403B">
            <w:pPr>
              <w:pStyle w:val="TableParagraph"/>
              <w:ind w:right="116"/>
              <w:rPr>
                <w:sz w:val="14"/>
              </w:rPr>
            </w:pPr>
            <w:r>
              <w:rPr>
                <w:w w:val="125"/>
                <w:sz w:val="14"/>
              </w:rPr>
              <w:t>0.00056</w:t>
            </w:r>
          </w:p>
        </w:tc>
      </w:tr>
      <w:tr w:rsidR="003E1879" w:rsidTr="006C403B">
        <w:trPr>
          <w:trHeight w:val="238"/>
        </w:trPr>
        <w:tc>
          <w:tcPr>
            <w:tcW w:w="1559" w:type="dxa"/>
            <w:tcBorders>
              <w:right w:val="double" w:sz="1" w:space="0" w:color="000000"/>
            </w:tcBorders>
          </w:tcPr>
          <w:p w:rsidR="003E1879" w:rsidRDefault="003E1879" w:rsidP="006C403B">
            <w:pPr>
              <w:pStyle w:val="TableParagraph"/>
              <w:ind w:left="122" w:right="0"/>
              <w:jc w:val="left"/>
              <w:rPr>
                <w:sz w:val="14"/>
              </w:rPr>
            </w:pPr>
            <w:r>
              <w:rPr>
                <w:w w:val="130"/>
                <w:sz w:val="14"/>
              </w:rPr>
              <w:t>Quartile</w:t>
            </w:r>
            <w:r>
              <w:rPr>
                <w:spacing w:val="8"/>
                <w:w w:val="130"/>
                <w:sz w:val="14"/>
              </w:rPr>
              <w:t xml:space="preserve"> </w:t>
            </w:r>
            <w:r>
              <w:rPr>
                <w:w w:val="130"/>
                <w:sz w:val="14"/>
              </w:rPr>
              <w:t>3</w:t>
            </w:r>
          </w:p>
        </w:tc>
        <w:tc>
          <w:tcPr>
            <w:tcW w:w="1418" w:type="dxa"/>
            <w:tcBorders>
              <w:left w:val="double" w:sz="1" w:space="0" w:color="000000"/>
            </w:tcBorders>
          </w:tcPr>
          <w:p w:rsidR="003E1879" w:rsidRDefault="003E1879" w:rsidP="006C403B">
            <w:pPr>
              <w:pStyle w:val="TableParagraph"/>
              <w:ind w:left="190" w:right="168"/>
              <w:rPr>
                <w:sz w:val="14"/>
              </w:rPr>
            </w:pPr>
            <w:r>
              <w:rPr>
                <w:w w:val="125"/>
                <w:sz w:val="14"/>
              </w:rPr>
              <w:t>0.01233</w:t>
            </w:r>
          </w:p>
        </w:tc>
        <w:tc>
          <w:tcPr>
            <w:tcW w:w="1134" w:type="dxa"/>
          </w:tcPr>
          <w:p w:rsidR="003E1879" w:rsidRDefault="003E1879" w:rsidP="006C403B">
            <w:pPr>
              <w:pStyle w:val="TableParagraph"/>
              <w:ind w:left="127"/>
              <w:rPr>
                <w:sz w:val="14"/>
              </w:rPr>
            </w:pPr>
            <w:r>
              <w:rPr>
                <w:w w:val="125"/>
                <w:sz w:val="14"/>
              </w:rPr>
              <w:t>0.01106</w:t>
            </w:r>
          </w:p>
        </w:tc>
        <w:tc>
          <w:tcPr>
            <w:tcW w:w="1134" w:type="dxa"/>
          </w:tcPr>
          <w:p w:rsidR="003E1879" w:rsidRDefault="003E1879" w:rsidP="006C403B">
            <w:pPr>
              <w:pStyle w:val="TableParagraph"/>
              <w:ind w:left="130"/>
              <w:rPr>
                <w:sz w:val="14"/>
              </w:rPr>
            </w:pPr>
            <w:r>
              <w:rPr>
                <w:w w:val="125"/>
                <w:sz w:val="14"/>
              </w:rPr>
              <w:t>0.01094</w:t>
            </w:r>
          </w:p>
        </w:tc>
        <w:tc>
          <w:tcPr>
            <w:tcW w:w="1134" w:type="dxa"/>
            <w:tcBorders>
              <w:right w:val="single" w:sz="4" w:space="0" w:color="000000"/>
            </w:tcBorders>
          </w:tcPr>
          <w:p w:rsidR="003E1879" w:rsidRDefault="003E1879" w:rsidP="006C403B">
            <w:pPr>
              <w:pStyle w:val="TableParagraph"/>
              <w:ind w:right="116"/>
              <w:rPr>
                <w:sz w:val="14"/>
              </w:rPr>
            </w:pPr>
            <w:r>
              <w:rPr>
                <w:w w:val="125"/>
                <w:sz w:val="14"/>
              </w:rPr>
              <w:t>0.00961</w:t>
            </w:r>
          </w:p>
        </w:tc>
        <w:tc>
          <w:tcPr>
            <w:tcW w:w="1134" w:type="dxa"/>
            <w:tcBorders>
              <w:left w:val="single" w:sz="4" w:space="0" w:color="000000"/>
            </w:tcBorders>
          </w:tcPr>
          <w:p w:rsidR="003E1879" w:rsidRDefault="003E1879" w:rsidP="006C403B">
            <w:pPr>
              <w:pStyle w:val="TableParagraph"/>
              <w:ind w:left="133"/>
              <w:rPr>
                <w:sz w:val="14"/>
              </w:rPr>
            </w:pPr>
            <w:r>
              <w:rPr>
                <w:w w:val="125"/>
                <w:sz w:val="14"/>
              </w:rPr>
              <w:t>0.00886</w:t>
            </w:r>
          </w:p>
        </w:tc>
        <w:tc>
          <w:tcPr>
            <w:tcW w:w="1134" w:type="dxa"/>
            <w:tcBorders>
              <w:right w:val="single" w:sz="4" w:space="0" w:color="000000"/>
            </w:tcBorders>
          </w:tcPr>
          <w:p w:rsidR="003E1879" w:rsidRDefault="003E1879" w:rsidP="006C403B">
            <w:pPr>
              <w:pStyle w:val="TableParagraph"/>
              <w:ind w:right="116"/>
              <w:rPr>
                <w:sz w:val="14"/>
              </w:rPr>
            </w:pPr>
            <w:r>
              <w:rPr>
                <w:w w:val="125"/>
                <w:sz w:val="14"/>
              </w:rPr>
              <w:t>0.00836</w:t>
            </w:r>
          </w:p>
        </w:tc>
        <w:tc>
          <w:tcPr>
            <w:tcW w:w="794" w:type="dxa"/>
            <w:tcBorders>
              <w:left w:val="single" w:sz="4" w:space="0" w:color="000000"/>
            </w:tcBorders>
          </w:tcPr>
          <w:p w:rsidR="003E1879" w:rsidRDefault="003E1879" w:rsidP="006C403B">
            <w:pPr>
              <w:pStyle w:val="TableParagraph"/>
              <w:ind w:right="116"/>
              <w:rPr>
                <w:sz w:val="14"/>
              </w:rPr>
            </w:pPr>
            <w:r>
              <w:rPr>
                <w:w w:val="125"/>
                <w:sz w:val="14"/>
              </w:rPr>
              <w:t>0.00560</w:t>
            </w:r>
          </w:p>
        </w:tc>
      </w:tr>
      <w:tr w:rsidR="003E1879" w:rsidTr="006C403B">
        <w:trPr>
          <w:trHeight w:val="237"/>
        </w:trPr>
        <w:tc>
          <w:tcPr>
            <w:tcW w:w="1559" w:type="dxa"/>
            <w:tcBorders>
              <w:right w:val="double" w:sz="1" w:space="0" w:color="000000"/>
            </w:tcBorders>
          </w:tcPr>
          <w:p w:rsidR="003E1879" w:rsidRDefault="003E1879" w:rsidP="006C403B">
            <w:pPr>
              <w:pStyle w:val="TableParagraph"/>
              <w:spacing w:before="13"/>
              <w:ind w:left="122" w:right="0"/>
              <w:jc w:val="left"/>
              <w:rPr>
                <w:sz w:val="14"/>
              </w:rPr>
            </w:pPr>
            <w:r>
              <w:rPr>
                <w:w w:val="130"/>
                <w:sz w:val="14"/>
              </w:rPr>
              <w:t>Maximum</w:t>
            </w:r>
          </w:p>
        </w:tc>
        <w:tc>
          <w:tcPr>
            <w:tcW w:w="1418" w:type="dxa"/>
            <w:tcBorders>
              <w:left w:val="double" w:sz="1" w:space="0" w:color="000000"/>
            </w:tcBorders>
          </w:tcPr>
          <w:p w:rsidR="003E1879" w:rsidRDefault="003E1879" w:rsidP="006C403B">
            <w:pPr>
              <w:pStyle w:val="TableParagraph"/>
              <w:spacing w:before="13"/>
              <w:ind w:left="190" w:right="168"/>
              <w:rPr>
                <w:sz w:val="14"/>
              </w:rPr>
            </w:pPr>
            <w:r>
              <w:rPr>
                <w:w w:val="125"/>
                <w:sz w:val="14"/>
              </w:rPr>
              <w:t>0.13901</w:t>
            </w:r>
          </w:p>
        </w:tc>
        <w:tc>
          <w:tcPr>
            <w:tcW w:w="1134" w:type="dxa"/>
          </w:tcPr>
          <w:p w:rsidR="003E1879" w:rsidRDefault="003E1879" w:rsidP="006C403B">
            <w:pPr>
              <w:pStyle w:val="TableParagraph"/>
              <w:spacing w:before="13"/>
              <w:ind w:left="127"/>
              <w:rPr>
                <w:sz w:val="14"/>
              </w:rPr>
            </w:pPr>
            <w:r>
              <w:rPr>
                <w:w w:val="125"/>
                <w:sz w:val="14"/>
              </w:rPr>
              <w:t>0.13953</w:t>
            </w:r>
          </w:p>
        </w:tc>
        <w:tc>
          <w:tcPr>
            <w:tcW w:w="1134" w:type="dxa"/>
          </w:tcPr>
          <w:p w:rsidR="003E1879" w:rsidRDefault="003E1879" w:rsidP="006C403B">
            <w:pPr>
              <w:pStyle w:val="TableParagraph"/>
              <w:spacing w:before="13"/>
              <w:ind w:left="130"/>
              <w:rPr>
                <w:sz w:val="14"/>
              </w:rPr>
            </w:pPr>
            <w:r>
              <w:rPr>
                <w:w w:val="125"/>
                <w:sz w:val="14"/>
              </w:rPr>
              <w:t>0.19684</w:t>
            </w:r>
          </w:p>
        </w:tc>
        <w:tc>
          <w:tcPr>
            <w:tcW w:w="1134" w:type="dxa"/>
            <w:tcBorders>
              <w:right w:val="single" w:sz="4" w:space="0" w:color="000000"/>
            </w:tcBorders>
          </w:tcPr>
          <w:p w:rsidR="003E1879" w:rsidRDefault="003E1879" w:rsidP="006C403B">
            <w:pPr>
              <w:pStyle w:val="TableParagraph"/>
              <w:spacing w:before="13"/>
              <w:ind w:right="116"/>
              <w:rPr>
                <w:sz w:val="14"/>
              </w:rPr>
            </w:pPr>
            <w:r>
              <w:rPr>
                <w:w w:val="125"/>
                <w:sz w:val="14"/>
              </w:rPr>
              <w:t>0.27939</w:t>
            </w:r>
          </w:p>
        </w:tc>
        <w:tc>
          <w:tcPr>
            <w:tcW w:w="1134" w:type="dxa"/>
            <w:tcBorders>
              <w:left w:val="single" w:sz="4" w:space="0" w:color="000000"/>
            </w:tcBorders>
          </w:tcPr>
          <w:p w:rsidR="003E1879" w:rsidRDefault="003E1879" w:rsidP="006C403B">
            <w:pPr>
              <w:pStyle w:val="TableParagraph"/>
              <w:spacing w:before="13"/>
              <w:ind w:left="133"/>
              <w:rPr>
                <w:sz w:val="14"/>
              </w:rPr>
            </w:pPr>
            <w:r>
              <w:rPr>
                <w:w w:val="125"/>
                <w:sz w:val="14"/>
              </w:rPr>
              <w:t>0.13696</w:t>
            </w:r>
          </w:p>
        </w:tc>
        <w:tc>
          <w:tcPr>
            <w:tcW w:w="1134" w:type="dxa"/>
            <w:tcBorders>
              <w:right w:val="single" w:sz="4" w:space="0" w:color="000000"/>
            </w:tcBorders>
          </w:tcPr>
          <w:p w:rsidR="003E1879" w:rsidRDefault="003E1879" w:rsidP="006C403B">
            <w:pPr>
              <w:pStyle w:val="TableParagraph"/>
              <w:spacing w:before="13"/>
              <w:ind w:right="116"/>
              <w:rPr>
                <w:sz w:val="14"/>
              </w:rPr>
            </w:pPr>
            <w:r>
              <w:rPr>
                <w:w w:val="125"/>
                <w:sz w:val="14"/>
              </w:rPr>
              <w:t>0.15864</w:t>
            </w:r>
          </w:p>
        </w:tc>
        <w:tc>
          <w:tcPr>
            <w:tcW w:w="794" w:type="dxa"/>
            <w:tcBorders>
              <w:left w:val="single" w:sz="4" w:space="0" w:color="000000"/>
            </w:tcBorders>
          </w:tcPr>
          <w:p w:rsidR="003E1879" w:rsidRDefault="003E1879" w:rsidP="006C403B">
            <w:pPr>
              <w:pStyle w:val="TableParagraph"/>
              <w:spacing w:before="13"/>
              <w:ind w:right="116"/>
              <w:rPr>
                <w:sz w:val="14"/>
              </w:rPr>
            </w:pPr>
            <w:r>
              <w:rPr>
                <w:w w:val="125"/>
                <w:sz w:val="14"/>
              </w:rPr>
              <w:t>0.11580</w:t>
            </w:r>
          </w:p>
        </w:tc>
      </w:tr>
      <w:tr w:rsidR="003E1879" w:rsidTr="006C403B">
        <w:trPr>
          <w:trHeight w:val="241"/>
        </w:trPr>
        <w:tc>
          <w:tcPr>
            <w:tcW w:w="1559" w:type="dxa"/>
            <w:tcBorders>
              <w:right w:val="double" w:sz="1" w:space="0" w:color="000000"/>
            </w:tcBorders>
          </w:tcPr>
          <w:p w:rsidR="003E1879" w:rsidRDefault="003E1879" w:rsidP="006C403B">
            <w:pPr>
              <w:pStyle w:val="TableParagraph"/>
              <w:spacing w:before="16"/>
              <w:ind w:left="122" w:right="0"/>
              <w:jc w:val="left"/>
              <w:rPr>
                <w:sz w:val="14"/>
              </w:rPr>
            </w:pPr>
            <w:r>
              <w:rPr>
                <w:w w:val="130"/>
                <w:sz w:val="14"/>
              </w:rPr>
              <w:t>Share</w:t>
            </w:r>
            <w:r>
              <w:rPr>
                <w:spacing w:val="5"/>
                <w:w w:val="130"/>
                <w:sz w:val="14"/>
              </w:rPr>
              <w:t xml:space="preserve"> </w:t>
            </w:r>
            <w:r>
              <w:rPr>
                <w:rFonts w:ascii="Georgia"/>
                <w:i/>
                <w:w w:val="130"/>
                <w:sz w:val="14"/>
              </w:rPr>
              <w:t>&gt;</w:t>
            </w:r>
            <w:r>
              <w:rPr>
                <w:rFonts w:ascii="Georgia"/>
                <w:i/>
                <w:spacing w:val="8"/>
                <w:w w:val="130"/>
                <w:sz w:val="14"/>
              </w:rPr>
              <w:t xml:space="preserve"> </w:t>
            </w:r>
            <w:r>
              <w:rPr>
                <w:w w:val="130"/>
                <w:sz w:val="14"/>
              </w:rPr>
              <w:t>0</w:t>
            </w:r>
          </w:p>
        </w:tc>
        <w:tc>
          <w:tcPr>
            <w:tcW w:w="1418" w:type="dxa"/>
            <w:tcBorders>
              <w:left w:val="double" w:sz="1" w:space="0" w:color="000000"/>
            </w:tcBorders>
          </w:tcPr>
          <w:p w:rsidR="003E1879" w:rsidRDefault="003E1879" w:rsidP="006C403B">
            <w:pPr>
              <w:pStyle w:val="TableParagraph"/>
              <w:spacing w:before="16"/>
              <w:ind w:left="190" w:right="168"/>
              <w:rPr>
                <w:sz w:val="14"/>
              </w:rPr>
            </w:pPr>
            <w:r>
              <w:rPr>
                <w:w w:val="125"/>
                <w:sz w:val="14"/>
              </w:rPr>
              <w:t>0.63129</w:t>
            </w:r>
          </w:p>
        </w:tc>
        <w:tc>
          <w:tcPr>
            <w:tcW w:w="1134" w:type="dxa"/>
          </w:tcPr>
          <w:p w:rsidR="003E1879" w:rsidRDefault="003E1879" w:rsidP="006C403B">
            <w:pPr>
              <w:pStyle w:val="TableParagraph"/>
              <w:spacing w:before="16"/>
              <w:ind w:left="127"/>
              <w:rPr>
                <w:sz w:val="14"/>
              </w:rPr>
            </w:pPr>
            <w:r>
              <w:rPr>
                <w:w w:val="125"/>
                <w:sz w:val="14"/>
              </w:rPr>
              <w:t>0.59319</w:t>
            </w:r>
          </w:p>
        </w:tc>
        <w:tc>
          <w:tcPr>
            <w:tcW w:w="1134" w:type="dxa"/>
          </w:tcPr>
          <w:p w:rsidR="003E1879" w:rsidRDefault="003E1879" w:rsidP="006C403B">
            <w:pPr>
              <w:pStyle w:val="TableParagraph"/>
              <w:spacing w:before="16"/>
              <w:ind w:left="130"/>
              <w:rPr>
                <w:sz w:val="14"/>
              </w:rPr>
            </w:pPr>
            <w:r>
              <w:rPr>
                <w:w w:val="125"/>
                <w:sz w:val="14"/>
              </w:rPr>
              <w:t>0.54279</w:t>
            </w:r>
          </w:p>
        </w:tc>
        <w:tc>
          <w:tcPr>
            <w:tcW w:w="1134" w:type="dxa"/>
            <w:tcBorders>
              <w:right w:val="single" w:sz="4" w:space="0" w:color="000000"/>
            </w:tcBorders>
          </w:tcPr>
          <w:p w:rsidR="003E1879" w:rsidRDefault="003E1879" w:rsidP="006C403B">
            <w:pPr>
              <w:pStyle w:val="TableParagraph"/>
              <w:spacing w:before="16"/>
              <w:ind w:right="116"/>
              <w:rPr>
                <w:sz w:val="14"/>
              </w:rPr>
            </w:pPr>
            <w:r>
              <w:rPr>
                <w:w w:val="125"/>
                <w:sz w:val="14"/>
              </w:rPr>
              <w:t>0.53006</w:t>
            </w:r>
          </w:p>
        </w:tc>
        <w:tc>
          <w:tcPr>
            <w:tcW w:w="1134" w:type="dxa"/>
            <w:tcBorders>
              <w:left w:val="single" w:sz="4" w:space="0" w:color="000000"/>
            </w:tcBorders>
          </w:tcPr>
          <w:p w:rsidR="003E1879" w:rsidRDefault="003E1879" w:rsidP="006C403B">
            <w:pPr>
              <w:pStyle w:val="TableParagraph"/>
              <w:spacing w:before="16"/>
              <w:ind w:left="133"/>
              <w:rPr>
                <w:sz w:val="14"/>
              </w:rPr>
            </w:pPr>
            <w:r>
              <w:rPr>
                <w:w w:val="125"/>
                <w:sz w:val="14"/>
              </w:rPr>
              <w:t>0.51534</w:t>
            </w:r>
          </w:p>
        </w:tc>
        <w:tc>
          <w:tcPr>
            <w:tcW w:w="1134" w:type="dxa"/>
            <w:tcBorders>
              <w:right w:val="single" w:sz="4" w:space="0" w:color="000000"/>
            </w:tcBorders>
          </w:tcPr>
          <w:p w:rsidR="003E1879" w:rsidRDefault="003E1879" w:rsidP="006C403B">
            <w:pPr>
              <w:pStyle w:val="TableParagraph"/>
              <w:spacing w:before="16"/>
              <w:ind w:right="116"/>
              <w:rPr>
                <w:sz w:val="14"/>
              </w:rPr>
            </w:pPr>
            <w:r>
              <w:rPr>
                <w:w w:val="125"/>
                <w:sz w:val="14"/>
              </w:rPr>
              <w:t>0.50810</w:t>
            </w:r>
          </w:p>
        </w:tc>
        <w:tc>
          <w:tcPr>
            <w:tcW w:w="794" w:type="dxa"/>
            <w:tcBorders>
              <w:left w:val="single" w:sz="4" w:space="0" w:color="000000"/>
            </w:tcBorders>
          </w:tcPr>
          <w:p w:rsidR="003E1879" w:rsidRDefault="003E1879" w:rsidP="006C403B">
            <w:pPr>
              <w:pStyle w:val="TableParagraph"/>
              <w:spacing w:before="16"/>
              <w:ind w:right="116"/>
              <w:rPr>
                <w:sz w:val="14"/>
              </w:rPr>
            </w:pPr>
            <w:r>
              <w:rPr>
                <w:w w:val="125"/>
                <w:sz w:val="14"/>
              </w:rPr>
              <w:t>0.53681</w:t>
            </w:r>
          </w:p>
        </w:tc>
      </w:tr>
      <w:tr w:rsidR="003E1879" w:rsidTr="006C403B">
        <w:trPr>
          <w:trHeight w:val="238"/>
        </w:trPr>
        <w:tc>
          <w:tcPr>
            <w:tcW w:w="1559" w:type="dxa"/>
            <w:tcBorders>
              <w:right w:val="double" w:sz="1" w:space="0" w:color="000000"/>
            </w:tcBorders>
          </w:tcPr>
          <w:p w:rsidR="003E1879" w:rsidRDefault="003E1879" w:rsidP="006C403B">
            <w:pPr>
              <w:pStyle w:val="TableParagraph"/>
              <w:ind w:left="122" w:right="0"/>
              <w:jc w:val="left"/>
              <w:rPr>
                <w:sz w:val="14"/>
              </w:rPr>
            </w:pPr>
            <w:r>
              <w:rPr>
                <w:w w:val="135"/>
                <w:sz w:val="14"/>
              </w:rPr>
              <w:t>Std.</w:t>
            </w:r>
            <w:r>
              <w:rPr>
                <w:spacing w:val="9"/>
                <w:w w:val="135"/>
                <w:sz w:val="14"/>
              </w:rPr>
              <w:t xml:space="preserve"> </w:t>
            </w:r>
            <w:r>
              <w:rPr>
                <w:w w:val="135"/>
                <w:sz w:val="14"/>
              </w:rPr>
              <w:t>deviation</w:t>
            </w:r>
          </w:p>
        </w:tc>
        <w:tc>
          <w:tcPr>
            <w:tcW w:w="1418" w:type="dxa"/>
            <w:tcBorders>
              <w:left w:val="double" w:sz="1" w:space="0" w:color="000000"/>
            </w:tcBorders>
          </w:tcPr>
          <w:p w:rsidR="003E1879" w:rsidRDefault="003E1879" w:rsidP="006C403B">
            <w:pPr>
              <w:pStyle w:val="TableParagraph"/>
              <w:ind w:left="190" w:right="168"/>
              <w:rPr>
                <w:sz w:val="14"/>
              </w:rPr>
            </w:pPr>
            <w:r>
              <w:rPr>
                <w:w w:val="125"/>
                <w:sz w:val="14"/>
              </w:rPr>
              <w:t>0.01572</w:t>
            </w:r>
          </w:p>
        </w:tc>
        <w:tc>
          <w:tcPr>
            <w:tcW w:w="1134" w:type="dxa"/>
          </w:tcPr>
          <w:p w:rsidR="003E1879" w:rsidRDefault="003E1879" w:rsidP="006C403B">
            <w:pPr>
              <w:pStyle w:val="TableParagraph"/>
              <w:ind w:left="127"/>
              <w:rPr>
                <w:sz w:val="14"/>
              </w:rPr>
            </w:pPr>
            <w:r>
              <w:rPr>
                <w:w w:val="125"/>
                <w:sz w:val="14"/>
              </w:rPr>
              <w:t>0.01597</w:t>
            </w:r>
          </w:p>
        </w:tc>
        <w:tc>
          <w:tcPr>
            <w:tcW w:w="1134" w:type="dxa"/>
          </w:tcPr>
          <w:p w:rsidR="003E1879" w:rsidRDefault="003E1879" w:rsidP="006C403B">
            <w:pPr>
              <w:pStyle w:val="TableParagraph"/>
              <w:ind w:left="130"/>
              <w:rPr>
                <w:sz w:val="14"/>
              </w:rPr>
            </w:pPr>
            <w:r>
              <w:rPr>
                <w:w w:val="125"/>
                <w:sz w:val="14"/>
              </w:rPr>
              <w:t>0.01961</w:t>
            </w:r>
          </w:p>
        </w:tc>
        <w:tc>
          <w:tcPr>
            <w:tcW w:w="1134" w:type="dxa"/>
            <w:tcBorders>
              <w:right w:val="single" w:sz="4" w:space="0" w:color="000000"/>
            </w:tcBorders>
          </w:tcPr>
          <w:p w:rsidR="003E1879" w:rsidRDefault="003E1879" w:rsidP="006C403B">
            <w:pPr>
              <w:pStyle w:val="TableParagraph"/>
              <w:ind w:right="116"/>
              <w:rPr>
                <w:sz w:val="14"/>
              </w:rPr>
            </w:pPr>
            <w:r>
              <w:rPr>
                <w:w w:val="125"/>
                <w:sz w:val="14"/>
              </w:rPr>
              <w:t>0.01831</w:t>
            </w:r>
          </w:p>
        </w:tc>
        <w:tc>
          <w:tcPr>
            <w:tcW w:w="1134" w:type="dxa"/>
            <w:tcBorders>
              <w:left w:val="single" w:sz="4" w:space="0" w:color="000000"/>
            </w:tcBorders>
          </w:tcPr>
          <w:p w:rsidR="003E1879" w:rsidRDefault="003E1879" w:rsidP="006C403B">
            <w:pPr>
              <w:pStyle w:val="TableParagraph"/>
              <w:ind w:left="133"/>
              <w:rPr>
                <w:sz w:val="14"/>
              </w:rPr>
            </w:pPr>
            <w:r>
              <w:rPr>
                <w:w w:val="125"/>
                <w:sz w:val="14"/>
              </w:rPr>
              <w:t>0.01713</w:t>
            </w:r>
          </w:p>
        </w:tc>
        <w:tc>
          <w:tcPr>
            <w:tcW w:w="1134" w:type="dxa"/>
            <w:tcBorders>
              <w:right w:val="single" w:sz="4" w:space="0" w:color="000000"/>
            </w:tcBorders>
          </w:tcPr>
          <w:p w:rsidR="003E1879" w:rsidRDefault="003E1879" w:rsidP="006C403B">
            <w:pPr>
              <w:pStyle w:val="TableParagraph"/>
              <w:ind w:right="116"/>
              <w:rPr>
                <w:sz w:val="14"/>
              </w:rPr>
            </w:pPr>
            <w:r>
              <w:rPr>
                <w:w w:val="125"/>
                <w:sz w:val="14"/>
              </w:rPr>
              <w:t>0.01683</w:t>
            </w:r>
          </w:p>
        </w:tc>
        <w:tc>
          <w:tcPr>
            <w:tcW w:w="794" w:type="dxa"/>
            <w:tcBorders>
              <w:left w:val="single" w:sz="4" w:space="0" w:color="000000"/>
            </w:tcBorders>
          </w:tcPr>
          <w:p w:rsidR="003E1879" w:rsidRDefault="003E1879" w:rsidP="006C403B">
            <w:pPr>
              <w:pStyle w:val="TableParagraph"/>
              <w:ind w:right="116"/>
              <w:rPr>
                <w:sz w:val="14"/>
              </w:rPr>
            </w:pPr>
            <w:r>
              <w:rPr>
                <w:w w:val="125"/>
                <w:sz w:val="14"/>
              </w:rPr>
              <w:t>0.01133</w:t>
            </w:r>
          </w:p>
        </w:tc>
      </w:tr>
      <w:tr w:rsidR="003E1879" w:rsidTr="006C403B">
        <w:trPr>
          <w:trHeight w:val="238"/>
        </w:trPr>
        <w:tc>
          <w:tcPr>
            <w:tcW w:w="1559" w:type="dxa"/>
            <w:tcBorders>
              <w:right w:val="double" w:sz="1" w:space="0" w:color="000000"/>
            </w:tcBorders>
          </w:tcPr>
          <w:p w:rsidR="003E1879" w:rsidRDefault="003E1879" w:rsidP="006C403B">
            <w:pPr>
              <w:pStyle w:val="TableParagraph"/>
              <w:spacing w:before="13"/>
              <w:ind w:left="122" w:right="0"/>
              <w:jc w:val="left"/>
              <w:rPr>
                <w:sz w:val="14"/>
              </w:rPr>
            </w:pPr>
            <w:r>
              <w:rPr>
                <w:w w:val="125"/>
                <w:sz w:val="14"/>
              </w:rPr>
              <w:t>Skewness</w:t>
            </w:r>
          </w:p>
        </w:tc>
        <w:tc>
          <w:tcPr>
            <w:tcW w:w="1418" w:type="dxa"/>
            <w:tcBorders>
              <w:left w:val="double" w:sz="1" w:space="0" w:color="000000"/>
            </w:tcBorders>
          </w:tcPr>
          <w:p w:rsidR="003E1879" w:rsidRDefault="003E1879" w:rsidP="006C403B">
            <w:pPr>
              <w:pStyle w:val="TableParagraph"/>
              <w:spacing w:before="13"/>
              <w:ind w:left="190" w:right="168"/>
              <w:rPr>
                <w:sz w:val="14"/>
              </w:rPr>
            </w:pPr>
            <w:r>
              <w:rPr>
                <w:w w:val="125"/>
                <w:sz w:val="14"/>
              </w:rPr>
              <w:t>0.15599</w:t>
            </w:r>
          </w:p>
        </w:tc>
        <w:tc>
          <w:tcPr>
            <w:tcW w:w="1134" w:type="dxa"/>
          </w:tcPr>
          <w:p w:rsidR="003E1879" w:rsidRDefault="003E1879" w:rsidP="006C403B">
            <w:pPr>
              <w:pStyle w:val="TableParagraph"/>
              <w:spacing w:before="13"/>
              <w:ind w:left="127"/>
              <w:rPr>
                <w:sz w:val="14"/>
              </w:rPr>
            </w:pPr>
            <w:r>
              <w:rPr>
                <w:w w:val="125"/>
                <w:sz w:val="14"/>
              </w:rPr>
              <w:t>0.28900</w:t>
            </w:r>
          </w:p>
        </w:tc>
        <w:tc>
          <w:tcPr>
            <w:tcW w:w="1134" w:type="dxa"/>
          </w:tcPr>
          <w:p w:rsidR="003E1879" w:rsidRDefault="003E1879" w:rsidP="006C403B">
            <w:pPr>
              <w:pStyle w:val="TableParagraph"/>
              <w:spacing w:before="13"/>
              <w:ind w:left="130"/>
              <w:rPr>
                <w:sz w:val="14"/>
              </w:rPr>
            </w:pPr>
            <w:r>
              <w:rPr>
                <w:w w:val="125"/>
                <w:sz w:val="14"/>
              </w:rPr>
              <w:t>0.36822</w:t>
            </w:r>
          </w:p>
        </w:tc>
        <w:tc>
          <w:tcPr>
            <w:tcW w:w="1134" w:type="dxa"/>
            <w:tcBorders>
              <w:right w:val="single" w:sz="4" w:space="0" w:color="000000"/>
            </w:tcBorders>
          </w:tcPr>
          <w:p w:rsidR="003E1879" w:rsidRDefault="003E1879" w:rsidP="006C403B">
            <w:pPr>
              <w:pStyle w:val="TableParagraph"/>
              <w:spacing w:before="13"/>
              <w:ind w:right="116"/>
              <w:rPr>
                <w:sz w:val="14"/>
              </w:rPr>
            </w:pPr>
            <w:r>
              <w:rPr>
                <w:w w:val="125"/>
                <w:sz w:val="14"/>
              </w:rPr>
              <w:t>1.41199</w:t>
            </w:r>
          </w:p>
        </w:tc>
        <w:tc>
          <w:tcPr>
            <w:tcW w:w="1134" w:type="dxa"/>
            <w:tcBorders>
              <w:left w:val="single" w:sz="4" w:space="0" w:color="000000"/>
            </w:tcBorders>
          </w:tcPr>
          <w:p w:rsidR="003E1879" w:rsidRDefault="003E1879" w:rsidP="006C403B">
            <w:pPr>
              <w:pStyle w:val="TableParagraph"/>
              <w:spacing w:before="13"/>
              <w:ind w:left="135"/>
              <w:rPr>
                <w:sz w:val="14"/>
              </w:rPr>
            </w:pPr>
            <w:r>
              <w:rPr>
                <w:w w:val="125"/>
                <w:sz w:val="14"/>
              </w:rPr>
              <w:t>-0.1828</w:t>
            </w:r>
          </w:p>
        </w:tc>
        <w:tc>
          <w:tcPr>
            <w:tcW w:w="1134" w:type="dxa"/>
            <w:tcBorders>
              <w:right w:val="single" w:sz="4" w:space="0" w:color="000000"/>
            </w:tcBorders>
          </w:tcPr>
          <w:p w:rsidR="003E1879" w:rsidRDefault="003E1879" w:rsidP="006C403B">
            <w:pPr>
              <w:pStyle w:val="TableParagraph"/>
              <w:spacing w:before="13"/>
              <w:ind w:right="116"/>
              <w:rPr>
                <w:sz w:val="14"/>
              </w:rPr>
            </w:pPr>
            <w:r>
              <w:rPr>
                <w:w w:val="125"/>
                <w:sz w:val="14"/>
              </w:rPr>
              <w:t>0.12051</w:t>
            </w:r>
          </w:p>
        </w:tc>
        <w:tc>
          <w:tcPr>
            <w:tcW w:w="794" w:type="dxa"/>
            <w:tcBorders>
              <w:left w:val="single" w:sz="4" w:space="0" w:color="000000"/>
            </w:tcBorders>
          </w:tcPr>
          <w:p w:rsidR="003E1879" w:rsidRDefault="003E1879" w:rsidP="006C403B">
            <w:pPr>
              <w:pStyle w:val="TableParagraph"/>
              <w:spacing w:before="13"/>
              <w:rPr>
                <w:sz w:val="14"/>
              </w:rPr>
            </w:pPr>
            <w:r>
              <w:rPr>
                <w:w w:val="125"/>
                <w:sz w:val="14"/>
              </w:rPr>
              <w:t>-0.1007</w:t>
            </w:r>
          </w:p>
        </w:tc>
      </w:tr>
      <w:tr w:rsidR="003E1879" w:rsidTr="006C403B">
        <w:trPr>
          <w:trHeight w:val="224"/>
        </w:trPr>
        <w:tc>
          <w:tcPr>
            <w:tcW w:w="1559" w:type="dxa"/>
            <w:tcBorders>
              <w:bottom w:val="single" w:sz="4" w:space="0" w:color="000000"/>
              <w:right w:val="double" w:sz="1" w:space="0" w:color="000000"/>
            </w:tcBorders>
          </w:tcPr>
          <w:p w:rsidR="003E1879" w:rsidRDefault="003E1879" w:rsidP="006C403B">
            <w:pPr>
              <w:pStyle w:val="TableParagraph"/>
              <w:spacing w:line="190" w:lineRule="exact"/>
              <w:ind w:left="122" w:right="0"/>
              <w:jc w:val="left"/>
              <w:rPr>
                <w:sz w:val="14"/>
              </w:rPr>
            </w:pPr>
            <w:r>
              <w:rPr>
                <w:w w:val="135"/>
                <w:sz w:val="14"/>
              </w:rPr>
              <w:t>Kurtosis</w:t>
            </w:r>
          </w:p>
        </w:tc>
        <w:tc>
          <w:tcPr>
            <w:tcW w:w="1418" w:type="dxa"/>
            <w:tcBorders>
              <w:left w:val="double" w:sz="1" w:space="0" w:color="000000"/>
              <w:bottom w:val="single" w:sz="4" w:space="0" w:color="000000"/>
            </w:tcBorders>
          </w:tcPr>
          <w:p w:rsidR="003E1879" w:rsidRDefault="003E1879" w:rsidP="006C403B">
            <w:pPr>
              <w:pStyle w:val="TableParagraph"/>
              <w:spacing w:line="190" w:lineRule="exact"/>
              <w:ind w:left="190" w:right="168"/>
              <w:rPr>
                <w:sz w:val="14"/>
              </w:rPr>
            </w:pPr>
            <w:r>
              <w:rPr>
                <w:w w:val="125"/>
                <w:sz w:val="14"/>
              </w:rPr>
              <w:t>9.71987</w:t>
            </w:r>
          </w:p>
        </w:tc>
        <w:tc>
          <w:tcPr>
            <w:tcW w:w="1134" w:type="dxa"/>
            <w:tcBorders>
              <w:bottom w:val="single" w:sz="4" w:space="0" w:color="000000"/>
            </w:tcBorders>
          </w:tcPr>
          <w:p w:rsidR="003E1879" w:rsidRDefault="003E1879" w:rsidP="006C403B">
            <w:pPr>
              <w:pStyle w:val="TableParagraph"/>
              <w:spacing w:line="190" w:lineRule="exact"/>
              <w:ind w:left="127"/>
              <w:rPr>
                <w:sz w:val="14"/>
              </w:rPr>
            </w:pPr>
            <w:r>
              <w:rPr>
                <w:w w:val="125"/>
                <w:sz w:val="14"/>
              </w:rPr>
              <w:t>8.32627</w:t>
            </w:r>
          </w:p>
        </w:tc>
        <w:tc>
          <w:tcPr>
            <w:tcW w:w="1134" w:type="dxa"/>
            <w:tcBorders>
              <w:bottom w:val="single" w:sz="4" w:space="0" w:color="000000"/>
            </w:tcBorders>
          </w:tcPr>
          <w:p w:rsidR="003E1879" w:rsidRDefault="003E1879" w:rsidP="006C403B">
            <w:pPr>
              <w:pStyle w:val="TableParagraph"/>
              <w:spacing w:line="190" w:lineRule="exact"/>
              <w:ind w:left="130"/>
              <w:rPr>
                <w:sz w:val="14"/>
              </w:rPr>
            </w:pPr>
            <w:r>
              <w:rPr>
                <w:w w:val="125"/>
                <w:sz w:val="14"/>
              </w:rPr>
              <w:t>10.8793</w:t>
            </w:r>
          </w:p>
        </w:tc>
        <w:tc>
          <w:tcPr>
            <w:tcW w:w="1134" w:type="dxa"/>
            <w:tcBorders>
              <w:bottom w:val="single" w:sz="4" w:space="0" w:color="000000"/>
              <w:right w:val="single" w:sz="4" w:space="0" w:color="000000"/>
            </w:tcBorders>
          </w:tcPr>
          <w:p w:rsidR="003E1879" w:rsidRDefault="003E1879" w:rsidP="006C403B">
            <w:pPr>
              <w:pStyle w:val="TableParagraph"/>
              <w:spacing w:line="190" w:lineRule="exact"/>
              <w:ind w:right="116"/>
              <w:rPr>
                <w:sz w:val="14"/>
              </w:rPr>
            </w:pPr>
            <w:r>
              <w:rPr>
                <w:w w:val="125"/>
                <w:sz w:val="14"/>
              </w:rPr>
              <w:t>19.8349</w:t>
            </w:r>
          </w:p>
        </w:tc>
        <w:tc>
          <w:tcPr>
            <w:tcW w:w="1134" w:type="dxa"/>
            <w:tcBorders>
              <w:left w:val="single" w:sz="4" w:space="0" w:color="000000"/>
              <w:bottom w:val="single" w:sz="4" w:space="0" w:color="000000"/>
            </w:tcBorders>
          </w:tcPr>
          <w:p w:rsidR="003E1879" w:rsidRDefault="003E1879" w:rsidP="006C403B">
            <w:pPr>
              <w:pStyle w:val="TableParagraph"/>
              <w:spacing w:line="190" w:lineRule="exact"/>
              <w:ind w:left="133"/>
              <w:rPr>
                <w:sz w:val="14"/>
              </w:rPr>
            </w:pPr>
            <w:r>
              <w:rPr>
                <w:w w:val="125"/>
                <w:sz w:val="14"/>
              </w:rPr>
              <w:t>10.1893</w:t>
            </w:r>
          </w:p>
        </w:tc>
        <w:tc>
          <w:tcPr>
            <w:tcW w:w="1134" w:type="dxa"/>
            <w:tcBorders>
              <w:bottom w:val="single" w:sz="4" w:space="0" w:color="000000"/>
              <w:right w:val="single" w:sz="4" w:space="0" w:color="000000"/>
            </w:tcBorders>
          </w:tcPr>
          <w:p w:rsidR="003E1879" w:rsidRDefault="003E1879" w:rsidP="006C403B">
            <w:pPr>
              <w:pStyle w:val="TableParagraph"/>
              <w:spacing w:line="190" w:lineRule="exact"/>
              <w:ind w:right="116"/>
              <w:rPr>
                <w:sz w:val="14"/>
              </w:rPr>
            </w:pPr>
            <w:r>
              <w:rPr>
                <w:w w:val="125"/>
                <w:sz w:val="14"/>
              </w:rPr>
              <w:t>11.7758</w:t>
            </w:r>
          </w:p>
        </w:tc>
        <w:tc>
          <w:tcPr>
            <w:tcW w:w="794" w:type="dxa"/>
            <w:tcBorders>
              <w:left w:val="single" w:sz="4" w:space="0" w:color="000000"/>
              <w:bottom w:val="single" w:sz="4" w:space="0" w:color="000000"/>
            </w:tcBorders>
          </w:tcPr>
          <w:p w:rsidR="003E1879" w:rsidRDefault="003E1879" w:rsidP="006C403B">
            <w:pPr>
              <w:pStyle w:val="TableParagraph"/>
              <w:spacing w:line="190" w:lineRule="exact"/>
              <w:ind w:right="116"/>
              <w:rPr>
                <w:sz w:val="14"/>
              </w:rPr>
            </w:pPr>
            <w:r>
              <w:rPr>
                <w:w w:val="125"/>
                <w:sz w:val="14"/>
              </w:rPr>
              <w:t>11.9396</w:t>
            </w:r>
          </w:p>
        </w:tc>
      </w:tr>
      <w:tr w:rsidR="003E1879" w:rsidTr="006C403B">
        <w:trPr>
          <w:trHeight w:val="251"/>
        </w:trPr>
        <w:tc>
          <w:tcPr>
            <w:tcW w:w="1559" w:type="dxa"/>
            <w:tcBorders>
              <w:top w:val="single" w:sz="4" w:space="0" w:color="000000"/>
              <w:right w:val="double" w:sz="1" w:space="0" w:color="000000"/>
            </w:tcBorders>
          </w:tcPr>
          <w:p w:rsidR="003E1879" w:rsidRDefault="003E1879" w:rsidP="006C403B">
            <w:pPr>
              <w:pStyle w:val="TableParagraph"/>
              <w:spacing w:before="27"/>
              <w:ind w:left="122" w:right="0"/>
              <w:jc w:val="left"/>
              <w:rPr>
                <w:sz w:val="14"/>
              </w:rPr>
            </w:pPr>
            <w:r>
              <w:rPr>
                <w:w w:val="130"/>
                <w:sz w:val="14"/>
              </w:rPr>
              <w:t>1-percent</w:t>
            </w:r>
            <w:r>
              <w:rPr>
                <w:spacing w:val="-4"/>
                <w:w w:val="130"/>
                <w:sz w:val="14"/>
              </w:rPr>
              <w:t xml:space="preserve"> </w:t>
            </w:r>
            <w:r>
              <w:rPr>
                <w:w w:val="130"/>
                <w:sz w:val="14"/>
              </w:rPr>
              <w:t>VaR</w:t>
            </w:r>
          </w:p>
        </w:tc>
        <w:tc>
          <w:tcPr>
            <w:tcW w:w="1418" w:type="dxa"/>
            <w:tcBorders>
              <w:top w:val="single" w:sz="4" w:space="0" w:color="000000"/>
              <w:left w:val="double" w:sz="1" w:space="0" w:color="000000"/>
            </w:tcBorders>
          </w:tcPr>
          <w:p w:rsidR="003E1879" w:rsidRDefault="003E1879" w:rsidP="006C403B">
            <w:pPr>
              <w:pStyle w:val="TableParagraph"/>
              <w:spacing w:before="27"/>
              <w:ind w:left="188" w:right="168"/>
              <w:rPr>
                <w:sz w:val="14"/>
              </w:rPr>
            </w:pPr>
            <w:r>
              <w:rPr>
                <w:w w:val="125"/>
                <w:sz w:val="14"/>
              </w:rPr>
              <w:t>-0.0372</w:t>
            </w:r>
          </w:p>
        </w:tc>
        <w:tc>
          <w:tcPr>
            <w:tcW w:w="1134" w:type="dxa"/>
            <w:tcBorders>
              <w:top w:val="single" w:sz="4" w:space="0" w:color="000000"/>
            </w:tcBorders>
          </w:tcPr>
          <w:p w:rsidR="003E1879" w:rsidRDefault="003E1879" w:rsidP="006C403B">
            <w:pPr>
              <w:pStyle w:val="TableParagraph"/>
              <w:spacing w:before="27"/>
              <w:ind w:left="125"/>
              <w:rPr>
                <w:sz w:val="14"/>
              </w:rPr>
            </w:pPr>
            <w:r>
              <w:rPr>
                <w:w w:val="125"/>
                <w:sz w:val="14"/>
              </w:rPr>
              <w:t>-0.0384</w:t>
            </w:r>
          </w:p>
        </w:tc>
        <w:tc>
          <w:tcPr>
            <w:tcW w:w="1134" w:type="dxa"/>
            <w:tcBorders>
              <w:top w:val="single" w:sz="4" w:space="0" w:color="000000"/>
            </w:tcBorders>
          </w:tcPr>
          <w:p w:rsidR="003E1879" w:rsidRDefault="003E1879" w:rsidP="006C403B">
            <w:pPr>
              <w:pStyle w:val="TableParagraph"/>
              <w:spacing w:before="27"/>
              <w:ind w:left="127"/>
              <w:rPr>
                <w:sz w:val="14"/>
              </w:rPr>
            </w:pPr>
            <w:r>
              <w:rPr>
                <w:w w:val="125"/>
                <w:sz w:val="14"/>
              </w:rPr>
              <w:t>-0.0512</w:t>
            </w:r>
          </w:p>
        </w:tc>
        <w:tc>
          <w:tcPr>
            <w:tcW w:w="1134" w:type="dxa"/>
            <w:tcBorders>
              <w:top w:val="single" w:sz="4" w:space="0" w:color="000000"/>
              <w:right w:val="single" w:sz="4" w:space="0" w:color="000000"/>
            </w:tcBorders>
          </w:tcPr>
          <w:p w:rsidR="003E1879" w:rsidRDefault="003E1879" w:rsidP="006C403B">
            <w:pPr>
              <w:pStyle w:val="TableParagraph"/>
              <w:spacing w:before="27"/>
              <w:ind w:left="130" w:right="116"/>
              <w:rPr>
                <w:sz w:val="14"/>
              </w:rPr>
            </w:pPr>
            <w:r>
              <w:rPr>
                <w:w w:val="125"/>
                <w:sz w:val="14"/>
              </w:rPr>
              <w:t>-0.0452</w:t>
            </w:r>
          </w:p>
        </w:tc>
        <w:tc>
          <w:tcPr>
            <w:tcW w:w="1134" w:type="dxa"/>
            <w:tcBorders>
              <w:top w:val="single" w:sz="4" w:space="0" w:color="000000"/>
              <w:left w:val="single" w:sz="4" w:space="0" w:color="000000"/>
            </w:tcBorders>
          </w:tcPr>
          <w:p w:rsidR="003E1879" w:rsidRDefault="003E1879" w:rsidP="006C403B">
            <w:pPr>
              <w:pStyle w:val="TableParagraph"/>
              <w:spacing w:before="27"/>
              <w:ind w:left="135"/>
              <w:rPr>
                <w:sz w:val="14"/>
              </w:rPr>
            </w:pPr>
            <w:r>
              <w:rPr>
                <w:w w:val="125"/>
                <w:sz w:val="14"/>
              </w:rPr>
              <w:t>-0.0481</w:t>
            </w:r>
          </w:p>
        </w:tc>
        <w:tc>
          <w:tcPr>
            <w:tcW w:w="1134" w:type="dxa"/>
            <w:tcBorders>
              <w:top w:val="single" w:sz="4" w:space="0" w:color="000000"/>
              <w:right w:val="single" w:sz="4" w:space="0" w:color="000000"/>
            </w:tcBorders>
          </w:tcPr>
          <w:p w:rsidR="003E1879" w:rsidRDefault="003E1879" w:rsidP="006C403B">
            <w:pPr>
              <w:pStyle w:val="TableParagraph"/>
              <w:spacing w:before="27"/>
              <w:ind w:right="113"/>
              <w:rPr>
                <w:sz w:val="14"/>
              </w:rPr>
            </w:pPr>
            <w:r>
              <w:rPr>
                <w:w w:val="125"/>
                <w:sz w:val="14"/>
              </w:rPr>
              <w:t>-0.0468</w:t>
            </w:r>
          </w:p>
        </w:tc>
        <w:tc>
          <w:tcPr>
            <w:tcW w:w="794" w:type="dxa"/>
            <w:tcBorders>
              <w:top w:val="single" w:sz="4" w:space="0" w:color="000000"/>
              <w:left w:val="single" w:sz="4" w:space="0" w:color="000000"/>
            </w:tcBorders>
          </w:tcPr>
          <w:p w:rsidR="003E1879" w:rsidRDefault="003E1879" w:rsidP="006C403B">
            <w:pPr>
              <w:pStyle w:val="TableParagraph"/>
              <w:spacing w:before="27"/>
              <w:rPr>
                <w:sz w:val="14"/>
              </w:rPr>
            </w:pPr>
            <w:r>
              <w:rPr>
                <w:w w:val="125"/>
                <w:sz w:val="14"/>
              </w:rPr>
              <w:t>-0.0313</w:t>
            </w:r>
          </w:p>
        </w:tc>
      </w:tr>
      <w:tr w:rsidR="003E1879" w:rsidTr="006C403B">
        <w:trPr>
          <w:trHeight w:val="238"/>
        </w:trPr>
        <w:tc>
          <w:tcPr>
            <w:tcW w:w="1559" w:type="dxa"/>
            <w:tcBorders>
              <w:right w:val="double" w:sz="1" w:space="0" w:color="000000"/>
            </w:tcBorders>
          </w:tcPr>
          <w:p w:rsidR="003E1879" w:rsidRDefault="003E1879" w:rsidP="006C403B">
            <w:pPr>
              <w:pStyle w:val="TableParagraph"/>
              <w:spacing w:before="13"/>
              <w:ind w:left="122" w:right="0"/>
              <w:jc w:val="left"/>
              <w:rPr>
                <w:sz w:val="14"/>
              </w:rPr>
            </w:pPr>
            <w:r>
              <w:rPr>
                <w:w w:val="130"/>
                <w:sz w:val="14"/>
              </w:rPr>
              <w:t>1-percent</w:t>
            </w:r>
            <w:r>
              <w:rPr>
                <w:spacing w:val="-5"/>
                <w:w w:val="130"/>
                <w:sz w:val="14"/>
              </w:rPr>
              <w:t xml:space="preserve"> </w:t>
            </w:r>
            <w:r>
              <w:rPr>
                <w:w w:val="130"/>
                <w:sz w:val="14"/>
              </w:rPr>
              <w:t>CVaR</w:t>
            </w:r>
          </w:p>
        </w:tc>
        <w:tc>
          <w:tcPr>
            <w:tcW w:w="1418" w:type="dxa"/>
            <w:tcBorders>
              <w:left w:val="double" w:sz="1" w:space="0" w:color="000000"/>
            </w:tcBorders>
          </w:tcPr>
          <w:p w:rsidR="003E1879" w:rsidRDefault="003E1879" w:rsidP="006C403B">
            <w:pPr>
              <w:pStyle w:val="TableParagraph"/>
              <w:spacing w:before="13"/>
              <w:ind w:left="188" w:right="168"/>
              <w:rPr>
                <w:sz w:val="14"/>
              </w:rPr>
            </w:pPr>
            <w:r>
              <w:rPr>
                <w:w w:val="125"/>
                <w:sz w:val="14"/>
              </w:rPr>
              <w:t>-0.0539</w:t>
            </w:r>
          </w:p>
        </w:tc>
        <w:tc>
          <w:tcPr>
            <w:tcW w:w="1134" w:type="dxa"/>
          </w:tcPr>
          <w:p w:rsidR="003E1879" w:rsidRDefault="003E1879" w:rsidP="006C403B">
            <w:pPr>
              <w:pStyle w:val="TableParagraph"/>
              <w:spacing w:before="13"/>
              <w:ind w:left="125"/>
              <w:rPr>
                <w:sz w:val="14"/>
              </w:rPr>
            </w:pPr>
            <w:r>
              <w:rPr>
                <w:w w:val="125"/>
                <w:sz w:val="14"/>
              </w:rPr>
              <w:t>-0.0548</w:t>
            </w:r>
          </w:p>
        </w:tc>
        <w:tc>
          <w:tcPr>
            <w:tcW w:w="1134" w:type="dxa"/>
          </w:tcPr>
          <w:p w:rsidR="003E1879" w:rsidRDefault="003E1879" w:rsidP="006C403B">
            <w:pPr>
              <w:pStyle w:val="TableParagraph"/>
              <w:spacing w:before="13"/>
              <w:ind w:left="127"/>
              <w:rPr>
                <w:sz w:val="14"/>
              </w:rPr>
            </w:pPr>
            <w:r>
              <w:rPr>
                <w:w w:val="125"/>
                <w:sz w:val="14"/>
              </w:rPr>
              <w:t>-0.0732</w:t>
            </w:r>
          </w:p>
        </w:tc>
        <w:tc>
          <w:tcPr>
            <w:tcW w:w="1134" w:type="dxa"/>
            <w:tcBorders>
              <w:right w:val="single" w:sz="4" w:space="0" w:color="000000"/>
            </w:tcBorders>
          </w:tcPr>
          <w:p w:rsidR="003E1879" w:rsidRDefault="003E1879" w:rsidP="006C403B">
            <w:pPr>
              <w:pStyle w:val="TableParagraph"/>
              <w:spacing w:before="13"/>
              <w:ind w:left="130" w:right="116"/>
              <w:rPr>
                <w:sz w:val="14"/>
              </w:rPr>
            </w:pPr>
            <w:r>
              <w:rPr>
                <w:w w:val="125"/>
                <w:sz w:val="14"/>
              </w:rPr>
              <w:t>-0.0612</w:t>
            </w:r>
          </w:p>
        </w:tc>
        <w:tc>
          <w:tcPr>
            <w:tcW w:w="1134" w:type="dxa"/>
            <w:tcBorders>
              <w:left w:val="single" w:sz="4" w:space="0" w:color="000000"/>
            </w:tcBorders>
          </w:tcPr>
          <w:p w:rsidR="003E1879" w:rsidRDefault="003E1879" w:rsidP="006C403B">
            <w:pPr>
              <w:pStyle w:val="TableParagraph"/>
              <w:spacing w:before="13"/>
              <w:ind w:left="135"/>
              <w:rPr>
                <w:sz w:val="14"/>
              </w:rPr>
            </w:pPr>
            <w:r>
              <w:rPr>
                <w:w w:val="125"/>
                <w:sz w:val="14"/>
              </w:rPr>
              <w:t>-0.0698</w:t>
            </w:r>
          </w:p>
        </w:tc>
        <w:tc>
          <w:tcPr>
            <w:tcW w:w="1134" w:type="dxa"/>
            <w:tcBorders>
              <w:right w:val="single" w:sz="4" w:space="0" w:color="000000"/>
            </w:tcBorders>
          </w:tcPr>
          <w:p w:rsidR="003E1879" w:rsidRDefault="003E1879" w:rsidP="006C403B">
            <w:pPr>
              <w:pStyle w:val="TableParagraph"/>
              <w:spacing w:before="13"/>
              <w:ind w:right="113"/>
              <w:rPr>
                <w:sz w:val="14"/>
              </w:rPr>
            </w:pPr>
            <w:r>
              <w:rPr>
                <w:w w:val="125"/>
                <w:sz w:val="14"/>
              </w:rPr>
              <w:t>-0.0680</w:t>
            </w:r>
          </w:p>
        </w:tc>
        <w:tc>
          <w:tcPr>
            <w:tcW w:w="794" w:type="dxa"/>
            <w:tcBorders>
              <w:left w:val="single" w:sz="4" w:space="0" w:color="000000"/>
            </w:tcBorders>
          </w:tcPr>
          <w:p w:rsidR="003E1879" w:rsidRDefault="003E1879" w:rsidP="006C403B">
            <w:pPr>
              <w:pStyle w:val="TableParagraph"/>
              <w:spacing w:before="13"/>
              <w:rPr>
                <w:sz w:val="14"/>
              </w:rPr>
            </w:pPr>
            <w:r>
              <w:rPr>
                <w:w w:val="125"/>
                <w:sz w:val="14"/>
              </w:rPr>
              <w:t>-0.0451</w:t>
            </w:r>
          </w:p>
        </w:tc>
      </w:tr>
      <w:tr w:rsidR="003E1879" w:rsidTr="006C403B">
        <w:trPr>
          <w:trHeight w:val="239"/>
        </w:trPr>
        <w:tc>
          <w:tcPr>
            <w:tcW w:w="1559" w:type="dxa"/>
            <w:tcBorders>
              <w:right w:val="double" w:sz="1" w:space="0" w:color="000000"/>
            </w:tcBorders>
          </w:tcPr>
          <w:p w:rsidR="003E1879" w:rsidRDefault="003E1879" w:rsidP="006C403B">
            <w:pPr>
              <w:pStyle w:val="TableParagraph"/>
              <w:ind w:left="122" w:right="0"/>
              <w:jc w:val="left"/>
              <w:rPr>
                <w:sz w:val="14"/>
              </w:rPr>
            </w:pPr>
            <w:r>
              <w:rPr>
                <w:w w:val="130"/>
                <w:sz w:val="14"/>
              </w:rPr>
              <w:t>5-percent</w:t>
            </w:r>
            <w:r>
              <w:rPr>
                <w:spacing w:val="-4"/>
                <w:w w:val="130"/>
                <w:sz w:val="14"/>
              </w:rPr>
              <w:t xml:space="preserve"> </w:t>
            </w:r>
            <w:r>
              <w:rPr>
                <w:w w:val="130"/>
                <w:sz w:val="14"/>
              </w:rPr>
              <w:t>VaR</w:t>
            </w:r>
          </w:p>
        </w:tc>
        <w:tc>
          <w:tcPr>
            <w:tcW w:w="1418" w:type="dxa"/>
            <w:tcBorders>
              <w:left w:val="double" w:sz="1" w:space="0" w:color="000000"/>
            </w:tcBorders>
          </w:tcPr>
          <w:p w:rsidR="003E1879" w:rsidRDefault="003E1879" w:rsidP="006C403B">
            <w:pPr>
              <w:pStyle w:val="TableParagraph"/>
              <w:ind w:left="188" w:right="168"/>
              <w:rPr>
                <w:sz w:val="14"/>
              </w:rPr>
            </w:pPr>
            <w:r>
              <w:rPr>
                <w:w w:val="125"/>
                <w:sz w:val="14"/>
              </w:rPr>
              <w:t>-0.0177</w:t>
            </w:r>
          </w:p>
        </w:tc>
        <w:tc>
          <w:tcPr>
            <w:tcW w:w="1134" w:type="dxa"/>
          </w:tcPr>
          <w:p w:rsidR="003E1879" w:rsidRDefault="003E1879" w:rsidP="006C403B">
            <w:pPr>
              <w:pStyle w:val="TableParagraph"/>
              <w:ind w:left="125"/>
              <w:rPr>
                <w:sz w:val="14"/>
              </w:rPr>
            </w:pPr>
            <w:r>
              <w:rPr>
                <w:w w:val="125"/>
                <w:sz w:val="14"/>
              </w:rPr>
              <w:t>-0.0190</w:t>
            </w:r>
          </w:p>
        </w:tc>
        <w:tc>
          <w:tcPr>
            <w:tcW w:w="1134" w:type="dxa"/>
          </w:tcPr>
          <w:p w:rsidR="003E1879" w:rsidRDefault="003E1879" w:rsidP="006C403B">
            <w:pPr>
              <w:pStyle w:val="TableParagraph"/>
              <w:ind w:left="127"/>
              <w:rPr>
                <w:sz w:val="14"/>
              </w:rPr>
            </w:pPr>
            <w:r>
              <w:rPr>
                <w:w w:val="125"/>
                <w:sz w:val="14"/>
              </w:rPr>
              <w:t>-0.0254</w:t>
            </w:r>
          </w:p>
        </w:tc>
        <w:tc>
          <w:tcPr>
            <w:tcW w:w="1134" w:type="dxa"/>
            <w:tcBorders>
              <w:right w:val="single" w:sz="4" w:space="0" w:color="000000"/>
            </w:tcBorders>
          </w:tcPr>
          <w:p w:rsidR="003E1879" w:rsidRDefault="003E1879" w:rsidP="006C403B">
            <w:pPr>
              <w:pStyle w:val="TableParagraph"/>
              <w:ind w:left="130" w:right="116"/>
              <w:rPr>
                <w:sz w:val="14"/>
              </w:rPr>
            </w:pPr>
            <w:r>
              <w:rPr>
                <w:w w:val="125"/>
                <w:sz w:val="14"/>
              </w:rPr>
              <w:t>-0.0228</w:t>
            </w:r>
          </w:p>
        </w:tc>
        <w:tc>
          <w:tcPr>
            <w:tcW w:w="1134" w:type="dxa"/>
            <w:tcBorders>
              <w:left w:val="single" w:sz="4" w:space="0" w:color="000000"/>
            </w:tcBorders>
          </w:tcPr>
          <w:p w:rsidR="003E1879" w:rsidRDefault="003E1879" w:rsidP="006C403B">
            <w:pPr>
              <w:pStyle w:val="TableParagraph"/>
              <w:ind w:left="135"/>
              <w:rPr>
                <w:sz w:val="14"/>
              </w:rPr>
            </w:pPr>
            <w:r>
              <w:rPr>
                <w:w w:val="125"/>
                <w:sz w:val="14"/>
              </w:rPr>
              <w:t>-0.0234</w:t>
            </w:r>
          </w:p>
        </w:tc>
        <w:tc>
          <w:tcPr>
            <w:tcW w:w="1134" w:type="dxa"/>
            <w:tcBorders>
              <w:right w:val="single" w:sz="4" w:space="0" w:color="000000"/>
            </w:tcBorders>
          </w:tcPr>
          <w:p w:rsidR="003E1879" w:rsidRDefault="003E1879" w:rsidP="006C403B">
            <w:pPr>
              <w:pStyle w:val="TableParagraph"/>
              <w:ind w:right="113"/>
              <w:rPr>
                <w:sz w:val="14"/>
              </w:rPr>
            </w:pPr>
            <w:r>
              <w:rPr>
                <w:w w:val="125"/>
                <w:sz w:val="14"/>
              </w:rPr>
              <w:t>-0.0217</w:t>
            </w:r>
          </w:p>
        </w:tc>
        <w:tc>
          <w:tcPr>
            <w:tcW w:w="794" w:type="dxa"/>
            <w:tcBorders>
              <w:left w:val="single" w:sz="4" w:space="0" w:color="000000"/>
            </w:tcBorders>
          </w:tcPr>
          <w:p w:rsidR="003E1879" w:rsidRDefault="003E1879" w:rsidP="006C403B">
            <w:pPr>
              <w:pStyle w:val="TableParagraph"/>
              <w:rPr>
                <w:sz w:val="14"/>
              </w:rPr>
            </w:pPr>
            <w:r>
              <w:rPr>
                <w:w w:val="125"/>
                <w:sz w:val="14"/>
              </w:rPr>
              <w:t>-0.0177</w:t>
            </w:r>
          </w:p>
        </w:tc>
      </w:tr>
      <w:tr w:rsidR="003E1879" w:rsidTr="006C403B">
        <w:trPr>
          <w:trHeight w:val="238"/>
        </w:trPr>
        <w:tc>
          <w:tcPr>
            <w:tcW w:w="1559" w:type="dxa"/>
            <w:tcBorders>
              <w:right w:val="double" w:sz="1" w:space="0" w:color="000000"/>
            </w:tcBorders>
          </w:tcPr>
          <w:p w:rsidR="003E1879" w:rsidRDefault="003E1879" w:rsidP="006C403B">
            <w:pPr>
              <w:pStyle w:val="TableParagraph"/>
              <w:ind w:left="122" w:right="0"/>
              <w:jc w:val="left"/>
              <w:rPr>
                <w:sz w:val="14"/>
              </w:rPr>
            </w:pPr>
            <w:r>
              <w:rPr>
                <w:w w:val="130"/>
                <w:sz w:val="14"/>
              </w:rPr>
              <w:t>5-percent</w:t>
            </w:r>
            <w:r>
              <w:rPr>
                <w:spacing w:val="-5"/>
                <w:w w:val="130"/>
                <w:sz w:val="14"/>
              </w:rPr>
              <w:t xml:space="preserve"> </w:t>
            </w:r>
            <w:r>
              <w:rPr>
                <w:w w:val="130"/>
                <w:sz w:val="14"/>
              </w:rPr>
              <w:t>CVaR</w:t>
            </w:r>
          </w:p>
        </w:tc>
        <w:tc>
          <w:tcPr>
            <w:tcW w:w="1418" w:type="dxa"/>
            <w:tcBorders>
              <w:left w:val="double" w:sz="1" w:space="0" w:color="000000"/>
            </w:tcBorders>
          </w:tcPr>
          <w:p w:rsidR="003E1879" w:rsidRDefault="003E1879" w:rsidP="006C403B">
            <w:pPr>
              <w:pStyle w:val="TableParagraph"/>
              <w:ind w:left="188" w:right="168"/>
              <w:rPr>
                <w:sz w:val="14"/>
              </w:rPr>
            </w:pPr>
            <w:r>
              <w:rPr>
                <w:w w:val="125"/>
                <w:sz w:val="14"/>
              </w:rPr>
              <w:t>-0.0304</w:t>
            </w:r>
          </w:p>
        </w:tc>
        <w:tc>
          <w:tcPr>
            <w:tcW w:w="1134" w:type="dxa"/>
          </w:tcPr>
          <w:p w:rsidR="003E1879" w:rsidRDefault="003E1879" w:rsidP="006C403B">
            <w:pPr>
              <w:pStyle w:val="TableParagraph"/>
              <w:ind w:left="125"/>
              <w:rPr>
                <w:sz w:val="14"/>
              </w:rPr>
            </w:pPr>
            <w:r>
              <w:rPr>
                <w:w w:val="125"/>
                <w:sz w:val="14"/>
              </w:rPr>
              <w:t>-0.0317</w:t>
            </w:r>
          </w:p>
        </w:tc>
        <w:tc>
          <w:tcPr>
            <w:tcW w:w="1134" w:type="dxa"/>
          </w:tcPr>
          <w:p w:rsidR="003E1879" w:rsidRDefault="003E1879" w:rsidP="006C403B">
            <w:pPr>
              <w:pStyle w:val="TableParagraph"/>
              <w:ind w:left="127"/>
              <w:rPr>
                <w:sz w:val="14"/>
              </w:rPr>
            </w:pPr>
            <w:r>
              <w:rPr>
                <w:w w:val="125"/>
                <w:sz w:val="14"/>
              </w:rPr>
              <w:t>-0.0421</w:t>
            </w:r>
          </w:p>
        </w:tc>
        <w:tc>
          <w:tcPr>
            <w:tcW w:w="1134" w:type="dxa"/>
            <w:tcBorders>
              <w:right w:val="single" w:sz="4" w:space="0" w:color="000000"/>
            </w:tcBorders>
          </w:tcPr>
          <w:p w:rsidR="003E1879" w:rsidRDefault="003E1879" w:rsidP="006C403B">
            <w:pPr>
              <w:pStyle w:val="TableParagraph"/>
              <w:ind w:left="130" w:right="116"/>
              <w:rPr>
                <w:sz w:val="14"/>
              </w:rPr>
            </w:pPr>
            <w:r>
              <w:rPr>
                <w:w w:val="125"/>
                <w:sz w:val="14"/>
              </w:rPr>
              <w:t>-0.0365</w:t>
            </w:r>
          </w:p>
        </w:tc>
        <w:tc>
          <w:tcPr>
            <w:tcW w:w="1134" w:type="dxa"/>
            <w:tcBorders>
              <w:left w:val="single" w:sz="4" w:space="0" w:color="000000"/>
            </w:tcBorders>
          </w:tcPr>
          <w:p w:rsidR="003E1879" w:rsidRDefault="003E1879" w:rsidP="006C403B">
            <w:pPr>
              <w:pStyle w:val="TableParagraph"/>
              <w:ind w:left="135"/>
              <w:rPr>
                <w:sz w:val="14"/>
              </w:rPr>
            </w:pPr>
            <w:r>
              <w:rPr>
                <w:w w:val="125"/>
                <w:sz w:val="14"/>
              </w:rPr>
              <w:t>-0.0397</w:t>
            </w:r>
          </w:p>
        </w:tc>
        <w:tc>
          <w:tcPr>
            <w:tcW w:w="1134" w:type="dxa"/>
            <w:tcBorders>
              <w:right w:val="single" w:sz="4" w:space="0" w:color="000000"/>
            </w:tcBorders>
          </w:tcPr>
          <w:p w:rsidR="003E1879" w:rsidRDefault="003E1879" w:rsidP="006C403B">
            <w:pPr>
              <w:pStyle w:val="TableParagraph"/>
              <w:ind w:right="113"/>
              <w:rPr>
                <w:sz w:val="14"/>
              </w:rPr>
            </w:pPr>
            <w:r>
              <w:rPr>
                <w:w w:val="125"/>
                <w:sz w:val="14"/>
              </w:rPr>
              <w:t>-0.0377</w:t>
            </w:r>
          </w:p>
        </w:tc>
        <w:tc>
          <w:tcPr>
            <w:tcW w:w="794" w:type="dxa"/>
            <w:tcBorders>
              <w:left w:val="single" w:sz="4" w:space="0" w:color="000000"/>
            </w:tcBorders>
          </w:tcPr>
          <w:p w:rsidR="003E1879" w:rsidRDefault="003E1879" w:rsidP="006C403B">
            <w:pPr>
              <w:pStyle w:val="TableParagraph"/>
              <w:rPr>
                <w:sz w:val="14"/>
              </w:rPr>
            </w:pPr>
            <w:r>
              <w:rPr>
                <w:w w:val="125"/>
                <w:sz w:val="14"/>
              </w:rPr>
              <w:t>-0.0270</w:t>
            </w:r>
          </w:p>
        </w:tc>
      </w:tr>
      <w:tr w:rsidR="003E1879" w:rsidTr="006C403B">
        <w:trPr>
          <w:trHeight w:val="225"/>
        </w:trPr>
        <w:tc>
          <w:tcPr>
            <w:tcW w:w="1559" w:type="dxa"/>
            <w:tcBorders>
              <w:bottom w:val="single" w:sz="4" w:space="0" w:color="000000"/>
              <w:right w:val="double" w:sz="1" w:space="0" w:color="000000"/>
            </w:tcBorders>
          </w:tcPr>
          <w:p w:rsidR="003E1879" w:rsidRDefault="003E1879" w:rsidP="006C403B">
            <w:pPr>
              <w:pStyle w:val="TableParagraph"/>
              <w:spacing w:before="13" w:line="192" w:lineRule="exact"/>
              <w:ind w:left="122" w:right="0"/>
              <w:jc w:val="left"/>
              <w:rPr>
                <w:sz w:val="14"/>
              </w:rPr>
            </w:pPr>
            <w:r>
              <w:rPr>
                <w:w w:val="130"/>
                <w:sz w:val="14"/>
              </w:rPr>
              <w:t>Max.</w:t>
            </w:r>
            <w:r>
              <w:rPr>
                <w:spacing w:val="5"/>
                <w:w w:val="130"/>
                <w:sz w:val="14"/>
              </w:rPr>
              <w:t xml:space="preserve"> </w:t>
            </w:r>
            <w:r>
              <w:rPr>
                <w:w w:val="130"/>
                <w:sz w:val="14"/>
              </w:rPr>
              <w:t>drawdown</w:t>
            </w:r>
          </w:p>
        </w:tc>
        <w:tc>
          <w:tcPr>
            <w:tcW w:w="1418" w:type="dxa"/>
            <w:tcBorders>
              <w:left w:val="double" w:sz="1" w:space="0" w:color="000000"/>
              <w:bottom w:val="single" w:sz="4" w:space="0" w:color="000000"/>
            </w:tcBorders>
          </w:tcPr>
          <w:p w:rsidR="003E1879" w:rsidRDefault="003E1879" w:rsidP="006C403B">
            <w:pPr>
              <w:pStyle w:val="TableParagraph"/>
              <w:spacing w:before="13" w:line="192" w:lineRule="exact"/>
              <w:ind w:left="190" w:right="168"/>
              <w:rPr>
                <w:sz w:val="14"/>
              </w:rPr>
            </w:pPr>
            <w:r>
              <w:rPr>
                <w:w w:val="125"/>
                <w:sz w:val="14"/>
              </w:rPr>
              <w:t>0.39227</w:t>
            </w:r>
          </w:p>
        </w:tc>
        <w:tc>
          <w:tcPr>
            <w:tcW w:w="1134" w:type="dxa"/>
            <w:tcBorders>
              <w:bottom w:val="single" w:sz="4" w:space="0" w:color="000000"/>
            </w:tcBorders>
          </w:tcPr>
          <w:p w:rsidR="003E1879" w:rsidRDefault="003E1879" w:rsidP="006C403B">
            <w:pPr>
              <w:pStyle w:val="TableParagraph"/>
              <w:spacing w:before="13" w:line="192" w:lineRule="exact"/>
              <w:ind w:left="127"/>
              <w:rPr>
                <w:sz w:val="14"/>
              </w:rPr>
            </w:pPr>
            <w:r>
              <w:rPr>
                <w:w w:val="125"/>
                <w:sz w:val="14"/>
              </w:rPr>
              <w:t>0.40139</w:t>
            </w:r>
          </w:p>
        </w:tc>
        <w:tc>
          <w:tcPr>
            <w:tcW w:w="1134" w:type="dxa"/>
            <w:tcBorders>
              <w:bottom w:val="single" w:sz="4" w:space="0" w:color="000000"/>
            </w:tcBorders>
          </w:tcPr>
          <w:p w:rsidR="003E1879" w:rsidRDefault="003E1879" w:rsidP="006C403B">
            <w:pPr>
              <w:pStyle w:val="TableParagraph"/>
              <w:spacing w:before="13" w:line="192" w:lineRule="exact"/>
              <w:ind w:left="130"/>
              <w:rPr>
                <w:sz w:val="14"/>
              </w:rPr>
            </w:pPr>
            <w:r>
              <w:rPr>
                <w:w w:val="125"/>
                <w:sz w:val="14"/>
              </w:rPr>
              <w:t>0.87232</w:t>
            </w:r>
          </w:p>
        </w:tc>
        <w:tc>
          <w:tcPr>
            <w:tcW w:w="1134" w:type="dxa"/>
            <w:tcBorders>
              <w:bottom w:val="single" w:sz="4" w:space="0" w:color="000000"/>
              <w:right w:val="single" w:sz="4" w:space="0" w:color="000000"/>
            </w:tcBorders>
          </w:tcPr>
          <w:p w:rsidR="003E1879" w:rsidRDefault="003E1879" w:rsidP="006C403B">
            <w:pPr>
              <w:pStyle w:val="TableParagraph"/>
              <w:spacing w:before="13" w:line="192" w:lineRule="exact"/>
              <w:ind w:right="116"/>
              <w:rPr>
                <w:sz w:val="14"/>
              </w:rPr>
            </w:pPr>
            <w:r>
              <w:rPr>
                <w:w w:val="125"/>
                <w:sz w:val="14"/>
              </w:rPr>
              <w:t>0.92312</w:t>
            </w:r>
          </w:p>
        </w:tc>
        <w:tc>
          <w:tcPr>
            <w:tcW w:w="1134" w:type="dxa"/>
            <w:tcBorders>
              <w:left w:val="single" w:sz="4" w:space="0" w:color="000000"/>
              <w:bottom w:val="single" w:sz="4" w:space="0" w:color="000000"/>
            </w:tcBorders>
          </w:tcPr>
          <w:p w:rsidR="003E1879" w:rsidRDefault="003E1879" w:rsidP="006C403B">
            <w:pPr>
              <w:pStyle w:val="TableParagraph"/>
              <w:spacing w:before="13" w:line="192" w:lineRule="exact"/>
              <w:ind w:left="133"/>
              <w:rPr>
                <w:sz w:val="14"/>
              </w:rPr>
            </w:pPr>
            <w:r>
              <w:rPr>
                <w:w w:val="125"/>
                <w:sz w:val="14"/>
              </w:rPr>
              <w:t>0.97263</w:t>
            </w:r>
          </w:p>
        </w:tc>
        <w:tc>
          <w:tcPr>
            <w:tcW w:w="1134" w:type="dxa"/>
            <w:tcBorders>
              <w:bottom w:val="single" w:sz="4" w:space="0" w:color="000000"/>
              <w:right w:val="single" w:sz="4" w:space="0" w:color="000000"/>
            </w:tcBorders>
          </w:tcPr>
          <w:p w:rsidR="003E1879" w:rsidRDefault="003E1879" w:rsidP="006C403B">
            <w:pPr>
              <w:pStyle w:val="TableParagraph"/>
              <w:spacing w:before="13" w:line="192" w:lineRule="exact"/>
              <w:ind w:right="116"/>
              <w:rPr>
                <w:sz w:val="14"/>
              </w:rPr>
            </w:pPr>
            <w:r>
              <w:rPr>
                <w:w w:val="125"/>
                <w:sz w:val="14"/>
              </w:rPr>
              <w:t>0.87123</w:t>
            </w:r>
          </w:p>
        </w:tc>
        <w:tc>
          <w:tcPr>
            <w:tcW w:w="794" w:type="dxa"/>
            <w:tcBorders>
              <w:left w:val="single" w:sz="4" w:space="0" w:color="000000"/>
              <w:bottom w:val="single" w:sz="4" w:space="0" w:color="000000"/>
            </w:tcBorders>
          </w:tcPr>
          <w:p w:rsidR="003E1879" w:rsidRDefault="003E1879" w:rsidP="006C403B">
            <w:pPr>
              <w:pStyle w:val="TableParagraph"/>
              <w:spacing w:before="13" w:line="192" w:lineRule="exact"/>
              <w:ind w:right="116"/>
              <w:rPr>
                <w:sz w:val="14"/>
              </w:rPr>
            </w:pPr>
            <w:r>
              <w:rPr>
                <w:w w:val="125"/>
                <w:sz w:val="14"/>
              </w:rPr>
              <w:t>0.56775</w:t>
            </w:r>
          </w:p>
        </w:tc>
      </w:tr>
      <w:tr w:rsidR="003E1879" w:rsidTr="006C403B">
        <w:trPr>
          <w:trHeight w:val="250"/>
        </w:trPr>
        <w:tc>
          <w:tcPr>
            <w:tcW w:w="1559" w:type="dxa"/>
            <w:tcBorders>
              <w:top w:val="single" w:sz="4" w:space="0" w:color="000000"/>
              <w:right w:val="double" w:sz="1" w:space="0" w:color="000000"/>
            </w:tcBorders>
          </w:tcPr>
          <w:p w:rsidR="003E1879" w:rsidRDefault="003E1879" w:rsidP="006C403B">
            <w:pPr>
              <w:pStyle w:val="TableParagraph"/>
              <w:spacing w:before="25"/>
              <w:ind w:left="122" w:right="0"/>
              <w:jc w:val="left"/>
              <w:rPr>
                <w:sz w:val="14"/>
              </w:rPr>
            </w:pPr>
            <w:r>
              <w:rPr>
                <w:w w:val="135"/>
                <w:sz w:val="14"/>
              </w:rPr>
              <w:t>Avg return</w:t>
            </w:r>
            <w:r>
              <w:rPr>
                <w:spacing w:val="-4"/>
                <w:w w:val="135"/>
                <w:sz w:val="14"/>
              </w:rPr>
              <w:t xml:space="preserve"> </w:t>
            </w:r>
            <w:r>
              <w:rPr>
                <w:w w:val="135"/>
                <w:sz w:val="14"/>
              </w:rPr>
              <w:t>p.a.</w:t>
            </w:r>
          </w:p>
        </w:tc>
        <w:tc>
          <w:tcPr>
            <w:tcW w:w="1418" w:type="dxa"/>
            <w:tcBorders>
              <w:top w:val="single" w:sz="4" w:space="0" w:color="000000"/>
              <w:left w:val="double" w:sz="1" w:space="0" w:color="000000"/>
            </w:tcBorders>
          </w:tcPr>
          <w:p w:rsidR="003E1879" w:rsidRDefault="003E1879" w:rsidP="006C403B">
            <w:pPr>
              <w:pStyle w:val="TableParagraph"/>
              <w:spacing w:before="25"/>
              <w:ind w:left="190" w:right="168"/>
              <w:rPr>
                <w:sz w:val="14"/>
              </w:rPr>
            </w:pPr>
            <w:r>
              <w:rPr>
                <w:w w:val="125"/>
                <w:sz w:val="14"/>
              </w:rPr>
              <w:t>1.94325</w:t>
            </w:r>
          </w:p>
        </w:tc>
        <w:tc>
          <w:tcPr>
            <w:tcW w:w="1134" w:type="dxa"/>
            <w:tcBorders>
              <w:top w:val="single" w:sz="4" w:space="0" w:color="000000"/>
            </w:tcBorders>
          </w:tcPr>
          <w:p w:rsidR="003E1879" w:rsidRDefault="003E1879" w:rsidP="006C403B">
            <w:pPr>
              <w:pStyle w:val="TableParagraph"/>
              <w:spacing w:before="25"/>
              <w:ind w:left="127"/>
              <w:rPr>
                <w:sz w:val="14"/>
              </w:rPr>
            </w:pPr>
            <w:r>
              <w:rPr>
                <w:w w:val="125"/>
                <w:sz w:val="14"/>
              </w:rPr>
              <w:t>1.27179</w:t>
            </w:r>
          </w:p>
        </w:tc>
        <w:tc>
          <w:tcPr>
            <w:tcW w:w="1134" w:type="dxa"/>
            <w:tcBorders>
              <w:top w:val="single" w:sz="4" w:space="0" w:color="000000"/>
            </w:tcBorders>
          </w:tcPr>
          <w:p w:rsidR="003E1879" w:rsidRDefault="003E1879" w:rsidP="006C403B">
            <w:pPr>
              <w:pStyle w:val="TableParagraph"/>
              <w:spacing w:before="25"/>
              <w:ind w:left="130"/>
              <w:rPr>
                <w:sz w:val="14"/>
              </w:rPr>
            </w:pPr>
            <w:r>
              <w:rPr>
                <w:w w:val="125"/>
                <w:sz w:val="14"/>
              </w:rPr>
              <w:t>0.63060</w:t>
            </w:r>
          </w:p>
        </w:tc>
        <w:tc>
          <w:tcPr>
            <w:tcW w:w="1134" w:type="dxa"/>
            <w:tcBorders>
              <w:top w:val="single" w:sz="4" w:space="0" w:color="000000"/>
              <w:right w:val="single" w:sz="4" w:space="0" w:color="000000"/>
            </w:tcBorders>
          </w:tcPr>
          <w:p w:rsidR="003E1879" w:rsidRDefault="003E1879" w:rsidP="006C403B">
            <w:pPr>
              <w:pStyle w:val="TableParagraph"/>
              <w:spacing w:before="25"/>
              <w:ind w:right="116"/>
              <w:rPr>
                <w:sz w:val="14"/>
              </w:rPr>
            </w:pPr>
            <w:r>
              <w:rPr>
                <w:w w:val="125"/>
                <w:sz w:val="14"/>
              </w:rPr>
              <w:t>0.53901</w:t>
            </w:r>
          </w:p>
        </w:tc>
        <w:tc>
          <w:tcPr>
            <w:tcW w:w="1134" w:type="dxa"/>
            <w:tcBorders>
              <w:top w:val="single" w:sz="4" w:space="0" w:color="000000"/>
              <w:left w:val="single" w:sz="4" w:space="0" w:color="000000"/>
            </w:tcBorders>
          </w:tcPr>
          <w:p w:rsidR="003E1879" w:rsidRDefault="003E1879" w:rsidP="006C403B">
            <w:pPr>
              <w:pStyle w:val="TableParagraph"/>
              <w:spacing w:before="25"/>
              <w:ind w:left="133"/>
              <w:rPr>
                <w:sz w:val="14"/>
              </w:rPr>
            </w:pPr>
            <w:r>
              <w:rPr>
                <w:w w:val="125"/>
                <w:sz w:val="14"/>
              </w:rPr>
              <w:t>0.16046</w:t>
            </w:r>
          </w:p>
        </w:tc>
        <w:tc>
          <w:tcPr>
            <w:tcW w:w="1134" w:type="dxa"/>
            <w:tcBorders>
              <w:top w:val="single" w:sz="4" w:space="0" w:color="000000"/>
              <w:right w:val="single" w:sz="4" w:space="0" w:color="000000"/>
            </w:tcBorders>
          </w:tcPr>
          <w:p w:rsidR="003E1879" w:rsidRDefault="003E1879" w:rsidP="006C403B">
            <w:pPr>
              <w:pStyle w:val="TableParagraph"/>
              <w:spacing w:before="25"/>
              <w:ind w:right="116"/>
              <w:rPr>
                <w:sz w:val="14"/>
              </w:rPr>
            </w:pPr>
            <w:r>
              <w:rPr>
                <w:w w:val="125"/>
                <w:sz w:val="14"/>
              </w:rPr>
              <w:t>0.21146</w:t>
            </w:r>
          </w:p>
        </w:tc>
        <w:tc>
          <w:tcPr>
            <w:tcW w:w="794" w:type="dxa"/>
            <w:tcBorders>
              <w:top w:val="single" w:sz="4" w:space="0" w:color="000000"/>
              <w:left w:val="single" w:sz="4" w:space="0" w:color="000000"/>
            </w:tcBorders>
          </w:tcPr>
          <w:p w:rsidR="003E1879" w:rsidRDefault="003E1879" w:rsidP="006C403B">
            <w:pPr>
              <w:pStyle w:val="TableParagraph"/>
              <w:spacing w:before="25"/>
              <w:ind w:right="116"/>
              <w:rPr>
                <w:sz w:val="14"/>
              </w:rPr>
            </w:pPr>
            <w:r>
              <w:rPr>
                <w:w w:val="125"/>
                <w:sz w:val="14"/>
              </w:rPr>
              <w:t>0.06975</w:t>
            </w:r>
          </w:p>
        </w:tc>
      </w:tr>
      <w:tr w:rsidR="003E1879" w:rsidTr="006C403B">
        <w:trPr>
          <w:trHeight w:val="239"/>
        </w:trPr>
        <w:tc>
          <w:tcPr>
            <w:tcW w:w="1559" w:type="dxa"/>
            <w:tcBorders>
              <w:right w:val="double" w:sz="1" w:space="0" w:color="000000"/>
            </w:tcBorders>
          </w:tcPr>
          <w:p w:rsidR="003E1879" w:rsidRDefault="003E1879" w:rsidP="006C403B">
            <w:pPr>
              <w:pStyle w:val="TableParagraph"/>
              <w:ind w:left="122" w:right="0"/>
              <w:jc w:val="left"/>
              <w:rPr>
                <w:sz w:val="14"/>
              </w:rPr>
            </w:pPr>
            <w:r>
              <w:rPr>
                <w:w w:val="135"/>
                <w:sz w:val="14"/>
              </w:rPr>
              <w:t>Std dev.</w:t>
            </w:r>
            <w:r>
              <w:rPr>
                <w:spacing w:val="14"/>
                <w:w w:val="135"/>
                <w:sz w:val="14"/>
              </w:rPr>
              <w:t xml:space="preserve"> </w:t>
            </w:r>
            <w:r>
              <w:rPr>
                <w:w w:val="135"/>
                <w:sz w:val="14"/>
              </w:rPr>
              <w:t>p.a.</w:t>
            </w:r>
          </w:p>
        </w:tc>
        <w:tc>
          <w:tcPr>
            <w:tcW w:w="1418" w:type="dxa"/>
            <w:tcBorders>
              <w:left w:val="double" w:sz="1" w:space="0" w:color="000000"/>
            </w:tcBorders>
          </w:tcPr>
          <w:p w:rsidR="003E1879" w:rsidRDefault="003E1879" w:rsidP="006C403B">
            <w:pPr>
              <w:pStyle w:val="TableParagraph"/>
              <w:ind w:left="190" w:right="168"/>
              <w:rPr>
                <w:sz w:val="14"/>
              </w:rPr>
            </w:pPr>
            <w:r>
              <w:rPr>
                <w:w w:val="125"/>
                <w:sz w:val="14"/>
              </w:rPr>
              <w:t>0.24957</w:t>
            </w:r>
          </w:p>
        </w:tc>
        <w:tc>
          <w:tcPr>
            <w:tcW w:w="1134" w:type="dxa"/>
          </w:tcPr>
          <w:p w:rsidR="003E1879" w:rsidRDefault="003E1879" w:rsidP="006C403B">
            <w:pPr>
              <w:pStyle w:val="TableParagraph"/>
              <w:ind w:left="127"/>
              <w:rPr>
                <w:sz w:val="14"/>
              </w:rPr>
            </w:pPr>
            <w:r>
              <w:rPr>
                <w:w w:val="125"/>
                <w:sz w:val="14"/>
              </w:rPr>
              <w:t>0.25358</w:t>
            </w:r>
          </w:p>
        </w:tc>
        <w:tc>
          <w:tcPr>
            <w:tcW w:w="1134" w:type="dxa"/>
          </w:tcPr>
          <w:p w:rsidR="003E1879" w:rsidRDefault="003E1879" w:rsidP="006C403B">
            <w:pPr>
              <w:pStyle w:val="TableParagraph"/>
              <w:ind w:left="130"/>
              <w:rPr>
                <w:sz w:val="14"/>
              </w:rPr>
            </w:pPr>
            <w:r>
              <w:rPr>
                <w:w w:val="125"/>
                <w:sz w:val="14"/>
              </w:rPr>
              <w:t>0.31135</w:t>
            </w:r>
          </w:p>
        </w:tc>
        <w:tc>
          <w:tcPr>
            <w:tcW w:w="1134" w:type="dxa"/>
            <w:tcBorders>
              <w:right w:val="single" w:sz="4" w:space="0" w:color="000000"/>
            </w:tcBorders>
          </w:tcPr>
          <w:p w:rsidR="003E1879" w:rsidRDefault="003E1879" w:rsidP="006C403B">
            <w:pPr>
              <w:pStyle w:val="TableParagraph"/>
              <w:ind w:right="116"/>
              <w:rPr>
                <w:sz w:val="14"/>
              </w:rPr>
            </w:pPr>
            <w:r>
              <w:rPr>
                <w:w w:val="125"/>
                <w:sz w:val="14"/>
              </w:rPr>
              <w:t>0.29071</w:t>
            </w:r>
          </w:p>
        </w:tc>
        <w:tc>
          <w:tcPr>
            <w:tcW w:w="1134" w:type="dxa"/>
            <w:tcBorders>
              <w:left w:val="single" w:sz="4" w:space="0" w:color="000000"/>
            </w:tcBorders>
          </w:tcPr>
          <w:p w:rsidR="003E1879" w:rsidRDefault="003E1879" w:rsidP="006C403B">
            <w:pPr>
              <w:pStyle w:val="TableParagraph"/>
              <w:ind w:left="133"/>
              <w:rPr>
                <w:sz w:val="14"/>
              </w:rPr>
            </w:pPr>
            <w:r>
              <w:rPr>
                <w:w w:val="125"/>
                <w:sz w:val="14"/>
              </w:rPr>
              <w:t>0.27193</w:t>
            </w:r>
          </w:p>
        </w:tc>
        <w:tc>
          <w:tcPr>
            <w:tcW w:w="1134" w:type="dxa"/>
            <w:tcBorders>
              <w:right w:val="single" w:sz="4" w:space="0" w:color="000000"/>
            </w:tcBorders>
          </w:tcPr>
          <w:p w:rsidR="003E1879" w:rsidRDefault="003E1879" w:rsidP="006C403B">
            <w:pPr>
              <w:pStyle w:val="TableParagraph"/>
              <w:ind w:right="116"/>
              <w:rPr>
                <w:sz w:val="14"/>
              </w:rPr>
            </w:pPr>
            <w:r>
              <w:rPr>
                <w:w w:val="125"/>
                <w:sz w:val="14"/>
              </w:rPr>
              <w:t>0.26719</w:t>
            </w:r>
          </w:p>
        </w:tc>
        <w:tc>
          <w:tcPr>
            <w:tcW w:w="794" w:type="dxa"/>
            <w:tcBorders>
              <w:left w:val="single" w:sz="4" w:space="0" w:color="000000"/>
            </w:tcBorders>
          </w:tcPr>
          <w:p w:rsidR="003E1879" w:rsidRDefault="003E1879" w:rsidP="006C403B">
            <w:pPr>
              <w:pStyle w:val="TableParagraph"/>
              <w:ind w:right="116"/>
              <w:rPr>
                <w:sz w:val="14"/>
              </w:rPr>
            </w:pPr>
            <w:r>
              <w:rPr>
                <w:w w:val="125"/>
                <w:sz w:val="14"/>
              </w:rPr>
              <w:t>0.17990</w:t>
            </w:r>
          </w:p>
        </w:tc>
      </w:tr>
      <w:tr w:rsidR="003E1879" w:rsidTr="006C403B">
        <w:trPr>
          <w:trHeight w:val="238"/>
        </w:trPr>
        <w:tc>
          <w:tcPr>
            <w:tcW w:w="1559" w:type="dxa"/>
            <w:tcBorders>
              <w:right w:val="double" w:sz="1" w:space="0" w:color="000000"/>
            </w:tcBorders>
          </w:tcPr>
          <w:p w:rsidR="003E1879" w:rsidRDefault="003E1879" w:rsidP="006C403B">
            <w:pPr>
              <w:pStyle w:val="TableParagraph"/>
              <w:ind w:left="122" w:right="0"/>
              <w:jc w:val="left"/>
              <w:rPr>
                <w:sz w:val="14"/>
              </w:rPr>
            </w:pPr>
            <w:r>
              <w:rPr>
                <w:w w:val="130"/>
                <w:sz w:val="14"/>
              </w:rPr>
              <w:t>Down</w:t>
            </w:r>
            <w:r>
              <w:rPr>
                <w:spacing w:val="3"/>
                <w:w w:val="130"/>
                <w:sz w:val="14"/>
              </w:rPr>
              <w:t xml:space="preserve"> </w:t>
            </w:r>
            <w:r>
              <w:rPr>
                <w:w w:val="130"/>
                <w:sz w:val="14"/>
              </w:rPr>
              <w:t>dev.</w:t>
            </w:r>
            <w:r>
              <w:rPr>
                <w:spacing w:val="15"/>
                <w:w w:val="130"/>
                <w:sz w:val="14"/>
              </w:rPr>
              <w:t xml:space="preserve"> </w:t>
            </w:r>
            <w:r>
              <w:rPr>
                <w:w w:val="130"/>
                <w:sz w:val="14"/>
              </w:rPr>
              <w:t>p.a.</w:t>
            </w:r>
          </w:p>
        </w:tc>
        <w:tc>
          <w:tcPr>
            <w:tcW w:w="1418" w:type="dxa"/>
            <w:tcBorders>
              <w:left w:val="double" w:sz="1" w:space="0" w:color="000000"/>
            </w:tcBorders>
          </w:tcPr>
          <w:p w:rsidR="003E1879" w:rsidRDefault="003E1879" w:rsidP="006C403B">
            <w:pPr>
              <w:pStyle w:val="TableParagraph"/>
              <w:ind w:left="190" w:right="168"/>
              <w:rPr>
                <w:sz w:val="14"/>
              </w:rPr>
            </w:pPr>
            <w:r>
              <w:rPr>
                <w:w w:val="125"/>
                <w:sz w:val="14"/>
              </w:rPr>
              <w:t>0.17144</w:t>
            </w:r>
          </w:p>
        </w:tc>
        <w:tc>
          <w:tcPr>
            <w:tcW w:w="1134" w:type="dxa"/>
          </w:tcPr>
          <w:p w:rsidR="003E1879" w:rsidRDefault="003E1879" w:rsidP="006C403B">
            <w:pPr>
              <w:pStyle w:val="TableParagraph"/>
              <w:ind w:left="127"/>
              <w:rPr>
                <w:sz w:val="14"/>
              </w:rPr>
            </w:pPr>
            <w:r>
              <w:rPr>
                <w:w w:val="125"/>
                <w:sz w:val="14"/>
              </w:rPr>
              <w:t>0.17301</w:t>
            </w:r>
          </w:p>
        </w:tc>
        <w:tc>
          <w:tcPr>
            <w:tcW w:w="1134" w:type="dxa"/>
          </w:tcPr>
          <w:p w:rsidR="003E1879" w:rsidRDefault="003E1879" w:rsidP="006C403B">
            <w:pPr>
              <w:pStyle w:val="TableParagraph"/>
              <w:ind w:left="130"/>
              <w:rPr>
                <w:sz w:val="14"/>
              </w:rPr>
            </w:pPr>
            <w:r>
              <w:rPr>
                <w:w w:val="125"/>
                <w:sz w:val="14"/>
              </w:rPr>
              <w:t>0.21204</w:t>
            </w:r>
          </w:p>
        </w:tc>
        <w:tc>
          <w:tcPr>
            <w:tcW w:w="1134" w:type="dxa"/>
            <w:tcBorders>
              <w:right w:val="single" w:sz="4" w:space="0" w:color="000000"/>
            </w:tcBorders>
          </w:tcPr>
          <w:p w:rsidR="003E1879" w:rsidRDefault="003E1879" w:rsidP="006C403B">
            <w:pPr>
              <w:pStyle w:val="TableParagraph"/>
              <w:ind w:right="116"/>
              <w:rPr>
                <w:sz w:val="14"/>
              </w:rPr>
            </w:pPr>
            <w:r>
              <w:rPr>
                <w:w w:val="125"/>
                <w:sz w:val="14"/>
              </w:rPr>
              <w:t>0.18690</w:t>
            </w:r>
          </w:p>
        </w:tc>
        <w:tc>
          <w:tcPr>
            <w:tcW w:w="1134" w:type="dxa"/>
            <w:tcBorders>
              <w:left w:val="single" w:sz="4" w:space="0" w:color="000000"/>
            </w:tcBorders>
          </w:tcPr>
          <w:p w:rsidR="003E1879" w:rsidRDefault="003E1879" w:rsidP="006C403B">
            <w:pPr>
              <w:pStyle w:val="TableParagraph"/>
              <w:ind w:left="133"/>
              <w:rPr>
                <w:sz w:val="14"/>
              </w:rPr>
            </w:pPr>
            <w:r>
              <w:rPr>
                <w:w w:val="125"/>
                <w:sz w:val="14"/>
              </w:rPr>
              <w:t>0.19270</w:t>
            </w:r>
          </w:p>
        </w:tc>
        <w:tc>
          <w:tcPr>
            <w:tcW w:w="1134" w:type="dxa"/>
            <w:tcBorders>
              <w:right w:val="single" w:sz="4" w:space="0" w:color="000000"/>
            </w:tcBorders>
          </w:tcPr>
          <w:p w:rsidR="003E1879" w:rsidRDefault="003E1879" w:rsidP="006C403B">
            <w:pPr>
              <w:pStyle w:val="TableParagraph"/>
              <w:ind w:right="116"/>
              <w:rPr>
                <w:sz w:val="14"/>
              </w:rPr>
            </w:pPr>
            <w:r>
              <w:rPr>
                <w:w w:val="125"/>
                <w:sz w:val="14"/>
              </w:rPr>
              <w:t>0.18530</w:t>
            </w:r>
          </w:p>
        </w:tc>
        <w:tc>
          <w:tcPr>
            <w:tcW w:w="794" w:type="dxa"/>
            <w:tcBorders>
              <w:left w:val="single" w:sz="4" w:space="0" w:color="000000"/>
            </w:tcBorders>
          </w:tcPr>
          <w:p w:rsidR="003E1879" w:rsidRDefault="003E1879" w:rsidP="006C403B">
            <w:pPr>
              <w:pStyle w:val="TableParagraph"/>
              <w:ind w:right="116"/>
              <w:rPr>
                <w:sz w:val="14"/>
              </w:rPr>
            </w:pPr>
            <w:r>
              <w:rPr>
                <w:w w:val="125"/>
                <w:sz w:val="14"/>
              </w:rPr>
              <w:t>0.12970</w:t>
            </w:r>
          </w:p>
        </w:tc>
      </w:tr>
      <w:tr w:rsidR="003E1879" w:rsidTr="006C403B">
        <w:trPr>
          <w:trHeight w:val="238"/>
        </w:trPr>
        <w:tc>
          <w:tcPr>
            <w:tcW w:w="1559" w:type="dxa"/>
            <w:tcBorders>
              <w:right w:val="double" w:sz="1" w:space="0" w:color="000000"/>
            </w:tcBorders>
          </w:tcPr>
          <w:p w:rsidR="003E1879" w:rsidRDefault="003E1879" w:rsidP="006C403B">
            <w:pPr>
              <w:pStyle w:val="TableParagraph"/>
              <w:spacing w:before="13"/>
              <w:ind w:left="122" w:right="0"/>
              <w:jc w:val="left"/>
              <w:rPr>
                <w:sz w:val="14"/>
              </w:rPr>
            </w:pPr>
            <w:r>
              <w:rPr>
                <w:w w:val="135"/>
                <w:sz w:val="14"/>
              </w:rPr>
              <w:t>Sharpe</w:t>
            </w:r>
            <w:r>
              <w:rPr>
                <w:spacing w:val="-4"/>
                <w:w w:val="135"/>
                <w:sz w:val="14"/>
              </w:rPr>
              <w:t xml:space="preserve"> </w:t>
            </w:r>
            <w:r>
              <w:rPr>
                <w:w w:val="135"/>
                <w:sz w:val="14"/>
              </w:rPr>
              <w:t>ratio</w:t>
            </w:r>
          </w:p>
        </w:tc>
        <w:tc>
          <w:tcPr>
            <w:tcW w:w="1418" w:type="dxa"/>
            <w:tcBorders>
              <w:left w:val="double" w:sz="1" w:space="0" w:color="000000"/>
            </w:tcBorders>
          </w:tcPr>
          <w:p w:rsidR="003E1879" w:rsidRDefault="003E1879" w:rsidP="006C403B">
            <w:pPr>
              <w:pStyle w:val="TableParagraph"/>
              <w:spacing w:before="13"/>
              <w:ind w:left="190" w:right="168"/>
              <w:rPr>
                <w:sz w:val="14"/>
              </w:rPr>
            </w:pPr>
            <w:r>
              <w:rPr>
                <w:w w:val="125"/>
                <w:sz w:val="14"/>
              </w:rPr>
              <w:t>4.32307</w:t>
            </w:r>
          </w:p>
        </w:tc>
        <w:tc>
          <w:tcPr>
            <w:tcW w:w="1134" w:type="dxa"/>
          </w:tcPr>
          <w:p w:rsidR="003E1879" w:rsidRDefault="003E1879" w:rsidP="006C403B">
            <w:pPr>
              <w:pStyle w:val="TableParagraph"/>
              <w:spacing w:before="13"/>
              <w:ind w:left="127"/>
              <w:rPr>
                <w:sz w:val="14"/>
              </w:rPr>
            </w:pPr>
            <w:r>
              <w:rPr>
                <w:w w:val="125"/>
                <w:sz w:val="14"/>
              </w:rPr>
              <w:t>3.21553</w:t>
            </w:r>
          </w:p>
        </w:tc>
        <w:tc>
          <w:tcPr>
            <w:tcW w:w="1134" w:type="dxa"/>
          </w:tcPr>
          <w:p w:rsidR="003E1879" w:rsidRDefault="003E1879" w:rsidP="006C403B">
            <w:pPr>
              <w:pStyle w:val="TableParagraph"/>
              <w:spacing w:before="13"/>
              <w:ind w:left="130"/>
              <w:rPr>
                <w:sz w:val="14"/>
              </w:rPr>
            </w:pPr>
            <w:r>
              <w:rPr>
                <w:w w:val="125"/>
                <w:sz w:val="14"/>
              </w:rPr>
              <w:t>1.60856</w:t>
            </w:r>
          </w:p>
        </w:tc>
        <w:tc>
          <w:tcPr>
            <w:tcW w:w="1134" w:type="dxa"/>
            <w:tcBorders>
              <w:right w:val="single" w:sz="4" w:space="0" w:color="000000"/>
            </w:tcBorders>
          </w:tcPr>
          <w:p w:rsidR="003E1879" w:rsidRDefault="003E1879" w:rsidP="006C403B">
            <w:pPr>
              <w:pStyle w:val="TableParagraph"/>
              <w:spacing w:before="13"/>
              <w:ind w:right="116"/>
              <w:rPr>
                <w:sz w:val="14"/>
              </w:rPr>
            </w:pPr>
            <w:r>
              <w:rPr>
                <w:w w:val="125"/>
                <w:sz w:val="14"/>
              </w:rPr>
              <w:t>1.49969</w:t>
            </w:r>
          </w:p>
        </w:tc>
        <w:tc>
          <w:tcPr>
            <w:tcW w:w="1134" w:type="dxa"/>
            <w:tcBorders>
              <w:left w:val="single" w:sz="4" w:space="0" w:color="000000"/>
            </w:tcBorders>
          </w:tcPr>
          <w:p w:rsidR="003E1879" w:rsidRDefault="003E1879" w:rsidP="006C403B">
            <w:pPr>
              <w:pStyle w:val="TableParagraph"/>
              <w:spacing w:before="13"/>
              <w:ind w:left="133"/>
              <w:rPr>
                <w:sz w:val="14"/>
              </w:rPr>
            </w:pPr>
            <w:r>
              <w:rPr>
                <w:w w:val="125"/>
                <w:sz w:val="14"/>
              </w:rPr>
              <w:t>0.54218</w:t>
            </w:r>
          </w:p>
        </w:tc>
        <w:tc>
          <w:tcPr>
            <w:tcW w:w="1134" w:type="dxa"/>
            <w:tcBorders>
              <w:right w:val="single" w:sz="4" w:space="0" w:color="000000"/>
            </w:tcBorders>
          </w:tcPr>
          <w:p w:rsidR="003E1879" w:rsidRDefault="003E1879" w:rsidP="006C403B">
            <w:pPr>
              <w:pStyle w:val="TableParagraph"/>
              <w:spacing w:before="13"/>
              <w:ind w:right="116"/>
              <w:rPr>
                <w:sz w:val="14"/>
              </w:rPr>
            </w:pPr>
            <w:r>
              <w:rPr>
                <w:w w:val="125"/>
                <w:sz w:val="14"/>
              </w:rPr>
              <w:t>0.70557</w:t>
            </w:r>
          </w:p>
        </w:tc>
        <w:tc>
          <w:tcPr>
            <w:tcW w:w="794" w:type="dxa"/>
            <w:tcBorders>
              <w:left w:val="single" w:sz="4" w:space="0" w:color="000000"/>
            </w:tcBorders>
          </w:tcPr>
          <w:p w:rsidR="003E1879" w:rsidRDefault="003E1879" w:rsidP="006C403B">
            <w:pPr>
              <w:pStyle w:val="TableParagraph"/>
              <w:spacing w:before="13"/>
              <w:ind w:right="116"/>
              <w:rPr>
                <w:sz w:val="14"/>
              </w:rPr>
            </w:pPr>
            <w:r>
              <w:rPr>
                <w:w w:val="125"/>
                <w:sz w:val="14"/>
              </w:rPr>
              <w:t>0.24867</w:t>
            </w:r>
          </w:p>
        </w:tc>
      </w:tr>
      <w:tr w:rsidR="003E1879" w:rsidTr="006C403B">
        <w:trPr>
          <w:trHeight w:val="224"/>
        </w:trPr>
        <w:tc>
          <w:tcPr>
            <w:tcW w:w="1559" w:type="dxa"/>
            <w:tcBorders>
              <w:bottom w:val="single" w:sz="4" w:space="0" w:color="000000"/>
              <w:right w:val="double" w:sz="1" w:space="0" w:color="000000"/>
            </w:tcBorders>
          </w:tcPr>
          <w:p w:rsidR="003E1879" w:rsidRDefault="003E1879" w:rsidP="006C403B">
            <w:pPr>
              <w:pStyle w:val="TableParagraph"/>
              <w:spacing w:line="190" w:lineRule="exact"/>
              <w:ind w:left="122" w:right="0"/>
              <w:jc w:val="left"/>
              <w:rPr>
                <w:sz w:val="14"/>
              </w:rPr>
            </w:pPr>
            <w:r>
              <w:rPr>
                <w:w w:val="135"/>
                <w:sz w:val="14"/>
              </w:rPr>
              <w:t>Sortino</w:t>
            </w:r>
            <w:r>
              <w:rPr>
                <w:spacing w:val="-7"/>
                <w:w w:val="135"/>
                <w:sz w:val="14"/>
              </w:rPr>
              <w:t xml:space="preserve"> </w:t>
            </w:r>
            <w:r>
              <w:rPr>
                <w:w w:val="135"/>
                <w:sz w:val="14"/>
              </w:rPr>
              <w:t>ratio</w:t>
            </w:r>
          </w:p>
        </w:tc>
        <w:tc>
          <w:tcPr>
            <w:tcW w:w="1418" w:type="dxa"/>
            <w:tcBorders>
              <w:left w:val="double" w:sz="1" w:space="0" w:color="000000"/>
              <w:bottom w:val="single" w:sz="4" w:space="0" w:color="000000"/>
            </w:tcBorders>
          </w:tcPr>
          <w:p w:rsidR="003E1879" w:rsidRDefault="003E1879" w:rsidP="006C403B">
            <w:pPr>
              <w:pStyle w:val="TableParagraph"/>
              <w:spacing w:line="190" w:lineRule="exact"/>
              <w:ind w:left="190" w:right="168"/>
              <w:rPr>
                <w:sz w:val="14"/>
              </w:rPr>
            </w:pPr>
            <w:r>
              <w:rPr>
                <w:w w:val="125"/>
                <w:sz w:val="14"/>
              </w:rPr>
              <w:t>39.0873</w:t>
            </w:r>
          </w:p>
        </w:tc>
        <w:tc>
          <w:tcPr>
            <w:tcW w:w="1134" w:type="dxa"/>
            <w:tcBorders>
              <w:bottom w:val="single" w:sz="4" w:space="0" w:color="000000"/>
            </w:tcBorders>
          </w:tcPr>
          <w:p w:rsidR="003E1879" w:rsidRDefault="003E1879" w:rsidP="006C403B">
            <w:pPr>
              <w:pStyle w:val="TableParagraph"/>
              <w:spacing w:line="190" w:lineRule="exact"/>
              <w:ind w:left="127"/>
              <w:rPr>
                <w:sz w:val="14"/>
              </w:rPr>
            </w:pPr>
            <w:r>
              <w:rPr>
                <w:w w:val="125"/>
                <w:sz w:val="14"/>
              </w:rPr>
              <w:t>27.9810</w:t>
            </w:r>
          </w:p>
        </w:tc>
        <w:tc>
          <w:tcPr>
            <w:tcW w:w="1134" w:type="dxa"/>
            <w:tcBorders>
              <w:bottom w:val="single" w:sz="4" w:space="0" w:color="000000"/>
            </w:tcBorders>
          </w:tcPr>
          <w:p w:rsidR="003E1879" w:rsidRDefault="003E1879" w:rsidP="006C403B">
            <w:pPr>
              <w:pStyle w:val="TableParagraph"/>
              <w:spacing w:line="190" w:lineRule="exact"/>
              <w:ind w:left="130"/>
              <w:rPr>
                <w:sz w:val="14"/>
              </w:rPr>
            </w:pPr>
            <w:r>
              <w:rPr>
                <w:w w:val="125"/>
                <w:sz w:val="14"/>
              </w:rPr>
              <w:t>12.9274</w:t>
            </w:r>
          </w:p>
        </w:tc>
        <w:tc>
          <w:tcPr>
            <w:tcW w:w="1134" w:type="dxa"/>
            <w:tcBorders>
              <w:bottom w:val="single" w:sz="4" w:space="0" w:color="000000"/>
              <w:right w:val="single" w:sz="4" w:space="0" w:color="000000"/>
            </w:tcBorders>
          </w:tcPr>
          <w:p w:rsidR="003E1879" w:rsidRDefault="003E1879" w:rsidP="006C403B">
            <w:pPr>
              <w:pStyle w:val="TableParagraph"/>
              <w:spacing w:line="190" w:lineRule="exact"/>
              <w:ind w:right="116"/>
              <w:rPr>
                <w:sz w:val="14"/>
              </w:rPr>
            </w:pPr>
            <w:r>
              <w:rPr>
                <w:w w:val="125"/>
                <w:sz w:val="14"/>
              </w:rPr>
              <w:t>12.7950</w:t>
            </w:r>
          </w:p>
        </w:tc>
        <w:tc>
          <w:tcPr>
            <w:tcW w:w="1134" w:type="dxa"/>
            <w:tcBorders>
              <w:left w:val="single" w:sz="4" w:space="0" w:color="000000"/>
              <w:bottom w:val="single" w:sz="4" w:space="0" w:color="000000"/>
            </w:tcBorders>
          </w:tcPr>
          <w:p w:rsidR="003E1879" w:rsidRDefault="003E1879" w:rsidP="006C403B">
            <w:pPr>
              <w:pStyle w:val="TableParagraph"/>
              <w:spacing w:line="190" w:lineRule="exact"/>
              <w:ind w:left="133"/>
              <w:rPr>
                <w:sz w:val="14"/>
              </w:rPr>
            </w:pPr>
            <w:r>
              <w:rPr>
                <w:w w:val="125"/>
                <w:sz w:val="14"/>
              </w:rPr>
              <w:t>3.98288</w:t>
            </w:r>
          </w:p>
        </w:tc>
        <w:tc>
          <w:tcPr>
            <w:tcW w:w="1134" w:type="dxa"/>
            <w:tcBorders>
              <w:bottom w:val="single" w:sz="4" w:space="0" w:color="000000"/>
              <w:right w:val="single" w:sz="4" w:space="0" w:color="000000"/>
            </w:tcBorders>
          </w:tcPr>
          <w:p w:rsidR="003E1879" w:rsidRDefault="003E1879" w:rsidP="006C403B">
            <w:pPr>
              <w:pStyle w:val="TableParagraph"/>
              <w:spacing w:line="190" w:lineRule="exact"/>
              <w:ind w:right="116"/>
              <w:rPr>
                <w:sz w:val="14"/>
              </w:rPr>
            </w:pPr>
            <w:r>
              <w:rPr>
                <w:w w:val="125"/>
                <w:sz w:val="14"/>
              </w:rPr>
              <w:t>5.34773</w:t>
            </w:r>
          </w:p>
        </w:tc>
        <w:tc>
          <w:tcPr>
            <w:tcW w:w="794" w:type="dxa"/>
            <w:tcBorders>
              <w:left w:val="single" w:sz="4" w:space="0" w:color="000000"/>
              <w:bottom w:val="single" w:sz="4" w:space="0" w:color="000000"/>
            </w:tcBorders>
          </w:tcPr>
          <w:p w:rsidR="003E1879" w:rsidRDefault="003E1879" w:rsidP="006C403B">
            <w:pPr>
              <w:pStyle w:val="TableParagraph"/>
              <w:spacing w:line="190" w:lineRule="exact"/>
              <w:ind w:right="116"/>
              <w:rPr>
                <w:sz w:val="14"/>
              </w:rPr>
            </w:pPr>
            <w:r>
              <w:rPr>
                <w:w w:val="125"/>
                <w:sz w:val="14"/>
              </w:rPr>
              <w:t>1.77234</w:t>
            </w:r>
          </w:p>
        </w:tc>
      </w:tr>
    </w:tbl>
    <w:p w:rsidR="003E1879" w:rsidRDefault="003E1879" w:rsidP="003E1879">
      <w:pPr>
        <w:jc w:val="center"/>
      </w:pPr>
    </w:p>
    <w:p w:rsidR="003E1879" w:rsidRDefault="003E1879" w:rsidP="003E1879">
      <w:pPr>
        <w:jc w:val="center"/>
      </w:pPr>
      <w:r w:rsidRPr="003E1879">
        <w:t>Table 3: Average daily return performance indicators after transaction costs</w:t>
      </w:r>
    </w:p>
    <w:p w:rsidR="00FF1A80" w:rsidRPr="003E1879" w:rsidRDefault="00FF1A80" w:rsidP="003E1879">
      <w:pPr>
        <w:jc w:val="center"/>
      </w:pPr>
      <w:r>
        <w:rPr>
          <w:noProof/>
          <w:lang w:val="en-IN" w:eastAsia="en-IN"/>
        </w:rPr>
        <w:drawing>
          <wp:inline distT="0" distB="0" distL="0" distR="0" wp14:anchorId="630220B6" wp14:editId="63ADDA7B">
            <wp:extent cx="5943600" cy="1974124"/>
            <wp:effectExtent l="0" t="0" r="0" b="762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974124"/>
                    </a:xfrm>
                    <a:prstGeom prst="rect">
                      <a:avLst/>
                    </a:prstGeom>
                    <a:noFill/>
                    <a:ln>
                      <a:noFill/>
                    </a:ln>
                  </pic:spPr>
                </pic:pic>
              </a:graphicData>
            </a:graphic>
          </wp:inline>
        </w:drawing>
      </w:r>
    </w:p>
    <w:p w:rsidR="00FF1A80" w:rsidRDefault="00FF1A80" w:rsidP="00FF1A80">
      <w:pPr>
        <w:jc w:val="center"/>
      </w:pPr>
      <w:r w:rsidRPr="00FF1A80">
        <w:t>Figure 5: After removing transaction costs, cumulative money growth with a US$1 beginning investment.</w:t>
      </w:r>
    </w:p>
    <w:p w:rsidR="00FF1A80" w:rsidRDefault="00FF1A80" w:rsidP="00FF1A80">
      <w:pPr>
        <w:jc w:val="center"/>
      </w:pPr>
    </w:p>
    <w:p w:rsidR="00FF1A80" w:rsidRPr="00FF1A80" w:rsidRDefault="00FF1A80" w:rsidP="00FF1A80">
      <w:pPr>
        <w:jc w:val="both"/>
      </w:pPr>
      <w:r>
        <w:rPr>
          <w:noProof/>
          <w:lang w:val="en-IN" w:eastAsia="en-IN"/>
        </w:rPr>
        <mc:AlternateContent>
          <mc:Choice Requires="wpg">
            <w:drawing>
              <wp:inline distT="0" distB="0" distL="0" distR="0" wp14:anchorId="4FE9F9F0" wp14:editId="5E264799">
                <wp:extent cx="2805430" cy="1558290"/>
                <wp:effectExtent l="0" t="0" r="4445" b="381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5430" cy="1558290"/>
                          <a:chOff x="0" y="0"/>
                          <a:chExt cx="4418" cy="2454"/>
                        </a:xfrm>
                      </wpg:grpSpPr>
                      <pic:pic xmlns:pic="http://schemas.openxmlformats.org/drawingml/2006/picture">
                        <pic:nvPicPr>
                          <pic:cNvPr id="11"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1276"/>
                            <a:ext cx="4418" cy="1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18" cy="1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40E585F" id="Group 10" o:spid="_x0000_s1026" style="width:220.9pt;height:122.7pt;mso-position-horizontal-relative:char;mso-position-vertical-relative:line" coordsize="4418,2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">
                <v:shape id="Picture 12" o:spid="_x0000_s1027" type="#_x0000_t75" style="position:absolute;top:1276;width:4418;height:11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gtWWC+AAAA2wAAAA8AAABkcnMvZG93bnJldi54bWxET0tqwzAQ3Rd6BzGF7GrZXoTiWAlBJSHb&#10;pj3AYE1sp9bISLLj3L4KBLqbx/tOvVvsIGbyoXesoMhyEMSNMz23Cn6+D+8fIEJENjg4JgV3CrDb&#10;vr7UWBl34y+az7EVKYRDhQq6GMdKytB0ZDFkbiRO3MV5izFB30rj8ZbC7SDLPF9Liz2nhg5H0h01&#10;v+fJKvD6uNfH+zSZuXSl/vR4LRZUavW27DcgIi3xX/x0n0yaX8Djl3SA3P4B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MgtWWC+AAAA2wAAAA8AAAAAAAAAAAAAAAAAnwIAAGRy&#10;cy9kb3ducmV2LnhtbFBLBQYAAAAABAAEAPcAAACKAwAAAAA=&#10;">
                  <v:imagedata r:id="rId36" o:title=""/>
                </v:shape>
                <v:shape id="Picture 13" o:spid="_x0000_s1028" type="#_x0000_t75" style="position:absolute;width:4418;height:12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c7Yzq/AAAA2wAAAA8AAABkcnMvZG93bnJldi54bWxET82KwjAQvgu+QxjB25paQXarUYq64MGD&#10;un2AoRnbYjIpTVbr2xtB8DYf3+8s17014kadbxwrmE4SEMSl0w1XCoq/369vED4gazSOScGDPKxX&#10;w8ESM+3ufKLbOVQihrDPUEEdQptJ6cuaLPqJa4kjd3GdxRBhV0nd4T2GWyPTJJlLiw3Hhhpb2tRU&#10;Xs//VkFTzI6m8O3Pdrcz4VDO8tT0uVLjUZ8vQATqw0f8du91nJ/C65d4gFw9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nO2M6vwAAANsAAAAPAAAAAAAAAAAAAAAAAJ8CAABk&#10;cnMvZG93bnJldi54bWxQSwUGAAAAAAQABAD3AAAAiwMAAAAA&#10;">
                  <v:imagedata r:id="rId37" o:title=""/>
                </v:shape>
                <w10:anchorlock/>
              </v:group>
            </w:pict>
          </mc:Fallback>
        </mc:AlternateContent>
      </w:r>
      <w:r>
        <w:rPr>
          <w:noProof/>
          <w:lang w:val="en-IN" w:eastAsia="en-IN"/>
        </w:rPr>
        <mc:AlternateContent>
          <mc:Choice Requires="wpg">
            <w:drawing>
              <wp:inline distT="0" distB="0" distL="0" distR="0" wp14:anchorId="64A9A625" wp14:editId="5B57B5FA">
                <wp:extent cx="2805430" cy="156273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5430" cy="1562735"/>
                          <a:chOff x="0" y="0"/>
                          <a:chExt cx="4418" cy="2209"/>
                        </a:xfrm>
                      </wpg:grpSpPr>
                      <pic:pic xmlns:pic="http://schemas.openxmlformats.org/drawingml/2006/picture">
                        <pic:nvPicPr>
                          <pic:cNvPr id="14"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1149"/>
                            <a:ext cx="4418" cy="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18" cy="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48284946" id="Group 13" o:spid="_x0000_s1026" style="width:220.9pt;height:123.05pt;mso-position-horizontal-relative:char;mso-position-vertical-relative:line" coordsize="4418,22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">
                <v:shape id="Picture 15" o:spid="_x0000_s1027" type="#_x0000_t75" style="position:absolute;top:1149;width:4418;height:10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zeMIPBAAAA2wAAAA8AAABkcnMvZG93bnJldi54bWxET01rAjEQvQv+hzBCb5pVRHQ1ShGFXmxx&#10;LfQ6bsbN0s1kTaJu/31TKHibx/uc1aazjbiTD7VjBeNRBoK4dLrmSsHnaT+cgwgRWWPjmBT8UIDN&#10;ut9bYa7dg490L2IlUgiHHBWYGNtcylAashhGriVO3MV5izFBX0nt8ZHCbSMnWTaTFmtODQZb2hoq&#10;v4ubVbB1pt45//7xdT0szufr9DAr9lqpl0H3ugQRqYtP8b/7Taf5U/j7JR0g17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zeMIPBAAAA2wAAAA8AAAAAAAAAAAAAAAAAnwIA&#10;AGRycy9kb3ducmV2LnhtbFBLBQYAAAAABAAEAPcAAACNAwAAAAA=&#10;">
                  <v:imagedata r:id="rId40" o:title=""/>
                </v:shape>
                <v:shape id="Picture 16" o:spid="_x0000_s1028" type="#_x0000_t75" style="position:absolute;width:4418;height:11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H8UhXEAAAA2wAAAA8AAABkcnMvZG93bnJldi54bWxEj0FrwkAQhe8F/8MyQm/NrkKlpFklFETx&#10;UmKEXofsmIRmZ2N2NdFf3y0Uepvhve/Nm2wz2U7caPCtYw2LRIEgrpxpudZwKrcvbyB8QDbYOSYN&#10;d/KwWc+eMkyNG7mg2zHUIoawT1FDE0KfSumrhiz6xPXEUTu7wWKI61BLM+AYw20nl0qtpMWW44UG&#10;e/poqPo+Xm2s8am+1M6rU756XMr8UCxMed5q/Tyf8ncQgabwb/6j9yZyr/D7SxxAr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H8UhXEAAAA2wAAAA8AAAAAAAAAAAAAAAAA&#10;nwIAAGRycy9kb3ducmV2LnhtbFBLBQYAAAAABAAEAPcAAACQAwAAAAA=&#10;">
                  <v:imagedata r:id="rId41" o:title=""/>
                </v:shape>
                <w10:anchorlock/>
              </v:group>
            </w:pict>
          </mc:Fallback>
        </mc:AlternateContent>
      </w:r>
    </w:p>
    <w:p w:rsidR="003E1879" w:rsidRDefault="00FF1A80" w:rsidP="003E1879">
      <w:pPr>
        <w:jc w:val="center"/>
      </w:pPr>
      <w:r>
        <w:rPr>
          <w:noProof/>
          <w:lang w:val="en-IN" w:eastAsia="en-IN"/>
        </w:rPr>
        <w:lastRenderedPageBreak/>
        <mc:AlternateContent>
          <mc:Choice Requires="wpg">
            <w:drawing>
              <wp:inline distT="0" distB="0" distL="0" distR="0" wp14:anchorId="3E07434E" wp14:editId="37ADEDC4">
                <wp:extent cx="2805430" cy="147066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5430" cy="1470660"/>
                          <a:chOff x="0" y="0"/>
                          <a:chExt cx="4418" cy="2209"/>
                        </a:xfrm>
                      </wpg:grpSpPr>
                      <pic:pic xmlns:pic="http://schemas.openxmlformats.org/drawingml/2006/picture">
                        <pic:nvPicPr>
                          <pic:cNvPr id="17" name="Picture 1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1149"/>
                            <a:ext cx="4418" cy="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418" cy="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5E07100D" id="Group 16" o:spid="_x0000_s1026" style="width:220.9pt;height:115.8pt;mso-position-horizontal-relative:char;mso-position-vertical-relative:line" coordsize="4418,22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">
                <v:shape id="Picture 18" o:spid="_x0000_s1027" type="#_x0000_t75" style="position:absolute;top:1149;width:4418;height:10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pPcqjBAAAA2wAAAA8AAABkcnMvZG93bnJldi54bWxET9tqAjEQfS/4D2GEvtWsIrWsZsUWFF9K&#10;63Y/YNjMXnAzCUnUrV/fFAp9m8O5zmY7mkFcyYfesoL5LANBXFvdc6ug+to/vYAIEVnjYJkUfFOA&#10;bTF52GCu7Y1PdC1jK1IIhxwVdDG6XMpQd2QwzKwjTlxjvcGYoG+l9nhL4WaQiyx7lgZ7Tg0dOnrr&#10;qD6XF6PgstyvDo27v76PB/npbZ+VH65S6nE67tYgIo3xX/znPuo0fwW/v6QDZPE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pPcqjBAAAA2wAAAA8AAAAAAAAAAAAAAAAAnwIA&#10;AGRycy9kb3ducmV2LnhtbFBLBQYAAAAABAAEAPcAAACNAwAAAAA=&#10;">
                  <v:imagedata r:id="rId44" o:title=""/>
                </v:shape>
                <v:shape id="Picture 19" o:spid="_x0000_s1028" type="#_x0000_t75" style="position:absolute;width:4418;height:11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4oETDAAAA2wAAAA8AAABkcnMvZG93bnJldi54bWxEj82KwkAQhO8LvsPQgrfNJAuKREcRYVnR&#10;iz95gCbTJsFMT8zMavbttw+Ct26quurr5XpwrXpQHxrPBrIkBUVcettwZaC4fH/OQYWIbLH1TAb+&#10;KMB6NfpYYm79k0/0OMdKSQiHHA3UMXa51qGsyWFIfEcs2tX3DqOsfaVtj08Jd63+StOZdtiwNNTY&#10;0bam8nb+dQY0lj/3jb01h6w4Zqdiutf348yYyXjYLEBFGuLb/LreWcEXWPlFBtCr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figRMMAAADbAAAADwAAAAAAAAAAAAAAAACf&#10;AgAAZHJzL2Rvd25yZXYueG1sUEsFBgAAAAAEAAQA9wAAAI8DAAAAAA==&#10;">
                  <v:imagedata r:id="rId45" o:title=""/>
                </v:shape>
                <w10:anchorlock/>
              </v:group>
            </w:pict>
          </mc:Fallback>
        </mc:AlternateContent>
      </w:r>
    </w:p>
    <w:p w:rsidR="00FF1A80" w:rsidRPr="00FF1A80" w:rsidRDefault="00FF1A80" w:rsidP="00FF1A80">
      <w:pPr>
        <w:jc w:val="center"/>
      </w:pPr>
    </w:p>
    <w:p w:rsidR="00FF1A80" w:rsidRDefault="00FF1A80" w:rsidP="00FF1A80">
      <w:pPr>
        <w:jc w:val="center"/>
      </w:pPr>
      <w:r w:rsidRPr="00FF1A80">
        <w:t>Figure 6: After removing transaction costs, the average of daily mean returns is shown.</w:t>
      </w:r>
    </w:p>
    <w:p w:rsidR="00D52528" w:rsidRDefault="00D52528" w:rsidP="00D52528">
      <w:pPr>
        <w:pStyle w:val="Heading1"/>
        <w:jc w:val="center"/>
        <w:rPr>
          <w:rFonts w:ascii="Times New Roman" w:hAnsi="Times New Roman" w:cs="Times New Roman"/>
          <w:color w:val="000000" w:themeColor="text1"/>
          <w:sz w:val="20"/>
          <w:szCs w:val="20"/>
        </w:rPr>
      </w:pPr>
      <w:r w:rsidRPr="00D52528">
        <w:rPr>
          <w:rFonts w:ascii="Times New Roman" w:hAnsi="Times New Roman" w:cs="Times New Roman"/>
          <w:color w:val="000000" w:themeColor="text1"/>
          <w:sz w:val="20"/>
          <w:szCs w:val="20"/>
        </w:rPr>
        <w:t>References</w:t>
      </w:r>
    </w:p>
    <w:p w:rsidR="00700969" w:rsidRPr="00700969" w:rsidRDefault="00700969" w:rsidP="00700969"/>
    <w:p w:rsidR="00D52528" w:rsidRPr="00D52528" w:rsidRDefault="00D52528" w:rsidP="00D52528">
      <w:pPr>
        <w:spacing w:line="360" w:lineRule="auto"/>
        <w:rPr>
          <w:sz w:val="18"/>
        </w:rPr>
      </w:pPr>
      <w:r w:rsidRPr="00D52528">
        <w:rPr>
          <w:sz w:val="18"/>
        </w:rPr>
        <w:t>M. Avellaneda and J.-H. Lee (2010). Statistical arbitrage in the stock market of the United States. 761–782 in Quantitative Finance.</w:t>
      </w:r>
    </w:p>
    <w:p w:rsidR="00D52528" w:rsidRPr="00D52528" w:rsidRDefault="00D52528" w:rsidP="00D52528">
      <w:pPr>
        <w:spacing w:line="360" w:lineRule="auto"/>
        <w:rPr>
          <w:sz w:val="18"/>
        </w:rPr>
      </w:pPr>
      <w:r w:rsidRPr="00D52528">
        <w:rPr>
          <w:sz w:val="18"/>
        </w:rPr>
        <w:t>S. Basak, S. Kar, S. Saha, L. Khaidem, and S. R. Dey (2019). Using tree-based classifiers to predict the direction of stock market values. 552–567 in the North American Journal of Economics and Finance.</w:t>
      </w:r>
    </w:p>
    <w:p w:rsidR="00D52528" w:rsidRPr="00D52528" w:rsidRDefault="00D52528" w:rsidP="00D52528">
      <w:pPr>
        <w:spacing w:line="360" w:lineRule="auto"/>
        <w:rPr>
          <w:sz w:val="18"/>
        </w:rPr>
      </w:pPr>
      <w:r w:rsidRPr="00D52528">
        <w:rPr>
          <w:sz w:val="18"/>
        </w:rPr>
        <w:t>A. Borovykh, S. Bohte, and C. W. Oosterlee (2018). Time series forecasting using dilated convolutional neural networks. Forthcoming in the Journal of Computational Finance.</w:t>
      </w:r>
    </w:p>
    <w:p w:rsidR="00D52528" w:rsidRPr="00D52528" w:rsidRDefault="00D52528" w:rsidP="00D52528">
      <w:pPr>
        <w:spacing w:line="360" w:lineRule="auto"/>
        <w:rPr>
          <w:sz w:val="18"/>
        </w:rPr>
      </w:pPr>
      <w:r w:rsidRPr="00D52528">
        <w:rPr>
          <w:sz w:val="18"/>
        </w:rPr>
        <w:t>T. Fischer and C. Krauss (2018). For financial market predictions, deep learning with long short-term memory networks is used.</w:t>
      </w:r>
    </w:p>
    <w:p w:rsidR="00D52528" w:rsidRPr="00D52528" w:rsidRDefault="00D52528" w:rsidP="00D52528">
      <w:pPr>
        <w:spacing w:line="360" w:lineRule="auto"/>
        <w:rPr>
          <w:sz w:val="18"/>
        </w:rPr>
      </w:pPr>
      <w:r w:rsidRPr="00D52528">
        <w:rPr>
          <w:sz w:val="18"/>
        </w:rPr>
        <w:t>P. Papaioannou, T. Dionysopoulos, L. Russo, F. Giannino, D. Janetzko, and C. Siettos. Papaioannou, T. Dionysopoulos, T. Russo, L. Russo, F. Giannino, D. Janetzko, D. Janetzko, D. Janetzko, D. Janetzko (2017). Forecasting and trading the S&amp;amp</w:t>
      </w:r>
      <w:r w:rsidR="001D639C" w:rsidRPr="00D52528">
        <w:rPr>
          <w:sz w:val="18"/>
        </w:rPr>
        <w:t>; P500</w:t>
      </w:r>
      <w:r w:rsidRPr="00D52528">
        <w:rPr>
          <w:sz w:val="18"/>
        </w:rPr>
        <w:t xml:space="preserve"> index using convolutional analysis of main asset types. 484–489. In Procedia Computer Science, vol. 113, pp. 484–489.</w:t>
      </w:r>
    </w:p>
    <w:p w:rsidR="00D52528" w:rsidRPr="00D52528" w:rsidRDefault="00D52528" w:rsidP="00D52528"/>
    <w:p w:rsidR="00D52528" w:rsidRPr="00D52528" w:rsidRDefault="00D52528" w:rsidP="00D52528">
      <w:pPr>
        <w:jc w:val="both"/>
      </w:pPr>
    </w:p>
    <w:p w:rsidR="00D52528" w:rsidRPr="00FF1A80" w:rsidRDefault="00D52528" w:rsidP="00D52528">
      <w:pPr>
        <w:jc w:val="both"/>
      </w:pPr>
    </w:p>
    <w:p w:rsidR="00FF1A80" w:rsidRDefault="00FF1A80" w:rsidP="00D52528">
      <w:pPr>
        <w:jc w:val="both"/>
      </w:pPr>
    </w:p>
    <w:p w:rsidR="007957EE" w:rsidRDefault="007957EE" w:rsidP="007957EE">
      <w:pPr>
        <w:spacing w:after="118" w:line="360" w:lineRule="auto"/>
        <w:jc w:val="both"/>
        <w:rPr>
          <w:rFonts w:eastAsia="Calibri"/>
          <w:sz w:val="18"/>
          <w:szCs w:val="18"/>
        </w:rPr>
      </w:pPr>
    </w:p>
    <w:p w:rsidR="007957EE" w:rsidRPr="007957EE" w:rsidRDefault="007957EE" w:rsidP="007957EE">
      <w:pPr>
        <w:spacing w:after="118" w:line="360" w:lineRule="auto"/>
        <w:jc w:val="both"/>
        <w:rPr>
          <w:rFonts w:eastAsia="Calibri"/>
          <w:sz w:val="18"/>
          <w:szCs w:val="18"/>
        </w:rPr>
      </w:pPr>
    </w:p>
    <w:p w:rsidR="007957EE" w:rsidRPr="00715786" w:rsidRDefault="007957EE" w:rsidP="00715786">
      <w:pPr>
        <w:spacing w:after="118" w:line="360" w:lineRule="auto"/>
        <w:jc w:val="both"/>
        <w:rPr>
          <w:rFonts w:eastAsia="Calibri"/>
          <w:sz w:val="18"/>
          <w:szCs w:val="18"/>
        </w:rPr>
      </w:pPr>
    </w:p>
    <w:p w:rsidR="00715786" w:rsidRPr="00715786" w:rsidRDefault="00715786" w:rsidP="002C2A1E">
      <w:pPr>
        <w:spacing w:after="118" w:line="360" w:lineRule="auto"/>
        <w:jc w:val="both"/>
        <w:rPr>
          <w:rFonts w:eastAsia="Calibri"/>
          <w:sz w:val="18"/>
          <w:szCs w:val="18"/>
        </w:rPr>
      </w:pPr>
    </w:p>
    <w:p w:rsidR="00715786" w:rsidRPr="002C2A1E" w:rsidRDefault="00715786" w:rsidP="002C2A1E">
      <w:pPr>
        <w:spacing w:after="118" w:line="360" w:lineRule="auto"/>
        <w:jc w:val="both"/>
        <w:rPr>
          <w:rFonts w:eastAsia="Calibri"/>
          <w:i/>
          <w:sz w:val="18"/>
          <w:szCs w:val="18"/>
        </w:rPr>
      </w:pPr>
    </w:p>
    <w:p w:rsidR="000C24AE" w:rsidRPr="008E45A7" w:rsidRDefault="000C24AE" w:rsidP="000C24AE">
      <w:pPr>
        <w:spacing w:after="118" w:line="360" w:lineRule="auto"/>
        <w:jc w:val="both"/>
        <w:rPr>
          <w:rFonts w:eastAsia="Calibri"/>
          <w:sz w:val="18"/>
          <w:szCs w:val="18"/>
        </w:rPr>
      </w:pPr>
    </w:p>
    <w:p w:rsidR="008E45A7" w:rsidRPr="008E45A7" w:rsidRDefault="00DB0F20" w:rsidP="008E45A7">
      <w:pPr>
        <w:spacing w:after="118" w:line="360" w:lineRule="auto"/>
        <w:jc w:val="both"/>
        <w:rPr>
          <w:rFonts w:eastAsia="Calibri"/>
          <w:sz w:val="18"/>
          <w:szCs w:val="18"/>
        </w:rPr>
      </w:pPr>
      <w:r>
        <w:rPr>
          <w:rFonts w:eastAsia="Calibri"/>
          <w:sz w:val="18"/>
          <w:szCs w:val="18"/>
        </w:rPr>
        <w:t xml:space="preserve"> </w:t>
      </w:r>
      <w:r w:rsidR="002C2A1E">
        <w:rPr>
          <w:rFonts w:eastAsia="Calibri"/>
          <w:sz w:val="18"/>
          <w:szCs w:val="18"/>
        </w:rPr>
        <w:t xml:space="preserve"> </w:t>
      </w:r>
    </w:p>
    <w:p w:rsidR="00C97A0B" w:rsidRPr="00C97A0B" w:rsidRDefault="00C97A0B" w:rsidP="00C97A0B">
      <w:pPr>
        <w:spacing w:after="118" w:line="360" w:lineRule="auto"/>
        <w:jc w:val="both"/>
        <w:rPr>
          <w:rFonts w:eastAsia="Calibri"/>
          <w:sz w:val="18"/>
          <w:szCs w:val="18"/>
        </w:rPr>
      </w:pPr>
    </w:p>
    <w:p w:rsidR="000A48FC" w:rsidRPr="00C97A0B" w:rsidRDefault="000A48FC" w:rsidP="00AA0672">
      <w:pPr>
        <w:autoSpaceDE w:val="0"/>
        <w:autoSpaceDN w:val="0"/>
        <w:adjustRightInd w:val="0"/>
        <w:spacing w:line="360" w:lineRule="auto"/>
        <w:jc w:val="both"/>
        <w:rPr>
          <w:smallCaps/>
          <w:sz w:val="18"/>
          <w:szCs w:val="18"/>
        </w:rPr>
      </w:pPr>
    </w:p>
    <w:sectPr w:rsidR="000A48FC" w:rsidRPr="00C97A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6394C" w:rsidRDefault="00A6394C" w:rsidP="00D52528">
      <w:r>
        <w:separator/>
      </w:r>
    </w:p>
  </w:endnote>
  <w:endnote w:type="continuationSeparator" w:id="0">
    <w:p w:rsidR="00A6394C" w:rsidRDefault="00A6394C" w:rsidP="00D52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altName w:val="Times New Roman"/>
    <w:charset w:val="4D"/>
    <w:family w:val="roman"/>
    <w:notTrueType/>
    <w:pitch w:val="default"/>
    <w:sig w:usb0="84A67A8C" w:usb1="1E248F85" w:usb2="38B00E00" w:usb3="00404000" w:csb0="C0FAFFB7" w:csb1="E8030000"/>
  </w:font>
  <w:font w:name="PMingLiU">
    <w:altName w:val="新細明體"/>
    <w:panose1 w:val="02020500000000000000"/>
    <w:charset w:val="88"/>
    <w:family w:val="roman"/>
    <w:pitch w:val="variable"/>
    <w:sig w:usb0="A00002FF" w:usb1="28CFFCFA" w:usb2="00000016" w:usb3="00000000" w:csb0="00100001" w:csb1="00000000"/>
  </w:font>
  <w:font w:name="OneGulliverA">
    <w:altName w:val="MS Gothic"/>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6394C" w:rsidRDefault="00A6394C" w:rsidP="00D52528">
      <w:r>
        <w:separator/>
      </w:r>
    </w:p>
  </w:footnote>
  <w:footnote w:type="continuationSeparator" w:id="0">
    <w:p w:rsidR="00A6394C" w:rsidRDefault="00A6394C" w:rsidP="00D525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61F3"/>
    <w:rsid w:val="000A3A9A"/>
    <w:rsid w:val="000A48FC"/>
    <w:rsid w:val="000C24AE"/>
    <w:rsid w:val="0013737F"/>
    <w:rsid w:val="00161D65"/>
    <w:rsid w:val="001D639C"/>
    <w:rsid w:val="002C2A1E"/>
    <w:rsid w:val="002C696F"/>
    <w:rsid w:val="002E3D24"/>
    <w:rsid w:val="00307BBB"/>
    <w:rsid w:val="00381ECD"/>
    <w:rsid w:val="003E1879"/>
    <w:rsid w:val="003F53CA"/>
    <w:rsid w:val="004054E2"/>
    <w:rsid w:val="00427B09"/>
    <w:rsid w:val="004404B6"/>
    <w:rsid w:val="004B0290"/>
    <w:rsid w:val="004E4404"/>
    <w:rsid w:val="00574991"/>
    <w:rsid w:val="006148B2"/>
    <w:rsid w:val="006444CE"/>
    <w:rsid w:val="006D211D"/>
    <w:rsid w:val="00700969"/>
    <w:rsid w:val="00715786"/>
    <w:rsid w:val="00723561"/>
    <w:rsid w:val="00767C9F"/>
    <w:rsid w:val="007957EE"/>
    <w:rsid w:val="007C2B22"/>
    <w:rsid w:val="008242E1"/>
    <w:rsid w:val="00871528"/>
    <w:rsid w:val="008D69BD"/>
    <w:rsid w:val="008E45A7"/>
    <w:rsid w:val="008F1CC3"/>
    <w:rsid w:val="009233F5"/>
    <w:rsid w:val="0096110F"/>
    <w:rsid w:val="00A43601"/>
    <w:rsid w:val="00A6394C"/>
    <w:rsid w:val="00AA0672"/>
    <w:rsid w:val="00B42AFE"/>
    <w:rsid w:val="00BB3070"/>
    <w:rsid w:val="00BB61F3"/>
    <w:rsid w:val="00BF5508"/>
    <w:rsid w:val="00C97A0B"/>
    <w:rsid w:val="00D27806"/>
    <w:rsid w:val="00D52528"/>
    <w:rsid w:val="00DB0F20"/>
    <w:rsid w:val="00DF24C4"/>
    <w:rsid w:val="00E13A19"/>
    <w:rsid w:val="00E24E09"/>
    <w:rsid w:val="00E256E3"/>
    <w:rsid w:val="00E74F44"/>
    <w:rsid w:val="00EB6DA5"/>
    <w:rsid w:val="00F07E23"/>
    <w:rsid w:val="00F47C49"/>
    <w:rsid w:val="00FF1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1D8F2D-3F84-485B-BDF8-E5854350A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1F3"/>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3F53CA"/>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Title">
    <w:name w:val="IEEE Title"/>
    <w:basedOn w:val="BodyText"/>
    <w:rsid w:val="00BB61F3"/>
    <w:pPr>
      <w:spacing w:after="0"/>
      <w:jc w:val="center"/>
    </w:pPr>
    <w:rPr>
      <w:sz w:val="50"/>
    </w:rPr>
  </w:style>
  <w:style w:type="paragraph" w:customStyle="1" w:styleId="IEEEAffiliation">
    <w:name w:val="IEEE Affiliation"/>
    <w:basedOn w:val="Normal"/>
    <w:rsid w:val="00BB61F3"/>
    <w:pPr>
      <w:jc w:val="center"/>
    </w:pPr>
  </w:style>
  <w:style w:type="paragraph" w:customStyle="1" w:styleId="IEEEAbstract">
    <w:name w:val="IEEE Abstract"/>
    <w:basedOn w:val="Normal"/>
    <w:rsid w:val="00BB61F3"/>
    <w:pPr>
      <w:spacing w:after="120" w:line="200" w:lineRule="exact"/>
      <w:ind w:firstLine="288"/>
    </w:pPr>
    <w:rPr>
      <w:rFonts w:ascii="Times New  Roman" w:hAnsi="Times New  Roman"/>
      <w:b/>
      <w:sz w:val="18"/>
    </w:rPr>
  </w:style>
  <w:style w:type="paragraph" w:customStyle="1" w:styleId="IEEEAuthor">
    <w:name w:val="IEEE Author"/>
    <w:basedOn w:val="Normal"/>
    <w:next w:val="IEEEAffiliation"/>
    <w:rsid w:val="00BB61F3"/>
    <w:pPr>
      <w:jc w:val="center"/>
    </w:pPr>
    <w:rPr>
      <w:sz w:val="22"/>
    </w:rPr>
  </w:style>
  <w:style w:type="paragraph" w:styleId="BodyText">
    <w:name w:val="Body Text"/>
    <w:basedOn w:val="Normal"/>
    <w:link w:val="BodyTextChar"/>
    <w:uiPriority w:val="99"/>
    <w:semiHidden/>
    <w:unhideWhenUsed/>
    <w:rsid w:val="00BB61F3"/>
    <w:pPr>
      <w:spacing w:after="120"/>
    </w:pPr>
  </w:style>
  <w:style w:type="character" w:customStyle="1" w:styleId="BodyTextChar">
    <w:name w:val="Body Text Char"/>
    <w:basedOn w:val="DefaultParagraphFont"/>
    <w:link w:val="BodyText"/>
    <w:uiPriority w:val="99"/>
    <w:semiHidden/>
    <w:rsid w:val="00BB61F3"/>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3F53CA"/>
    <w:rPr>
      <w:rFonts w:asciiTheme="majorHAnsi" w:eastAsiaTheme="majorEastAsia" w:hAnsiTheme="majorHAnsi" w:cstheme="majorBidi"/>
      <w:color w:val="365F91" w:themeColor="accent1" w:themeShade="BF"/>
      <w:sz w:val="32"/>
      <w:szCs w:val="32"/>
    </w:rPr>
  </w:style>
  <w:style w:type="paragraph" w:customStyle="1" w:styleId="TableParagraph">
    <w:name w:val="Table Paragraph"/>
    <w:basedOn w:val="Normal"/>
    <w:uiPriority w:val="1"/>
    <w:qFormat/>
    <w:rsid w:val="007957EE"/>
    <w:pPr>
      <w:widowControl w:val="0"/>
      <w:autoSpaceDE w:val="0"/>
      <w:autoSpaceDN w:val="0"/>
      <w:spacing w:before="15"/>
      <w:ind w:left="132" w:right="118"/>
      <w:jc w:val="center"/>
    </w:pPr>
    <w:rPr>
      <w:rFonts w:ascii="PMingLiU" w:eastAsia="PMingLiU" w:hAnsi="PMingLiU" w:cs="PMingLiU"/>
      <w:sz w:val="22"/>
      <w:szCs w:val="22"/>
    </w:rPr>
  </w:style>
  <w:style w:type="paragraph" w:styleId="Header">
    <w:name w:val="header"/>
    <w:basedOn w:val="Normal"/>
    <w:link w:val="HeaderChar"/>
    <w:uiPriority w:val="99"/>
    <w:unhideWhenUsed/>
    <w:rsid w:val="00D52528"/>
    <w:pPr>
      <w:tabs>
        <w:tab w:val="center" w:pos="4513"/>
        <w:tab w:val="right" w:pos="9026"/>
      </w:tabs>
    </w:pPr>
  </w:style>
  <w:style w:type="character" w:customStyle="1" w:styleId="HeaderChar">
    <w:name w:val="Header Char"/>
    <w:basedOn w:val="DefaultParagraphFont"/>
    <w:link w:val="Header"/>
    <w:uiPriority w:val="99"/>
    <w:rsid w:val="00D52528"/>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52528"/>
    <w:pPr>
      <w:tabs>
        <w:tab w:val="center" w:pos="4513"/>
        <w:tab w:val="right" w:pos="9026"/>
      </w:tabs>
    </w:pPr>
  </w:style>
  <w:style w:type="character" w:customStyle="1" w:styleId="FooterChar">
    <w:name w:val="Footer Char"/>
    <w:basedOn w:val="DefaultParagraphFont"/>
    <w:link w:val="Footer"/>
    <w:uiPriority w:val="99"/>
    <w:rsid w:val="00D52528"/>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jpeg" /><Relationship Id="rId26" Type="http://schemas.openxmlformats.org/officeDocument/2006/relationships/image" Target="media/image20.jpg" /><Relationship Id="rId39" Type="http://schemas.openxmlformats.org/officeDocument/2006/relationships/image" Target="media/image33.png" /><Relationship Id="rId3" Type="http://schemas.openxmlformats.org/officeDocument/2006/relationships/settings" Target="settings.xml" /><Relationship Id="rId21" Type="http://schemas.openxmlformats.org/officeDocument/2006/relationships/image" Target="media/image15.png" /><Relationship Id="rId34" Type="http://schemas.openxmlformats.org/officeDocument/2006/relationships/image" Target="media/image28.png" /><Relationship Id="rId42" Type="http://schemas.openxmlformats.org/officeDocument/2006/relationships/image" Target="media/image36.png" /><Relationship Id="rId47" Type="http://schemas.openxmlformats.org/officeDocument/2006/relationships/theme" Target="theme/theme1.xml" /><Relationship Id="rId7" Type="http://schemas.openxmlformats.org/officeDocument/2006/relationships/image" Target="media/image1.jpg" /><Relationship Id="rId12" Type="http://schemas.openxmlformats.org/officeDocument/2006/relationships/image" Target="media/image6.png" /><Relationship Id="rId17" Type="http://schemas.openxmlformats.org/officeDocument/2006/relationships/image" Target="media/image11.jpg" /><Relationship Id="rId25" Type="http://schemas.openxmlformats.org/officeDocument/2006/relationships/image" Target="media/image19.png" /><Relationship Id="rId33" Type="http://schemas.openxmlformats.org/officeDocument/2006/relationships/image" Target="media/image27.png" /><Relationship Id="rId38" Type="http://schemas.openxmlformats.org/officeDocument/2006/relationships/image" Target="media/image32.png" /><Relationship Id="rId46"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image" Target="media/image23.png" /><Relationship Id="rId41" Type="http://schemas.openxmlformats.org/officeDocument/2006/relationships/image" Target="media/image35.png"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image" Target="media/image26.png" /><Relationship Id="rId37" Type="http://schemas.openxmlformats.org/officeDocument/2006/relationships/image" Target="media/image31.png" /><Relationship Id="rId40" Type="http://schemas.openxmlformats.org/officeDocument/2006/relationships/image" Target="media/image34.png" /><Relationship Id="rId45" Type="http://schemas.openxmlformats.org/officeDocument/2006/relationships/image" Target="media/image39.png" /><Relationship Id="rId5" Type="http://schemas.openxmlformats.org/officeDocument/2006/relationships/footnotes" Target="footnotes.xml" /><Relationship Id="rId15" Type="http://schemas.openxmlformats.org/officeDocument/2006/relationships/image" Target="media/image9.jpg" /><Relationship Id="rId23" Type="http://schemas.openxmlformats.org/officeDocument/2006/relationships/image" Target="media/image17.png" /><Relationship Id="rId28" Type="http://schemas.openxmlformats.org/officeDocument/2006/relationships/image" Target="media/image22.png" /><Relationship Id="rId36" Type="http://schemas.openxmlformats.org/officeDocument/2006/relationships/image" Target="media/image30.png"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image" Target="media/image25.png" /><Relationship Id="rId44" Type="http://schemas.openxmlformats.org/officeDocument/2006/relationships/image" Target="media/image38.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 Id="rId35" Type="http://schemas.openxmlformats.org/officeDocument/2006/relationships/image" Target="media/image29.png" /><Relationship Id="rId43" Type="http://schemas.openxmlformats.org/officeDocument/2006/relationships/image" Target="media/image3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192FA-7B67-425A-8C74-27E14F53DDC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3347</Words>
  <Characters>19083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dc:creator>
  <cp:lastModifiedBy>sb.bobade70@gmail.com</cp:lastModifiedBy>
  <cp:revision>2</cp:revision>
  <dcterms:created xsi:type="dcterms:W3CDTF">2021-11-17T03:28:00Z</dcterms:created>
  <dcterms:modified xsi:type="dcterms:W3CDTF">2021-11-17T03:28:00Z</dcterms:modified>
</cp:coreProperties>
</file>