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AD9E" w14:textId="00D150CF" w:rsidR="00813CE4" w:rsidRDefault="00813CE4" w:rsidP="00813CE4">
      <w:pPr>
        <w:pStyle w:val="Heading1"/>
        <w:rPr>
          <w:sz w:val="20"/>
          <w:szCs w:val="20"/>
        </w:rPr>
      </w:pPr>
      <w:r w:rsidRPr="00813CE4">
        <w:rPr>
          <w:sz w:val="20"/>
          <w:szCs w:val="20"/>
        </w:rPr>
        <w:t>Introductory flyer 1</w:t>
      </w:r>
    </w:p>
    <w:p w14:paraId="773647CF" w14:textId="77777777" w:rsidR="00813CE4" w:rsidRDefault="00813CE4" w:rsidP="00813CE4"/>
    <w:p w14:paraId="26CCDD95" w14:textId="77777777" w:rsidR="00813CE4" w:rsidRDefault="00813CE4" w:rsidP="00813CE4"/>
    <w:p w14:paraId="45B2FBE8" w14:textId="77777777" w:rsidR="00813CE4" w:rsidRPr="00813CE4" w:rsidRDefault="00813CE4" w:rsidP="00813CE4"/>
    <w:p w14:paraId="47C9EF08" w14:textId="0E3A90FB" w:rsidR="00022F69" w:rsidRDefault="00022F69" w:rsidP="00C97402">
      <w:pPr>
        <w:pStyle w:val="Heading1"/>
        <w:jc w:val="center"/>
      </w:pPr>
      <w:r>
        <w:t>Introducing</w:t>
      </w:r>
    </w:p>
    <w:p w14:paraId="1A6C63EB" w14:textId="5B082630" w:rsidR="00F82E81" w:rsidRDefault="00A2095A" w:rsidP="00C97402">
      <w:pPr>
        <w:pStyle w:val="Heading1"/>
        <w:jc w:val="center"/>
      </w:pPr>
      <w:r>
        <w:t>Py</w:t>
      </w:r>
      <w:r w:rsidR="00F215BA">
        <w:t>thon Workshops</w:t>
      </w:r>
    </w:p>
    <w:p w14:paraId="5D7EC5FF" w14:textId="652AE42D" w:rsidR="00C97402" w:rsidRDefault="00C97402" w:rsidP="00C97402"/>
    <w:p w14:paraId="0603F7D4" w14:textId="2B408C97" w:rsidR="00E81FBF" w:rsidRPr="00E81FBF" w:rsidRDefault="00E81FBF" w:rsidP="00A06AAB">
      <w:pPr>
        <w:pStyle w:val="Heading2"/>
        <w:jc w:val="center"/>
      </w:pPr>
      <w:r w:rsidRPr="00E81FBF">
        <w:t>"Where Python Pioneers and Future Innovators Converge."</w:t>
      </w:r>
    </w:p>
    <w:p w14:paraId="39807E52" w14:textId="7B769B12" w:rsidR="00C97402" w:rsidRDefault="00520F27" w:rsidP="00022F69">
      <w:pPr>
        <w:jc w:val="center"/>
      </w:pPr>
      <w:r>
        <w:t xml:space="preserve">Dive in to the world of Python with us as we present a captivating series of Online Python Workshops. </w:t>
      </w:r>
    </w:p>
    <w:p w14:paraId="4746DCF5" w14:textId="01279320" w:rsidR="00F402BE" w:rsidRDefault="008902C1" w:rsidP="00A06AAB">
      <w:pPr>
        <w:pStyle w:val="Heading3"/>
        <w:jc w:val="center"/>
      </w:pPr>
      <w:r>
        <w:t>Powered by</w:t>
      </w:r>
    </w:p>
    <w:p w14:paraId="0BE30137" w14:textId="2DFDB025" w:rsidR="00F402BE" w:rsidRPr="00A06AAB" w:rsidRDefault="00F402BE" w:rsidP="00022F69">
      <w:pPr>
        <w:jc w:val="center"/>
        <w:rPr>
          <w:color w:val="FF0000"/>
        </w:rPr>
      </w:pPr>
      <w:r w:rsidRPr="00A06AAB">
        <w:rPr>
          <w:color w:val="FF0000"/>
        </w:rPr>
        <w:t>(insert Acuity logo first, then Stat Circle</w:t>
      </w:r>
      <w:r w:rsidR="00D9252B" w:rsidRPr="00A06AAB">
        <w:rPr>
          <w:color w:val="FF0000"/>
        </w:rPr>
        <w:t xml:space="preserve"> logo</w:t>
      </w:r>
      <w:r w:rsidRPr="00A06AAB">
        <w:rPr>
          <w:color w:val="FF0000"/>
        </w:rPr>
        <w:t>)</w:t>
      </w:r>
    </w:p>
    <w:p w14:paraId="4047570A" w14:textId="77777777" w:rsidR="00F402BE" w:rsidRDefault="00F402BE" w:rsidP="00022F69">
      <w:pPr>
        <w:jc w:val="center"/>
      </w:pPr>
    </w:p>
    <w:p w14:paraId="44138E35" w14:textId="5BDA9DB7" w:rsidR="008902C1" w:rsidRDefault="00022F69" w:rsidP="00022F69">
      <w:pPr>
        <w:jc w:val="center"/>
      </w:pPr>
      <w:r>
        <w:t xml:space="preserve">Organized by </w:t>
      </w:r>
      <w:bookmarkStart w:id="0" w:name="_Hlk145912975"/>
      <w:r>
        <w:t xml:space="preserve">the </w:t>
      </w:r>
      <w:r w:rsidR="000E1B25">
        <w:t>Acuity knowledge Partners, in collaboration with the Department of Statistics, Faculty of Science, University of Colombo</w:t>
      </w:r>
      <w:bookmarkEnd w:id="0"/>
      <w:r w:rsidR="000E1B25">
        <w:t>.</w:t>
      </w:r>
    </w:p>
    <w:p w14:paraId="42194E9A" w14:textId="77777777" w:rsidR="00F215BA" w:rsidRDefault="00F215BA" w:rsidP="00022F69">
      <w:pPr>
        <w:jc w:val="center"/>
      </w:pPr>
    </w:p>
    <w:p w14:paraId="154CEB80" w14:textId="77777777" w:rsidR="00F215BA" w:rsidRDefault="00F215BA" w:rsidP="00022F69">
      <w:pPr>
        <w:jc w:val="center"/>
      </w:pPr>
    </w:p>
    <w:p w14:paraId="0C57E2BC" w14:textId="77777777" w:rsidR="00F215BA" w:rsidRDefault="00F215BA" w:rsidP="00022F69">
      <w:pPr>
        <w:jc w:val="center"/>
      </w:pPr>
    </w:p>
    <w:p w14:paraId="38CA4BB1" w14:textId="77777777" w:rsidR="00F215BA" w:rsidRDefault="00F215BA" w:rsidP="00022F69">
      <w:pPr>
        <w:jc w:val="center"/>
      </w:pPr>
    </w:p>
    <w:p w14:paraId="34D70522" w14:textId="77777777" w:rsidR="00F215BA" w:rsidRDefault="00F215BA" w:rsidP="00022F69">
      <w:pPr>
        <w:jc w:val="center"/>
      </w:pPr>
    </w:p>
    <w:p w14:paraId="0DD2E577" w14:textId="77777777" w:rsidR="00F215BA" w:rsidRDefault="00F215BA" w:rsidP="00022F69">
      <w:pPr>
        <w:jc w:val="center"/>
      </w:pPr>
    </w:p>
    <w:p w14:paraId="646CB990" w14:textId="77777777" w:rsidR="00F215BA" w:rsidRDefault="00F215BA" w:rsidP="00022F69">
      <w:pPr>
        <w:jc w:val="center"/>
      </w:pPr>
    </w:p>
    <w:p w14:paraId="3CF9A5DE" w14:textId="77777777" w:rsidR="00F215BA" w:rsidRDefault="00F215BA" w:rsidP="00022F69">
      <w:pPr>
        <w:jc w:val="center"/>
      </w:pPr>
    </w:p>
    <w:p w14:paraId="1D2DBFD3" w14:textId="77777777" w:rsidR="00F215BA" w:rsidRDefault="00F215BA" w:rsidP="00022F69">
      <w:pPr>
        <w:jc w:val="center"/>
      </w:pPr>
    </w:p>
    <w:p w14:paraId="42B7D172" w14:textId="77777777" w:rsidR="00F215BA" w:rsidRDefault="00F215BA" w:rsidP="00022F69">
      <w:pPr>
        <w:jc w:val="center"/>
      </w:pPr>
    </w:p>
    <w:p w14:paraId="6FAB5D47" w14:textId="77777777" w:rsidR="00F215BA" w:rsidRDefault="00F215BA" w:rsidP="00022F69">
      <w:pPr>
        <w:jc w:val="center"/>
      </w:pPr>
    </w:p>
    <w:p w14:paraId="0991FFFD" w14:textId="77777777" w:rsidR="00F215BA" w:rsidRDefault="00F215BA" w:rsidP="00022F69">
      <w:pPr>
        <w:jc w:val="center"/>
      </w:pPr>
    </w:p>
    <w:p w14:paraId="10AAA55E" w14:textId="77777777" w:rsidR="00F215BA" w:rsidRDefault="00F215BA" w:rsidP="00022F69">
      <w:pPr>
        <w:jc w:val="center"/>
      </w:pPr>
    </w:p>
    <w:p w14:paraId="1D81DB45" w14:textId="77777777" w:rsidR="00F215BA" w:rsidRDefault="00F215BA" w:rsidP="00022F69">
      <w:pPr>
        <w:jc w:val="center"/>
      </w:pPr>
    </w:p>
    <w:p w14:paraId="4E6666BC" w14:textId="77777777" w:rsidR="00F215BA" w:rsidRDefault="00F215BA" w:rsidP="00022F69">
      <w:pPr>
        <w:jc w:val="center"/>
      </w:pPr>
    </w:p>
    <w:p w14:paraId="51A8535A" w14:textId="77777777" w:rsidR="00F215BA" w:rsidRDefault="00F215BA" w:rsidP="00022F69">
      <w:pPr>
        <w:jc w:val="center"/>
      </w:pPr>
    </w:p>
    <w:p w14:paraId="2CA479E8" w14:textId="77777777" w:rsidR="00F215BA" w:rsidRDefault="00F215BA" w:rsidP="00022F69">
      <w:pPr>
        <w:jc w:val="center"/>
      </w:pPr>
    </w:p>
    <w:p w14:paraId="4DB464A8" w14:textId="77777777" w:rsidR="00F215BA" w:rsidRDefault="00F215BA" w:rsidP="00022F69">
      <w:pPr>
        <w:jc w:val="center"/>
      </w:pPr>
    </w:p>
    <w:p w14:paraId="28A21DC1" w14:textId="51272420" w:rsidR="00813CE4" w:rsidRDefault="00813CE4" w:rsidP="00813CE4">
      <w:pPr>
        <w:pStyle w:val="Heading1"/>
        <w:rPr>
          <w:sz w:val="20"/>
          <w:szCs w:val="20"/>
        </w:rPr>
      </w:pPr>
      <w:r w:rsidRPr="00813CE4">
        <w:rPr>
          <w:sz w:val="20"/>
          <w:szCs w:val="20"/>
        </w:rPr>
        <w:t xml:space="preserve">Introductory flyer </w:t>
      </w:r>
      <w:r>
        <w:rPr>
          <w:sz w:val="20"/>
          <w:szCs w:val="20"/>
        </w:rPr>
        <w:t>2</w:t>
      </w:r>
    </w:p>
    <w:p w14:paraId="6E5C394C" w14:textId="77777777" w:rsidR="00813CE4" w:rsidRDefault="00813CE4" w:rsidP="00813CE4"/>
    <w:p w14:paraId="6CA608A9" w14:textId="77777777" w:rsidR="00F215BA" w:rsidRDefault="00F215BA" w:rsidP="00022F69">
      <w:pPr>
        <w:jc w:val="center"/>
      </w:pPr>
    </w:p>
    <w:p w14:paraId="7F3C55A4" w14:textId="3084EFF8" w:rsidR="00F215BA" w:rsidRDefault="00C864AD" w:rsidP="00C864AD">
      <w:pPr>
        <w:pStyle w:val="Heading1"/>
        <w:jc w:val="center"/>
      </w:pPr>
      <w:r>
        <w:t>Python Workshops</w:t>
      </w:r>
    </w:p>
    <w:p w14:paraId="13E9A7D0" w14:textId="77777777" w:rsidR="003C3D83" w:rsidRPr="003C3D83" w:rsidRDefault="003C3D83" w:rsidP="003C3D83"/>
    <w:p w14:paraId="5D4E0C69" w14:textId="0E49CF2D" w:rsidR="008D0E62" w:rsidRDefault="006F3E2D" w:rsidP="00813CE4">
      <w:pPr>
        <w:jc w:val="both"/>
      </w:pPr>
      <w:r>
        <w:t xml:space="preserve">Join us for an exciting series of Online Python Workshops, powered by </w:t>
      </w:r>
      <w:r w:rsidR="008D0E62">
        <w:t>the Acuity knowledge Partners, in collaboration with the Department of Statistics, Faculty of Science, University of Colombo</w:t>
      </w:r>
      <w:r>
        <w:t xml:space="preserve">. </w:t>
      </w:r>
    </w:p>
    <w:p w14:paraId="790B8C5B" w14:textId="750E4559" w:rsidR="00500E47" w:rsidRPr="00813CE4" w:rsidRDefault="00813CE4" w:rsidP="00500E47">
      <w:pPr>
        <w:rPr>
          <w:b/>
          <w:bCs/>
        </w:rPr>
      </w:pPr>
      <w:r w:rsidRPr="00813CE4">
        <w:rPr>
          <w:b/>
          <w:bCs/>
        </w:rPr>
        <w:t>Workshop Dates:</w:t>
      </w:r>
    </w:p>
    <w:p w14:paraId="6DD8AE46" w14:textId="031D0962" w:rsidR="00500E47" w:rsidRDefault="00500E47" w:rsidP="00500E47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25</w:t>
      </w:r>
      <w:r>
        <w:rPr>
          <w:rStyle w:val="ui-provider"/>
          <w:vertAlign w:val="superscript"/>
        </w:rPr>
        <w:t xml:space="preserve">th </w:t>
      </w:r>
      <w:r>
        <w:rPr>
          <w:rStyle w:val="ui-provider"/>
        </w:rPr>
        <w:t>of October</w:t>
      </w:r>
      <w:r>
        <w:rPr>
          <w:rStyle w:val="ui-provider"/>
        </w:rPr>
        <w:t xml:space="preserve"> - </w:t>
      </w:r>
      <w:r>
        <w:rPr>
          <w:rStyle w:val="ui-provider"/>
        </w:rPr>
        <w:t>Introduction to Python</w:t>
      </w:r>
      <w:r>
        <w:rPr>
          <w:rStyle w:val="ui-provider"/>
        </w:rPr>
        <w:t xml:space="preserve"> </w:t>
      </w:r>
    </w:p>
    <w:p w14:paraId="1C1D64D7" w14:textId="73AD9DA3" w:rsidR="00500E47" w:rsidRDefault="00500E47" w:rsidP="00500E47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26</w:t>
      </w:r>
      <w:r w:rsidRPr="00500E47">
        <w:rPr>
          <w:rStyle w:val="ui-provider"/>
          <w:vertAlign w:val="superscript"/>
        </w:rPr>
        <w:t>th</w:t>
      </w:r>
      <w:r>
        <w:rPr>
          <w:rStyle w:val="ui-provider"/>
        </w:rPr>
        <w:t xml:space="preserve"> of October - </w:t>
      </w:r>
      <w:r>
        <w:rPr>
          <w:rStyle w:val="ui-provider"/>
        </w:rPr>
        <w:t>Data Science and Machine Learning</w:t>
      </w:r>
    </w:p>
    <w:p w14:paraId="19799313" w14:textId="0B9E197E" w:rsidR="00500E47" w:rsidRDefault="00500E47" w:rsidP="00500E47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27</w:t>
      </w:r>
      <w:r w:rsidRPr="00500E47">
        <w:rPr>
          <w:rStyle w:val="ui-provider"/>
          <w:vertAlign w:val="superscript"/>
        </w:rPr>
        <w:t>th</w:t>
      </w:r>
      <w:r>
        <w:rPr>
          <w:rStyle w:val="ui-provider"/>
        </w:rPr>
        <w:t xml:space="preserve"> of October - </w:t>
      </w:r>
      <w:r>
        <w:rPr>
          <w:rStyle w:val="ui-provider"/>
        </w:rPr>
        <w:t>Data Analysis and Advanced Pandas</w:t>
      </w:r>
    </w:p>
    <w:p w14:paraId="1FDA7810" w14:textId="775D3540" w:rsidR="00500E47" w:rsidRDefault="00500E47" w:rsidP="00500E47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30</w:t>
      </w:r>
      <w:r w:rsidRPr="00500E47">
        <w:rPr>
          <w:rStyle w:val="ui-provider"/>
          <w:vertAlign w:val="superscript"/>
        </w:rPr>
        <w:t>th</w:t>
      </w:r>
      <w:r w:rsidR="003C3D83">
        <w:rPr>
          <w:rStyle w:val="ui-provider"/>
        </w:rPr>
        <w:t xml:space="preserve"> </w:t>
      </w:r>
      <w:r>
        <w:rPr>
          <w:rStyle w:val="ui-provider"/>
        </w:rPr>
        <w:t xml:space="preserve">of October - </w:t>
      </w:r>
      <w:r>
        <w:rPr>
          <w:rStyle w:val="ui-provider"/>
        </w:rPr>
        <w:t>Web Development (Session 1)</w:t>
      </w:r>
    </w:p>
    <w:p w14:paraId="22767196" w14:textId="762481C8" w:rsidR="00500E47" w:rsidRDefault="00500E47" w:rsidP="00500E47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31</w:t>
      </w:r>
      <w:r w:rsidRPr="00500E47">
        <w:rPr>
          <w:rStyle w:val="ui-provider"/>
          <w:vertAlign w:val="superscript"/>
        </w:rPr>
        <w:t>st</w:t>
      </w:r>
      <w:r>
        <w:rPr>
          <w:rStyle w:val="ui-provider"/>
        </w:rPr>
        <w:t xml:space="preserve"> of October - </w:t>
      </w:r>
      <w:r>
        <w:rPr>
          <w:rStyle w:val="ui-provider"/>
        </w:rPr>
        <w:t xml:space="preserve">Web Development (Session </w:t>
      </w:r>
      <w:r>
        <w:rPr>
          <w:rStyle w:val="ui-provider"/>
        </w:rPr>
        <w:t>2</w:t>
      </w:r>
      <w:r>
        <w:rPr>
          <w:rStyle w:val="ui-provider"/>
        </w:rPr>
        <w:t>)</w:t>
      </w:r>
    </w:p>
    <w:p w14:paraId="4E919554" w14:textId="71F9887A" w:rsidR="00500E47" w:rsidRDefault="00500E47" w:rsidP="00500E47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1</w:t>
      </w:r>
      <w:r w:rsidRPr="00500E47">
        <w:rPr>
          <w:rStyle w:val="ui-provider"/>
          <w:vertAlign w:val="superscript"/>
        </w:rPr>
        <w:t>st</w:t>
      </w:r>
      <w:r>
        <w:rPr>
          <w:rStyle w:val="ui-provider"/>
        </w:rPr>
        <w:t xml:space="preserve"> of November - </w:t>
      </w:r>
      <w:r>
        <w:rPr>
          <w:rStyle w:val="ui-provider"/>
        </w:rPr>
        <w:t xml:space="preserve">Data </w:t>
      </w:r>
      <w:r>
        <w:rPr>
          <w:rStyle w:val="ui-provider"/>
        </w:rPr>
        <w:t>E</w:t>
      </w:r>
      <w:r>
        <w:rPr>
          <w:rStyle w:val="ui-provider"/>
        </w:rPr>
        <w:t>ngineering</w:t>
      </w:r>
    </w:p>
    <w:p w14:paraId="44ADA29A" w14:textId="7786B687" w:rsidR="00500E47" w:rsidRDefault="00500E47" w:rsidP="00500E47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2</w:t>
      </w:r>
      <w:r w:rsidRPr="00500E47">
        <w:rPr>
          <w:rStyle w:val="ui-provider"/>
          <w:vertAlign w:val="superscript"/>
        </w:rPr>
        <w:t>nd</w:t>
      </w:r>
      <w:r>
        <w:rPr>
          <w:rStyle w:val="ui-provider"/>
        </w:rPr>
        <w:t xml:space="preserve"> of November - </w:t>
      </w:r>
      <w:r>
        <w:rPr>
          <w:rStyle w:val="ui-provider"/>
        </w:rPr>
        <w:t>Quants Engineering</w:t>
      </w:r>
    </w:p>
    <w:p w14:paraId="0499ACBC" w14:textId="04E2FAF1" w:rsidR="00500E47" w:rsidRDefault="00500E47" w:rsidP="00500E47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3</w:t>
      </w:r>
      <w:r w:rsidRPr="00500E47">
        <w:rPr>
          <w:rStyle w:val="ui-provider"/>
          <w:vertAlign w:val="superscript"/>
        </w:rPr>
        <w:t>rd</w:t>
      </w:r>
      <w:r>
        <w:rPr>
          <w:rStyle w:val="ui-provider"/>
        </w:rPr>
        <w:t xml:space="preserve"> of November - </w:t>
      </w:r>
      <w:r>
        <w:rPr>
          <w:rStyle w:val="ui-provider"/>
        </w:rPr>
        <w:t>Natural Language Processing</w:t>
      </w:r>
    </w:p>
    <w:p w14:paraId="4914F817" w14:textId="1613A279" w:rsidR="00500E47" w:rsidRDefault="00500E47" w:rsidP="00500E47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4</w:t>
      </w:r>
      <w:r w:rsidRPr="00500E47">
        <w:rPr>
          <w:rStyle w:val="ui-provider"/>
          <w:vertAlign w:val="superscript"/>
        </w:rPr>
        <w:t>th</w:t>
      </w:r>
      <w:r>
        <w:rPr>
          <w:rStyle w:val="ui-provider"/>
        </w:rPr>
        <w:t xml:space="preserve"> of November </w:t>
      </w:r>
      <w:r w:rsidR="005668B3">
        <w:rPr>
          <w:rStyle w:val="ui-provider"/>
        </w:rPr>
        <w:t>–</w:t>
      </w:r>
      <w:r>
        <w:rPr>
          <w:rStyle w:val="ui-provider"/>
        </w:rPr>
        <w:t xml:space="preserve"> </w:t>
      </w:r>
      <w:r>
        <w:rPr>
          <w:rStyle w:val="ui-provider"/>
        </w:rPr>
        <w:t>PySpark</w:t>
      </w:r>
    </w:p>
    <w:p w14:paraId="6936124F" w14:textId="2090EA15" w:rsidR="005668B3" w:rsidRDefault="00813CE4" w:rsidP="005668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F7C3A" wp14:editId="38BEE3EB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1663700" cy="3492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4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298CC" id="Rectangle 1" o:spid="_x0000_s1026" style="position:absolute;margin-left:0;margin-top:15.25pt;width:131pt;height:2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iBYwIAAB4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</w:p>
    <w:p w14:paraId="78678F37" w14:textId="547B7DAB" w:rsidR="005668B3" w:rsidRDefault="005668B3" w:rsidP="00813CE4">
      <w:pPr>
        <w:jc w:val="center"/>
      </w:pPr>
      <w:r>
        <w:t>6.00 PM Onwards</w:t>
      </w:r>
      <w:r w:rsidR="00AF1D02">
        <w:t xml:space="preserve"> via Zoom</w:t>
      </w:r>
    </w:p>
    <w:p w14:paraId="769AF243" w14:textId="065ACA71" w:rsidR="005668B3" w:rsidRDefault="005668B3" w:rsidP="005668B3">
      <w:pPr>
        <w:jc w:val="both"/>
      </w:pPr>
      <w:r w:rsidRPr="005668B3">
        <w:rPr>
          <w:b/>
          <w:bCs/>
        </w:rPr>
        <w:t>For Industry/ Outside registrants:</w:t>
      </w:r>
      <w:r>
        <w:t xml:space="preserve"> LKR 1000 per workshops (</w:t>
      </w:r>
      <w:r w:rsidR="00B62088">
        <w:t>up to</w:t>
      </w:r>
      <w:r>
        <w:t xml:space="preserve"> 4 workshops) and LKR 5000 for the full workshop series. </w:t>
      </w:r>
    </w:p>
    <w:p w14:paraId="569DA990" w14:textId="45460B36" w:rsidR="005668B3" w:rsidRDefault="005668B3" w:rsidP="005668B3">
      <w:pPr>
        <w:jc w:val="both"/>
      </w:pPr>
      <w:r w:rsidRPr="005668B3">
        <w:rPr>
          <w:b/>
          <w:bCs/>
        </w:rPr>
        <w:t>For university undergraduates:</w:t>
      </w:r>
      <w:r>
        <w:t xml:space="preserve"> LKR 500 per workshop (</w:t>
      </w:r>
      <w:r w:rsidR="00B62088">
        <w:t>up to</w:t>
      </w:r>
      <w:r>
        <w:t xml:space="preserve"> 3 workshops) and LKR 2000 for </w:t>
      </w:r>
      <w:r w:rsidR="00DA3F44">
        <w:t xml:space="preserve">the </w:t>
      </w:r>
      <w:r>
        <w:t>full workshop series</w:t>
      </w:r>
    </w:p>
    <w:p w14:paraId="23A44FBA" w14:textId="3C836904" w:rsidR="00813CE4" w:rsidRDefault="00813CE4" w:rsidP="005668B3">
      <w:pPr>
        <w:jc w:val="both"/>
      </w:pPr>
      <w:r>
        <w:t xml:space="preserve">Register </w:t>
      </w:r>
      <w:r w:rsidR="003C3D83">
        <w:t>n</w:t>
      </w:r>
      <w:r>
        <w:t xml:space="preserve">ow using the link in the description to secure your spot and embark on this Pythonic journey. </w:t>
      </w:r>
    </w:p>
    <w:p w14:paraId="68730F8A" w14:textId="4BED13C1" w:rsidR="000F48F9" w:rsidRDefault="000F48F9" w:rsidP="000F48F9">
      <w:r>
        <w:t xml:space="preserve">An e-certificate will be awarded to participants who complete the entire workshop series. </w:t>
      </w:r>
    </w:p>
    <w:p w14:paraId="03662CCF" w14:textId="03156FEA" w:rsidR="00813CE4" w:rsidRDefault="00813CE4" w:rsidP="00813CE4">
      <w:pPr>
        <w:jc w:val="center"/>
      </w:pPr>
      <w:r>
        <w:t>Join us in unlocking the power of Python and shaping your future!</w:t>
      </w:r>
    </w:p>
    <w:p w14:paraId="6581E332" w14:textId="77777777" w:rsidR="00B62088" w:rsidRDefault="00AF1D02" w:rsidP="005668B3">
      <w:pPr>
        <w:jc w:val="both"/>
      </w:pPr>
      <w:r>
        <w:t>For further details contact: Dilshan 077</w:t>
      </w:r>
      <w:r w:rsidR="00B62088">
        <w:t xml:space="preserve"> 581 8681</w:t>
      </w:r>
    </w:p>
    <w:p w14:paraId="2E65DD8E" w14:textId="636D0B40" w:rsidR="00AF1D02" w:rsidRDefault="003C3D83" w:rsidP="005668B3">
      <w:pPr>
        <w:jc w:val="both"/>
      </w:pPr>
      <w:r>
        <w:t xml:space="preserve">                                                 Senuri 071 169 3551</w:t>
      </w:r>
      <w:r w:rsidR="00B62088">
        <w:t xml:space="preserve">                   </w:t>
      </w:r>
      <w:r w:rsidR="00AF1D02">
        <w:t xml:space="preserve"> </w:t>
      </w:r>
    </w:p>
    <w:p w14:paraId="7589EF8E" w14:textId="77777777" w:rsidR="00813CE4" w:rsidRPr="00A06AAB" w:rsidRDefault="00813CE4" w:rsidP="00813CE4">
      <w:pPr>
        <w:jc w:val="center"/>
        <w:rPr>
          <w:color w:val="FF0000"/>
        </w:rPr>
      </w:pPr>
      <w:r w:rsidRPr="00A06AAB">
        <w:rPr>
          <w:color w:val="FF0000"/>
        </w:rPr>
        <w:t>(insert Acuity logo first, then Stat Circle logo)</w:t>
      </w:r>
    </w:p>
    <w:p w14:paraId="4A5337A1" w14:textId="77777777" w:rsidR="00813CE4" w:rsidRPr="00500E47" w:rsidRDefault="00813CE4" w:rsidP="005668B3">
      <w:pPr>
        <w:jc w:val="both"/>
      </w:pPr>
    </w:p>
    <w:sectPr w:rsidR="00813CE4" w:rsidRPr="0050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3F07"/>
    <w:multiLevelType w:val="hybridMultilevel"/>
    <w:tmpl w:val="5CB6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9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81"/>
    <w:rsid w:val="00022F69"/>
    <w:rsid w:val="000E1B25"/>
    <w:rsid w:val="000F48F9"/>
    <w:rsid w:val="003C3D83"/>
    <w:rsid w:val="00413C81"/>
    <w:rsid w:val="00500E47"/>
    <w:rsid w:val="00520F27"/>
    <w:rsid w:val="005668B3"/>
    <w:rsid w:val="006F3E2D"/>
    <w:rsid w:val="00813CE4"/>
    <w:rsid w:val="008902C1"/>
    <w:rsid w:val="008D0E62"/>
    <w:rsid w:val="0091134F"/>
    <w:rsid w:val="00A051DA"/>
    <w:rsid w:val="00A06AAB"/>
    <w:rsid w:val="00A2095A"/>
    <w:rsid w:val="00AF1D02"/>
    <w:rsid w:val="00B62088"/>
    <w:rsid w:val="00C864AD"/>
    <w:rsid w:val="00C97402"/>
    <w:rsid w:val="00D9252B"/>
    <w:rsid w:val="00DA3F44"/>
    <w:rsid w:val="00E51129"/>
    <w:rsid w:val="00E81FBF"/>
    <w:rsid w:val="00F215BA"/>
    <w:rsid w:val="00F402BE"/>
    <w:rsid w:val="00F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93FF"/>
  <w15:chartTrackingRefBased/>
  <w15:docId w15:val="{3DEE3F12-C26D-4695-86CE-3898F62D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A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E47"/>
    <w:pPr>
      <w:ind w:left="720"/>
      <w:contextualSpacing/>
    </w:pPr>
  </w:style>
  <w:style w:type="character" w:customStyle="1" w:styleId="ui-provider">
    <w:name w:val="ui-provider"/>
    <w:basedOn w:val="DefaultParagraphFont"/>
    <w:rsid w:val="0050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rukshalagunaratne@gmail.com</dc:creator>
  <cp:keywords/>
  <dc:description/>
  <cp:lastModifiedBy>Rukshala Gunaratne</cp:lastModifiedBy>
  <cp:revision>12</cp:revision>
  <dcterms:created xsi:type="dcterms:W3CDTF">2023-09-11T17:55:00Z</dcterms:created>
  <dcterms:modified xsi:type="dcterms:W3CDTF">2023-09-18T08:24:00Z</dcterms:modified>
</cp:coreProperties>
</file>