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84" w:rsidRDefault="0017586C">
      <w:r>
        <w:t>To learn to update folder</w:t>
      </w:r>
    </w:p>
    <w:sectPr w:rsidR="007A6D84" w:rsidSect="007A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586C"/>
    <w:rsid w:val="0017586C"/>
    <w:rsid w:val="007A6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2016-11-01T19:39:00Z</dcterms:created>
  <dcterms:modified xsi:type="dcterms:W3CDTF">2016-11-01T19:40:00Z</dcterms:modified>
</cp:coreProperties>
</file>