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C4" w:rsidRDefault="001426BF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JENKINS</w:t>
      </w:r>
      <w:r>
        <w:tab/>
      </w:r>
    </w:p>
    <w:p w:rsidR="00FF25C4" w:rsidRDefault="001426BF">
      <w:pPr>
        <w:pStyle w:val="Standard"/>
      </w:pPr>
      <w:r>
        <w:t>Jenkins called as continuous integration deployment or delivery tool ( CI tool )</w:t>
      </w:r>
    </w:p>
    <w:p w:rsidR="00FF25C4" w:rsidRDefault="00FF25C4">
      <w:pPr>
        <w:pStyle w:val="Standard"/>
      </w:pPr>
    </w:p>
    <w:p w:rsidR="008E0C90" w:rsidRDefault="008E0C90">
      <w:pPr>
        <w:pStyle w:val="Standard"/>
      </w:pPr>
      <w:r>
        <w:rPr>
          <w:noProof/>
        </w:rPr>
        <w:drawing>
          <wp:inline distT="0" distB="0" distL="0" distR="0" wp14:anchorId="18011050" wp14:editId="7BDB9883">
            <wp:extent cx="6115050" cy="3905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C4" w:rsidRDefault="001426BF">
      <w:pPr>
        <w:pStyle w:val="Standard"/>
      </w:pPr>
      <w:r>
        <w:t xml:space="preserve">                                                                                                                                                    </w:t>
      </w: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Pr="008E0C90" w:rsidRDefault="001426BF">
      <w:pPr>
        <w:pStyle w:val="Standard"/>
        <w:rPr>
          <w:b/>
          <w:bCs/>
          <w:sz w:val="32"/>
          <w:szCs w:val="32"/>
          <w:u w:val="single"/>
        </w:rPr>
      </w:pPr>
      <w:r w:rsidRPr="008E0C90">
        <w:rPr>
          <w:b/>
          <w:bCs/>
          <w:sz w:val="32"/>
          <w:szCs w:val="32"/>
          <w:u w:val="single"/>
        </w:rPr>
        <w:t>Jenkins Installation 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→</w:t>
      </w:r>
      <w:r>
        <w:tab/>
        <w:t>Jenkins written in Java so JDK installation is required to execute it.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Jenkins installing in many ways</w:t>
      </w:r>
    </w:p>
    <w:p w:rsidR="00FF25C4" w:rsidRDefault="00FF25C4">
      <w:pPr>
        <w:pStyle w:val="Standard"/>
      </w:pP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Approach 1:</w:t>
      </w:r>
    </w:p>
    <w:p w:rsidR="00FF25C4" w:rsidRDefault="001426BF">
      <w:pPr>
        <w:pStyle w:val="Standard"/>
      </w:pPr>
      <w:r>
        <w:t>1. Download and Install</w:t>
      </w:r>
      <w:r>
        <w:t xml:space="preserve"> JDK</w:t>
      </w:r>
    </w:p>
    <w:p w:rsidR="00FF25C4" w:rsidRDefault="001426BF">
      <w:pPr>
        <w:pStyle w:val="Standard"/>
      </w:pPr>
      <w:r>
        <w:t>2. Download and install tomcat</w:t>
      </w:r>
    </w:p>
    <w:p w:rsidR="00FF25C4" w:rsidRDefault="001426BF">
      <w:pPr>
        <w:pStyle w:val="Standard"/>
      </w:pPr>
      <w:r>
        <w:t>3.Download Jenkins.war</w:t>
      </w:r>
    </w:p>
    <w:p w:rsidR="00FF25C4" w:rsidRDefault="001426BF">
      <w:pPr>
        <w:pStyle w:val="Standard"/>
      </w:pPr>
      <w:r>
        <w:t>4. Copy jenkins.war to $TOMCAT_HOME/webapps ( Deploying Jenkins to Tomcat )</w:t>
      </w:r>
    </w:p>
    <w:p w:rsidR="00FF25C4" w:rsidRDefault="001426BF">
      <w:pPr>
        <w:pStyle w:val="Standard"/>
      </w:pPr>
      <w:r>
        <w:t>5. Start Tomcat Server ( $TOMCAT_HOME(Tomcat Server Installation Location)/bin/./startup.sh ) ( To shutdown the tomcat $T</w:t>
      </w:r>
      <w:r>
        <w:t>OMCAT_HOME/bin/./shutdown.sh )</w:t>
      </w:r>
    </w:p>
    <w:p w:rsidR="00FF25C4" w:rsidRDefault="001426BF">
      <w:pPr>
        <w:pStyle w:val="Standard"/>
      </w:pPr>
      <w:r>
        <w:t>6. Launch Jenkins Using below URL :</w:t>
      </w:r>
    </w:p>
    <w:p w:rsidR="00FF25C4" w:rsidRDefault="001426BF">
      <w:pPr>
        <w:pStyle w:val="Standard"/>
      </w:pPr>
      <w:r>
        <w:t xml:space="preserve">    </w:t>
      </w:r>
      <w:hyperlink r:id="rId8" w:history="1">
        <w:r>
          <w:t>http://localhost:8080/jenkins</w:t>
        </w:r>
      </w:hyperlink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8E0C90" w:rsidRDefault="008E0C90">
      <w:pPr>
        <w:pStyle w:val="Standard"/>
        <w:rPr>
          <w:b/>
          <w:bCs/>
          <w:sz w:val="28"/>
          <w:szCs w:val="28"/>
          <w:u w:val="single"/>
        </w:rPr>
      </w:pPr>
    </w:p>
    <w:p w:rsidR="008E0C90" w:rsidRDefault="008E0C90">
      <w:pPr>
        <w:pStyle w:val="Standard"/>
        <w:rPr>
          <w:b/>
          <w:bCs/>
          <w:sz w:val="28"/>
          <w:szCs w:val="28"/>
          <w:u w:val="single"/>
        </w:rPr>
      </w:pP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Approach 2:</w:t>
      </w:r>
    </w:p>
    <w:p w:rsidR="00FF25C4" w:rsidRDefault="001426BF">
      <w:pPr>
        <w:pStyle w:val="Standard"/>
      </w:pPr>
      <w:r>
        <w:t xml:space="preserve">   </w:t>
      </w:r>
    </w:p>
    <w:p w:rsidR="00FF25C4" w:rsidRDefault="001426BF">
      <w:pPr>
        <w:pStyle w:val="Standard"/>
      </w:pPr>
      <w:r>
        <w:t xml:space="preserve">  Running Jenkins directly from command line , Not suitable for production jenkins</w:t>
      </w:r>
    </w:p>
    <w:p w:rsidR="00FF25C4" w:rsidRDefault="001426BF">
      <w:pPr>
        <w:pStyle w:val="Standard"/>
      </w:pPr>
      <w:r>
        <w:t xml:space="preserve">  jenk</w:t>
      </w:r>
      <w:r>
        <w:t>ins.war comes with a light weight server called “ jetty “</w:t>
      </w:r>
    </w:p>
    <w:p w:rsidR="00FF25C4" w:rsidRDefault="001426BF">
      <w:pPr>
        <w:pStyle w:val="Standard"/>
      </w:pPr>
      <w:r>
        <w:t xml:space="preserve">  Below command runs jenkins in jetty server</w:t>
      </w:r>
    </w:p>
    <w:p w:rsidR="00FF25C4" w:rsidRDefault="001426BF">
      <w:pPr>
        <w:pStyle w:val="Standard"/>
      </w:pPr>
      <w:r>
        <w:t xml:space="preserve">     $java -jar jenkins.war</w:t>
      </w:r>
    </w:p>
    <w:p w:rsidR="00FF25C4" w:rsidRDefault="001426BF">
      <w:pPr>
        <w:pStyle w:val="Standard"/>
      </w:pPr>
      <w:r>
        <w:t>Launch Jenkins using below command</w:t>
      </w:r>
    </w:p>
    <w:p w:rsidR="00FF25C4" w:rsidRDefault="001426BF">
      <w:pPr>
        <w:pStyle w:val="Standard"/>
      </w:pPr>
      <w:r>
        <w:t>http://localhost:8080</w:t>
      </w:r>
    </w:p>
    <w:p w:rsidR="00FF25C4" w:rsidRDefault="001426BF">
      <w:pPr>
        <w:pStyle w:val="Standard"/>
      </w:pPr>
      <w:r>
        <w:t>Approach 3:</w:t>
      </w:r>
    </w:p>
    <w:p w:rsidR="00FF25C4" w:rsidRDefault="001426BF">
      <w:pPr>
        <w:pStyle w:val="Standard"/>
      </w:pPr>
      <w:r>
        <w:t>sudo apt-get install jenkins</w:t>
      </w:r>
    </w:p>
    <w:p w:rsidR="00FF25C4" w:rsidRDefault="001426BF">
      <w:pPr>
        <w:pStyle w:val="Standard"/>
      </w:pPr>
      <w:r>
        <w:t>Jenkins access link is 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hyperlink r:id="rId9" w:history="1">
        <w:r>
          <w:t>http://localhost:8080/jenkins</w:t>
        </w:r>
      </w:hyperlink>
      <w:r>
        <w:t xml:space="preserve">  (or)   </w:t>
      </w:r>
      <w:hyperlink r:id="rId10" w:history="1">
        <w:r>
          <w:t>http://IP</w:t>
        </w:r>
      </w:hyperlink>
      <w:r>
        <w:t xml:space="preserve"> address:8080/jenkins</w:t>
      </w:r>
    </w:p>
    <w:p w:rsidR="00FF25C4" w:rsidRDefault="001426BF">
      <w:pPr>
        <w:pStyle w:val="Standard"/>
      </w:pPr>
      <w:r>
        <w:t xml:space="preserve"> If it’s existed it will show like this</w:t>
      </w:r>
    </w:p>
    <w:p w:rsidR="00FF25C4" w:rsidRDefault="001426BF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8568" cy="2619390"/>
            <wp:effectExtent l="0" t="0" r="0" b="9510"/>
            <wp:wrapSquare wrapText="bothSides"/>
            <wp:docPr id="1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568" cy="2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( Note: To start Jenkins tomcat should be running or in active state only( To check tomcat is running or not :</w:t>
      </w:r>
    </w:p>
    <w:p w:rsidR="00FF25C4" w:rsidRDefault="001426BF">
      <w:pPr>
        <w:pStyle w:val="Standard"/>
      </w:pPr>
      <w:r>
        <w:t>ps -ef | grep java</w:t>
      </w:r>
      <w:r>
        <w:t xml:space="preserve"> )  If Tomcat server is in inactive mode need to active this using below command :</w:t>
      </w:r>
    </w:p>
    <w:p w:rsidR="00FF25C4" w:rsidRDefault="001426BF">
      <w:pPr>
        <w:pStyle w:val="Standard"/>
      </w:pPr>
      <w:r>
        <w:t>Go to tomcat installation foleder /bin and type ./startup.sh   )</w:t>
      </w: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Pr="008E0C90" w:rsidRDefault="001426BF">
      <w:pPr>
        <w:pStyle w:val="Standard"/>
        <w:rPr>
          <w:b/>
          <w:bCs/>
          <w:sz w:val="32"/>
          <w:szCs w:val="32"/>
          <w:u w:val="single"/>
        </w:rPr>
      </w:pPr>
      <w:r w:rsidRPr="008E0C90">
        <w:rPr>
          <w:b/>
          <w:bCs/>
          <w:sz w:val="32"/>
          <w:szCs w:val="32"/>
          <w:u w:val="single"/>
        </w:rPr>
        <w:t>Create a Sample project 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After login click on  “ create new jobs “  --→&gt;  Enter An Item Name ( Project</w:t>
      </w:r>
      <w:r>
        <w:t xml:space="preserve"> Name ) -→&gt; Free Style Project →&gt; Ok</w:t>
      </w:r>
    </w:p>
    <w:p w:rsidR="00FF25C4" w:rsidRDefault="001426BF">
      <w:pPr>
        <w:pStyle w:val="Standard"/>
      </w:pPr>
      <w:r>
        <w:t xml:space="preserve">    </w:t>
      </w:r>
    </w:p>
    <w:p w:rsidR="00FF25C4" w:rsidRDefault="001426BF">
      <w:pPr>
        <w:pStyle w:val="Standard"/>
      </w:pPr>
      <w:r>
        <w:t>Next click on Jenkins ( Top left corner )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Next Click on Manage jenkins -→&gt;</w:t>
      </w:r>
      <w:r>
        <w:t xml:space="preserve"> Configure System: ( In this we have lot of options to do work on the project )</w:t>
      </w:r>
    </w:p>
    <w:p w:rsidR="00FF25C4" w:rsidRDefault="00FF25C4">
      <w:pPr>
        <w:pStyle w:val="Standard"/>
      </w:pPr>
    </w:p>
    <w:p w:rsidR="00FF25C4" w:rsidRDefault="008E0C90">
      <w:pPr>
        <w:pStyle w:val="Standard"/>
      </w:pPr>
      <w:r w:rsidRPr="008E0C90">
        <w:rPr>
          <w:b/>
          <w:bCs/>
          <w:sz w:val="28"/>
          <w:szCs w:val="28"/>
          <w:u w:val="single"/>
        </w:rPr>
        <w:t xml:space="preserve">1.  </w:t>
      </w:r>
      <w:r w:rsidR="001426BF" w:rsidRPr="008E0C90">
        <w:rPr>
          <w:b/>
          <w:bCs/>
          <w:sz w:val="28"/>
          <w:szCs w:val="28"/>
          <w:u w:val="single"/>
        </w:rPr>
        <w:t xml:space="preserve"> home directory</w:t>
      </w:r>
      <w:r w:rsidR="001426BF">
        <w:t xml:space="preserve"> , We can change if we want . To change it</w:t>
      </w:r>
    </w:p>
    <w:p w:rsidR="00FF25C4" w:rsidRDefault="001426BF">
      <w:pPr>
        <w:pStyle w:val="Standard"/>
      </w:pPr>
      <w:r>
        <w:t xml:space="preserve">     $ USER_HOME/.bashrc and add the below environment variable</w:t>
      </w:r>
    </w:p>
    <w:p w:rsidR="00FF25C4" w:rsidRDefault="001426BF">
      <w:pPr>
        <w:pStyle w:val="Standard"/>
      </w:pPr>
      <w:r>
        <w:t xml:space="preserve">        export JENKINS_HOME=/home/scripts/jenki</w:t>
      </w:r>
      <w:r>
        <w:t>ns/.jenkins</w:t>
      </w:r>
    </w:p>
    <w:p w:rsidR="00FF25C4" w:rsidRDefault="008E0C90">
      <w:pPr>
        <w:pStyle w:val="Standard"/>
      </w:pPr>
      <w:r w:rsidRPr="008E0C90">
        <w:rPr>
          <w:b/>
          <w:bCs/>
          <w:sz w:val="28"/>
          <w:szCs w:val="28"/>
          <w:u w:val="single"/>
        </w:rPr>
        <w:t xml:space="preserve">2.  </w:t>
      </w:r>
      <w:r w:rsidR="001426BF" w:rsidRPr="008E0C90">
        <w:rPr>
          <w:b/>
          <w:bCs/>
          <w:sz w:val="28"/>
          <w:szCs w:val="28"/>
          <w:u w:val="single"/>
        </w:rPr>
        <w:t xml:space="preserve"> System Message</w:t>
      </w:r>
      <w:r w:rsidR="001426BF">
        <w:t xml:space="preserve"> : Means we can write our own text about project update or any system message (like System will be shutdown from 3 pm to 6 pm ) in our own way. We can write it in many languages like html etc….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Ex :</w:t>
      </w: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6D11E4">
      <w:pPr>
        <w:pStyle w:val="Standard"/>
      </w:pPr>
      <w:r>
        <w:rPr>
          <w:noProof/>
        </w:rPr>
        <w:drawing>
          <wp:inline distT="0" distB="0" distL="0" distR="0">
            <wp:extent cx="6324600" cy="2628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E4" w:rsidRDefault="006D11E4">
      <w:pPr>
        <w:pStyle w:val="Standard"/>
      </w:pPr>
    </w:p>
    <w:p w:rsidR="00FF25C4" w:rsidRDefault="001426BF">
      <w:pPr>
        <w:pStyle w:val="Standard"/>
      </w:pPr>
      <w:r>
        <w:t xml:space="preserve">If we want </w:t>
      </w:r>
      <w:r>
        <w:t>make it as more attractive or much suitable we can write it in html also.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Ex:  We can write same text “ This is Sample Project “ In HTML .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 xml:space="preserve">      &lt;html&gt; </w:t>
      </w:r>
      <w:r>
        <w:br/>
      </w:r>
      <w:r>
        <w:t xml:space="preserve">        &lt;body&gt;  </w:t>
      </w:r>
    </w:p>
    <w:p w:rsidR="00FF25C4" w:rsidRDefault="001426BF">
      <w:pPr>
        <w:pStyle w:val="Standard"/>
      </w:pPr>
      <w:r>
        <w:t xml:space="preserve">         &lt;h1 style=”color:red;&gt;This is sample project &lt;/h1&gt;</w:t>
      </w:r>
      <w:r>
        <w:br/>
      </w:r>
      <w:r>
        <w:t>&lt;/body&gt;</w:t>
      </w:r>
    </w:p>
    <w:p w:rsidR="00FF25C4" w:rsidRDefault="001426BF">
      <w:pPr>
        <w:pStyle w:val="Standard"/>
      </w:pPr>
      <w:r>
        <w:t xml:space="preserve"> &lt;/html&gt;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After</w:t>
      </w:r>
      <w:r>
        <w:t xml:space="preserve"> app</w:t>
      </w:r>
      <w:r w:rsidR="006D11E4">
        <w:t>l</w:t>
      </w:r>
      <w:r>
        <w:t>y and save also it’s showing same html code as shown below</w:t>
      </w:r>
    </w:p>
    <w:p w:rsidR="00FF25C4" w:rsidRDefault="006D11E4">
      <w:pPr>
        <w:pStyle w:val="Standard"/>
      </w:pPr>
      <w:r>
        <w:t xml:space="preserve"> </w:t>
      </w:r>
    </w:p>
    <w:p w:rsidR="006D11E4" w:rsidRDefault="006D11E4">
      <w:pPr>
        <w:pStyle w:val="Standard"/>
      </w:pPr>
      <w:r>
        <w:rPr>
          <w:noProof/>
        </w:rPr>
        <w:drawing>
          <wp:inline distT="0" distB="0" distL="0" distR="0">
            <wp:extent cx="6324600" cy="5133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E4" w:rsidRDefault="006D11E4">
      <w:pPr>
        <w:pStyle w:val="Standard"/>
      </w:pPr>
    </w:p>
    <w:p w:rsidR="006D11E4" w:rsidRDefault="006D11E4">
      <w:pPr>
        <w:pStyle w:val="Standard"/>
      </w:pPr>
    </w:p>
    <w:p w:rsidR="00FF25C4" w:rsidRDefault="001426BF">
      <w:pPr>
        <w:pStyle w:val="Standard"/>
      </w:pPr>
      <w:r>
        <w:t xml:space="preserve">  So in this case we need to change markup formatter from plain text to html safe</w:t>
      </w:r>
    </w:p>
    <w:p w:rsidR="00FF25C4" w:rsidRDefault="001426BF">
      <w:pPr>
        <w:pStyle w:val="Standard"/>
      </w:pPr>
      <w:r>
        <w:t xml:space="preserve">Go to manage jenkins-→&gt; Configure Global Security -→&gt; Markup Formatter -→&gt; plainhtml/safe HTML: select </w:t>
      </w:r>
      <w:r>
        <w:t>safe HTML-→ Apply-→. Save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Then It will show like this</w:t>
      </w:r>
      <w:r>
        <w:tab/>
        <w:t>:</w:t>
      </w:r>
      <w:r>
        <w:tab/>
      </w:r>
    </w:p>
    <w:p w:rsidR="00FF25C4" w:rsidRDefault="00FF25C4">
      <w:pPr>
        <w:pStyle w:val="Standard"/>
      </w:pPr>
    </w:p>
    <w:p w:rsidR="006D11E4" w:rsidRDefault="006D11E4">
      <w:pPr>
        <w:pStyle w:val="Standard"/>
        <w:rPr>
          <w:sz w:val="36"/>
          <w:szCs w:val="36"/>
        </w:rPr>
      </w:pPr>
    </w:p>
    <w:p w:rsidR="006D11E4" w:rsidRDefault="006D11E4">
      <w:pPr>
        <w:pStyle w:val="Standard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334125" cy="1866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E4" w:rsidRDefault="006D11E4">
      <w:pPr>
        <w:pStyle w:val="Standard"/>
        <w:rPr>
          <w:sz w:val="36"/>
          <w:szCs w:val="36"/>
        </w:rPr>
      </w:pPr>
    </w:p>
    <w:p w:rsidR="006D11E4" w:rsidRDefault="006D11E4">
      <w:pPr>
        <w:pStyle w:val="Standard"/>
        <w:rPr>
          <w:sz w:val="36"/>
          <w:szCs w:val="36"/>
        </w:rPr>
      </w:pPr>
    </w:p>
    <w:p w:rsidR="00FF25C4" w:rsidRDefault="001426BF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25C4" w:rsidRDefault="001426BF">
      <w:pPr>
        <w:pStyle w:val="Standard"/>
      </w:pPr>
      <w:r>
        <w:rPr>
          <w:b/>
          <w:bCs/>
          <w:sz w:val="28"/>
          <w:szCs w:val="28"/>
          <w:u w:val="single"/>
        </w:rPr>
        <w:t xml:space="preserve">3. # of executors </w:t>
      </w:r>
      <w:r>
        <w:t xml:space="preserve">: means if # of exexutors is 2  then while building the project  if we want to run 3 or 4 jobs only 2 jobs will run first and remaining 2 are in queue . So </w:t>
      </w:r>
      <w:r>
        <w:t>if we want to run 20 jobs at a time we need set the value is 20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rPr>
          <w:b/>
          <w:bCs/>
          <w:sz w:val="28"/>
          <w:szCs w:val="28"/>
          <w:u w:val="single"/>
        </w:rPr>
        <w:t>4.  Lables:</w:t>
      </w:r>
    </w:p>
    <w:p w:rsidR="00FF25C4" w:rsidRDefault="001426BF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5.Usage:</w:t>
      </w:r>
      <w:r>
        <w:rPr>
          <w:b/>
          <w:bCs/>
          <w:sz w:val="28"/>
          <w:szCs w:val="28"/>
          <w:u w:val="single"/>
        </w:rPr>
        <w:tab/>
      </w:r>
    </w:p>
    <w:p w:rsidR="00FF25C4" w:rsidRDefault="001426BF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6.Quiet Period:</w:t>
      </w:r>
    </w:p>
    <w:p w:rsidR="00FF25C4" w:rsidRDefault="001426BF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7. SCM checkout retry count: </w:t>
      </w:r>
      <w:r>
        <w:rPr>
          <w:b/>
          <w:bCs/>
          <w:u w:val="single"/>
        </w:rPr>
        <w:t xml:space="preserve"> </w:t>
      </w:r>
      <w:r>
        <w:t>If any connection failure how many times need to be try to reconnect : For safer side it should be zero because If any netw</w:t>
      </w:r>
      <w:r>
        <w:t>ork connection problem then only we notify that there is a connection problem immediately.</w:t>
      </w:r>
    </w:p>
    <w:p w:rsidR="00FF25C4" w:rsidRDefault="001426BF">
      <w:pPr>
        <w:pStyle w:val="Standard"/>
      </w:pPr>
      <w:r>
        <w:rPr>
          <w:b/>
          <w:bCs/>
          <w:sz w:val="28"/>
          <w:szCs w:val="28"/>
          <w:u w:val="single"/>
        </w:rPr>
        <w:t>8. check box- Restict project Name:</w:t>
      </w:r>
      <w:r>
        <w:rPr>
          <w:b/>
          <w:bCs/>
          <w:u w:val="single"/>
        </w:rPr>
        <w:t xml:space="preserve">  </w:t>
      </w:r>
      <w:r>
        <w:rPr>
          <w:u w:val="single"/>
        </w:rPr>
        <w:t>If we want a project name with a particulars then we can set this.</w:t>
      </w:r>
      <w:r>
        <w:tab/>
      </w:r>
      <w:r>
        <w:tab/>
      </w:r>
    </w:p>
    <w:p w:rsidR="00FF25C4" w:rsidRDefault="001426BF">
      <w:pPr>
        <w:pStyle w:val="Standard"/>
      </w:pPr>
      <w:r>
        <w:t>Ex: If we want every project name ends with .my project the</w:t>
      </w:r>
      <w:r>
        <w:t xml:space="preserve">n we mentioned here “ .my project “ </w:t>
      </w:r>
      <w:r>
        <w:tab/>
      </w:r>
    </w:p>
    <w:p w:rsidR="00FF25C4" w:rsidRDefault="001426BF">
      <w:pPr>
        <w:pStyle w:val="Standard"/>
      </w:pPr>
      <w:r>
        <w:t xml:space="preserve"> manage jenkins -→&gt; configuration -→&gt; Restict project naming →&gt; pattern → &gt;  enter text in name patterns</w:t>
      </w:r>
    </w:p>
    <w:p w:rsidR="00FF25C4" w:rsidRDefault="00FF25C4">
      <w:pPr>
        <w:pStyle w:val="Standard"/>
      </w:pPr>
    </w:p>
    <w:p w:rsidR="00FF25C4" w:rsidRDefault="006D11E4">
      <w:pPr>
        <w:pStyle w:val="Standard"/>
      </w:pPr>
      <w:r>
        <w:rPr>
          <w:noProof/>
        </w:rPr>
        <w:drawing>
          <wp:inline distT="0" distB="0" distL="0" distR="0">
            <wp:extent cx="6362700" cy="2247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C4" w:rsidRDefault="00FF25C4">
      <w:pPr>
        <w:pStyle w:val="Standard"/>
      </w:pP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9.  Global Properties :</w:t>
      </w: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10.Usage statistics :</w:t>
      </w: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11. Time Stamper :</w:t>
      </w:r>
    </w:p>
    <w:p w:rsidR="00FF25C4" w:rsidRDefault="001426BF">
      <w:pPr>
        <w:pStyle w:val="Standard"/>
      </w:pPr>
      <w:r w:rsidRPr="008E0C90">
        <w:rPr>
          <w:b/>
          <w:bCs/>
          <w:sz w:val="28"/>
          <w:szCs w:val="28"/>
          <w:u w:val="single"/>
        </w:rPr>
        <w:t>12.Administrative monitors configurati</w:t>
      </w:r>
      <w:r w:rsidRPr="008E0C90">
        <w:rPr>
          <w:b/>
          <w:bCs/>
          <w:sz w:val="28"/>
          <w:szCs w:val="28"/>
          <w:u w:val="single"/>
        </w:rPr>
        <w:t>ons</w:t>
      </w:r>
      <w:r>
        <w:t xml:space="preserve"> :</w:t>
      </w:r>
    </w:p>
    <w:p w:rsidR="00FF25C4" w:rsidRDefault="001426BF">
      <w:pPr>
        <w:pStyle w:val="Standard"/>
      </w:pPr>
      <w:r w:rsidRPr="008E0C90">
        <w:rPr>
          <w:b/>
          <w:bCs/>
          <w:sz w:val="28"/>
          <w:szCs w:val="28"/>
          <w:u w:val="single"/>
        </w:rPr>
        <w:t>13.Jenkins Location</w:t>
      </w:r>
      <w:r>
        <w:t xml:space="preserve"> : By default Jenkins location is </w:t>
      </w:r>
      <w:hyperlink r:id="rId16" w:history="1">
        <w:r>
          <w:t>http://localhost:8080/jenkins</w:t>
        </w:r>
      </w:hyperlink>
    </w:p>
    <w:p w:rsidR="00FF25C4" w:rsidRDefault="001426BF">
      <w:pPr>
        <w:pStyle w:val="Standard"/>
      </w:pPr>
      <w:r>
        <w:t xml:space="preserve">     System Admin email address :</w:t>
      </w: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14.  Git Hub :</w:t>
      </w:r>
    </w:p>
    <w:p w:rsidR="00FF25C4" w:rsidRDefault="001426BF">
      <w:pPr>
        <w:pStyle w:val="Standard"/>
      </w:pPr>
      <w:r>
        <w:t xml:space="preserve">   </w:t>
      </w:r>
      <w:r w:rsidRPr="008E0C90">
        <w:rPr>
          <w:b/>
          <w:bCs/>
        </w:rPr>
        <w:t>a) GIT Hub server details</w:t>
      </w:r>
      <w:r>
        <w:t>:</w:t>
      </w: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15. GIT Hub enterprise servers:</w:t>
      </w:r>
    </w:p>
    <w:p w:rsidR="00FF25C4" w:rsidRDefault="001426BF">
      <w:pPr>
        <w:pStyle w:val="Standard"/>
      </w:pPr>
      <w:r w:rsidRPr="008E0C90">
        <w:rPr>
          <w:b/>
          <w:bCs/>
          <w:sz w:val="28"/>
          <w:szCs w:val="28"/>
          <w:u w:val="single"/>
        </w:rPr>
        <w:t>16. Pipe</w:t>
      </w:r>
      <w:r w:rsidRPr="008E0C90">
        <w:rPr>
          <w:b/>
          <w:bCs/>
          <w:sz w:val="28"/>
          <w:szCs w:val="28"/>
          <w:u w:val="single"/>
        </w:rPr>
        <w:t xml:space="preserve"> line model defination:</w:t>
      </w:r>
    </w:p>
    <w:p w:rsidR="00FF25C4" w:rsidRPr="008E0C90" w:rsidRDefault="001426BF">
      <w:pPr>
        <w:pStyle w:val="Standard"/>
        <w:rPr>
          <w:b/>
          <w:bCs/>
        </w:rPr>
      </w:pPr>
      <w:r w:rsidRPr="008E0C90">
        <w:rPr>
          <w:b/>
          <w:bCs/>
        </w:rPr>
        <w:t xml:space="preserve">      a) Docker Label</w:t>
      </w:r>
    </w:p>
    <w:p w:rsidR="00FF25C4" w:rsidRPr="008E0C90" w:rsidRDefault="001426BF">
      <w:pPr>
        <w:pStyle w:val="Standard"/>
        <w:rPr>
          <w:b/>
          <w:bCs/>
        </w:rPr>
      </w:pPr>
      <w:r>
        <w:t xml:space="preserve">  </w:t>
      </w:r>
      <w:r w:rsidRPr="008E0C90">
        <w:rPr>
          <w:b/>
          <w:bCs/>
        </w:rPr>
        <w:t>b) docker registery URL</w:t>
      </w:r>
    </w:p>
    <w:p w:rsidR="00FF25C4" w:rsidRPr="008E0C90" w:rsidRDefault="001426BF">
      <w:pPr>
        <w:pStyle w:val="Standard"/>
        <w:rPr>
          <w:b/>
          <w:bCs/>
        </w:rPr>
      </w:pPr>
      <w:r w:rsidRPr="008E0C90">
        <w:rPr>
          <w:b/>
          <w:bCs/>
        </w:rPr>
        <w:t>c) Registry credentials</w:t>
      </w: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17. Global pipe line Libraries:</w:t>
      </w: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18.Build-timeout Plugin &gt; BuildStep Action</w:t>
      </w:r>
    </w:p>
    <w:p w:rsidR="00FF25C4" w:rsidRPr="008E0C90" w:rsidRDefault="001426BF">
      <w:pPr>
        <w:pStyle w:val="Standard"/>
        <w:rPr>
          <w:b/>
          <w:bCs/>
        </w:rPr>
      </w:pPr>
      <w:r w:rsidRPr="008E0C90">
        <w:rPr>
          <w:b/>
          <w:bCs/>
        </w:rPr>
        <w:t xml:space="preserve">   a) Check box-Enable BuildStep Action</w:t>
      </w: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19.</w:t>
      </w: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"/>
        <w:gridCol w:w="8926"/>
        <w:gridCol w:w="179"/>
        <w:gridCol w:w="659"/>
      </w:tblGrid>
      <w:tr w:rsidR="00FF25C4" w:rsidRPr="008E0C90">
        <w:tblPrEx>
          <w:tblCellMar>
            <w:top w:w="0" w:type="dxa"/>
            <w:bottom w:w="0" w:type="dxa"/>
          </w:tblCellMar>
        </w:tblPrEx>
        <w:tc>
          <w:tcPr>
            <w:tcW w:w="9971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1426BF">
            <w:pPr>
              <w:pStyle w:val="TableContents"/>
              <w:rPr>
                <w:b/>
                <w:bCs/>
                <w:sz w:val="28"/>
                <w:szCs w:val="28"/>
                <w:u w:val="single"/>
              </w:rPr>
            </w:pPr>
            <w:r w:rsidRPr="008E0C90">
              <w:rPr>
                <w:b/>
                <w:bCs/>
                <w:sz w:val="28"/>
                <w:szCs w:val="28"/>
                <w:u w:val="single"/>
              </w:rPr>
              <w:t>Git plugin</w:t>
            </w: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2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1426BF">
            <w:pPr>
              <w:pStyle w:val="TableContents"/>
              <w:rPr>
                <w:b/>
                <w:bCs/>
              </w:rPr>
            </w:pPr>
            <w:r w:rsidRPr="008E0C90">
              <w:rPr>
                <w:b/>
                <w:bCs/>
              </w:rPr>
              <w:t>a)</w:t>
            </w:r>
          </w:p>
        </w:tc>
        <w:tc>
          <w:tcPr>
            <w:tcW w:w="88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1426BF">
            <w:pPr>
              <w:pStyle w:val="TableContents"/>
              <w:rPr>
                <w:b/>
                <w:bCs/>
              </w:rPr>
            </w:pPr>
            <w:r w:rsidRPr="008E0C90">
              <w:rPr>
                <w:b/>
                <w:bCs/>
              </w:rPr>
              <w:t xml:space="preserve">Global Config user.name </w:t>
            </w:r>
            <w:r w:rsidRPr="008E0C90">
              <w:rPr>
                <w:b/>
                <w:bCs/>
              </w:rPr>
              <w:t>Value  :</w:t>
            </w:r>
          </w:p>
        </w:tc>
        <w:tc>
          <w:tcPr>
            <w:tcW w:w="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913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FF25C4">
            <w:pPr>
              <w:pStyle w:val="TableContents"/>
              <w:rPr>
                <w:b/>
                <w:bCs/>
                <w:sz w:val="4"/>
                <w:szCs w:val="4"/>
              </w:rPr>
            </w:pPr>
          </w:p>
        </w:tc>
        <w:tc>
          <w:tcPr>
            <w:tcW w:w="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2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FF25C4">
            <w:pPr>
              <w:pStyle w:val="TableContents"/>
              <w:rPr>
                <w:b/>
                <w:bCs/>
                <w:sz w:val="4"/>
                <w:szCs w:val="4"/>
              </w:rPr>
            </w:pPr>
          </w:p>
        </w:tc>
        <w:tc>
          <w:tcPr>
            <w:tcW w:w="905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FF25C4">
            <w:pPr>
              <w:pStyle w:val="TableContents"/>
              <w:rPr>
                <w:b/>
                <w:bCs/>
                <w:sz w:val="4"/>
                <w:szCs w:val="4"/>
              </w:rPr>
            </w:pPr>
          </w:p>
        </w:tc>
        <w:tc>
          <w:tcPr>
            <w:tcW w:w="6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2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1426BF">
            <w:pPr>
              <w:pStyle w:val="TableContents"/>
              <w:rPr>
                <w:b/>
                <w:bCs/>
              </w:rPr>
            </w:pPr>
            <w:r w:rsidRPr="008E0C90">
              <w:rPr>
                <w:b/>
                <w:bCs/>
              </w:rPr>
              <w:t>b) </w:t>
            </w:r>
          </w:p>
        </w:tc>
        <w:tc>
          <w:tcPr>
            <w:tcW w:w="88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1426BF">
            <w:pPr>
              <w:pStyle w:val="TableContents"/>
              <w:rPr>
                <w:b/>
                <w:bCs/>
              </w:rPr>
            </w:pPr>
            <w:r w:rsidRPr="008E0C90">
              <w:rPr>
                <w:b/>
                <w:bCs/>
              </w:rPr>
              <w:t>Global Config user.email Value</w:t>
            </w:r>
          </w:p>
        </w:tc>
        <w:tc>
          <w:tcPr>
            <w:tcW w:w="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44E91C3" wp14:editId="153AB68A">
                  <wp:extent cx="171358" cy="171358"/>
                  <wp:effectExtent l="19050" t="19050" r="19142" b="19142"/>
                  <wp:docPr id="18" name="Image3" title="Help for feature: Global Config user.email Valu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ln w="9398">
                            <a:solidFill>
                              <a:srgbClr val="00008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913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FF25C4">
            <w:pPr>
              <w:pStyle w:val="TableContents"/>
              <w:rPr>
                <w:b/>
                <w:bCs/>
                <w:sz w:val="4"/>
                <w:szCs w:val="4"/>
              </w:rPr>
            </w:pPr>
          </w:p>
        </w:tc>
        <w:tc>
          <w:tcPr>
            <w:tcW w:w="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2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FF25C4">
            <w:pPr>
              <w:pStyle w:val="TableContents"/>
              <w:rPr>
                <w:b/>
                <w:bCs/>
                <w:sz w:val="4"/>
                <w:szCs w:val="4"/>
              </w:rPr>
            </w:pPr>
          </w:p>
        </w:tc>
        <w:tc>
          <w:tcPr>
            <w:tcW w:w="905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FF25C4">
            <w:pPr>
              <w:pStyle w:val="TableContents"/>
              <w:rPr>
                <w:b/>
                <w:bCs/>
                <w:sz w:val="4"/>
                <w:szCs w:val="4"/>
              </w:rPr>
            </w:pPr>
          </w:p>
        </w:tc>
        <w:tc>
          <w:tcPr>
            <w:tcW w:w="6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2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1426BF">
            <w:pPr>
              <w:pStyle w:val="TableContents"/>
              <w:rPr>
                <w:b/>
                <w:bCs/>
              </w:rPr>
            </w:pPr>
            <w:r w:rsidRPr="008E0C90">
              <w:rPr>
                <w:b/>
                <w:bCs/>
              </w:rPr>
              <w:t>c) </w:t>
            </w:r>
          </w:p>
        </w:tc>
        <w:tc>
          <w:tcPr>
            <w:tcW w:w="88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1426BF">
            <w:pPr>
              <w:pStyle w:val="TableContents"/>
              <w:rPr>
                <w:b/>
                <w:bCs/>
              </w:rPr>
            </w:pPr>
            <w:r w:rsidRPr="008E0C90">
              <w:rPr>
                <w:b/>
                <w:bCs/>
              </w:rPr>
              <w:t>Create new accounts based on author/committer's email – Check Box –</w:t>
            </w:r>
          </w:p>
        </w:tc>
        <w:tc>
          <w:tcPr>
            <w:tcW w:w="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rPr>
                <w:noProof/>
              </w:rPr>
              <w:drawing>
                <wp:inline distT="0" distB="0" distL="0" distR="0">
                  <wp:extent cx="171358" cy="171358"/>
                  <wp:effectExtent l="19050" t="19050" r="19142" b="19142"/>
                  <wp:docPr id="19" name="Image4" title="Help for feature: Create new accounts based on author/committer's emai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ln w="9398">
                            <a:solidFill>
                              <a:srgbClr val="00008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913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26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905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5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FF25C4" w:rsidRDefault="00FF25C4">
      <w:pPr>
        <w:pStyle w:val="Standard"/>
      </w:pPr>
    </w:p>
    <w:p w:rsidR="00FF25C4" w:rsidRPr="008E0C90" w:rsidRDefault="001426BF">
      <w:pPr>
        <w:pStyle w:val="Standard"/>
        <w:rPr>
          <w:b/>
          <w:bCs/>
          <w:sz w:val="28"/>
          <w:szCs w:val="28"/>
          <w:u w:val="single"/>
        </w:rPr>
      </w:pPr>
      <w:r w:rsidRPr="008E0C90">
        <w:rPr>
          <w:b/>
          <w:bCs/>
          <w:sz w:val="28"/>
          <w:szCs w:val="28"/>
          <w:u w:val="single"/>
        </w:rPr>
        <w:t>20.</w:t>
      </w:r>
      <w:r w:rsidRPr="008E0C90">
        <w:rPr>
          <w:b/>
          <w:bCs/>
          <w:sz w:val="28"/>
          <w:szCs w:val="28"/>
          <w:u w:val="single"/>
        </w:rPr>
        <w:tab/>
      </w:r>
      <w:r w:rsidRPr="008E0C90">
        <w:rPr>
          <w:b/>
          <w:bCs/>
          <w:sz w:val="28"/>
          <w:szCs w:val="28"/>
          <w:u w:val="single"/>
        </w:rPr>
        <w:tab/>
      </w: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"/>
        <w:gridCol w:w="8819"/>
        <w:gridCol w:w="311"/>
        <w:gridCol w:w="439"/>
      </w:tblGrid>
      <w:tr w:rsidR="00FF25C4" w:rsidRPr="008E0C90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Pr="008E0C90" w:rsidRDefault="001426BF">
            <w:pPr>
              <w:pStyle w:val="TableContents"/>
              <w:rPr>
                <w:b/>
                <w:bCs/>
                <w:sz w:val="28"/>
                <w:szCs w:val="28"/>
                <w:u w:val="single"/>
              </w:rPr>
            </w:pPr>
            <w:r w:rsidRPr="008E0C90">
              <w:rPr>
                <w:b/>
                <w:bCs/>
                <w:sz w:val="28"/>
                <w:szCs w:val="28"/>
                <w:u w:val="single"/>
              </w:rPr>
              <w:t>Subversion</w:t>
            </w: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45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 a)</w:t>
            </w:r>
          </w:p>
        </w:tc>
        <w:tc>
          <w:tcPr>
            <w:tcW w:w="87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Subversion Workspace Version</w:t>
            </w:r>
          </w:p>
        </w:tc>
        <w:tc>
          <w:tcPr>
            <w:tcW w:w="3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43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000000" w:rsidRDefault="001426BF">
      <w:pPr>
        <w:rPr>
          <w:vanish/>
        </w:rPr>
      </w:pP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8"/>
        <w:gridCol w:w="7964"/>
        <w:gridCol w:w="355"/>
        <w:gridCol w:w="501"/>
      </w:tblGrid>
      <w:tr w:rsidR="00FF25C4">
        <w:tblPrEx>
          <w:tblCellMar>
            <w:top w:w="0" w:type="dxa"/>
            <w:bottom w:w="0" w:type="dxa"/>
          </w:tblCellMar>
        </w:tblPrEx>
        <w:tc>
          <w:tcPr>
            <w:tcW w:w="12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rPr>
                <w:noProof/>
              </w:rPr>
              <w:drawing>
                <wp:inline distT="0" distB="0" distL="0" distR="0">
                  <wp:extent cx="171358" cy="171358"/>
                  <wp:effectExtent l="19050" t="19050" r="19142" b="19142"/>
                  <wp:docPr id="20" name="Image5" title="Help for feature: Subversion Workspace Vers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ln w="9398">
                            <a:solidFill>
                              <a:srgbClr val="00008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5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49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9121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5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4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12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827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4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12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 b)</w:t>
            </w:r>
          </w:p>
        </w:tc>
        <w:tc>
          <w:tcPr>
            <w:tcW w:w="79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Exclusion revprop name</w:t>
            </w:r>
          </w:p>
        </w:tc>
        <w:tc>
          <w:tcPr>
            <w:tcW w:w="851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FF25C4" w:rsidRDefault="001426BF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25C4" w:rsidRDefault="001426BF">
      <w:pPr>
        <w:pStyle w:val="Standard"/>
      </w:pPr>
      <w:r>
        <w:t>21.</w:t>
      </w: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  <w:gridCol w:w="8442"/>
        <w:gridCol w:w="775"/>
      </w:tblGrid>
      <w:tr w:rsidR="00FF25C4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Shell</w:t>
            </w: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8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 a)</w:t>
            </w:r>
          </w:p>
        </w:tc>
        <w:tc>
          <w:tcPr>
            <w:tcW w:w="839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Shell executable</w:t>
            </w:r>
          </w:p>
        </w:tc>
        <w:tc>
          <w:tcPr>
            <w:tcW w:w="77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FF25C4" w:rsidRDefault="001426BF">
      <w:pPr>
        <w:pStyle w:val="Standard"/>
      </w:pPr>
      <w:r>
        <w:t xml:space="preserve"> </w:t>
      </w:r>
    </w:p>
    <w:p w:rsidR="00FF25C4" w:rsidRDefault="001426BF">
      <w:pPr>
        <w:pStyle w:val="Standard"/>
      </w:pPr>
      <w:r>
        <w:t>22.</w:t>
      </w:r>
      <w:r>
        <w:tab/>
      </w: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7968"/>
        <w:gridCol w:w="335"/>
        <w:gridCol w:w="1231"/>
      </w:tblGrid>
      <w:tr w:rsidR="00FF25C4">
        <w:tblPrEx>
          <w:tblCellMar>
            <w:top w:w="0" w:type="dxa"/>
            <w:bottom w:w="0" w:type="dxa"/>
          </w:tblCellMar>
        </w:tblPrEx>
        <w:tc>
          <w:tcPr>
            <w:tcW w:w="9971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Extended E-mail Notification</w:t>
            </w: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4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 a)</w:t>
            </w:r>
          </w:p>
        </w:tc>
        <w:tc>
          <w:tcPr>
            <w:tcW w:w="79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SMTP server</w:t>
            </w:r>
          </w:p>
        </w:tc>
        <w:tc>
          <w:tcPr>
            <w:tcW w:w="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22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rPr>
                <w:noProof/>
              </w:rPr>
              <w:drawing>
                <wp:inline distT="0" distB="0" distL="0" distR="0">
                  <wp:extent cx="171358" cy="171358"/>
                  <wp:effectExtent l="19050" t="19050" r="19142" b="19142"/>
                  <wp:docPr id="21" name="Image6" title="Help for feature: SMTP serv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ln w="9398">
                            <a:solidFill>
                              <a:srgbClr val="00008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841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22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4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825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22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4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 b)</w:t>
            </w:r>
          </w:p>
        </w:tc>
        <w:tc>
          <w:tcPr>
            <w:tcW w:w="79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Default user E-mail suffix</w:t>
            </w:r>
          </w:p>
        </w:tc>
        <w:tc>
          <w:tcPr>
            <w:tcW w:w="155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FF25C4" w:rsidRDefault="001426BF">
      <w:pPr>
        <w:pStyle w:val="Standard"/>
      </w:pPr>
      <w:r>
        <w:tab/>
      </w:r>
    </w:p>
    <w:p w:rsidR="00FF25C4" w:rsidRDefault="001426BF">
      <w:pPr>
        <w:pStyle w:val="Standard"/>
      </w:pPr>
      <w:r>
        <w:t xml:space="preserve">23. </w:t>
      </w:r>
      <w:r>
        <w:tab/>
      </w:r>
      <w:r>
        <w:tab/>
      </w:r>
    </w:p>
    <w:tbl>
      <w:tblPr>
        <w:tblW w:w="5000" w:type="pct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"/>
        <w:gridCol w:w="7968"/>
        <w:gridCol w:w="335"/>
        <w:gridCol w:w="1231"/>
      </w:tblGrid>
      <w:tr w:rsidR="00FF25C4">
        <w:tblPrEx>
          <w:tblCellMar>
            <w:top w:w="0" w:type="dxa"/>
            <w:bottom w:w="0" w:type="dxa"/>
          </w:tblCellMar>
        </w:tblPrEx>
        <w:tc>
          <w:tcPr>
            <w:tcW w:w="9971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Extended E-mail Notificati</w:t>
            </w: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4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 </w:t>
            </w:r>
          </w:p>
        </w:tc>
        <w:tc>
          <w:tcPr>
            <w:tcW w:w="79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SMTP server</w:t>
            </w:r>
          </w:p>
        </w:tc>
        <w:tc>
          <w:tcPr>
            <w:tcW w:w="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22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rPr>
                <w:noProof/>
              </w:rPr>
              <w:drawing>
                <wp:inline distT="0" distB="0" distL="0" distR="0">
                  <wp:extent cx="171358" cy="171358"/>
                  <wp:effectExtent l="19050" t="19050" r="19142" b="19142"/>
                  <wp:docPr id="22" name="Image7" title="Help for feature: SMTP serv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ln w="9398">
                            <a:solidFill>
                              <a:srgbClr val="00008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8414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3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22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4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825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22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  <w:tr w:rsidR="00FF25C4">
        <w:tblPrEx>
          <w:tblCellMar>
            <w:top w:w="0" w:type="dxa"/>
            <w:bottom w:w="0" w:type="dxa"/>
          </w:tblCellMar>
        </w:tblPrEx>
        <w:tc>
          <w:tcPr>
            <w:tcW w:w="49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 </w:t>
            </w:r>
          </w:p>
        </w:tc>
        <w:tc>
          <w:tcPr>
            <w:tcW w:w="792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25C4" w:rsidRDefault="001426BF">
            <w:pPr>
              <w:pStyle w:val="TableContents"/>
            </w:pPr>
            <w:r>
              <w:t>Default user E-mail suffix</w:t>
            </w:r>
          </w:p>
        </w:tc>
        <w:tc>
          <w:tcPr>
            <w:tcW w:w="1557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F25C4" w:rsidRDefault="00FF25C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FF25C4" w:rsidRDefault="001426BF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25C4" w:rsidRDefault="001426BF">
      <w:pPr>
        <w:pStyle w:val="Standard"/>
      </w:pPr>
      <w:r>
        <w:t>24. Default Content Type</w:t>
      </w:r>
    </w:p>
    <w:p w:rsidR="00FF25C4" w:rsidRDefault="001426BF">
      <w:pPr>
        <w:pStyle w:val="Standard"/>
      </w:pPr>
      <w:r>
        <w:t>25. Check box – Use List Id Email header</w:t>
      </w:r>
    </w:p>
    <w:p w:rsidR="00FF25C4" w:rsidRDefault="001426BF">
      <w:pPr>
        <w:pStyle w:val="Standard"/>
      </w:pPr>
      <w:r>
        <w:t>26. Check Box – Add 'Precedence: bulk' Email Header</w:t>
      </w:r>
    </w:p>
    <w:p w:rsidR="00FF25C4" w:rsidRDefault="001426BF">
      <w:pPr>
        <w:pStyle w:val="Standard"/>
      </w:pPr>
      <w:r>
        <w:t>27. Default Recipients</w:t>
      </w:r>
    </w:p>
    <w:p w:rsidR="00FF25C4" w:rsidRDefault="001426BF">
      <w:pPr>
        <w:pStyle w:val="Standard"/>
      </w:pPr>
      <w:r>
        <w:t>28.Reply To List</w:t>
      </w:r>
    </w:p>
    <w:p w:rsidR="00FF25C4" w:rsidRDefault="001426BF">
      <w:pPr>
        <w:pStyle w:val="Standard"/>
      </w:pPr>
      <w:r>
        <w:t>29.Emergency reroute</w:t>
      </w:r>
    </w:p>
    <w:p w:rsidR="00FF25C4" w:rsidRDefault="001426BF">
      <w:pPr>
        <w:pStyle w:val="Standard"/>
      </w:pPr>
      <w:r>
        <w:t>30.Excluded Recipients</w:t>
      </w:r>
    </w:p>
    <w:p w:rsidR="00FF25C4" w:rsidRDefault="001426BF">
      <w:pPr>
        <w:pStyle w:val="Standard"/>
      </w:pPr>
      <w:r>
        <w:t>31.Default Subject</w:t>
      </w:r>
    </w:p>
    <w:p w:rsidR="00FF25C4" w:rsidRDefault="001426BF">
      <w:pPr>
        <w:pStyle w:val="Standard"/>
      </w:pPr>
      <w:r>
        <w:t>32.Maximum Att</w:t>
      </w:r>
      <w:r>
        <w:t>achment Size :</w:t>
      </w:r>
    </w:p>
    <w:p w:rsidR="00FF25C4" w:rsidRDefault="001426BF">
      <w:pPr>
        <w:pStyle w:val="Standard"/>
      </w:pPr>
      <w:r>
        <w:t>33.Default Content:</w:t>
      </w:r>
    </w:p>
    <w:p w:rsidR="00FF25C4" w:rsidRDefault="001426BF">
      <w:pPr>
        <w:pStyle w:val="Standard"/>
      </w:pPr>
      <w:r>
        <w:t>34.Default Pre send script:</w:t>
      </w:r>
    </w:p>
    <w:p w:rsidR="00FF25C4" w:rsidRDefault="001426BF">
      <w:pPr>
        <w:pStyle w:val="Standard"/>
      </w:pPr>
      <w:r>
        <w:t>35.Default Post-send Script</w:t>
      </w:r>
    </w:p>
    <w:p w:rsidR="00FF25C4" w:rsidRDefault="001426BF">
      <w:pPr>
        <w:pStyle w:val="Standard"/>
      </w:pPr>
      <w:r>
        <w:t>36.Additional groovy classpath</w:t>
      </w:r>
    </w:p>
    <w:p w:rsidR="00FF25C4" w:rsidRDefault="001426BF">
      <w:pPr>
        <w:pStyle w:val="Standard"/>
      </w:pPr>
      <w:r>
        <w:t>37.Check Box –-Enable Debug Mode</w:t>
      </w:r>
    </w:p>
    <w:p w:rsidR="00FF25C4" w:rsidRDefault="001426BF">
      <w:pPr>
        <w:pStyle w:val="Standard"/>
      </w:pPr>
      <w:r>
        <w:t>38. Check Box –-Require Administrator for Template Testing</w:t>
      </w:r>
    </w:p>
    <w:p w:rsidR="00FF25C4" w:rsidRDefault="001426BF">
      <w:pPr>
        <w:pStyle w:val="Standard"/>
      </w:pPr>
      <w:r>
        <w:t>39. Check Box –-Enable watching for jobs</w:t>
      </w:r>
    </w:p>
    <w:p w:rsidR="00FF25C4" w:rsidRDefault="001426BF">
      <w:pPr>
        <w:pStyle w:val="Standard"/>
      </w:pPr>
      <w:r>
        <w:t>40.Check Box – Allow sending to unregistered users</w:t>
      </w:r>
    </w:p>
    <w:p w:rsidR="00FF25C4" w:rsidRDefault="001426BF">
      <w:pPr>
        <w:pStyle w:val="Standard"/>
      </w:pPr>
      <w:r>
        <w:t>41. Content Token Reference</w:t>
      </w:r>
    </w:p>
    <w:p w:rsidR="00FF25C4" w:rsidRDefault="001426BF">
      <w:pPr>
        <w:pStyle w:val="Standard"/>
      </w:pPr>
      <w:r>
        <w:t>42.Email Notification :</w:t>
      </w:r>
    </w:p>
    <w:p w:rsidR="00FF25C4" w:rsidRDefault="001426BF">
      <w:pPr>
        <w:pStyle w:val="Standard"/>
      </w:pPr>
      <w:r>
        <w:t>a) SMTP server:</w:t>
      </w:r>
    </w:p>
    <w:p w:rsidR="00FF25C4" w:rsidRDefault="001426BF">
      <w:pPr>
        <w:pStyle w:val="Standard"/>
      </w:pPr>
      <w:r>
        <w:t>b) Default user e-mail suffix</w:t>
      </w:r>
    </w:p>
    <w:p w:rsidR="00FF25C4" w:rsidRDefault="001426BF">
      <w:pPr>
        <w:pStyle w:val="Standard"/>
      </w:pPr>
      <w:r>
        <w:t xml:space="preserve">43.Check Box – </w:t>
      </w:r>
      <w:r>
        <w:tab/>
        <w:t>Test configuration by sending test e-mail</w:t>
      </w:r>
    </w:p>
    <w:p w:rsidR="00FF25C4" w:rsidRPr="008E0C90" w:rsidRDefault="001426BF">
      <w:pPr>
        <w:pStyle w:val="Standard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0C90">
        <w:rPr>
          <w:b/>
          <w:bCs/>
          <w:sz w:val="36"/>
          <w:szCs w:val="36"/>
          <w:u w:val="single"/>
        </w:rPr>
        <w:t>ENABLE SECURITY SETTINGS IN JENKINS:</w:t>
      </w:r>
    </w:p>
    <w:p w:rsidR="00FF25C4" w:rsidRPr="008E0C90" w:rsidRDefault="00FF25C4">
      <w:pPr>
        <w:pStyle w:val="Standard"/>
        <w:rPr>
          <w:b/>
          <w:bCs/>
        </w:rPr>
      </w:pPr>
    </w:p>
    <w:p w:rsidR="00FF25C4" w:rsidRDefault="001426BF">
      <w:pPr>
        <w:pStyle w:val="Standard"/>
      </w:pPr>
      <w:r>
        <w:t>Manage Jenkins -→&gt; Configure Global Security -→&gt;</w:t>
      </w:r>
      <w:r>
        <w:tab/>
      </w: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1.  Enable Security : Should be enable for To enable security settings</w:t>
      </w:r>
    </w:p>
    <w:p w:rsidR="00FF25C4" w:rsidRDefault="001426BF">
      <w:pPr>
        <w:pStyle w:val="Standard"/>
      </w:pPr>
      <w:r>
        <w:t>2.  Access Control :</w:t>
      </w:r>
    </w:p>
    <w:p w:rsidR="00FF25C4" w:rsidRDefault="001426BF">
      <w:pPr>
        <w:pStyle w:val="Standard"/>
      </w:pPr>
      <w:r>
        <w:t xml:space="preserve">    Here we concentrate mainly on two options</w:t>
      </w:r>
    </w:p>
    <w:p w:rsidR="00FF25C4" w:rsidRDefault="001426BF">
      <w:pPr>
        <w:pStyle w:val="Standard"/>
      </w:pPr>
      <w:r>
        <w:t xml:space="preserve">   A) Jenkins Own User Data</w:t>
      </w:r>
      <w:r>
        <w:t xml:space="preserve"> base :  It allows</w:t>
      </w:r>
    </w:p>
    <w:p w:rsidR="00FF25C4" w:rsidRDefault="001426BF">
      <w:pPr>
        <w:pStyle w:val="Standard"/>
      </w:pPr>
      <w:r>
        <w:t>B) LDAP   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LDAP means In a organization different portals or there like jenkin. HR, remedy, CSS etc..</w:t>
      </w:r>
    </w:p>
    <w:p w:rsidR="00FF25C4" w:rsidRDefault="001426BF">
      <w:pPr>
        <w:pStyle w:val="Standard"/>
      </w:pPr>
      <w:r>
        <w:t>For each and every portal we need to create a user name and password to do access , So it’s very difficult to create it for all porta</w:t>
      </w:r>
      <w:r>
        <w:t>ls and delete also . To overcome this we create the credentials in LDAP server and point it to all portals like shown in below :</w:t>
      </w:r>
    </w:p>
    <w:p w:rsidR="006D11E4" w:rsidRDefault="006D11E4">
      <w:pPr>
        <w:pStyle w:val="Standard"/>
      </w:pPr>
    </w:p>
    <w:p w:rsidR="006D11E4" w:rsidRDefault="006D11E4">
      <w:pPr>
        <w:pStyle w:val="Standard"/>
      </w:pPr>
    </w:p>
    <w:p w:rsidR="006D11E4" w:rsidRDefault="006D11E4">
      <w:pPr>
        <w:pStyle w:val="Standard"/>
      </w:pPr>
      <w:r>
        <w:rPr>
          <w:noProof/>
        </w:rPr>
        <w:drawing>
          <wp:inline distT="0" distB="0" distL="0" distR="0">
            <wp:extent cx="4191000" cy="2324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E4" w:rsidRDefault="006D11E4">
      <w:pPr>
        <w:pStyle w:val="Standard"/>
      </w:pPr>
    </w:p>
    <w:p w:rsidR="006D11E4" w:rsidRDefault="006D11E4">
      <w:pPr>
        <w:pStyle w:val="Standard"/>
      </w:pPr>
    </w:p>
    <w:p w:rsidR="006D11E4" w:rsidRDefault="006D11E4">
      <w:pPr>
        <w:pStyle w:val="Standard"/>
      </w:pPr>
    </w:p>
    <w:p w:rsidR="00FF25C4" w:rsidRDefault="001426BF">
      <w:pPr>
        <w:pStyle w:val="Standard"/>
      </w:pPr>
      <w:r>
        <w:t>3. Authorization : In this Matrix-based security is important .</w:t>
      </w:r>
    </w:p>
    <w:p w:rsidR="00FF25C4" w:rsidRDefault="001426BF">
      <w:pPr>
        <w:pStyle w:val="Standard"/>
      </w:pPr>
      <w:r>
        <w:t xml:space="preserve"> </w:t>
      </w:r>
      <w:r>
        <w:rPr>
          <w:u w:val="single"/>
        </w:rPr>
        <w:t xml:space="preserve">  Marix-based Security</w:t>
      </w:r>
      <w:r>
        <w:t xml:space="preserve"> : In this “  Anonymous Users “ need to </w:t>
      </w:r>
      <w:r>
        <w:t>be Administrative</w:t>
      </w:r>
    </w:p>
    <w:p w:rsidR="00FF25C4" w:rsidRDefault="001426BF">
      <w:pPr>
        <w:pStyle w:val="Standard"/>
      </w:pPr>
      <w:r>
        <w:t>and we can create different users and give particular credentials like shown below.</w:t>
      </w:r>
    </w:p>
    <w:p w:rsidR="00FF25C4" w:rsidRDefault="001426BF">
      <w:pPr>
        <w:pStyle w:val="Standard"/>
      </w:pPr>
      <w:r>
        <w:t>( Here we created a new user sasipsr )</w:t>
      </w:r>
    </w:p>
    <w:p w:rsidR="00FF25C4" w:rsidRDefault="006D11E4">
      <w:pPr>
        <w:pStyle w:val="Standard"/>
      </w:pPr>
      <w:r>
        <w:rPr>
          <w:noProof/>
        </w:rPr>
        <w:drawing>
          <wp:inline distT="0" distB="0" distL="0" distR="0">
            <wp:extent cx="6324600" cy="2286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C4" w:rsidRDefault="001426BF">
      <w:pPr>
        <w:pStyle w:val="Standard"/>
      </w:pPr>
      <w:r>
        <w:t xml:space="preserve"> </w:t>
      </w:r>
    </w:p>
    <w:p w:rsidR="00FF25C4" w:rsidRDefault="001426BF">
      <w:pPr>
        <w:pStyle w:val="Standard"/>
      </w:pPr>
      <w:r>
        <w:t>4. Mark Up Formatter : It means A project heading or note mentioned in which format means in plain text o</w:t>
      </w:r>
      <w:r>
        <w:t>r HTML format .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5.CSRF Prtotection 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6.CLI: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7. Plugin Manager 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8.Hidden Security Manager 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9.SSH server 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RELOAD CONFIGURATION FROM DISK :( Modify anything from backend )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 xml:space="preserve">Suppose we modified a file from CLI it’s not reflecting in Jenkins web app, </w:t>
      </w:r>
      <w:r>
        <w:t>For this we need to click it on Reload Configuration From Disk</w:t>
      </w:r>
    </w:p>
    <w:p w:rsidR="00FF25C4" w:rsidRDefault="001426BF">
      <w:pPr>
        <w:pStyle w:val="Standard"/>
      </w:pPr>
      <w:r>
        <w:t>Ex: Suppose we modified in  pom.xml as JDK version changed from JDK 7 to JDK 8</w:t>
      </w:r>
    </w:p>
    <w:p w:rsidR="00FF25C4" w:rsidRDefault="001426BF">
      <w:pPr>
        <w:pStyle w:val="Standard"/>
      </w:pPr>
      <w:r>
        <w:t xml:space="preserve">      In this case we need to reflect in Jenkins We have to click on Reload Conf From Disk.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System Information: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It will show all system information like home directory etc…</w:t>
      </w:r>
    </w:p>
    <w:p w:rsidR="00FF25C4" w:rsidRDefault="00FF25C4">
      <w:pPr>
        <w:pStyle w:val="Standard"/>
      </w:pPr>
    </w:p>
    <w:p w:rsidR="00FF25C4" w:rsidRDefault="006D11E4">
      <w:pPr>
        <w:pStyle w:val="Standard"/>
      </w:pPr>
      <w:r>
        <w:t xml:space="preserve"> </w:t>
      </w:r>
      <w:r>
        <w:rPr>
          <w:noProof/>
        </w:rPr>
        <w:drawing>
          <wp:inline distT="0" distB="0" distL="0" distR="0">
            <wp:extent cx="6324600" cy="3524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System Logs :</w:t>
      </w: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>It will show all system logs like Jenkins logs and jenkins errors and configurtion history and records of each and every job change or modification ( In CLI we can se</w:t>
      </w:r>
      <w:r>
        <w:t>e the jenkins error logs in Jnekinslogs/jenkinserrors</w:t>
      </w: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FF25C4">
      <w:pPr>
        <w:pStyle w:val="Standard"/>
      </w:pPr>
    </w:p>
    <w:p w:rsidR="00FF25C4" w:rsidRDefault="001426BF">
      <w:pPr>
        <w:pStyle w:val="Standard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F25C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6BF" w:rsidRDefault="001426BF">
      <w:r>
        <w:separator/>
      </w:r>
    </w:p>
  </w:endnote>
  <w:endnote w:type="continuationSeparator" w:id="0">
    <w:p w:rsidR="001426BF" w:rsidRDefault="00142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6BF" w:rsidRDefault="001426BF">
      <w:r>
        <w:rPr>
          <w:color w:val="000000"/>
        </w:rPr>
        <w:separator/>
      </w:r>
    </w:p>
  </w:footnote>
  <w:footnote w:type="continuationSeparator" w:id="0">
    <w:p w:rsidR="001426BF" w:rsidRDefault="00142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25C4"/>
    <w:rsid w:val="001426BF"/>
    <w:rsid w:val="006D11E4"/>
    <w:rsid w:val="008E0C90"/>
    <w:rsid w:val="00FF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en-US" w:bidi="te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en-US" w:bidi="te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nki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hyperlink" Target="http://localhost:8080/jenkins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IP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enkin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</dc:creator>
  <cp:lastModifiedBy>Sasidhar</cp:lastModifiedBy>
  <cp:revision>1</cp:revision>
  <dcterms:created xsi:type="dcterms:W3CDTF">2017-11-06T22:51:00Z</dcterms:created>
  <dcterms:modified xsi:type="dcterms:W3CDTF">2017-11-09T16:00:00Z</dcterms:modified>
</cp:coreProperties>
</file>