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10E" w:rsidRDefault="0093310E"/>
    <w:p w:rsidR="0095512D" w:rsidRDefault="0095512D">
      <w:bookmarkStart w:id="0" w:name="_GoBack"/>
      <w:bookmarkEnd w:id="0"/>
    </w:p>
    <w:p w:rsidR="00644FDB" w:rsidRPr="00BD0258" w:rsidRDefault="0095512D">
      <w:pPr>
        <w:rPr>
          <w:rFonts w:ascii="Times New Roman" w:hAnsi="Times New Roman" w:cs="Times New Roman"/>
          <w:b/>
          <w:sz w:val="24"/>
          <w:szCs w:val="24"/>
        </w:rPr>
      </w:pPr>
      <w:r w:rsidRPr="00BD0258">
        <w:rPr>
          <w:rFonts w:ascii="Times New Roman" w:hAnsi="Times New Roman" w:cs="Times New Roman"/>
          <w:b/>
          <w:sz w:val="24"/>
          <w:szCs w:val="24"/>
        </w:rPr>
        <w:t xml:space="preserve">SECTION 1 </w:t>
      </w:r>
    </w:p>
    <w:p w:rsidR="00213D5C" w:rsidRPr="0095512D" w:rsidRDefault="0095512D" w:rsidP="0095512D">
      <w:pPr>
        <w:rPr>
          <w:rFonts w:ascii="Times New Roman" w:hAnsi="Times New Roman" w:cs="Times New Roman"/>
          <w:sz w:val="24"/>
          <w:szCs w:val="24"/>
        </w:rPr>
      </w:pPr>
      <w:r w:rsidRPr="0095512D">
        <w:rPr>
          <w:rFonts w:ascii="Times New Roman" w:hAnsi="Times New Roman" w:cs="Times New Roman"/>
          <w:sz w:val="24"/>
          <w:szCs w:val="24"/>
          <w:shd w:val="clear" w:color="auto" w:fill="FFFFFF"/>
        </w:rPr>
        <w:t>1.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765B8" w:rsidRPr="009551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Electromagnetic waves are grouped according to frequency. </w:t>
      </w:r>
      <w:r w:rsidR="00B765B8" w:rsidRPr="009551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Visible light</w:t>
      </w:r>
      <w:r w:rsidR="00BD02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has a </w:t>
      </w:r>
      <w:r w:rsidR="00B765B8" w:rsidRPr="0095512D">
        <w:rPr>
          <w:rFonts w:ascii="Times New Roman" w:hAnsi="Times New Roman" w:cs="Times New Roman"/>
          <w:sz w:val="24"/>
          <w:szCs w:val="24"/>
          <w:shd w:val="clear" w:color="auto" w:fill="FFFFFF"/>
        </w:rPr>
        <w:t>narrow band of freq</w:t>
      </w:r>
      <w:r w:rsidR="00BD0258">
        <w:rPr>
          <w:rFonts w:ascii="Times New Roman" w:hAnsi="Times New Roman" w:cs="Times New Roman"/>
          <w:sz w:val="24"/>
          <w:szCs w:val="24"/>
          <w:shd w:val="clear" w:color="auto" w:fill="FFFFFF"/>
        </w:rPr>
        <w:t>uencies</w:t>
      </w:r>
      <w:r w:rsidR="00B765B8" w:rsidRPr="009551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are perceptible by the human eye. T</w:t>
      </w:r>
      <w:r w:rsidR="00BD02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visible spectrum ranges </w:t>
      </w:r>
      <w:r w:rsidR="00B765B8" w:rsidRPr="009551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approximately </w:t>
      </w:r>
      <w:r w:rsidR="00BD02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from </w:t>
      </w:r>
      <w:r w:rsidR="00B765B8" w:rsidRPr="0095512D">
        <w:rPr>
          <w:rFonts w:ascii="Times New Roman" w:hAnsi="Times New Roman" w:cs="Times New Roman"/>
          <w:sz w:val="24"/>
          <w:szCs w:val="24"/>
          <w:shd w:val="clear" w:color="auto" w:fill="FFFFFF"/>
        </w:rPr>
        <w:t>400 nanometers to 700 nanometers.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970"/>
      </w:tblGrid>
      <w:tr w:rsidR="00B765B8" w:rsidRPr="00B765B8" w:rsidTr="00B765B8">
        <w:trPr>
          <w:trHeight w:val="458"/>
        </w:trPr>
        <w:tc>
          <w:tcPr>
            <w:tcW w:w="1705" w:type="dxa"/>
          </w:tcPr>
          <w:p w:rsidR="00B765B8" w:rsidRPr="00B765B8" w:rsidRDefault="00B765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65B8">
              <w:rPr>
                <w:rFonts w:ascii="Times New Roman" w:hAnsi="Times New Roman" w:cs="Times New Roman"/>
                <w:b/>
                <w:sz w:val="24"/>
                <w:szCs w:val="24"/>
              </w:rPr>
              <w:t>COLOR</w:t>
            </w:r>
          </w:p>
        </w:tc>
        <w:tc>
          <w:tcPr>
            <w:tcW w:w="2970" w:type="dxa"/>
          </w:tcPr>
          <w:p w:rsidR="00B765B8" w:rsidRPr="00B765B8" w:rsidRDefault="00B765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65B8">
              <w:rPr>
                <w:rFonts w:ascii="Times New Roman" w:hAnsi="Times New Roman" w:cs="Times New Roman"/>
                <w:b/>
                <w:sz w:val="24"/>
                <w:szCs w:val="24"/>
              </w:rPr>
              <w:t>WAVELENGTH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(in </w:t>
            </w:r>
            <w:r w:rsidRPr="00B765B8">
              <w:rPr>
                <w:rFonts w:ascii="Times New Roman" w:hAnsi="Times New Roman" w:cs="Times New Roman"/>
                <w:b/>
                <w:sz w:val="24"/>
                <w:szCs w:val="24"/>
              </w:rPr>
              <w:t>nm)</w:t>
            </w:r>
          </w:p>
        </w:tc>
      </w:tr>
      <w:tr w:rsidR="00B765B8" w:rsidRPr="00B765B8" w:rsidTr="00B765B8">
        <w:trPr>
          <w:trHeight w:val="350"/>
        </w:trPr>
        <w:tc>
          <w:tcPr>
            <w:tcW w:w="1705" w:type="dxa"/>
          </w:tcPr>
          <w:p w:rsidR="00B765B8" w:rsidRPr="00B765B8" w:rsidRDefault="00B76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5B8">
              <w:rPr>
                <w:rFonts w:ascii="Times New Roman" w:hAnsi="Times New Roman" w:cs="Times New Roman"/>
                <w:sz w:val="24"/>
                <w:szCs w:val="24"/>
              </w:rPr>
              <w:t>Violet</w:t>
            </w:r>
          </w:p>
        </w:tc>
        <w:tc>
          <w:tcPr>
            <w:tcW w:w="2970" w:type="dxa"/>
          </w:tcPr>
          <w:p w:rsidR="00B765B8" w:rsidRPr="00B765B8" w:rsidRDefault="00B76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5B8">
              <w:rPr>
                <w:rFonts w:ascii="Times New Roman" w:hAnsi="Times New Roman" w:cs="Times New Roman"/>
                <w:sz w:val="24"/>
                <w:szCs w:val="24"/>
              </w:rPr>
              <w:t>380-450</w:t>
            </w:r>
          </w:p>
        </w:tc>
      </w:tr>
      <w:tr w:rsidR="00B765B8" w:rsidRPr="00B765B8" w:rsidTr="00B765B8">
        <w:trPr>
          <w:trHeight w:val="395"/>
        </w:trPr>
        <w:tc>
          <w:tcPr>
            <w:tcW w:w="1705" w:type="dxa"/>
          </w:tcPr>
          <w:p w:rsidR="00B765B8" w:rsidRPr="00B765B8" w:rsidRDefault="00B76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5B8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2970" w:type="dxa"/>
          </w:tcPr>
          <w:p w:rsidR="00B765B8" w:rsidRPr="00B765B8" w:rsidRDefault="00B76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5B8">
              <w:rPr>
                <w:rFonts w:ascii="Times New Roman" w:hAnsi="Times New Roman" w:cs="Times New Roman"/>
                <w:sz w:val="24"/>
                <w:szCs w:val="24"/>
              </w:rPr>
              <w:t>450-495</w:t>
            </w:r>
          </w:p>
        </w:tc>
      </w:tr>
      <w:tr w:rsidR="00B765B8" w:rsidRPr="00B765B8" w:rsidTr="00B765B8">
        <w:trPr>
          <w:trHeight w:val="422"/>
        </w:trPr>
        <w:tc>
          <w:tcPr>
            <w:tcW w:w="1705" w:type="dxa"/>
          </w:tcPr>
          <w:p w:rsidR="00B765B8" w:rsidRPr="00B765B8" w:rsidRDefault="00B76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5B8"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2970" w:type="dxa"/>
          </w:tcPr>
          <w:p w:rsidR="00B765B8" w:rsidRPr="00B765B8" w:rsidRDefault="00B76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5B8">
              <w:rPr>
                <w:rFonts w:ascii="Times New Roman" w:hAnsi="Times New Roman" w:cs="Times New Roman"/>
                <w:sz w:val="24"/>
                <w:szCs w:val="24"/>
              </w:rPr>
              <w:t>495-570</w:t>
            </w:r>
          </w:p>
        </w:tc>
      </w:tr>
      <w:tr w:rsidR="00B765B8" w:rsidRPr="00B765B8" w:rsidTr="00B765B8">
        <w:trPr>
          <w:trHeight w:val="413"/>
        </w:trPr>
        <w:tc>
          <w:tcPr>
            <w:tcW w:w="1705" w:type="dxa"/>
          </w:tcPr>
          <w:p w:rsidR="00B765B8" w:rsidRPr="00B765B8" w:rsidRDefault="00B76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5B8">
              <w:rPr>
                <w:rFonts w:ascii="Times New Roman" w:hAnsi="Times New Roman" w:cs="Times New Roman"/>
                <w:sz w:val="24"/>
                <w:szCs w:val="24"/>
              </w:rPr>
              <w:t>Yellow</w:t>
            </w:r>
          </w:p>
        </w:tc>
        <w:tc>
          <w:tcPr>
            <w:tcW w:w="2970" w:type="dxa"/>
          </w:tcPr>
          <w:p w:rsidR="00B765B8" w:rsidRPr="00B765B8" w:rsidRDefault="00B76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5B8">
              <w:rPr>
                <w:rFonts w:ascii="Times New Roman" w:hAnsi="Times New Roman" w:cs="Times New Roman"/>
                <w:sz w:val="24"/>
                <w:szCs w:val="24"/>
              </w:rPr>
              <w:t>570-590</w:t>
            </w:r>
          </w:p>
        </w:tc>
      </w:tr>
      <w:tr w:rsidR="00B765B8" w:rsidRPr="00B765B8" w:rsidTr="00B765B8">
        <w:trPr>
          <w:trHeight w:val="440"/>
        </w:trPr>
        <w:tc>
          <w:tcPr>
            <w:tcW w:w="1705" w:type="dxa"/>
          </w:tcPr>
          <w:p w:rsidR="00B765B8" w:rsidRPr="00B765B8" w:rsidRDefault="00B76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5B8">
              <w:rPr>
                <w:rFonts w:ascii="Times New Roman" w:hAnsi="Times New Roman" w:cs="Times New Roman"/>
                <w:sz w:val="24"/>
                <w:szCs w:val="24"/>
              </w:rPr>
              <w:t>Orange</w:t>
            </w:r>
          </w:p>
        </w:tc>
        <w:tc>
          <w:tcPr>
            <w:tcW w:w="2970" w:type="dxa"/>
          </w:tcPr>
          <w:p w:rsidR="00B765B8" w:rsidRPr="00B765B8" w:rsidRDefault="00B76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5B8">
              <w:rPr>
                <w:rFonts w:ascii="Times New Roman" w:hAnsi="Times New Roman" w:cs="Times New Roman"/>
                <w:sz w:val="24"/>
                <w:szCs w:val="24"/>
              </w:rPr>
              <w:t>590-620</w:t>
            </w:r>
          </w:p>
        </w:tc>
      </w:tr>
      <w:tr w:rsidR="00B765B8" w:rsidRPr="00B765B8" w:rsidTr="00B765B8">
        <w:trPr>
          <w:trHeight w:val="350"/>
        </w:trPr>
        <w:tc>
          <w:tcPr>
            <w:tcW w:w="1705" w:type="dxa"/>
          </w:tcPr>
          <w:p w:rsidR="00B765B8" w:rsidRPr="00B765B8" w:rsidRDefault="00B76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5B8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2970" w:type="dxa"/>
          </w:tcPr>
          <w:p w:rsidR="00B765B8" w:rsidRPr="00B765B8" w:rsidRDefault="00B76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5B8">
              <w:rPr>
                <w:rFonts w:ascii="Times New Roman" w:hAnsi="Times New Roman" w:cs="Times New Roman"/>
                <w:sz w:val="24"/>
                <w:szCs w:val="24"/>
              </w:rPr>
              <w:t>620-750</w:t>
            </w:r>
          </w:p>
        </w:tc>
      </w:tr>
    </w:tbl>
    <w:p w:rsidR="00DA2FBB" w:rsidRDefault="00DA2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Optical sensor can be used to capture the light in visible range.</w:t>
      </w:r>
    </w:p>
    <w:p w:rsidR="00DA2FBB" w:rsidRDefault="00DA2FBB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="006E2CED">
        <w:rPr>
          <w:rFonts w:ascii="Times New Roman" w:hAnsi="Times New Roman" w:cs="Times New Roman"/>
          <w:sz w:val="24"/>
        </w:rPr>
        <w:t xml:space="preserve">  </w:t>
      </w:r>
      <w:r w:rsidR="006E2CED">
        <w:rPr>
          <w:rFonts w:ascii="Times New Roman" w:hAnsi="Times New Roman" w:cs="Times New Roman"/>
          <w:b/>
          <w:i/>
          <w:sz w:val="24"/>
        </w:rPr>
        <w:t>Image processing techniques:</w:t>
      </w:r>
    </w:p>
    <w:p w:rsidR="006E2CED" w:rsidRPr="00D33D2A" w:rsidRDefault="00D33D2A" w:rsidP="00D33D2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33D2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Image enhancement</w:t>
      </w:r>
      <w:r w:rsidRPr="00D33D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the process of digitally manipulating a stored image using software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make it suitable for display</w:t>
      </w:r>
      <w:r w:rsidRPr="00D33D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Eg</w:t>
      </w:r>
      <w:proofErr w:type="spellEnd"/>
      <w:r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r w:rsidR="006E2CED" w:rsidRPr="00D33D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emov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ing</w:t>
      </w:r>
      <w:r w:rsidR="006E2CED" w:rsidRPr="00D33D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noise, sharpen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ing</w:t>
      </w:r>
      <w:r w:rsidR="006E2CED" w:rsidRPr="00D33D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or brighten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ing</w:t>
      </w:r>
      <w:r w:rsidR="006E2CED" w:rsidRPr="00D33D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 </w:t>
      </w:r>
      <w:r w:rsidR="006E2CED" w:rsidRPr="00D33D2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image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D33D2A" w:rsidRDefault="00D33D2A" w:rsidP="002B1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3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Image s</w:t>
      </w:r>
      <w:r w:rsidR="002B1B2B" w:rsidRPr="002B1B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egmentation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</w:t>
      </w:r>
      <w:r w:rsidR="002B1B2B" w:rsidRPr="002B1B2B">
        <w:rPr>
          <w:rFonts w:ascii="Times New Roman" w:eastAsia="Times New Roman" w:hAnsi="Times New Roman" w:cs="Times New Roman"/>
          <w:color w:val="000000"/>
          <w:sz w:val="24"/>
          <w:szCs w:val="24"/>
        </w:rPr>
        <w:t> par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titioning</w:t>
      </w:r>
      <w:r w:rsidR="002B1B2B" w:rsidRPr="002B1B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image into distinct regions containing each pixels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similar attributes which are </w:t>
      </w:r>
      <w:r w:rsidR="002B1B2B" w:rsidRPr="002B1B2B">
        <w:rPr>
          <w:rFonts w:ascii="Times New Roman" w:eastAsia="Times New Roman" w:hAnsi="Times New Roman" w:cs="Times New Roman"/>
          <w:color w:val="000000"/>
          <w:sz w:val="24"/>
          <w:szCs w:val="24"/>
        </w:rPr>
        <w:t>meaningful and useful for image analysis and interpretation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B1B2B" w:rsidRPr="00D33D2A" w:rsidRDefault="002B1B2B" w:rsidP="002B1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3D2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Edge detection</w:t>
      </w:r>
      <w:r w:rsidRPr="00D33D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D33D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used</w:t>
      </w:r>
      <w:r w:rsidRPr="00D33D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finding the boundaries of objects within images. It works by </w:t>
      </w:r>
      <w:r w:rsidRPr="00D33D2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detecting</w:t>
      </w:r>
      <w:r w:rsidRPr="00D33D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discontinuities in brightness.</w:t>
      </w:r>
      <w:r w:rsidR="00D33D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2A0026" w:rsidRDefault="00325A0C" w:rsidP="00254983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254983">
        <w:rPr>
          <w:rFonts w:ascii="Times New Roman" w:hAnsi="Times New Roman" w:cs="Times New Roman"/>
          <w:sz w:val="24"/>
        </w:rPr>
        <w:t xml:space="preserve">.  </w:t>
      </w:r>
      <w:r w:rsidR="002A0026">
        <w:rPr>
          <w:rFonts w:ascii="Times New Roman" w:hAnsi="Times New Roman" w:cs="Times New Roman"/>
          <w:b/>
          <w:i/>
          <w:sz w:val="24"/>
        </w:rPr>
        <w:t>Sensitivity:</w:t>
      </w:r>
    </w:p>
    <w:p w:rsidR="002A0026" w:rsidRPr="005651F8" w:rsidRDefault="00254983" w:rsidP="00254983">
      <w:pPr>
        <w:rPr>
          <w:rFonts w:ascii="Times New Roman" w:hAnsi="Times New Roman" w:cs="Times New Roman"/>
          <w:sz w:val="24"/>
          <w:szCs w:val="24"/>
        </w:rPr>
      </w:pPr>
      <w:r w:rsidRPr="00254983">
        <w:rPr>
          <w:rFonts w:ascii="Times New Roman" w:hAnsi="Times New Roman" w:cs="Times New Roman"/>
          <w:sz w:val="24"/>
        </w:rPr>
        <w:t xml:space="preserve">The sensitivity is defined as the </w:t>
      </w:r>
      <w:r>
        <w:rPr>
          <w:rFonts w:ascii="Times New Roman" w:hAnsi="Times New Roman" w:cs="Times New Roman"/>
          <w:sz w:val="24"/>
        </w:rPr>
        <w:t>change of output signal to the change in input signal.</w:t>
      </w:r>
      <w:r w:rsidR="002A0026">
        <w:rPr>
          <w:rFonts w:ascii="Times New Roman" w:hAnsi="Times New Roman" w:cs="Times New Roman"/>
          <w:sz w:val="24"/>
        </w:rPr>
        <w:t xml:space="preserve"> </w:t>
      </w:r>
      <w:r w:rsidR="005651F8" w:rsidRPr="005651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other words it defines how large the response of the sensor is to a small change in input.</w:t>
      </w:r>
    </w:p>
    <w:p w:rsidR="002A0026" w:rsidRPr="002A0026" w:rsidRDefault="002A0026" w:rsidP="00254983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Example:</w:t>
      </w:r>
    </w:p>
    <w:p w:rsidR="00BA03C0" w:rsidRDefault="00254983" w:rsidP="00BA03C0">
      <w:pPr>
        <w:rPr>
          <w:rFonts w:ascii="Times New Roman" w:hAnsi="Times New Roman" w:cs="Times New Roman"/>
          <w:sz w:val="24"/>
        </w:rPr>
      </w:pPr>
      <w:r w:rsidRPr="00254983">
        <w:rPr>
          <w:rFonts w:ascii="Times New Roman" w:hAnsi="Times New Roman" w:cs="Times New Roman"/>
          <w:sz w:val="24"/>
        </w:rPr>
        <w:t>The temperature sensor measures the varying temperatures and the output</w:t>
      </w:r>
      <w:r w:rsidR="00BA03C0">
        <w:rPr>
          <w:rFonts w:ascii="Times New Roman" w:hAnsi="Times New Roman" w:cs="Times New Roman"/>
          <w:sz w:val="24"/>
        </w:rPr>
        <w:t xml:space="preserve"> will be in the form of voltage i.e., for the smaller changes in the temperature will cause changes in the voltmeter. </w:t>
      </w:r>
    </w:p>
    <w:p w:rsidR="00BA03C0" w:rsidRPr="00BA03C0" w:rsidRDefault="00BA03C0" w:rsidP="00BA03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Selectivity:</w:t>
      </w:r>
    </w:p>
    <w:p w:rsidR="00254983" w:rsidRDefault="00BA03C0" w:rsidP="002549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254983" w:rsidRPr="00254983">
        <w:rPr>
          <w:rFonts w:ascii="Times New Roman" w:hAnsi="Times New Roman" w:cs="Times New Roman"/>
          <w:sz w:val="24"/>
        </w:rPr>
        <w:t>electivity of sensor is defined as the sensors ability to filter out the unwant</w:t>
      </w:r>
      <w:r>
        <w:rPr>
          <w:rFonts w:ascii="Times New Roman" w:hAnsi="Times New Roman" w:cs="Times New Roman"/>
          <w:sz w:val="24"/>
        </w:rPr>
        <w:t xml:space="preserve">ed signals other than the true signals. </w:t>
      </w:r>
      <w:r w:rsidR="00254983" w:rsidRPr="00254983">
        <w:rPr>
          <w:rFonts w:ascii="Times New Roman" w:hAnsi="Times New Roman" w:cs="Times New Roman"/>
          <w:sz w:val="24"/>
        </w:rPr>
        <w:t>The sensor selectivity discriminates the response from the input end of the sensor.</w:t>
      </w:r>
    </w:p>
    <w:p w:rsidR="00BA03C0" w:rsidRDefault="00BA03C0" w:rsidP="00254983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lastRenderedPageBreak/>
        <w:t>Example:</w:t>
      </w:r>
    </w:p>
    <w:p w:rsidR="00BA03C0" w:rsidRDefault="00BA03C0" w:rsidP="00254983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 g</w:t>
      </w:r>
      <w:r w:rsidRPr="00BA03C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as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sensor which</w:t>
      </w:r>
      <w:r w:rsidRPr="00BA03C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is designed for methane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and selectivity is</w:t>
      </w:r>
      <w:r w:rsidRPr="00BA03C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how well</w:t>
      </w:r>
      <w:r w:rsidRPr="00BA03C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it respond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</w:t>
      </w:r>
      <w:r w:rsidRPr="00BA03C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to methane in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the</w:t>
      </w:r>
      <w:r w:rsidRPr="00BA03C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presence of other gases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:rsidR="003B5A5B" w:rsidRDefault="003B5A5B" w:rsidP="003B5A5B">
      <w:pPr>
        <w:tabs>
          <w:tab w:val="left" w:pos="2955"/>
        </w:tabs>
        <w:rPr>
          <w:rFonts w:ascii="Times New Roman" w:hAnsi="Times New Roman" w:cs="Times New Roman"/>
          <w:b/>
          <w:i/>
          <w:color w:val="111111"/>
          <w:sz w:val="24"/>
          <w:szCs w:val="24"/>
          <w:shd w:val="clear" w:color="auto" w:fill="FFFFFF"/>
        </w:rPr>
      </w:pPr>
      <w:r w:rsidRPr="00D36383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i/>
          <w:color w:val="111111"/>
          <w:sz w:val="24"/>
          <w:szCs w:val="24"/>
          <w:shd w:val="clear" w:color="auto" w:fill="FFFFFF"/>
        </w:rPr>
        <w:t>Calibration of sensors:</w:t>
      </w:r>
      <w:r>
        <w:rPr>
          <w:rFonts w:ascii="Times New Roman" w:hAnsi="Times New Roman" w:cs="Times New Roman"/>
          <w:b/>
          <w:i/>
          <w:color w:val="111111"/>
          <w:sz w:val="24"/>
          <w:szCs w:val="24"/>
          <w:shd w:val="clear" w:color="auto" w:fill="FFFFFF"/>
        </w:rPr>
        <w:tab/>
      </w:r>
    </w:p>
    <w:p w:rsidR="003B5A5B" w:rsidRPr="006E2CED" w:rsidRDefault="003B5A5B" w:rsidP="006E2CED">
      <w:pPr>
        <w:tabs>
          <w:tab w:val="left" w:pos="2955"/>
        </w:tabs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Sensors are calibrated by giving constant input to get the same output and also monitor the small changes in the measured unit.</w:t>
      </w:r>
    </w:p>
    <w:p w:rsidR="00B765B8" w:rsidRDefault="00B765B8"/>
    <w:sectPr w:rsidR="00B76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62808"/>
    <w:multiLevelType w:val="multilevel"/>
    <w:tmpl w:val="E57A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FF6326"/>
    <w:multiLevelType w:val="hybridMultilevel"/>
    <w:tmpl w:val="7DA6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5C"/>
    <w:rsid w:val="00213D5C"/>
    <w:rsid w:val="00254983"/>
    <w:rsid w:val="002A0026"/>
    <w:rsid w:val="002B1B2B"/>
    <w:rsid w:val="00325A0C"/>
    <w:rsid w:val="003B5A5B"/>
    <w:rsid w:val="003D2527"/>
    <w:rsid w:val="004E6B89"/>
    <w:rsid w:val="005651F8"/>
    <w:rsid w:val="00644FDB"/>
    <w:rsid w:val="006E2CED"/>
    <w:rsid w:val="00723C73"/>
    <w:rsid w:val="0093310E"/>
    <w:rsid w:val="0095512D"/>
    <w:rsid w:val="00A22AB1"/>
    <w:rsid w:val="00B765B8"/>
    <w:rsid w:val="00BA03C0"/>
    <w:rsid w:val="00BD0258"/>
    <w:rsid w:val="00D33D2A"/>
    <w:rsid w:val="00D36383"/>
    <w:rsid w:val="00DA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CBB02-FABD-4EF8-9B5E-3ECEA7BB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51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5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A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9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6</cp:revision>
  <dcterms:created xsi:type="dcterms:W3CDTF">2018-12-24T15:40:00Z</dcterms:created>
  <dcterms:modified xsi:type="dcterms:W3CDTF">2018-12-25T06:53:00Z</dcterms:modified>
</cp:coreProperties>
</file>