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9418" w14:textId="2DFB0B15" w:rsidR="00902DF0" w:rsidRDefault="00E81805" w:rsidP="00E818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 DIAGRAM </w:t>
      </w:r>
    </w:p>
    <w:p w14:paraId="092888E1" w14:textId="6310CB18" w:rsidR="00E81805" w:rsidRDefault="00E81805" w:rsidP="00E818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ANALISIS DAN DESAIN SISTEM </w:t>
      </w:r>
    </w:p>
    <w:p w14:paraId="7516E69C" w14:textId="13BA4510" w:rsidR="00E81805" w:rsidRDefault="00E81805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Saskia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F8330D" w14:textId="30AC3069" w:rsidR="00E81805" w:rsidRDefault="00E81805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12030123120006 </w:t>
      </w:r>
    </w:p>
    <w:p w14:paraId="6AD38F42" w14:textId="515D3254" w:rsidR="00E81805" w:rsidRDefault="00E81805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609BB3" w14:textId="276DCB05" w:rsidR="00E81805" w:rsidRDefault="00E81805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PENGERTIAN </w:t>
      </w:r>
    </w:p>
    <w:p w14:paraId="3A124300" w14:textId="652A53CB" w:rsidR="00E81805" w:rsidRDefault="00E81805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UML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Laguage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Diagram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(actor)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(use case),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diagram,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stakeholder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3DD7CB2" w14:textId="082F7BC1" w:rsidR="00E81805" w:rsidRDefault="00E81805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KOMPONEN USE CASE DIAGRAM </w:t>
      </w:r>
    </w:p>
    <w:p w14:paraId="20AB521D" w14:textId="530D2C8F" w:rsidR="00E81805" w:rsidRDefault="00E81805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Actor </w:t>
      </w:r>
      <w:r w:rsidRPr="00E81805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system.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B7347AF" w14:textId="799B4D45" w:rsidR="00E81805" w:rsidRDefault="00E81805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System </w:t>
      </w:r>
      <w:r w:rsidRPr="00E81805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actor dan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sebagi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responnya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online dan system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B1A">
        <w:rPr>
          <w:rFonts w:ascii="Times New Roman" w:hAnsi="Times New Roman" w:cs="Times New Roman"/>
          <w:sz w:val="24"/>
          <w:szCs w:val="24"/>
          <w:lang w:val="en-US"/>
        </w:rPr>
        <w:t>inventaris</w:t>
      </w:r>
      <w:proofErr w:type="spellEnd"/>
      <w:r w:rsidR="00125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F045C7" w14:textId="6541EB7F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</w:t>
      </w:r>
      <w:r w:rsidRPr="00125B1A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Tindakan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oval.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proses login, register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checkout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F45608" w14:textId="7E58147A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Relationship </w:t>
      </w:r>
      <w:r w:rsidRPr="00125B1A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167B24" w14:textId="7B10F248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Association,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dan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</w:p>
    <w:p w14:paraId="542BBC86" w14:textId="6ED04897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Generalization,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lain. </w:t>
      </w:r>
    </w:p>
    <w:p w14:paraId="477DBE0B" w14:textId="4717B7E7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Include,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</w:p>
    <w:p w14:paraId="73F701BD" w14:textId="5093ED77" w:rsidR="00125B1A" w:rsidRDefault="00125B1A" w:rsidP="00E81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Extend,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extend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fungsionalitasnya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D541183" w14:textId="77777777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5E8549" w14:textId="77777777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74E8D36" w14:textId="77777777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F89EB1B" w14:textId="77777777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F11EEFA" w14:textId="77777777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29D9611" w14:textId="77777777" w:rsidR="001F20F5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SIMBOL USE CASE DIAGRAM </w:t>
      </w:r>
    </w:p>
    <w:p w14:paraId="1EC57773" w14:textId="6292DE9E" w:rsidR="00125B1A" w:rsidRDefault="00125B1A" w:rsidP="00E81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5C05A07D" wp14:editId="26B05DFF">
            <wp:simplePos x="0" y="0"/>
            <wp:positionH relativeFrom="column">
              <wp:posOffset>97790</wp:posOffset>
            </wp:positionH>
            <wp:positionV relativeFrom="paragraph">
              <wp:posOffset>13335</wp:posOffset>
            </wp:positionV>
            <wp:extent cx="3091180" cy="3821430"/>
            <wp:effectExtent l="0" t="0" r="0" b="7620"/>
            <wp:wrapTight wrapText="bothSides">
              <wp:wrapPolygon edited="0">
                <wp:start x="0" y="0"/>
                <wp:lineTo x="0" y="21535"/>
                <wp:lineTo x="21431" y="21535"/>
                <wp:lineTo x="214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34870" w14:textId="5CAEBFE3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44114" w14:textId="39417F66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12B72" w14:textId="2DAC8184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F17B45" w14:textId="4412E97F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48867" w14:textId="71419408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8F515" w14:textId="4D3F2256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512E4" w14:textId="6582598B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2037C" w14:textId="4C3C8BA8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67D2E" w14:textId="5EBD1CAF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250A6" w14:textId="2BDCB970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C2BBF4" w14:textId="42B1574F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F391C" w14:textId="4DEE9E9E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7FD1F" w14:textId="22C6736B" w:rsidR="001F20F5" w:rsidRDefault="001F20F5" w:rsidP="001F20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2468B97" w14:textId="633EC3F4" w:rsid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F04C1E" w14:textId="60A381EC" w:rsid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C17CB" wp14:editId="7257D368">
            <wp:extent cx="3409950" cy="18380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978" cy="18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EBF" w14:textId="7340EC29" w:rsidR="001F20F5" w:rsidRPr="001F20F5" w:rsidRDefault="001F20F5" w:rsidP="001F20F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F20F5" w:rsidRPr="001F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05"/>
    <w:rsid w:val="00125B1A"/>
    <w:rsid w:val="001F20F5"/>
    <w:rsid w:val="00902DF0"/>
    <w:rsid w:val="00E8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B114"/>
  <w15:chartTrackingRefBased/>
  <w15:docId w15:val="{F6DD1713-C68E-4EA5-B004-1ADE2149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melodiavai@gmail.com</dc:creator>
  <cp:keywords/>
  <dc:description/>
  <cp:lastModifiedBy>melodiavai@gmail.com</cp:lastModifiedBy>
  <cp:revision>1</cp:revision>
  <dcterms:created xsi:type="dcterms:W3CDTF">2024-09-29T12:10:00Z</dcterms:created>
  <dcterms:modified xsi:type="dcterms:W3CDTF">2024-09-29T13:24:00Z</dcterms:modified>
</cp:coreProperties>
</file>