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5EDE1" w14:textId="77777777" w:rsidR="003901EC" w:rsidRPr="00F16AEF" w:rsidRDefault="003901EC" w:rsidP="003901EC">
      <w:pPr>
        <w:rPr>
          <w:rFonts w:ascii="Times New Roman" w:hAnsi="Times New Roman" w:cs="Times New Roman"/>
          <w:sz w:val="24"/>
          <w:szCs w:val="24"/>
          <w:lang w:val="en-GB"/>
        </w:rPr>
      </w:pPr>
      <w:r w:rsidRPr="00F16AEF">
        <w:rPr>
          <w:rFonts w:ascii="Times New Roman" w:hAnsi="Times New Roman" w:cs="Times New Roman"/>
          <w:noProof/>
          <w:sz w:val="24"/>
          <w:szCs w:val="24"/>
          <w:lang w:val="en-GB"/>
        </w:rPr>
        <w:drawing>
          <wp:anchor distT="0" distB="0" distL="114300" distR="114300" simplePos="0" relativeHeight="251658240" behindDoc="0" locked="0" layoutInCell="1" allowOverlap="1" wp14:anchorId="14BACCED" wp14:editId="5729E58D">
            <wp:simplePos x="0" y="0"/>
            <wp:positionH relativeFrom="column">
              <wp:posOffset>2781300</wp:posOffset>
            </wp:positionH>
            <wp:positionV relativeFrom="paragraph">
              <wp:posOffset>125095</wp:posOffset>
            </wp:positionV>
            <wp:extent cx="714375" cy="714375"/>
            <wp:effectExtent l="0" t="0" r="9525" b="9525"/>
            <wp:wrapNone/>
            <wp:docPr id="1326821868" name="Picture 132682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anchor>
        </w:drawing>
      </w:r>
    </w:p>
    <w:p w14:paraId="3FD3985F" w14:textId="77777777" w:rsidR="003901EC" w:rsidRPr="00F16AEF" w:rsidRDefault="003901EC" w:rsidP="003901EC">
      <w:pPr>
        <w:rPr>
          <w:rFonts w:ascii="Times New Roman" w:hAnsi="Times New Roman" w:cs="Times New Roman"/>
          <w:sz w:val="24"/>
          <w:szCs w:val="24"/>
          <w:lang w:val="en-GB"/>
        </w:rPr>
      </w:pPr>
    </w:p>
    <w:p w14:paraId="338940DD" w14:textId="77777777" w:rsidR="003901EC" w:rsidRPr="00F16AEF" w:rsidRDefault="003901EC" w:rsidP="003901EC">
      <w:pPr>
        <w:rPr>
          <w:rFonts w:ascii="Times New Roman" w:hAnsi="Times New Roman" w:cs="Times New Roman"/>
          <w:sz w:val="24"/>
          <w:szCs w:val="24"/>
          <w:lang w:val="en-GB"/>
        </w:rPr>
      </w:pPr>
    </w:p>
    <w:p w14:paraId="338A3BA6" w14:textId="77777777" w:rsidR="003901EC" w:rsidRPr="00F16AEF" w:rsidRDefault="003901EC" w:rsidP="003901EC">
      <w:pPr>
        <w:ind w:left="-567" w:right="-755"/>
        <w:jc w:val="center"/>
        <w:rPr>
          <w:rFonts w:ascii="Times New Roman" w:hAnsi="Times New Roman" w:cs="Times New Roman"/>
          <w:b/>
          <w:bCs/>
          <w:sz w:val="24"/>
          <w:szCs w:val="24"/>
        </w:rPr>
      </w:pPr>
      <w:r w:rsidRPr="00F16AEF">
        <w:rPr>
          <w:rFonts w:ascii="Times New Roman" w:hAnsi="Times New Roman" w:cs="Times New Roman"/>
          <w:b/>
          <w:bCs/>
          <w:sz w:val="24"/>
          <w:szCs w:val="24"/>
          <w:lang w:val="en-GB"/>
        </w:rPr>
        <w:t>Brainware University</w:t>
      </w:r>
      <w:r w:rsidRPr="00F16AEF">
        <w:rPr>
          <w:rFonts w:ascii="Times New Roman" w:hAnsi="Times New Roman" w:cs="Times New Roman"/>
          <w:b/>
          <w:bCs/>
          <w:sz w:val="24"/>
          <w:szCs w:val="24"/>
          <w:lang w:val="en-GB"/>
        </w:rPr>
        <w:br/>
      </w:r>
      <w:r w:rsidRPr="00F16AEF">
        <w:rPr>
          <w:rFonts w:ascii="Times New Roman" w:hAnsi="Times New Roman" w:cs="Times New Roman"/>
          <w:b/>
          <w:bCs/>
          <w:sz w:val="24"/>
          <w:szCs w:val="24"/>
        </w:rPr>
        <w:t xml:space="preserve">School of Engineering </w:t>
      </w:r>
      <w:r w:rsidRPr="00F16AEF">
        <w:rPr>
          <w:rFonts w:ascii="Times New Roman" w:hAnsi="Times New Roman" w:cs="Times New Roman"/>
          <w:b/>
          <w:bCs/>
          <w:sz w:val="24"/>
          <w:szCs w:val="24"/>
        </w:rPr>
        <w:br/>
        <w:t xml:space="preserve">Department of Computer Science &amp; Engineering Cyber Security &amp; Data Science </w:t>
      </w:r>
      <w:r w:rsidRPr="00F16AEF">
        <w:rPr>
          <w:rFonts w:ascii="Times New Roman" w:hAnsi="Times New Roman" w:cs="Times New Roman"/>
          <w:b/>
          <w:bCs/>
          <w:sz w:val="24"/>
          <w:szCs w:val="24"/>
        </w:rPr>
        <w:br/>
      </w:r>
      <w:r w:rsidRPr="00F16AEF">
        <w:rPr>
          <w:rFonts w:ascii="Times New Roman" w:hAnsi="Times New Roman" w:cs="Times New Roman"/>
          <w:i/>
          <w:iCs/>
          <w:sz w:val="24"/>
          <w:szCs w:val="24"/>
        </w:rPr>
        <w:t>398, Ramkrishnapur Road, Barasat, Near Jagadighata Market, Kolkata, West Bengal Barasat, Pin –</w:t>
      </w:r>
      <w:r w:rsidRPr="00F16AEF">
        <w:rPr>
          <w:rFonts w:ascii="Times New Roman" w:hAnsi="Times New Roman" w:cs="Times New Roman"/>
          <w:b/>
          <w:bCs/>
          <w:i/>
          <w:iCs/>
          <w:sz w:val="24"/>
          <w:szCs w:val="24"/>
        </w:rPr>
        <w:t xml:space="preserve"> </w:t>
      </w:r>
      <w:r w:rsidRPr="00F16AEF">
        <w:rPr>
          <w:rFonts w:ascii="Times New Roman" w:hAnsi="Times New Roman" w:cs="Times New Roman"/>
          <w:i/>
          <w:iCs/>
          <w:sz w:val="24"/>
          <w:szCs w:val="24"/>
        </w:rPr>
        <w:t>700125</w:t>
      </w:r>
      <w:r w:rsidRPr="00F16AEF">
        <w:rPr>
          <w:rFonts w:ascii="Times New Roman" w:hAnsi="Times New Roman" w:cs="Times New Roman"/>
          <w:sz w:val="24"/>
          <w:szCs w:val="24"/>
        </w:rPr>
        <w:t xml:space="preserve"> </w:t>
      </w:r>
      <w:r w:rsidRPr="00F16AEF">
        <w:rPr>
          <w:rFonts w:ascii="Times New Roman" w:hAnsi="Times New Roman" w:cs="Times New Roman"/>
          <w:b/>
          <w:bCs/>
          <w:sz w:val="24"/>
          <w:szCs w:val="24"/>
        </w:rPr>
        <w:t>www. brainwareuniversity.ac.in</w:t>
      </w:r>
    </w:p>
    <w:p w14:paraId="591F0F38" w14:textId="77777777" w:rsidR="003901EC" w:rsidRDefault="003901EC" w:rsidP="003901EC">
      <w:pPr>
        <w:jc w:val="center"/>
        <w:rPr>
          <w:rFonts w:ascii="Times New Roman" w:hAnsi="Times New Roman" w:cs="Times New Roman"/>
          <w:b/>
          <w:bCs/>
          <w:sz w:val="24"/>
          <w:szCs w:val="24"/>
          <w:lang w:val="en-GB"/>
        </w:rPr>
      </w:pPr>
    </w:p>
    <w:p w14:paraId="1797AEDD" w14:textId="77777777" w:rsidR="003901EC" w:rsidRPr="00F16AEF" w:rsidRDefault="003901EC" w:rsidP="003901EC">
      <w:pPr>
        <w:jc w:val="center"/>
        <w:rPr>
          <w:rFonts w:ascii="Times New Roman" w:hAnsi="Times New Roman" w:cs="Times New Roman"/>
          <w:b/>
          <w:bCs/>
          <w:sz w:val="24"/>
          <w:szCs w:val="24"/>
          <w:lang w:val="en-GB"/>
        </w:rPr>
      </w:pPr>
      <w:r w:rsidRPr="00F16AEF">
        <w:rPr>
          <w:rFonts w:ascii="Times New Roman" w:hAnsi="Times New Roman" w:cs="Times New Roman"/>
          <w:b/>
          <w:bCs/>
          <w:sz w:val="24"/>
          <w:szCs w:val="24"/>
          <w:lang w:val="en-GB"/>
        </w:rPr>
        <w:t xml:space="preserve">A </w:t>
      </w:r>
      <w:r w:rsidRPr="00F16AEF">
        <w:rPr>
          <w:rFonts w:ascii="Times New Roman" w:hAnsi="Times New Roman" w:cs="Times New Roman"/>
          <w:b/>
          <w:bCs/>
          <w:sz w:val="24"/>
          <w:szCs w:val="24"/>
          <w:lang w:val="en-GB"/>
        </w:rPr>
        <w:br/>
        <w:t xml:space="preserve">report </w:t>
      </w:r>
      <w:r w:rsidRPr="00F16AEF">
        <w:rPr>
          <w:rFonts w:ascii="Times New Roman" w:hAnsi="Times New Roman" w:cs="Times New Roman"/>
          <w:b/>
          <w:bCs/>
          <w:sz w:val="24"/>
          <w:szCs w:val="24"/>
          <w:lang w:val="en-GB"/>
        </w:rPr>
        <w:br/>
        <w:t xml:space="preserve">on </w:t>
      </w:r>
      <w:r w:rsidRPr="00F16AEF">
        <w:rPr>
          <w:rFonts w:ascii="Times New Roman" w:hAnsi="Times New Roman" w:cs="Times New Roman"/>
          <w:b/>
          <w:bCs/>
          <w:sz w:val="24"/>
          <w:szCs w:val="24"/>
          <w:lang w:val="en-GB"/>
        </w:rPr>
        <w:br/>
        <w:t>Project Based Learning</w:t>
      </w:r>
      <w:r w:rsidRPr="00F16AEF">
        <w:rPr>
          <w:rFonts w:ascii="Times New Roman" w:hAnsi="Times New Roman" w:cs="Times New Roman"/>
          <w:b/>
          <w:bCs/>
          <w:sz w:val="24"/>
          <w:szCs w:val="24"/>
          <w:lang w:val="en-GB"/>
        </w:rPr>
        <w:br/>
        <w:t xml:space="preserve">on </w:t>
      </w:r>
    </w:p>
    <w:p w14:paraId="311C0DC2" w14:textId="1EC131D9" w:rsidR="003901EC" w:rsidRPr="00C46A9E" w:rsidRDefault="003901EC" w:rsidP="003901EC">
      <w:pPr>
        <w:jc w:val="center"/>
        <w:rPr>
          <w:rFonts w:ascii="Times New Roman" w:hAnsi="Times New Roman" w:cs="Times New Roman"/>
          <w:b/>
          <w:bCs/>
          <w:sz w:val="46"/>
          <w:szCs w:val="46"/>
          <w:lang w:val="en-GB"/>
        </w:rPr>
      </w:pPr>
      <w:r w:rsidRPr="00C46A9E">
        <w:rPr>
          <w:rFonts w:ascii="Times New Roman" w:hAnsi="Times New Roman" w:cs="Times New Roman"/>
          <w:b/>
          <w:bCs/>
          <w:sz w:val="40"/>
          <w:szCs w:val="40"/>
          <w:lang w:val="en-GB"/>
        </w:rPr>
        <w:t>Title :</w:t>
      </w:r>
      <w:r w:rsidRPr="00C46A9E">
        <w:rPr>
          <w:rFonts w:ascii="Times New Roman" w:hAnsi="Times New Roman" w:cs="Times New Roman"/>
          <w:b/>
          <w:bCs/>
          <w:sz w:val="46"/>
          <w:szCs w:val="46"/>
          <w:lang w:val="en-GB"/>
        </w:rPr>
        <w:t xml:space="preserve"> E-Commerce User Behavio</w:t>
      </w:r>
      <w:r w:rsidR="007269F8">
        <w:rPr>
          <w:rFonts w:ascii="Times New Roman" w:hAnsi="Times New Roman" w:cs="Times New Roman"/>
          <w:b/>
          <w:bCs/>
          <w:sz w:val="46"/>
          <w:szCs w:val="46"/>
          <w:lang w:val="en-GB"/>
        </w:rPr>
        <w:t>u</w:t>
      </w:r>
      <w:r w:rsidRPr="00C46A9E">
        <w:rPr>
          <w:rFonts w:ascii="Times New Roman" w:hAnsi="Times New Roman" w:cs="Times New Roman"/>
          <w:b/>
          <w:bCs/>
          <w:sz w:val="46"/>
          <w:szCs w:val="46"/>
          <w:lang w:val="en-GB"/>
        </w:rPr>
        <w:t>r Analytics using Big Data Techniques</w:t>
      </w:r>
    </w:p>
    <w:p w14:paraId="1C488B2B" w14:textId="77777777" w:rsidR="003901EC" w:rsidRPr="00F16AEF" w:rsidRDefault="003901EC" w:rsidP="003901EC">
      <w:pPr>
        <w:jc w:val="center"/>
        <w:rPr>
          <w:rFonts w:ascii="Times New Roman" w:hAnsi="Times New Roman" w:cs="Times New Roman"/>
          <w:sz w:val="24"/>
          <w:szCs w:val="24"/>
          <w:lang w:val="en-GB"/>
        </w:rPr>
      </w:pPr>
      <w:r w:rsidRPr="00F16AEF">
        <w:rPr>
          <w:rFonts w:ascii="Times New Roman" w:hAnsi="Times New Roman" w:cs="Times New Roman"/>
          <w:sz w:val="24"/>
          <w:szCs w:val="24"/>
          <w:lang w:val="en-GB"/>
        </w:rPr>
        <w:br/>
      </w:r>
    </w:p>
    <w:p w14:paraId="260FB33C" w14:textId="77777777" w:rsidR="003901EC" w:rsidRPr="00F16AEF" w:rsidRDefault="003901EC" w:rsidP="003901EC">
      <w:pPr>
        <w:jc w:val="center"/>
        <w:rPr>
          <w:rFonts w:ascii="Times New Roman" w:hAnsi="Times New Roman" w:cs="Times New Roman"/>
          <w:b/>
          <w:bCs/>
          <w:sz w:val="24"/>
          <w:szCs w:val="24"/>
          <w:lang w:val="en-GB"/>
        </w:rPr>
      </w:pPr>
      <w:r w:rsidRPr="00F16AEF">
        <w:rPr>
          <w:rFonts w:ascii="Times New Roman" w:hAnsi="Times New Roman" w:cs="Times New Roman"/>
          <w:b/>
          <w:bCs/>
          <w:sz w:val="24"/>
          <w:szCs w:val="24"/>
          <w:lang w:val="en-GB"/>
        </w:rPr>
        <w:t>Submitted by</w:t>
      </w:r>
    </w:p>
    <w:p w14:paraId="435BCAA1" w14:textId="7E8B63E3" w:rsidR="003901EC" w:rsidRPr="00F16AEF" w:rsidRDefault="003901EC" w:rsidP="003901EC">
      <w:pPr>
        <w:spacing w:line="276"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Samiran Sasmal</w:t>
      </w:r>
      <w:r w:rsidRPr="00F16AEF">
        <w:rPr>
          <w:rFonts w:ascii="Times New Roman" w:hAnsi="Times New Roman" w:cs="Times New Roman"/>
          <w:b/>
          <w:bCs/>
          <w:sz w:val="24"/>
          <w:szCs w:val="24"/>
          <w:lang w:val="en-GB"/>
        </w:rPr>
        <w:t>(Roll</w:t>
      </w:r>
      <w:r>
        <w:rPr>
          <w:rFonts w:ascii="Times New Roman" w:hAnsi="Times New Roman" w:cs="Times New Roman"/>
          <w:b/>
          <w:bCs/>
          <w:sz w:val="24"/>
          <w:szCs w:val="24"/>
          <w:lang w:val="en-GB"/>
        </w:rPr>
        <w:t xml:space="preserve"> no: 2301033134</w:t>
      </w:r>
      <w:r w:rsidRPr="00F16AEF">
        <w:rPr>
          <w:rFonts w:ascii="Times New Roman" w:hAnsi="Times New Roman" w:cs="Times New Roman"/>
          <w:b/>
          <w:bCs/>
          <w:sz w:val="24"/>
          <w:szCs w:val="24"/>
          <w:lang w:val="en-GB"/>
        </w:rPr>
        <w:t>)</w:t>
      </w:r>
      <w:r w:rsidRPr="00F16AEF">
        <w:rPr>
          <w:rFonts w:ascii="Times New Roman" w:hAnsi="Times New Roman" w:cs="Times New Roman"/>
          <w:b/>
          <w:bCs/>
          <w:sz w:val="24"/>
          <w:szCs w:val="24"/>
          <w:lang w:val="en-GB"/>
        </w:rPr>
        <w:br/>
      </w:r>
      <w:r>
        <w:rPr>
          <w:rFonts w:ascii="Times New Roman" w:hAnsi="Times New Roman" w:cs="Times New Roman"/>
          <w:b/>
          <w:bCs/>
          <w:sz w:val="24"/>
          <w:szCs w:val="24"/>
          <w:lang w:val="en-GB"/>
        </w:rPr>
        <w:t>Asim Giri</w:t>
      </w:r>
      <w:r w:rsidRPr="00F16AEF">
        <w:rPr>
          <w:rFonts w:ascii="Times New Roman" w:hAnsi="Times New Roman" w:cs="Times New Roman"/>
          <w:b/>
          <w:bCs/>
          <w:sz w:val="24"/>
          <w:szCs w:val="24"/>
          <w:lang w:val="en-GB"/>
        </w:rPr>
        <w:t>(Roll</w:t>
      </w:r>
      <w:r>
        <w:rPr>
          <w:rFonts w:ascii="Times New Roman" w:hAnsi="Times New Roman" w:cs="Times New Roman"/>
          <w:b/>
          <w:bCs/>
          <w:sz w:val="24"/>
          <w:szCs w:val="24"/>
          <w:lang w:val="en-GB"/>
        </w:rPr>
        <w:t xml:space="preserve"> no: 2301033</w:t>
      </w:r>
      <w:r w:rsidR="001A10E9">
        <w:rPr>
          <w:rFonts w:ascii="Times New Roman" w:hAnsi="Times New Roman" w:cs="Times New Roman"/>
          <w:b/>
          <w:bCs/>
          <w:sz w:val="24"/>
          <w:szCs w:val="24"/>
          <w:lang w:val="en-GB"/>
        </w:rPr>
        <w:t>131</w:t>
      </w:r>
      <w:r w:rsidRPr="00F16AEF">
        <w:rPr>
          <w:rFonts w:ascii="Times New Roman" w:hAnsi="Times New Roman" w:cs="Times New Roman"/>
          <w:b/>
          <w:bCs/>
          <w:sz w:val="24"/>
          <w:szCs w:val="24"/>
          <w:lang w:val="en-GB"/>
        </w:rPr>
        <w:t>)</w:t>
      </w:r>
      <w:r w:rsidRPr="00F16AEF">
        <w:rPr>
          <w:rFonts w:ascii="Times New Roman" w:hAnsi="Times New Roman" w:cs="Times New Roman"/>
          <w:b/>
          <w:bCs/>
          <w:sz w:val="24"/>
          <w:szCs w:val="24"/>
          <w:lang w:val="en-GB"/>
        </w:rPr>
        <w:br/>
      </w:r>
      <w:r>
        <w:rPr>
          <w:rFonts w:ascii="Times New Roman" w:hAnsi="Times New Roman" w:cs="Times New Roman"/>
          <w:b/>
          <w:bCs/>
          <w:sz w:val="24"/>
          <w:szCs w:val="24"/>
          <w:lang w:val="en-GB"/>
        </w:rPr>
        <w:t>Debargha Mandal</w:t>
      </w:r>
      <w:r w:rsidRPr="00F16AEF">
        <w:rPr>
          <w:rFonts w:ascii="Times New Roman" w:hAnsi="Times New Roman" w:cs="Times New Roman"/>
          <w:b/>
          <w:bCs/>
          <w:sz w:val="24"/>
          <w:szCs w:val="24"/>
          <w:lang w:val="en-GB"/>
        </w:rPr>
        <w:t>(Roll</w:t>
      </w:r>
      <w:r>
        <w:rPr>
          <w:rFonts w:ascii="Times New Roman" w:hAnsi="Times New Roman" w:cs="Times New Roman"/>
          <w:b/>
          <w:bCs/>
          <w:sz w:val="24"/>
          <w:szCs w:val="24"/>
          <w:lang w:val="en-GB"/>
        </w:rPr>
        <w:t xml:space="preserve"> no: 2301033148</w:t>
      </w:r>
      <w:r w:rsidRPr="00F16AEF">
        <w:rPr>
          <w:rFonts w:ascii="Times New Roman" w:hAnsi="Times New Roman" w:cs="Times New Roman"/>
          <w:b/>
          <w:bCs/>
          <w:sz w:val="24"/>
          <w:szCs w:val="24"/>
          <w:lang w:val="en-GB"/>
        </w:rPr>
        <w:t>)</w:t>
      </w:r>
    </w:p>
    <w:p w14:paraId="3379676B" w14:textId="77777777" w:rsidR="003901EC" w:rsidRPr="00F16AEF" w:rsidRDefault="003901EC" w:rsidP="003901EC">
      <w:pPr>
        <w:jc w:val="center"/>
        <w:rPr>
          <w:rFonts w:ascii="Times New Roman" w:hAnsi="Times New Roman" w:cs="Times New Roman"/>
          <w:b/>
          <w:bCs/>
          <w:sz w:val="24"/>
          <w:szCs w:val="24"/>
          <w:lang w:val="en-GB"/>
        </w:rPr>
      </w:pPr>
      <w:r w:rsidRPr="00F16AEF">
        <w:rPr>
          <w:rFonts w:ascii="Times New Roman" w:hAnsi="Times New Roman" w:cs="Times New Roman"/>
          <w:b/>
          <w:bCs/>
          <w:sz w:val="24"/>
          <w:szCs w:val="24"/>
          <w:lang w:val="en-GB"/>
        </w:rPr>
        <w:t>for the subject</w:t>
      </w:r>
    </w:p>
    <w:p w14:paraId="5381410C" w14:textId="77777777" w:rsidR="003901EC" w:rsidRDefault="003901EC" w:rsidP="003901EC">
      <w:pPr>
        <w:jc w:val="center"/>
        <w:rPr>
          <w:rFonts w:ascii="Times New Roman" w:hAnsi="Times New Roman" w:cs="Times New Roman"/>
          <w:b/>
          <w:bCs/>
          <w:sz w:val="24"/>
          <w:szCs w:val="24"/>
          <w:lang w:val="en-GB"/>
        </w:rPr>
      </w:pPr>
      <w:r w:rsidRPr="006D4DE2">
        <w:rPr>
          <w:rFonts w:ascii="Times New Roman" w:hAnsi="Times New Roman" w:cs="Times New Roman"/>
          <w:b/>
          <w:bCs/>
          <w:sz w:val="24"/>
          <w:szCs w:val="24"/>
          <w:lang w:val="en-GB"/>
        </w:rPr>
        <w:t>Big Data and Analytics Lab (PEC-CSD691A)</w:t>
      </w:r>
    </w:p>
    <w:p w14:paraId="20A946A6" w14:textId="77777777" w:rsidR="003901EC" w:rsidRDefault="003901EC" w:rsidP="003901EC">
      <w:pPr>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Enrolled in the course</w:t>
      </w:r>
    </w:p>
    <w:p w14:paraId="19080741" w14:textId="77777777" w:rsidR="003901EC" w:rsidRPr="00F16AEF" w:rsidRDefault="003901EC" w:rsidP="003901EC">
      <w:pPr>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Bachelor of Computer Science &amp; Engineering-Data Science</w:t>
      </w:r>
    </w:p>
    <w:p w14:paraId="640AFDE3" w14:textId="77777777" w:rsidR="003901EC" w:rsidRPr="00F16AEF" w:rsidRDefault="003901EC" w:rsidP="003901EC">
      <w:pPr>
        <w:jc w:val="center"/>
        <w:rPr>
          <w:rFonts w:ascii="Times New Roman" w:hAnsi="Times New Roman" w:cs="Times New Roman"/>
          <w:b/>
          <w:bCs/>
          <w:sz w:val="24"/>
          <w:szCs w:val="24"/>
          <w:lang w:val="en-GB"/>
        </w:rPr>
      </w:pPr>
      <w:r w:rsidRPr="00F16AEF">
        <w:rPr>
          <w:rFonts w:ascii="Times New Roman" w:hAnsi="Times New Roman" w:cs="Times New Roman"/>
          <w:b/>
          <w:bCs/>
          <w:sz w:val="24"/>
          <w:szCs w:val="24"/>
          <w:lang w:val="en-GB"/>
        </w:rPr>
        <w:t>Academic year 2025-2026</w:t>
      </w:r>
    </w:p>
    <w:p w14:paraId="00780C73" w14:textId="7E75C03E" w:rsidR="00B54A0F" w:rsidRDefault="00B54A0F">
      <w:pPr>
        <w:spacing w:after="415" w:line="259" w:lineRule="auto"/>
        <w:rPr>
          <w:color w:val="000000"/>
        </w:rPr>
      </w:pPr>
    </w:p>
    <w:sdt>
      <w:sdtPr>
        <w:rPr>
          <w:rFonts w:asciiTheme="minorHAnsi" w:eastAsiaTheme="minorEastAsia" w:hAnsiTheme="minorHAnsi" w:cstheme="minorBidi"/>
          <w:b w:val="0"/>
          <w:caps/>
          <w:spacing w:val="0"/>
          <w:sz w:val="21"/>
          <w:szCs w:val="21"/>
        </w:rPr>
        <w:id w:val="466088098"/>
        <w:docPartObj>
          <w:docPartGallery w:val="Table of Contents"/>
          <w:docPartUnique/>
        </w:docPartObj>
      </w:sdtPr>
      <w:sdtEndPr>
        <w:rPr>
          <w:bCs/>
          <w:caps w:val="0"/>
          <w:noProof/>
        </w:rPr>
      </w:sdtEndPr>
      <w:sdtContent>
        <w:p w14:paraId="782E1A57" w14:textId="321C9744" w:rsidR="009F4B1E" w:rsidRDefault="009F4B1E">
          <w:pPr>
            <w:pStyle w:val="TOCHeading"/>
          </w:pPr>
          <w:r>
            <w:t>Contents</w:t>
          </w:r>
        </w:p>
        <w:p w14:paraId="44376CB2" w14:textId="77777777" w:rsidR="00C5322E" w:rsidRPr="00C5322E" w:rsidRDefault="00C5322E" w:rsidP="00C5322E"/>
        <w:p w14:paraId="6F5C3CA0" w14:textId="4ACB9891" w:rsidR="00C84083" w:rsidRDefault="009F4B1E">
          <w:pPr>
            <w:pStyle w:val="TOC1"/>
            <w:tabs>
              <w:tab w:val="right" w:leader="dot" w:pos="9760"/>
            </w:tabs>
            <w:rPr>
              <w:rFonts w:cstheme="minorBidi"/>
              <w:noProof/>
              <w:kern w:val="2"/>
              <w:sz w:val="24"/>
              <w:szCs w:val="24"/>
              <w:lang w:val="en-IN" w:eastAsia="en-IN"/>
              <w14:ligatures w14:val="standardContextual"/>
            </w:rPr>
          </w:pPr>
          <w:r>
            <w:rPr>
              <w:sz w:val="22"/>
            </w:rPr>
            <w:fldChar w:fldCharType="begin"/>
          </w:r>
          <w:r>
            <w:instrText xml:space="preserve"> TOC \o "1-3" \h \z \u </w:instrText>
          </w:r>
          <w:r>
            <w:rPr>
              <w:sz w:val="22"/>
            </w:rPr>
            <w:fldChar w:fldCharType="separate"/>
          </w:r>
          <w:hyperlink w:anchor="_Toc226492373" w:history="1">
            <w:r w:rsidR="00C84083" w:rsidRPr="00302EEF">
              <w:rPr>
                <w:rStyle w:val="Hyperlink"/>
                <w:bCs/>
                <w:noProof/>
                <w:lang w:bidi="bn-BD"/>
              </w:rPr>
              <w:t>Problem Statement</w:t>
            </w:r>
            <w:r w:rsidR="00C84083">
              <w:rPr>
                <w:noProof/>
                <w:webHidden/>
              </w:rPr>
              <w:tab/>
            </w:r>
            <w:r w:rsidR="00C84083">
              <w:rPr>
                <w:noProof/>
                <w:webHidden/>
              </w:rPr>
              <w:fldChar w:fldCharType="begin"/>
            </w:r>
            <w:r w:rsidR="00C84083">
              <w:rPr>
                <w:noProof/>
                <w:webHidden/>
              </w:rPr>
              <w:instrText xml:space="preserve"> PAGEREF _Toc226492373 \h </w:instrText>
            </w:r>
            <w:r w:rsidR="00C84083">
              <w:rPr>
                <w:noProof/>
                <w:webHidden/>
              </w:rPr>
            </w:r>
            <w:r w:rsidR="00C84083">
              <w:rPr>
                <w:noProof/>
                <w:webHidden/>
              </w:rPr>
              <w:fldChar w:fldCharType="separate"/>
            </w:r>
            <w:r w:rsidR="00C84083">
              <w:rPr>
                <w:noProof/>
                <w:webHidden/>
              </w:rPr>
              <w:t>3</w:t>
            </w:r>
            <w:r w:rsidR="00C84083">
              <w:rPr>
                <w:noProof/>
                <w:webHidden/>
              </w:rPr>
              <w:fldChar w:fldCharType="end"/>
            </w:r>
          </w:hyperlink>
        </w:p>
        <w:p w14:paraId="408EC9ED" w14:textId="0AB1EA82" w:rsidR="00C84083" w:rsidRDefault="00C84083">
          <w:pPr>
            <w:pStyle w:val="TOC1"/>
            <w:tabs>
              <w:tab w:val="right" w:leader="dot" w:pos="9760"/>
            </w:tabs>
            <w:rPr>
              <w:rFonts w:cstheme="minorBidi"/>
              <w:noProof/>
              <w:kern w:val="2"/>
              <w:sz w:val="24"/>
              <w:szCs w:val="24"/>
              <w:lang w:val="en-IN" w:eastAsia="en-IN"/>
              <w14:ligatures w14:val="standardContextual"/>
            </w:rPr>
          </w:pPr>
          <w:hyperlink w:anchor="_Toc226492374" w:history="1">
            <w:r w:rsidRPr="00302EEF">
              <w:rPr>
                <w:rStyle w:val="Hyperlink"/>
                <w:noProof/>
                <w:lang w:bidi="bn-BD"/>
              </w:rPr>
              <w:t>Abstract</w:t>
            </w:r>
            <w:r>
              <w:rPr>
                <w:noProof/>
                <w:webHidden/>
              </w:rPr>
              <w:tab/>
            </w:r>
            <w:r>
              <w:rPr>
                <w:noProof/>
                <w:webHidden/>
              </w:rPr>
              <w:fldChar w:fldCharType="begin"/>
            </w:r>
            <w:r>
              <w:rPr>
                <w:noProof/>
                <w:webHidden/>
              </w:rPr>
              <w:instrText xml:space="preserve"> PAGEREF _Toc226492374 \h </w:instrText>
            </w:r>
            <w:r>
              <w:rPr>
                <w:noProof/>
                <w:webHidden/>
              </w:rPr>
            </w:r>
            <w:r>
              <w:rPr>
                <w:noProof/>
                <w:webHidden/>
              </w:rPr>
              <w:fldChar w:fldCharType="separate"/>
            </w:r>
            <w:r>
              <w:rPr>
                <w:noProof/>
                <w:webHidden/>
              </w:rPr>
              <w:t>3</w:t>
            </w:r>
            <w:r>
              <w:rPr>
                <w:noProof/>
                <w:webHidden/>
              </w:rPr>
              <w:fldChar w:fldCharType="end"/>
            </w:r>
          </w:hyperlink>
        </w:p>
        <w:p w14:paraId="40E5500E" w14:textId="10AF4B9F" w:rsidR="00C84083" w:rsidRDefault="00C84083">
          <w:pPr>
            <w:pStyle w:val="TOC1"/>
            <w:tabs>
              <w:tab w:val="right" w:leader="dot" w:pos="9760"/>
            </w:tabs>
            <w:rPr>
              <w:rFonts w:cstheme="minorBidi"/>
              <w:noProof/>
              <w:kern w:val="2"/>
              <w:sz w:val="24"/>
              <w:szCs w:val="24"/>
              <w:lang w:val="en-IN" w:eastAsia="en-IN"/>
              <w14:ligatures w14:val="standardContextual"/>
            </w:rPr>
          </w:pPr>
          <w:hyperlink w:anchor="_Toc226492375" w:history="1">
            <w:r w:rsidRPr="00302EEF">
              <w:rPr>
                <w:rStyle w:val="Hyperlink"/>
                <w:noProof/>
                <w:lang w:bidi="bn-BD"/>
              </w:rPr>
              <w:t>Objectives</w:t>
            </w:r>
            <w:r>
              <w:rPr>
                <w:noProof/>
                <w:webHidden/>
              </w:rPr>
              <w:tab/>
            </w:r>
            <w:r>
              <w:rPr>
                <w:noProof/>
                <w:webHidden/>
              </w:rPr>
              <w:fldChar w:fldCharType="begin"/>
            </w:r>
            <w:r>
              <w:rPr>
                <w:noProof/>
                <w:webHidden/>
              </w:rPr>
              <w:instrText xml:space="preserve"> PAGEREF _Toc226492375 \h </w:instrText>
            </w:r>
            <w:r>
              <w:rPr>
                <w:noProof/>
                <w:webHidden/>
              </w:rPr>
            </w:r>
            <w:r>
              <w:rPr>
                <w:noProof/>
                <w:webHidden/>
              </w:rPr>
              <w:fldChar w:fldCharType="separate"/>
            </w:r>
            <w:r>
              <w:rPr>
                <w:noProof/>
                <w:webHidden/>
              </w:rPr>
              <w:t>3</w:t>
            </w:r>
            <w:r>
              <w:rPr>
                <w:noProof/>
                <w:webHidden/>
              </w:rPr>
              <w:fldChar w:fldCharType="end"/>
            </w:r>
          </w:hyperlink>
        </w:p>
        <w:p w14:paraId="383D0373" w14:textId="5AE4B529" w:rsidR="00C84083" w:rsidRDefault="00C84083">
          <w:pPr>
            <w:pStyle w:val="TOC1"/>
            <w:tabs>
              <w:tab w:val="right" w:leader="dot" w:pos="9760"/>
            </w:tabs>
            <w:rPr>
              <w:rFonts w:cstheme="minorBidi"/>
              <w:noProof/>
              <w:kern w:val="2"/>
              <w:sz w:val="24"/>
              <w:szCs w:val="24"/>
              <w:lang w:val="en-IN" w:eastAsia="en-IN"/>
              <w14:ligatures w14:val="standardContextual"/>
            </w:rPr>
          </w:pPr>
          <w:hyperlink w:anchor="_Toc226492376" w:history="1">
            <w:r w:rsidRPr="00302EEF">
              <w:rPr>
                <w:rStyle w:val="Hyperlink"/>
                <w:noProof/>
                <w:lang w:bidi="bn-BD"/>
              </w:rPr>
              <w:t>Introduction</w:t>
            </w:r>
            <w:r>
              <w:rPr>
                <w:noProof/>
                <w:webHidden/>
              </w:rPr>
              <w:tab/>
            </w:r>
            <w:r>
              <w:rPr>
                <w:noProof/>
                <w:webHidden/>
              </w:rPr>
              <w:fldChar w:fldCharType="begin"/>
            </w:r>
            <w:r>
              <w:rPr>
                <w:noProof/>
                <w:webHidden/>
              </w:rPr>
              <w:instrText xml:space="preserve"> PAGEREF _Toc226492376 \h </w:instrText>
            </w:r>
            <w:r>
              <w:rPr>
                <w:noProof/>
                <w:webHidden/>
              </w:rPr>
            </w:r>
            <w:r>
              <w:rPr>
                <w:noProof/>
                <w:webHidden/>
              </w:rPr>
              <w:fldChar w:fldCharType="separate"/>
            </w:r>
            <w:r>
              <w:rPr>
                <w:noProof/>
                <w:webHidden/>
              </w:rPr>
              <w:t>4</w:t>
            </w:r>
            <w:r>
              <w:rPr>
                <w:noProof/>
                <w:webHidden/>
              </w:rPr>
              <w:fldChar w:fldCharType="end"/>
            </w:r>
          </w:hyperlink>
        </w:p>
        <w:p w14:paraId="17BA2EDE" w14:textId="0729C7A0" w:rsidR="00C84083" w:rsidRDefault="00C84083">
          <w:pPr>
            <w:pStyle w:val="TOC1"/>
            <w:tabs>
              <w:tab w:val="right" w:leader="dot" w:pos="9760"/>
            </w:tabs>
            <w:rPr>
              <w:rFonts w:cstheme="minorBidi"/>
              <w:noProof/>
              <w:kern w:val="2"/>
              <w:sz w:val="24"/>
              <w:szCs w:val="24"/>
              <w:lang w:val="en-IN" w:eastAsia="en-IN"/>
              <w14:ligatures w14:val="standardContextual"/>
            </w:rPr>
          </w:pPr>
          <w:hyperlink w:anchor="_Toc226492377" w:history="1">
            <w:r w:rsidRPr="00302EEF">
              <w:rPr>
                <w:rStyle w:val="Hyperlink"/>
                <w:noProof/>
                <w:lang w:bidi="bn-BD"/>
              </w:rPr>
              <w:t>Methodology</w:t>
            </w:r>
            <w:r>
              <w:rPr>
                <w:noProof/>
                <w:webHidden/>
              </w:rPr>
              <w:tab/>
            </w:r>
            <w:r>
              <w:rPr>
                <w:noProof/>
                <w:webHidden/>
              </w:rPr>
              <w:fldChar w:fldCharType="begin"/>
            </w:r>
            <w:r>
              <w:rPr>
                <w:noProof/>
                <w:webHidden/>
              </w:rPr>
              <w:instrText xml:space="preserve"> PAGEREF _Toc226492377 \h </w:instrText>
            </w:r>
            <w:r>
              <w:rPr>
                <w:noProof/>
                <w:webHidden/>
              </w:rPr>
            </w:r>
            <w:r>
              <w:rPr>
                <w:noProof/>
                <w:webHidden/>
              </w:rPr>
              <w:fldChar w:fldCharType="separate"/>
            </w:r>
            <w:r>
              <w:rPr>
                <w:noProof/>
                <w:webHidden/>
              </w:rPr>
              <w:t>4</w:t>
            </w:r>
            <w:r>
              <w:rPr>
                <w:noProof/>
                <w:webHidden/>
              </w:rPr>
              <w:fldChar w:fldCharType="end"/>
            </w:r>
          </w:hyperlink>
        </w:p>
        <w:p w14:paraId="5CA4B730" w14:textId="597B4203" w:rsidR="00C84083" w:rsidRDefault="00C84083">
          <w:pPr>
            <w:pStyle w:val="TOC2"/>
            <w:tabs>
              <w:tab w:val="left" w:pos="720"/>
              <w:tab w:val="right" w:leader="dot" w:pos="9760"/>
            </w:tabs>
            <w:rPr>
              <w:rFonts w:cstheme="minorBidi"/>
              <w:noProof/>
              <w:kern w:val="2"/>
              <w:sz w:val="24"/>
              <w:szCs w:val="24"/>
              <w:lang w:val="en-IN" w:eastAsia="en-IN"/>
              <w14:ligatures w14:val="standardContextual"/>
            </w:rPr>
          </w:pPr>
          <w:hyperlink w:anchor="_Toc226492378" w:history="1">
            <w:r w:rsidRPr="00302EEF">
              <w:rPr>
                <w:rStyle w:val="Hyperlink"/>
                <w:rFonts w:ascii="Symbol" w:hAnsi="Symbol"/>
                <w:noProof/>
                <w:lang w:bidi="bn-BD"/>
              </w:rPr>
              <w:t></w:t>
            </w:r>
            <w:r>
              <w:rPr>
                <w:rFonts w:cstheme="minorBidi"/>
                <w:noProof/>
                <w:kern w:val="2"/>
                <w:sz w:val="24"/>
                <w:szCs w:val="24"/>
                <w:lang w:val="en-IN" w:eastAsia="en-IN"/>
                <w14:ligatures w14:val="standardContextual"/>
              </w:rPr>
              <w:tab/>
            </w:r>
            <w:r w:rsidRPr="00302EEF">
              <w:rPr>
                <w:rStyle w:val="Hyperlink"/>
                <w:noProof/>
                <w:lang w:bidi="bn-BD"/>
              </w:rPr>
              <w:t>Data Generation</w:t>
            </w:r>
            <w:r>
              <w:rPr>
                <w:noProof/>
                <w:webHidden/>
              </w:rPr>
              <w:tab/>
            </w:r>
            <w:r>
              <w:rPr>
                <w:noProof/>
                <w:webHidden/>
              </w:rPr>
              <w:fldChar w:fldCharType="begin"/>
            </w:r>
            <w:r>
              <w:rPr>
                <w:noProof/>
                <w:webHidden/>
              </w:rPr>
              <w:instrText xml:space="preserve"> PAGEREF _Toc226492378 \h </w:instrText>
            </w:r>
            <w:r>
              <w:rPr>
                <w:noProof/>
                <w:webHidden/>
              </w:rPr>
            </w:r>
            <w:r>
              <w:rPr>
                <w:noProof/>
                <w:webHidden/>
              </w:rPr>
              <w:fldChar w:fldCharType="separate"/>
            </w:r>
            <w:r>
              <w:rPr>
                <w:noProof/>
                <w:webHidden/>
              </w:rPr>
              <w:t>4</w:t>
            </w:r>
            <w:r>
              <w:rPr>
                <w:noProof/>
                <w:webHidden/>
              </w:rPr>
              <w:fldChar w:fldCharType="end"/>
            </w:r>
          </w:hyperlink>
        </w:p>
        <w:p w14:paraId="3614A3A6" w14:textId="6B7CBFB6" w:rsidR="00C84083" w:rsidRDefault="00C84083">
          <w:pPr>
            <w:pStyle w:val="TOC2"/>
            <w:tabs>
              <w:tab w:val="left" w:pos="720"/>
              <w:tab w:val="right" w:leader="dot" w:pos="9760"/>
            </w:tabs>
            <w:rPr>
              <w:rFonts w:cstheme="minorBidi"/>
              <w:noProof/>
              <w:kern w:val="2"/>
              <w:sz w:val="24"/>
              <w:szCs w:val="24"/>
              <w:lang w:val="en-IN" w:eastAsia="en-IN"/>
              <w14:ligatures w14:val="standardContextual"/>
            </w:rPr>
          </w:pPr>
          <w:hyperlink w:anchor="_Toc226492379" w:history="1">
            <w:r w:rsidRPr="00302EEF">
              <w:rPr>
                <w:rStyle w:val="Hyperlink"/>
                <w:rFonts w:ascii="Symbol" w:hAnsi="Symbol"/>
                <w:noProof/>
                <w:lang w:bidi="bn-BD"/>
              </w:rPr>
              <w:t></w:t>
            </w:r>
            <w:r>
              <w:rPr>
                <w:rFonts w:cstheme="minorBidi"/>
                <w:noProof/>
                <w:kern w:val="2"/>
                <w:sz w:val="24"/>
                <w:szCs w:val="24"/>
                <w:lang w:val="en-IN" w:eastAsia="en-IN"/>
                <w14:ligatures w14:val="standardContextual"/>
              </w:rPr>
              <w:tab/>
            </w:r>
            <w:r w:rsidRPr="00302EEF">
              <w:rPr>
                <w:rStyle w:val="Hyperlink"/>
                <w:noProof/>
                <w:lang w:bidi="bn-BD"/>
              </w:rPr>
              <w:t>Data Ingestion via Apache Kafka</w:t>
            </w:r>
            <w:r>
              <w:rPr>
                <w:noProof/>
                <w:webHidden/>
              </w:rPr>
              <w:tab/>
            </w:r>
            <w:r>
              <w:rPr>
                <w:noProof/>
                <w:webHidden/>
              </w:rPr>
              <w:fldChar w:fldCharType="begin"/>
            </w:r>
            <w:r>
              <w:rPr>
                <w:noProof/>
                <w:webHidden/>
              </w:rPr>
              <w:instrText xml:space="preserve"> PAGEREF _Toc226492379 \h </w:instrText>
            </w:r>
            <w:r>
              <w:rPr>
                <w:noProof/>
                <w:webHidden/>
              </w:rPr>
            </w:r>
            <w:r>
              <w:rPr>
                <w:noProof/>
                <w:webHidden/>
              </w:rPr>
              <w:fldChar w:fldCharType="separate"/>
            </w:r>
            <w:r>
              <w:rPr>
                <w:noProof/>
                <w:webHidden/>
              </w:rPr>
              <w:t>5</w:t>
            </w:r>
            <w:r>
              <w:rPr>
                <w:noProof/>
                <w:webHidden/>
              </w:rPr>
              <w:fldChar w:fldCharType="end"/>
            </w:r>
          </w:hyperlink>
        </w:p>
        <w:p w14:paraId="50D6F0C5" w14:textId="70A950D4" w:rsidR="00C84083" w:rsidRDefault="00C84083">
          <w:pPr>
            <w:pStyle w:val="TOC2"/>
            <w:tabs>
              <w:tab w:val="left" w:pos="720"/>
              <w:tab w:val="right" w:leader="dot" w:pos="9760"/>
            </w:tabs>
            <w:rPr>
              <w:rFonts w:cstheme="minorBidi"/>
              <w:noProof/>
              <w:kern w:val="2"/>
              <w:sz w:val="24"/>
              <w:szCs w:val="24"/>
              <w:lang w:val="en-IN" w:eastAsia="en-IN"/>
              <w14:ligatures w14:val="standardContextual"/>
            </w:rPr>
          </w:pPr>
          <w:hyperlink w:anchor="_Toc226492380" w:history="1">
            <w:r w:rsidRPr="00302EEF">
              <w:rPr>
                <w:rStyle w:val="Hyperlink"/>
                <w:rFonts w:ascii="Symbol" w:hAnsi="Symbol"/>
                <w:noProof/>
                <w:lang w:bidi="bn-BD"/>
              </w:rPr>
              <w:t></w:t>
            </w:r>
            <w:r>
              <w:rPr>
                <w:rFonts w:cstheme="minorBidi"/>
                <w:noProof/>
                <w:kern w:val="2"/>
                <w:sz w:val="24"/>
                <w:szCs w:val="24"/>
                <w:lang w:val="en-IN" w:eastAsia="en-IN"/>
                <w14:ligatures w14:val="standardContextual"/>
              </w:rPr>
              <w:tab/>
            </w:r>
            <w:r w:rsidRPr="00302EEF">
              <w:rPr>
                <w:rStyle w:val="Hyperlink"/>
                <w:noProof/>
                <w:lang w:bidi="bn-BD"/>
              </w:rPr>
              <w:t>Real-Time Data Processing with Apache Spark</w:t>
            </w:r>
            <w:r>
              <w:rPr>
                <w:noProof/>
                <w:webHidden/>
              </w:rPr>
              <w:tab/>
            </w:r>
            <w:r>
              <w:rPr>
                <w:noProof/>
                <w:webHidden/>
              </w:rPr>
              <w:fldChar w:fldCharType="begin"/>
            </w:r>
            <w:r>
              <w:rPr>
                <w:noProof/>
                <w:webHidden/>
              </w:rPr>
              <w:instrText xml:space="preserve"> PAGEREF _Toc226492380 \h </w:instrText>
            </w:r>
            <w:r>
              <w:rPr>
                <w:noProof/>
                <w:webHidden/>
              </w:rPr>
            </w:r>
            <w:r>
              <w:rPr>
                <w:noProof/>
                <w:webHidden/>
              </w:rPr>
              <w:fldChar w:fldCharType="separate"/>
            </w:r>
            <w:r>
              <w:rPr>
                <w:noProof/>
                <w:webHidden/>
              </w:rPr>
              <w:t>5</w:t>
            </w:r>
            <w:r>
              <w:rPr>
                <w:noProof/>
                <w:webHidden/>
              </w:rPr>
              <w:fldChar w:fldCharType="end"/>
            </w:r>
          </w:hyperlink>
        </w:p>
        <w:p w14:paraId="60DF8AC2" w14:textId="42E48A8B" w:rsidR="00C84083" w:rsidRDefault="00C84083">
          <w:pPr>
            <w:pStyle w:val="TOC2"/>
            <w:tabs>
              <w:tab w:val="left" w:pos="720"/>
              <w:tab w:val="right" w:leader="dot" w:pos="9760"/>
            </w:tabs>
            <w:rPr>
              <w:rFonts w:cstheme="minorBidi"/>
              <w:noProof/>
              <w:kern w:val="2"/>
              <w:sz w:val="24"/>
              <w:szCs w:val="24"/>
              <w:lang w:val="en-IN" w:eastAsia="en-IN"/>
              <w14:ligatures w14:val="standardContextual"/>
            </w:rPr>
          </w:pPr>
          <w:hyperlink w:anchor="_Toc226492381" w:history="1">
            <w:r w:rsidRPr="00302EEF">
              <w:rPr>
                <w:rStyle w:val="Hyperlink"/>
                <w:rFonts w:ascii="Symbol" w:hAnsi="Symbol"/>
                <w:noProof/>
                <w:lang w:bidi="bn-BD"/>
              </w:rPr>
              <w:t></w:t>
            </w:r>
            <w:r>
              <w:rPr>
                <w:rFonts w:cstheme="minorBidi"/>
                <w:noProof/>
                <w:kern w:val="2"/>
                <w:sz w:val="24"/>
                <w:szCs w:val="24"/>
                <w:lang w:val="en-IN" w:eastAsia="en-IN"/>
                <w14:ligatures w14:val="standardContextual"/>
              </w:rPr>
              <w:tab/>
            </w:r>
            <w:r w:rsidRPr="00302EEF">
              <w:rPr>
                <w:rStyle w:val="Hyperlink"/>
                <w:noProof/>
                <w:lang w:bidi="bn-BD"/>
              </w:rPr>
              <w:t>Data Storage in Apache Cassandra</w:t>
            </w:r>
            <w:r>
              <w:rPr>
                <w:noProof/>
                <w:webHidden/>
              </w:rPr>
              <w:tab/>
            </w:r>
            <w:r>
              <w:rPr>
                <w:noProof/>
                <w:webHidden/>
              </w:rPr>
              <w:fldChar w:fldCharType="begin"/>
            </w:r>
            <w:r>
              <w:rPr>
                <w:noProof/>
                <w:webHidden/>
              </w:rPr>
              <w:instrText xml:space="preserve"> PAGEREF _Toc226492381 \h </w:instrText>
            </w:r>
            <w:r>
              <w:rPr>
                <w:noProof/>
                <w:webHidden/>
              </w:rPr>
            </w:r>
            <w:r>
              <w:rPr>
                <w:noProof/>
                <w:webHidden/>
              </w:rPr>
              <w:fldChar w:fldCharType="separate"/>
            </w:r>
            <w:r>
              <w:rPr>
                <w:noProof/>
                <w:webHidden/>
              </w:rPr>
              <w:t>5</w:t>
            </w:r>
            <w:r>
              <w:rPr>
                <w:noProof/>
                <w:webHidden/>
              </w:rPr>
              <w:fldChar w:fldCharType="end"/>
            </w:r>
          </w:hyperlink>
        </w:p>
        <w:p w14:paraId="7ADB2278" w14:textId="09CBF5DC" w:rsidR="00C84083" w:rsidRDefault="00C84083">
          <w:pPr>
            <w:pStyle w:val="TOC2"/>
            <w:tabs>
              <w:tab w:val="left" w:pos="720"/>
              <w:tab w:val="right" w:leader="dot" w:pos="9760"/>
            </w:tabs>
            <w:rPr>
              <w:rFonts w:cstheme="minorBidi"/>
              <w:noProof/>
              <w:kern w:val="2"/>
              <w:sz w:val="24"/>
              <w:szCs w:val="24"/>
              <w:lang w:val="en-IN" w:eastAsia="en-IN"/>
              <w14:ligatures w14:val="standardContextual"/>
            </w:rPr>
          </w:pPr>
          <w:hyperlink w:anchor="_Toc226492382" w:history="1">
            <w:r w:rsidRPr="00302EEF">
              <w:rPr>
                <w:rStyle w:val="Hyperlink"/>
                <w:rFonts w:ascii="Symbol" w:hAnsi="Symbol"/>
                <w:noProof/>
                <w:lang w:bidi="bn-BD"/>
              </w:rPr>
              <w:t></w:t>
            </w:r>
            <w:r>
              <w:rPr>
                <w:rFonts w:cstheme="minorBidi"/>
                <w:noProof/>
                <w:kern w:val="2"/>
                <w:sz w:val="24"/>
                <w:szCs w:val="24"/>
                <w:lang w:val="en-IN" w:eastAsia="en-IN"/>
                <w14:ligatures w14:val="standardContextual"/>
              </w:rPr>
              <w:tab/>
            </w:r>
            <w:r w:rsidRPr="00302EEF">
              <w:rPr>
                <w:rStyle w:val="Hyperlink"/>
                <w:noProof/>
                <w:lang w:bidi="bn-BD"/>
              </w:rPr>
              <w:t xml:space="preserve">Data Visualization with </w:t>
            </w:r>
            <w:r w:rsidR="00C01DA8">
              <w:rPr>
                <w:rStyle w:val="Hyperlink"/>
                <w:noProof/>
                <w:lang w:bidi="bn-BD"/>
              </w:rPr>
              <w:t>Chart.js</w:t>
            </w:r>
            <w:r>
              <w:rPr>
                <w:noProof/>
                <w:webHidden/>
              </w:rPr>
              <w:tab/>
            </w:r>
            <w:r>
              <w:rPr>
                <w:noProof/>
                <w:webHidden/>
              </w:rPr>
              <w:fldChar w:fldCharType="begin"/>
            </w:r>
            <w:r>
              <w:rPr>
                <w:noProof/>
                <w:webHidden/>
              </w:rPr>
              <w:instrText xml:space="preserve"> PAGEREF _Toc226492382 \h </w:instrText>
            </w:r>
            <w:r>
              <w:rPr>
                <w:noProof/>
                <w:webHidden/>
              </w:rPr>
            </w:r>
            <w:r>
              <w:rPr>
                <w:noProof/>
                <w:webHidden/>
              </w:rPr>
              <w:fldChar w:fldCharType="separate"/>
            </w:r>
            <w:r>
              <w:rPr>
                <w:noProof/>
                <w:webHidden/>
              </w:rPr>
              <w:t>6</w:t>
            </w:r>
            <w:r>
              <w:rPr>
                <w:noProof/>
                <w:webHidden/>
              </w:rPr>
              <w:fldChar w:fldCharType="end"/>
            </w:r>
          </w:hyperlink>
        </w:p>
        <w:p w14:paraId="43C6484F" w14:textId="17EB02FB" w:rsidR="00C84083" w:rsidRDefault="00C84083">
          <w:pPr>
            <w:pStyle w:val="TOC2"/>
            <w:tabs>
              <w:tab w:val="left" w:pos="720"/>
              <w:tab w:val="right" w:leader="dot" w:pos="9760"/>
            </w:tabs>
            <w:rPr>
              <w:rFonts w:cstheme="minorBidi"/>
              <w:noProof/>
              <w:kern w:val="2"/>
              <w:sz w:val="24"/>
              <w:szCs w:val="24"/>
              <w:lang w:val="en-IN" w:eastAsia="en-IN"/>
              <w14:ligatures w14:val="standardContextual"/>
            </w:rPr>
          </w:pPr>
          <w:hyperlink w:anchor="_Toc226492383" w:history="1">
            <w:r w:rsidRPr="00302EEF">
              <w:rPr>
                <w:rStyle w:val="Hyperlink"/>
                <w:rFonts w:ascii="Symbol" w:hAnsi="Symbol"/>
                <w:noProof/>
                <w:lang w:bidi="bn-BD"/>
              </w:rPr>
              <w:t></w:t>
            </w:r>
            <w:r>
              <w:rPr>
                <w:rFonts w:cstheme="minorBidi"/>
                <w:noProof/>
                <w:kern w:val="2"/>
                <w:sz w:val="24"/>
                <w:szCs w:val="24"/>
                <w:lang w:val="en-IN" w:eastAsia="en-IN"/>
                <w14:ligatures w14:val="standardContextual"/>
              </w:rPr>
              <w:tab/>
            </w:r>
            <w:r w:rsidRPr="00302EEF">
              <w:rPr>
                <w:rStyle w:val="Hyperlink"/>
                <w:noProof/>
                <w:lang w:bidi="bn-BD"/>
              </w:rPr>
              <w:t>Insight Generation</w:t>
            </w:r>
            <w:r>
              <w:rPr>
                <w:noProof/>
                <w:webHidden/>
              </w:rPr>
              <w:tab/>
            </w:r>
            <w:r>
              <w:rPr>
                <w:noProof/>
                <w:webHidden/>
              </w:rPr>
              <w:fldChar w:fldCharType="begin"/>
            </w:r>
            <w:r>
              <w:rPr>
                <w:noProof/>
                <w:webHidden/>
              </w:rPr>
              <w:instrText xml:space="preserve"> PAGEREF _Toc226492383 \h </w:instrText>
            </w:r>
            <w:r>
              <w:rPr>
                <w:noProof/>
                <w:webHidden/>
              </w:rPr>
            </w:r>
            <w:r>
              <w:rPr>
                <w:noProof/>
                <w:webHidden/>
              </w:rPr>
              <w:fldChar w:fldCharType="separate"/>
            </w:r>
            <w:r>
              <w:rPr>
                <w:noProof/>
                <w:webHidden/>
              </w:rPr>
              <w:t>6</w:t>
            </w:r>
            <w:r>
              <w:rPr>
                <w:noProof/>
                <w:webHidden/>
              </w:rPr>
              <w:fldChar w:fldCharType="end"/>
            </w:r>
          </w:hyperlink>
        </w:p>
        <w:p w14:paraId="28D0DC23" w14:textId="3937D37B" w:rsidR="00C84083" w:rsidRDefault="00C84083">
          <w:pPr>
            <w:pStyle w:val="TOC1"/>
            <w:tabs>
              <w:tab w:val="right" w:leader="dot" w:pos="9760"/>
            </w:tabs>
            <w:rPr>
              <w:rFonts w:cstheme="minorBidi"/>
              <w:noProof/>
              <w:kern w:val="2"/>
              <w:sz w:val="24"/>
              <w:szCs w:val="24"/>
              <w:lang w:val="en-IN" w:eastAsia="en-IN"/>
              <w14:ligatures w14:val="standardContextual"/>
            </w:rPr>
          </w:pPr>
          <w:hyperlink w:anchor="_Toc226492384" w:history="1">
            <w:r w:rsidRPr="00302EEF">
              <w:rPr>
                <w:rStyle w:val="Hyperlink"/>
                <w:noProof/>
                <w:lang w:bidi="bn-BD"/>
              </w:rPr>
              <w:t>Tools and Technologies Used</w:t>
            </w:r>
            <w:r>
              <w:rPr>
                <w:noProof/>
                <w:webHidden/>
              </w:rPr>
              <w:tab/>
            </w:r>
            <w:r>
              <w:rPr>
                <w:noProof/>
                <w:webHidden/>
              </w:rPr>
              <w:fldChar w:fldCharType="begin"/>
            </w:r>
            <w:r>
              <w:rPr>
                <w:noProof/>
                <w:webHidden/>
              </w:rPr>
              <w:instrText xml:space="preserve"> PAGEREF _Toc226492384 \h </w:instrText>
            </w:r>
            <w:r>
              <w:rPr>
                <w:noProof/>
                <w:webHidden/>
              </w:rPr>
            </w:r>
            <w:r>
              <w:rPr>
                <w:noProof/>
                <w:webHidden/>
              </w:rPr>
              <w:fldChar w:fldCharType="separate"/>
            </w:r>
            <w:r>
              <w:rPr>
                <w:noProof/>
                <w:webHidden/>
              </w:rPr>
              <w:t>6</w:t>
            </w:r>
            <w:r>
              <w:rPr>
                <w:noProof/>
                <w:webHidden/>
              </w:rPr>
              <w:fldChar w:fldCharType="end"/>
            </w:r>
          </w:hyperlink>
        </w:p>
        <w:p w14:paraId="6F99F198" w14:textId="2C846570" w:rsidR="00C84083" w:rsidRDefault="00C84083">
          <w:pPr>
            <w:pStyle w:val="TOC2"/>
            <w:tabs>
              <w:tab w:val="left" w:pos="720"/>
              <w:tab w:val="right" w:leader="dot" w:pos="9760"/>
            </w:tabs>
            <w:rPr>
              <w:rFonts w:cstheme="minorBidi"/>
              <w:noProof/>
              <w:kern w:val="2"/>
              <w:sz w:val="24"/>
              <w:szCs w:val="24"/>
              <w:lang w:val="en-IN" w:eastAsia="en-IN"/>
              <w14:ligatures w14:val="standardContextual"/>
            </w:rPr>
          </w:pPr>
          <w:hyperlink w:anchor="_Toc226492385" w:history="1">
            <w:r w:rsidRPr="00302EEF">
              <w:rPr>
                <w:rStyle w:val="Hyperlink"/>
                <w:rFonts w:ascii="Symbol" w:hAnsi="Symbol"/>
                <w:noProof/>
                <w:lang w:bidi="bn-BD"/>
              </w:rPr>
              <w:t></w:t>
            </w:r>
            <w:r>
              <w:rPr>
                <w:rFonts w:cstheme="minorBidi"/>
                <w:noProof/>
                <w:kern w:val="2"/>
                <w:sz w:val="24"/>
                <w:szCs w:val="24"/>
                <w:lang w:val="en-IN" w:eastAsia="en-IN"/>
                <w14:ligatures w14:val="standardContextual"/>
              </w:rPr>
              <w:tab/>
            </w:r>
            <w:r w:rsidRPr="00302EEF">
              <w:rPr>
                <w:rStyle w:val="Hyperlink"/>
                <w:noProof/>
                <w:lang w:bidi="bn-BD"/>
              </w:rPr>
              <w:t>Architecture Overview</w:t>
            </w:r>
            <w:r>
              <w:rPr>
                <w:noProof/>
                <w:webHidden/>
              </w:rPr>
              <w:tab/>
            </w:r>
            <w:r>
              <w:rPr>
                <w:noProof/>
                <w:webHidden/>
              </w:rPr>
              <w:fldChar w:fldCharType="begin"/>
            </w:r>
            <w:r>
              <w:rPr>
                <w:noProof/>
                <w:webHidden/>
              </w:rPr>
              <w:instrText xml:space="preserve"> PAGEREF _Toc226492385 \h </w:instrText>
            </w:r>
            <w:r>
              <w:rPr>
                <w:noProof/>
                <w:webHidden/>
              </w:rPr>
            </w:r>
            <w:r>
              <w:rPr>
                <w:noProof/>
                <w:webHidden/>
              </w:rPr>
              <w:fldChar w:fldCharType="separate"/>
            </w:r>
            <w:r>
              <w:rPr>
                <w:noProof/>
                <w:webHidden/>
              </w:rPr>
              <w:t>7</w:t>
            </w:r>
            <w:r>
              <w:rPr>
                <w:noProof/>
                <w:webHidden/>
              </w:rPr>
              <w:fldChar w:fldCharType="end"/>
            </w:r>
          </w:hyperlink>
        </w:p>
        <w:p w14:paraId="7FD64DF9" w14:textId="6544D871" w:rsidR="00C84083" w:rsidRDefault="00C84083">
          <w:pPr>
            <w:pStyle w:val="TOC1"/>
            <w:tabs>
              <w:tab w:val="right" w:leader="dot" w:pos="9760"/>
            </w:tabs>
            <w:rPr>
              <w:rFonts w:cstheme="minorBidi"/>
              <w:noProof/>
              <w:kern w:val="2"/>
              <w:sz w:val="24"/>
              <w:szCs w:val="24"/>
              <w:lang w:val="en-IN" w:eastAsia="en-IN"/>
              <w14:ligatures w14:val="standardContextual"/>
            </w:rPr>
          </w:pPr>
          <w:hyperlink w:anchor="_Toc226492386" w:history="1">
            <w:r w:rsidRPr="00302EEF">
              <w:rPr>
                <w:rStyle w:val="Hyperlink"/>
                <w:noProof/>
                <w:lang w:bidi="bn-BD"/>
              </w:rPr>
              <w:t>Results and Discussion</w:t>
            </w:r>
            <w:r>
              <w:rPr>
                <w:noProof/>
                <w:webHidden/>
              </w:rPr>
              <w:tab/>
            </w:r>
            <w:r>
              <w:rPr>
                <w:noProof/>
                <w:webHidden/>
              </w:rPr>
              <w:fldChar w:fldCharType="begin"/>
            </w:r>
            <w:r>
              <w:rPr>
                <w:noProof/>
                <w:webHidden/>
              </w:rPr>
              <w:instrText xml:space="preserve"> PAGEREF _Toc226492386 \h </w:instrText>
            </w:r>
            <w:r>
              <w:rPr>
                <w:noProof/>
                <w:webHidden/>
              </w:rPr>
            </w:r>
            <w:r>
              <w:rPr>
                <w:noProof/>
                <w:webHidden/>
              </w:rPr>
              <w:fldChar w:fldCharType="separate"/>
            </w:r>
            <w:r>
              <w:rPr>
                <w:noProof/>
                <w:webHidden/>
              </w:rPr>
              <w:t>7</w:t>
            </w:r>
            <w:r>
              <w:rPr>
                <w:noProof/>
                <w:webHidden/>
              </w:rPr>
              <w:fldChar w:fldCharType="end"/>
            </w:r>
          </w:hyperlink>
        </w:p>
        <w:p w14:paraId="5B7A501A" w14:textId="62161B64" w:rsidR="00C84083" w:rsidRDefault="00C84083">
          <w:pPr>
            <w:pStyle w:val="TOC2"/>
            <w:tabs>
              <w:tab w:val="left" w:pos="720"/>
              <w:tab w:val="right" w:leader="dot" w:pos="9760"/>
            </w:tabs>
            <w:rPr>
              <w:rFonts w:cstheme="minorBidi"/>
              <w:noProof/>
              <w:kern w:val="2"/>
              <w:sz w:val="24"/>
              <w:szCs w:val="24"/>
              <w:lang w:val="en-IN" w:eastAsia="en-IN"/>
              <w14:ligatures w14:val="standardContextual"/>
            </w:rPr>
          </w:pPr>
          <w:hyperlink w:anchor="_Toc226492387" w:history="1">
            <w:r w:rsidRPr="00302EEF">
              <w:rPr>
                <w:rStyle w:val="Hyperlink"/>
                <w:rFonts w:ascii="Symbol" w:hAnsi="Symbol"/>
                <w:noProof/>
                <w:lang w:bidi="bn-BD"/>
              </w:rPr>
              <w:t></w:t>
            </w:r>
            <w:r>
              <w:rPr>
                <w:rFonts w:cstheme="minorBidi"/>
                <w:noProof/>
                <w:kern w:val="2"/>
                <w:sz w:val="24"/>
                <w:szCs w:val="24"/>
                <w:lang w:val="en-IN" w:eastAsia="en-IN"/>
                <w14:ligatures w14:val="standardContextual"/>
              </w:rPr>
              <w:tab/>
            </w:r>
            <w:r w:rsidRPr="00302EEF">
              <w:rPr>
                <w:rStyle w:val="Hyperlink"/>
                <w:noProof/>
                <w:lang w:bidi="bn-BD"/>
              </w:rPr>
              <w:t>Summary of Key Findings</w:t>
            </w:r>
            <w:r>
              <w:rPr>
                <w:noProof/>
                <w:webHidden/>
              </w:rPr>
              <w:tab/>
            </w:r>
            <w:r>
              <w:rPr>
                <w:noProof/>
                <w:webHidden/>
              </w:rPr>
              <w:fldChar w:fldCharType="begin"/>
            </w:r>
            <w:r>
              <w:rPr>
                <w:noProof/>
                <w:webHidden/>
              </w:rPr>
              <w:instrText xml:space="preserve"> PAGEREF _Toc226492387 \h </w:instrText>
            </w:r>
            <w:r>
              <w:rPr>
                <w:noProof/>
                <w:webHidden/>
              </w:rPr>
            </w:r>
            <w:r>
              <w:rPr>
                <w:noProof/>
                <w:webHidden/>
              </w:rPr>
              <w:fldChar w:fldCharType="separate"/>
            </w:r>
            <w:r>
              <w:rPr>
                <w:noProof/>
                <w:webHidden/>
              </w:rPr>
              <w:t>8</w:t>
            </w:r>
            <w:r>
              <w:rPr>
                <w:noProof/>
                <w:webHidden/>
              </w:rPr>
              <w:fldChar w:fldCharType="end"/>
            </w:r>
          </w:hyperlink>
        </w:p>
        <w:p w14:paraId="7E5FDF04" w14:textId="130CD3F7" w:rsidR="00C84083" w:rsidRDefault="00C84083">
          <w:pPr>
            <w:pStyle w:val="TOC2"/>
            <w:tabs>
              <w:tab w:val="left" w:pos="720"/>
              <w:tab w:val="right" w:leader="dot" w:pos="9760"/>
            </w:tabs>
            <w:rPr>
              <w:rFonts w:cstheme="minorBidi"/>
              <w:noProof/>
              <w:kern w:val="2"/>
              <w:sz w:val="24"/>
              <w:szCs w:val="24"/>
              <w:lang w:val="en-IN" w:eastAsia="en-IN"/>
              <w14:ligatures w14:val="standardContextual"/>
            </w:rPr>
          </w:pPr>
          <w:hyperlink w:anchor="_Toc226492388" w:history="1">
            <w:r w:rsidRPr="00302EEF">
              <w:rPr>
                <w:rStyle w:val="Hyperlink"/>
                <w:rFonts w:ascii="Symbol" w:hAnsi="Symbol"/>
                <w:noProof/>
                <w:lang w:bidi="bn-BD"/>
              </w:rPr>
              <w:t></w:t>
            </w:r>
            <w:r>
              <w:rPr>
                <w:rFonts w:cstheme="minorBidi"/>
                <w:noProof/>
                <w:kern w:val="2"/>
                <w:sz w:val="24"/>
                <w:szCs w:val="24"/>
                <w:lang w:val="en-IN" w:eastAsia="en-IN"/>
                <w14:ligatures w14:val="standardContextual"/>
              </w:rPr>
              <w:tab/>
            </w:r>
            <w:r w:rsidRPr="00302EEF">
              <w:rPr>
                <w:rStyle w:val="Hyperlink"/>
                <w:noProof/>
                <w:lang w:bidi="bn-BD"/>
              </w:rPr>
              <w:t>User Behavior Patterns</w:t>
            </w:r>
            <w:r>
              <w:rPr>
                <w:noProof/>
                <w:webHidden/>
              </w:rPr>
              <w:tab/>
            </w:r>
            <w:r>
              <w:rPr>
                <w:noProof/>
                <w:webHidden/>
              </w:rPr>
              <w:fldChar w:fldCharType="begin"/>
            </w:r>
            <w:r>
              <w:rPr>
                <w:noProof/>
                <w:webHidden/>
              </w:rPr>
              <w:instrText xml:space="preserve"> PAGEREF _Toc226492388 \h </w:instrText>
            </w:r>
            <w:r>
              <w:rPr>
                <w:noProof/>
                <w:webHidden/>
              </w:rPr>
            </w:r>
            <w:r>
              <w:rPr>
                <w:noProof/>
                <w:webHidden/>
              </w:rPr>
              <w:fldChar w:fldCharType="separate"/>
            </w:r>
            <w:r>
              <w:rPr>
                <w:noProof/>
                <w:webHidden/>
              </w:rPr>
              <w:t>8</w:t>
            </w:r>
            <w:r>
              <w:rPr>
                <w:noProof/>
                <w:webHidden/>
              </w:rPr>
              <w:fldChar w:fldCharType="end"/>
            </w:r>
          </w:hyperlink>
        </w:p>
        <w:p w14:paraId="3EFB9A09" w14:textId="37EA6022" w:rsidR="00C84083" w:rsidRDefault="00C84083">
          <w:pPr>
            <w:pStyle w:val="TOC2"/>
            <w:tabs>
              <w:tab w:val="left" w:pos="720"/>
              <w:tab w:val="right" w:leader="dot" w:pos="9760"/>
            </w:tabs>
            <w:rPr>
              <w:rFonts w:cstheme="minorBidi"/>
              <w:noProof/>
              <w:kern w:val="2"/>
              <w:sz w:val="24"/>
              <w:szCs w:val="24"/>
              <w:lang w:val="en-IN" w:eastAsia="en-IN"/>
              <w14:ligatures w14:val="standardContextual"/>
            </w:rPr>
          </w:pPr>
          <w:hyperlink w:anchor="_Toc226492389" w:history="1">
            <w:r w:rsidRPr="00302EEF">
              <w:rPr>
                <w:rStyle w:val="Hyperlink"/>
                <w:rFonts w:ascii="Symbol" w:hAnsi="Symbol"/>
                <w:noProof/>
                <w:lang w:bidi="bn-BD"/>
              </w:rPr>
              <w:t></w:t>
            </w:r>
            <w:r>
              <w:rPr>
                <w:rFonts w:cstheme="minorBidi"/>
                <w:noProof/>
                <w:kern w:val="2"/>
                <w:sz w:val="24"/>
                <w:szCs w:val="24"/>
                <w:lang w:val="en-IN" w:eastAsia="en-IN"/>
                <w14:ligatures w14:val="standardContextual"/>
              </w:rPr>
              <w:tab/>
            </w:r>
            <w:r w:rsidRPr="00302EEF">
              <w:rPr>
                <w:rStyle w:val="Hyperlink"/>
                <w:noProof/>
                <w:lang w:bidi="bn-BD"/>
              </w:rPr>
              <w:t>User Segmentation</w:t>
            </w:r>
            <w:r>
              <w:rPr>
                <w:noProof/>
                <w:webHidden/>
              </w:rPr>
              <w:tab/>
            </w:r>
            <w:r>
              <w:rPr>
                <w:noProof/>
                <w:webHidden/>
              </w:rPr>
              <w:fldChar w:fldCharType="begin"/>
            </w:r>
            <w:r>
              <w:rPr>
                <w:noProof/>
                <w:webHidden/>
              </w:rPr>
              <w:instrText xml:space="preserve"> PAGEREF _Toc226492389 \h </w:instrText>
            </w:r>
            <w:r>
              <w:rPr>
                <w:noProof/>
                <w:webHidden/>
              </w:rPr>
            </w:r>
            <w:r>
              <w:rPr>
                <w:noProof/>
                <w:webHidden/>
              </w:rPr>
              <w:fldChar w:fldCharType="separate"/>
            </w:r>
            <w:r>
              <w:rPr>
                <w:noProof/>
                <w:webHidden/>
              </w:rPr>
              <w:t>8</w:t>
            </w:r>
            <w:r>
              <w:rPr>
                <w:noProof/>
                <w:webHidden/>
              </w:rPr>
              <w:fldChar w:fldCharType="end"/>
            </w:r>
          </w:hyperlink>
        </w:p>
        <w:p w14:paraId="55510F3B" w14:textId="289E882B" w:rsidR="00C84083" w:rsidRDefault="00C84083">
          <w:pPr>
            <w:pStyle w:val="TOC2"/>
            <w:tabs>
              <w:tab w:val="left" w:pos="720"/>
              <w:tab w:val="right" w:leader="dot" w:pos="9760"/>
            </w:tabs>
            <w:rPr>
              <w:rFonts w:cstheme="minorBidi"/>
              <w:noProof/>
              <w:kern w:val="2"/>
              <w:sz w:val="24"/>
              <w:szCs w:val="24"/>
              <w:lang w:val="en-IN" w:eastAsia="en-IN"/>
              <w14:ligatures w14:val="standardContextual"/>
            </w:rPr>
          </w:pPr>
          <w:hyperlink w:anchor="_Toc226492390" w:history="1">
            <w:r w:rsidRPr="00302EEF">
              <w:rPr>
                <w:rStyle w:val="Hyperlink"/>
                <w:rFonts w:ascii="Symbol" w:hAnsi="Symbol"/>
                <w:noProof/>
                <w:lang w:bidi="bn-BD"/>
              </w:rPr>
              <w:t></w:t>
            </w:r>
            <w:r>
              <w:rPr>
                <w:rFonts w:cstheme="minorBidi"/>
                <w:noProof/>
                <w:kern w:val="2"/>
                <w:sz w:val="24"/>
                <w:szCs w:val="24"/>
                <w:lang w:val="en-IN" w:eastAsia="en-IN"/>
                <w14:ligatures w14:val="standardContextual"/>
              </w:rPr>
              <w:tab/>
            </w:r>
            <w:r w:rsidRPr="00302EEF">
              <w:rPr>
                <w:rStyle w:val="Hyperlink"/>
                <w:noProof/>
                <w:lang w:bidi="bn-BD"/>
              </w:rPr>
              <w:t>System Performance</w:t>
            </w:r>
            <w:r>
              <w:rPr>
                <w:noProof/>
                <w:webHidden/>
              </w:rPr>
              <w:tab/>
            </w:r>
            <w:r>
              <w:rPr>
                <w:noProof/>
                <w:webHidden/>
              </w:rPr>
              <w:fldChar w:fldCharType="begin"/>
            </w:r>
            <w:r>
              <w:rPr>
                <w:noProof/>
                <w:webHidden/>
              </w:rPr>
              <w:instrText xml:space="preserve"> PAGEREF _Toc226492390 \h </w:instrText>
            </w:r>
            <w:r>
              <w:rPr>
                <w:noProof/>
                <w:webHidden/>
              </w:rPr>
            </w:r>
            <w:r>
              <w:rPr>
                <w:noProof/>
                <w:webHidden/>
              </w:rPr>
              <w:fldChar w:fldCharType="separate"/>
            </w:r>
            <w:r>
              <w:rPr>
                <w:noProof/>
                <w:webHidden/>
              </w:rPr>
              <w:t>9</w:t>
            </w:r>
            <w:r>
              <w:rPr>
                <w:noProof/>
                <w:webHidden/>
              </w:rPr>
              <w:fldChar w:fldCharType="end"/>
            </w:r>
          </w:hyperlink>
        </w:p>
        <w:p w14:paraId="21C21A9C" w14:textId="30667E1E" w:rsidR="00C84083" w:rsidRDefault="00C84083">
          <w:pPr>
            <w:pStyle w:val="TOC2"/>
            <w:tabs>
              <w:tab w:val="left" w:pos="720"/>
              <w:tab w:val="right" w:leader="dot" w:pos="9760"/>
            </w:tabs>
            <w:rPr>
              <w:rFonts w:cstheme="minorBidi"/>
              <w:noProof/>
              <w:kern w:val="2"/>
              <w:sz w:val="24"/>
              <w:szCs w:val="24"/>
              <w:lang w:val="en-IN" w:eastAsia="en-IN"/>
              <w14:ligatures w14:val="standardContextual"/>
            </w:rPr>
          </w:pPr>
          <w:hyperlink w:anchor="_Toc226492391" w:history="1">
            <w:r w:rsidRPr="00302EEF">
              <w:rPr>
                <w:rStyle w:val="Hyperlink"/>
                <w:rFonts w:ascii="Symbol" w:hAnsi="Symbol"/>
                <w:noProof/>
                <w:lang w:bidi="bn-BD"/>
              </w:rPr>
              <w:t></w:t>
            </w:r>
            <w:r>
              <w:rPr>
                <w:rFonts w:cstheme="minorBidi"/>
                <w:noProof/>
                <w:kern w:val="2"/>
                <w:sz w:val="24"/>
                <w:szCs w:val="24"/>
                <w:lang w:val="en-IN" w:eastAsia="en-IN"/>
                <w14:ligatures w14:val="standardContextual"/>
              </w:rPr>
              <w:tab/>
            </w:r>
            <w:r w:rsidRPr="00302EEF">
              <w:rPr>
                <w:rStyle w:val="Hyperlink"/>
                <w:noProof/>
                <w:lang w:bidi="bn-BD"/>
              </w:rPr>
              <w:t>Discussion</w:t>
            </w:r>
            <w:r>
              <w:rPr>
                <w:noProof/>
                <w:webHidden/>
              </w:rPr>
              <w:tab/>
            </w:r>
            <w:r>
              <w:rPr>
                <w:noProof/>
                <w:webHidden/>
              </w:rPr>
              <w:fldChar w:fldCharType="begin"/>
            </w:r>
            <w:r>
              <w:rPr>
                <w:noProof/>
                <w:webHidden/>
              </w:rPr>
              <w:instrText xml:space="preserve"> PAGEREF _Toc226492391 \h </w:instrText>
            </w:r>
            <w:r>
              <w:rPr>
                <w:noProof/>
                <w:webHidden/>
              </w:rPr>
            </w:r>
            <w:r>
              <w:rPr>
                <w:noProof/>
                <w:webHidden/>
              </w:rPr>
              <w:fldChar w:fldCharType="separate"/>
            </w:r>
            <w:r>
              <w:rPr>
                <w:noProof/>
                <w:webHidden/>
              </w:rPr>
              <w:t>9</w:t>
            </w:r>
            <w:r>
              <w:rPr>
                <w:noProof/>
                <w:webHidden/>
              </w:rPr>
              <w:fldChar w:fldCharType="end"/>
            </w:r>
          </w:hyperlink>
        </w:p>
        <w:p w14:paraId="2E8393C9" w14:textId="2D1CB757" w:rsidR="00C84083" w:rsidRDefault="00C84083">
          <w:pPr>
            <w:pStyle w:val="TOC1"/>
            <w:tabs>
              <w:tab w:val="right" w:leader="dot" w:pos="9760"/>
            </w:tabs>
            <w:rPr>
              <w:rFonts w:cstheme="minorBidi"/>
              <w:noProof/>
              <w:kern w:val="2"/>
              <w:sz w:val="24"/>
              <w:szCs w:val="24"/>
              <w:lang w:val="en-IN" w:eastAsia="en-IN"/>
              <w14:ligatures w14:val="standardContextual"/>
            </w:rPr>
          </w:pPr>
          <w:hyperlink w:anchor="_Toc226492392" w:history="1">
            <w:r w:rsidRPr="00302EEF">
              <w:rPr>
                <w:rStyle w:val="Hyperlink"/>
                <w:noProof/>
                <w:lang w:bidi="bn-BD"/>
              </w:rPr>
              <w:t>Conclusion</w:t>
            </w:r>
            <w:r>
              <w:rPr>
                <w:noProof/>
                <w:webHidden/>
              </w:rPr>
              <w:tab/>
            </w:r>
            <w:r>
              <w:rPr>
                <w:noProof/>
                <w:webHidden/>
              </w:rPr>
              <w:fldChar w:fldCharType="begin"/>
            </w:r>
            <w:r>
              <w:rPr>
                <w:noProof/>
                <w:webHidden/>
              </w:rPr>
              <w:instrText xml:space="preserve"> PAGEREF _Toc226492392 \h </w:instrText>
            </w:r>
            <w:r>
              <w:rPr>
                <w:noProof/>
                <w:webHidden/>
              </w:rPr>
            </w:r>
            <w:r>
              <w:rPr>
                <w:noProof/>
                <w:webHidden/>
              </w:rPr>
              <w:fldChar w:fldCharType="separate"/>
            </w:r>
            <w:r>
              <w:rPr>
                <w:noProof/>
                <w:webHidden/>
              </w:rPr>
              <w:t>9</w:t>
            </w:r>
            <w:r>
              <w:rPr>
                <w:noProof/>
                <w:webHidden/>
              </w:rPr>
              <w:fldChar w:fldCharType="end"/>
            </w:r>
          </w:hyperlink>
        </w:p>
        <w:p w14:paraId="08C959F1" w14:textId="6F4076BA" w:rsidR="00C84083" w:rsidRDefault="00C84083">
          <w:pPr>
            <w:pStyle w:val="TOC1"/>
            <w:tabs>
              <w:tab w:val="right" w:leader="dot" w:pos="9760"/>
            </w:tabs>
            <w:rPr>
              <w:rFonts w:cstheme="minorBidi"/>
              <w:noProof/>
              <w:kern w:val="2"/>
              <w:sz w:val="24"/>
              <w:szCs w:val="24"/>
              <w:lang w:val="en-IN" w:eastAsia="en-IN"/>
              <w14:ligatures w14:val="standardContextual"/>
            </w:rPr>
          </w:pPr>
          <w:hyperlink w:anchor="_Toc226492393" w:history="1">
            <w:r w:rsidRPr="00302EEF">
              <w:rPr>
                <w:rStyle w:val="Hyperlink"/>
                <w:noProof/>
                <w:lang w:bidi="bn-BD"/>
              </w:rPr>
              <w:t>References</w:t>
            </w:r>
            <w:r>
              <w:rPr>
                <w:noProof/>
                <w:webHidden/>
              </w:rPr>
              <w:tab/>
            </w:r>
            <w:r>
              <w:rPr>
                <w:noProof/>
                <w:webHidden/>
              </w:rPr>
              <w:fldChar w:fldCharType="begin"/>
            </w:r>
            <w:r>
              <w:rPr>
                <w:noProof/>
                <w:webHidden/>
              </w:rPr>
              <w:instrText xml:space="preserve"> PAGEREF _Toc226492393 \h </w:instrText>
            </w:r>
            <w:r>
              <w:rPr>
                <w:noProof/>
                <w:webHidden/>
              </w:rPr>
            </w:r>
            <w:r>
              <w:rPr>
                <w:noProof/>
                <w:webHidden/>
              </w:rPr>
              <w:fldChar w:fldCharType="separate"/>
            </w:r>
            <w:r>
              <w:rPr>
                <w:noProof/>
                <w:webHidden/>
              </w:rPr>
              <w:t>10</w:t>
            </w:r>
            <w:r>
              <w:rPr>
                <w:noProof/>
                <w:webHidden/>
              </w:rPr>
              <w:fldChar w:fldCharType="end"/>
            </w:r>
          </w:hyperlink>
        </w:p>
        <w:p w14:paraId="1BB58481" w14:textId="2F8C36D0" w:rsidR="009F4B1E" w:rsidRDefault="009F4B1E">
          <w:r>
            <w:rPr>
              <w:b/>
              <w:bCs/>
              <w:noProof/>
            </w:rPr>
            <w:fldChar w:fldCharType="end"/>
          </w:r>
        </w:p>
      </w:sdtContent>
    </w:sdt>
    <w:p w14:paraId="0F8E42D2" w14:textId="77777777" w:rsidR="00B5497C" w:rsidRDefault="00B5497C">
      <w:pPr>
        <w:spacing w:after="415" w:line="259" w:lineRule="auto"/>
        <w:rPr>
          <w:color w:val="000000"/>
        </w:rPr>
      </w:pPr>
    </w:p>
    <w:p w14:paraId="057C3C70" w14:textId="77777777" w:rsidR="00B5497C" w:rsidRDefault="00B5497C">
      <w:pPr>
        <w:spacing w:after="415" w:line="259" w:lineRule="auto"/>
        <w:rPr>
          <w:color w:val="000000"/>
        </w:rPr>
      </w:pPr>
    </w:p>
    <w:p w14:paraId="21C01125" w14:textId="77777777" w:rsidR="00B5497C" w:rsidRDefault="00B5497C">
      <w:pPr>
        <w:spacing w:after="415" w:line="259" w:lineRule="auto"/>
        <w:rPr>
          <w:color w:val="000000"/>
        </w:rPr>
      </w:pPr>
    </w:p>
    <w:p w14:paraId="248C6372" w14:textId="77777777" w:rsidR="00B5497C" w:rsidRDefault="00B5497C">
      <w:pPr>
        <w:spacing w:after="415" w:line="259" w:lineRule="auto"/>
        <w:rPr>
          <w:color w:val="000000"/>
        </w:rPr>
      </w:pPr>
    </w:p>
    <w:p w14:paraId="18629893" w14:textId="77777777" w:rsidR="00B5497C" w:rsidRDefault="00B5497C">
      <w:pPr>
        <w:spacing w:after="415" w:line="259" w:lineRule="auto"/>
        <w:rPr>
          <w:color w:val="000000"/>
        </w:rPr>
      </w:pPr>
    </w:p>
    <w:p w14:paraId="12574DF1" w14:textId="0FCAB725" w:rsidR="004275CC" w:rsidRPr="00B5497C" w:rsidRDefault="00CD27E4" w:rsidP="00D358E3">
      <w:pPr>
        <w:pStyle w:val="Heading1"/>
        <w:rPr>
          <w:bCs/>
        </w:rPr>
      </w:pPr>
      <w:bookmarkStart w:id="0" w:name="_Toc226492373"/>
      <w:r w:rsidRPr="00B5497C">
        <w:rPr>
          <w:bCs/>
        </w:rPr>
        <w:lastRenderedPageBreak/>
        <w:t xml:space="preserve">Problem </w:t>
      </w:r>
      <w:r w:rsidR="006B76DD" w:rsidRPr="00B5497C">
        <w:rPr>
          <w:bCs/>
        </w:rPr>
        <w:t>Statem</w:t>
      </w:r>
      <w:r w:rsidR="003E7CA3" w:rsidRPr="00B5497C">
        <w:rPr>
          <w:bCs/>
        </w:rPr>
        <w:t>ent</w:t>
      </w:r>
      <w:bookmarkEnd w:id="0"/>
      <w:r w:rsidR="003E7CA3" w:rsidRPr="00B5497C">
        <w:rPr>
          <w:bCs/>
        </w:rPr>
        <w:t xml:space="preserve"> </w:t>
      </w:r>
    </w:p>
    <w:p w14:paraId="5E2B42ED" w14:textId="3CB353AB" w:rsidR="00B5497C" w:rsidRPr="00B5497C" w:rsidRDefault="00B5497C" w:rsidP="00B5497C">
      <w:r>
        <w:rPr>
          <w:rFonts w:ascii="Calibri" w:eastAsia="Calibri" w:hAnsi="Calibri" w:cs="Calibri"/>
          <w:noProof/>
          <w:color w:val="000000"/>
        </w:rPr>
        <mc:AlternateContent>
          <mc:Choice Requires="wpg">
            <w:drawing>
              <wp:inline distT="0" distB="0" distL="0" distR="0" wp14:anchorId="469D8B3B" wp14:editId="494562B2">
                <wp:extent cx="6203950" cy="12054"/>
                <wp:effectExtent l="0" t="0" r="0" b="0"/>
                <wp:docPr id="844133176" name="Group 844133176"/>
                <wp:cNvGraphicFramePr/>
                <a:graphic xmlns:a="http://schemas.openxmlformats.org/drawingml/2006/main">
                  <a:graphicData uri="http://schemas.microsoft.com/office/word/2010/wordprocessingGroup">
                    <wpg:wgp>
                      <wpg:cNvGrpSpPr/>
                      <wpg:grpSpPr>
                        <a:xfrm>
                          <a:off x="0" y="0"/>
                          <a:ext cx="6203950" cy="12054"/>
                          <a:chOff x="0" y="0"/>
                          <a:chExt cx="6209665" cy="12192"/>
                        </a:xfrm>
                      </wpg:grpSpPr>
                      <wps:wsp>
                        <wps:cNvPr id="432197299" name="Shape 12123"/>
                        <wps:cNvSpPr/>
                        <wps:spPr>
                          <a:xfrm>
                            <a:off x="0" y="0"/>
                            <a:ext cx="6209665" cy="12192"/>
                          </a:xfrm>
                          <a:custGeom>
                            <a:avLst/>
                            <a:gdLst/>
                            <a:ahLst/>
                            <a:cxnLst/>
                            <a:rect l="0" t="0" r="0" b="0"/>
                            <a:pathLst>
                              <a:path w="6209665" h="12192">
                                <a:moveTo>
                                  <a:pt x="0" y="0"/>
                                </a:moveTo>
                                <a:lnTo>
                                  <a:pt x="6209665" y="0"/>
                                </a:lnTo>
                                <a:lnTo>
                                  <a:pt x="6209665" y="12192"/>
                                </a:lnTo>
                                <a:lnTo>
                                  <a:pt x="0" y="12192"/>
                                </a:lnTo>
                                <a:lnTo>
                                  <a:pt x="0" y="0"/>
                                </a:lnTo>
                              </a:path>
                            </a:pathLst>
                          </a:custGeom>
                          <a:ln w="0" cap="flat">
                            <a:miter lim="127000"/>
                          </a:ln>
                        </wps:spPr>
                        <wps:style>
                          <a:lnRef idx="0">
                            <a:srgbClr val="000000">
                              <a:alpha val="0"/>
                            </a:srgbClr>
                          </a:lnRef>
                          <a:fillRef idx="1">
                            <a:srgbClr val="1F3A8A"/>
                          </a:fillRef>
                          <a:effectRef idx="0">
                            <a:scrgbClr r="0" g="0" b="0"/>
                          </a:effectRef>
                          <a:fontRef idx="none"/>
                        </wps:style>
                        <wps:bodyPr/>
                      </wps:wsp>
                    </wpg:wgp>
                  </a:graphicData>
                </a:graphic>
              </wp:inline>
            </w:drawing>
          </mc:Choice>
          <mc:Fallback>
            <w:pict>
              <v:group w14:anchorId="43512509" id="Group 844133176" o:spid="_x0000_s1026" style="width:488.5pt;height:.95pt;mso-position-horizontal-relative:char;mso-position-vertical-relative:line" coordsize="6209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">
                <v:shape id="Shape 12123" o:spid="_x0000_s1027" style="position:absolute;width:62096;height:121;visibility:visible;mso-wrap-style:square;v-text-anchor:top" coordsize="62096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" path="m,l6209665,r,12192l,12192,,e" fillcolor="#1f3a8a" stroked="f" strokeweight="0">
                  <v:stroke miterlimit="83231f" joinstyle="miter"/>
                  <v:path arrowok="t" textboxrect="0,0,6209665,12192"/>
                </v:shape>
                <w10:anchorlock/>
              </v:group>
            </w:pict>
          </mc:Fallback>
        </mc:AlternateContent>
      </w:r>
    </w:p>
    <w:p w14:paraId="3A55E06E" w14:textId="77777777" w:rsidR="004275CC" w:rsidRPr="00B5497C" w:rsidRDefault="004275CC" w:rsidP="004275CC">
      <w:pPr>
        <w:spacing w:line="276" w:lineRule="auto"/>
        <w:jc w:val="both"/>
        <w:rPr>
          <w:rFonts w:ascii="Arial" w:hAnsi="Arial" w:cs="Arial"/>
          <w:sz w:val="22"/>
          <w:szCs w:val="22"/>
        </w:rPr>
      </w:pPr>
      <w:r w:rsidRPr="00B5497C">
        <w:rPr>
          <w:rFonts w:ascii="Arial" w:hAnsi="Arial" w:cs="Arial"/>
          <w:sz w:val="22"/>
          <w:szCs w:val="22"/>
        </w:rPr>
        <w:t>In the rapidly growing e-commerce industry, businesses generate massive amounts of user data such as browsing history, clicks, purchase patterns, and reviews. However, extracting meaningful insights from this large-scale data is a major challenge. Traditional data processing tools fail to handle the volume, velocity, and variety of such data.</w:t>
      </w:r>
    </w:p>
    <w:p w14:paraId="204BADCD" w14:textId="26F10B14" w:rsidR="004275CC" w:rsidRPr="00B5497C" w:rsidRDefault="004275CC" w:rsidP="00224C2C">
      <w:pPr>
        <w:spacing w:line="276" w:lineRule="auto"/>
        <w:jc w:val="both"/>
        <w:rPr>
          <w:rFonts w:ascii="Arial" w:hAnsi="Arial" w:cs="Arial"/>
          <w:sz w:val="22"/>
          <w:szCs w:val="22"/>
        </w:rPr>
      </w:pPr>
      <w:r w:rsidRPr="00B5497C">
        <w:rPr>
          <w:rFonts w:ascii="Arial" w:hAnsi="Arial" w:cs="Arial"/>
          <w:sz w:val="22"/>
          <w:szCs w:val="22"/>
        </w:rPr>
        <w:t>The problem is to design a system that can efficiently analyze user behavior using big data techniques to help businesses understand customer preferences, improve recommendations, and enhance decision-making.</w:t>
      </w:r>
    </w:p>
    <w:p w14:paraId="02954D18" w14:textId="77777777" w:rsidR="00224C2C" w:rsidRPr="00224C2C" w:rsidRDefault="00224C2C" w:rsidP="00224C2C">
      <w:pPr>
        <w:spacing w:after="71" w:line="276" w:lineRule="auto"/>
        <w:ind w:left="10" w:hanging="10"/>
        <w:jc w:val="both"/>
        <w:rPr>
          <w:rFonts w:ascii="Times New Roman" w:hAnsi="Times New Roman" w:cs="Times New Roman"/>
          <w:b/>
          <w:bCs/>
          <w:sz w:val="24"/>
          <w:szCs w:val="24"/>
        </w:rPr>
      </w:pPr>
    </w:p>
    <w:p w14:paraId="18824347" w14:textId="77777777" w:rsidR="00B54A0F" w:rsidRDefault="00D50088" w:rsidP="00D358E3">
      <w:pPr>
        <w:pStyle w:val="Heading1"/>
      </w:pPr>
      <w:bookmarkStart w:id="1" w:name="_Toc226492374"/>
      <w:r>
        <w:t>Abstract</w:t>
      </w:r>
      <w:bookmarkEnd w:id="1"/>
      <w:r>
        <w:t xml:space="preserve"> </w:t>
      </w:r>
    </w:p>
    <w:p w14:paraId="585BAC0F" w14:textId="77777777" w:rsidR="00B54A0F" w:rsidRDefault="00D50088">
      <w:pPr>
        <w:spacing w:after="333" w:line="259" w:lineRule="auto"/>
        <w:ind w:left="-29"/>
      </w:pPr>
      <w:r>
        <w:rPr>
          <w:rFonts w:ascii="Calibri" w:eastAsia="Calibri" w:hAnsi="Calibri" w:cs="Calibri"/>
          <w:noProof/>
          <w:color w:val="000000"/>
        </w:rPr>
        <mc:AlternateContent>
          <mc:Choice Requires="wpg">
            <w:drawing>
              <wp:inline distT="0" distB="0" distL="0" distR="0" wp14:anchorId="58049CD1" wp14:editId="4400EC72">
                <wp:extent cx="6209665" cy="12192"/>
                <wp:effectExtent l="0" t="0" r="0" b="0"/>
                <wp:docPr id="10000" name="Group 10000"/>
                <wp:cNvGraphicFramePr/>
                <a:graphic xmlns:a="http://schemas.openxmlformats.org/drawingml/2006/main">
                  <a:graphicData uri="http://schemas.microsoft.com/office/word/2010/wordprocessingGroup">
                    <wpg:wgp>
                      <wpg:cNvGrpSpPr/>
                      <wpg:grpSpPr>
                        <a:xfrm>
                          <a:off x="0" y="0"/>
                          <a:ext cx="6209665" cy="12192"/>
                          <a:chOff x="0" y="0"/>
                          <a:chExt cx="6209665" cy="12192"/>
                        </a:xfrm>
                      </wpg:grpSpPr>
                      <wps:wsp>
                        <wps:cNvPr id="12123" name="Shape 12123"/>
                        <wps:cNvSpPr/>
                        <wps:spPr>
                          <a:xfrm>
                            <a:off x="0" y="0"/>
                            <a:ext cx="6209665" cy="12192"/>
                          </a:xfrm>
                          <a:custGeom>
                            <a:avLst/>
                            <a:gdLst/>
                            <a:ahLst/>
                            <a:cxnLst/>
                            <a:rect l="0" t="0" r="0" b="0"/>
                            <a:pathLst>
                              <a:path w="6209665" h="12192">
                                <a:moveTo>
                                  <a:pt x="0" y="0"/>
                                </a:moveTo>
                                <a:lnTo>
                                  <a:pt x="6209665" y="0"/>
                                </a:lnTo>
                                <a:lnTo>
                                  <a:pt x="6209665" y="12192"/>
                                </a:lnTo>
                                <a:lnTo>
                                  <a:pt x="0" y="12192"/>
                                </a:lnTo>
                                <a:lnTo>
                                  <a:pt x="0" y="0"/>
                                </a:lnTo>
                              </a:path>
                            </a:pathLst>
                          </a:custGeom>
                          <a:ln w="0" cap="flat">
                            <a:miter lim="127000"/>
                          </a:ln>
                        </wps:spPr>
                        <wps:style>
                          <a:lnRef idx="0">
                            <a:srgbClr val="000000">
                              <a:alpha val="0"/>
                            </a:srgbClr>
                          </a:lnRef>
                          <a:fillRef idx="1">
                            <a:srgbClr val="1F3A8A"/>
                          </a:fillRef>
                          <a:effectRef idx="0">
                            <a:scrgbClr r="0" g="0" b="0"/>
                          </a:effectRef>
                          <a:fontRef idx="none"/>
                        </wps:style>
                        <wps:bodyPr/>
                      </wps:wsp>
                    </wpg:wgp>
                  </a:graphicData>
                </a:graphic>
              </wp:inline>
            </w:drawing>
          </mc:Choice>
          <mc:Fallback>
            <w:pict>
              <v:group w14:anchorId="1FB9CFBA" id="Group 10000" o:spid="_x0000_s1026" style="width:488.95pt;height:.95pt;mso-position-horizontal-relative:char;mso-position-vertical-relative:line" coordsize="6209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">
                <v:shape id="Shape 12123" o:spid="_x0000_s1027" style="position:absolute;width:62096;height:121;visibility:visible;mso-wrap-style:square;v-text-anchor:top" coordsize="62096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" path="m,l6209665,r,12192l,12192,,e" fillcolor="#1f3a8a" stroked="f" strokeweight="0">
                  <v:stroke miterlimit="83231f" joinstyle="miter"/>
                  <v:path arrowok="t" textboxrect="0,0,6209665,12192"/>
                </v:shape>
                <w10:anchorlock/>
              </v:group>
            </w:pict>
          </mc:Fallback>
        </mc:AlternateContent>
      </w:r>
    </w:p>
    <w:p w14:paraId="4FE49E0E" w14:textId="46A07650" w:rsidR="00B54A0F" w:rsidRDefault="00D50088">
      <w:pPr>
        <w:pBdr>
          <w:top w:val="single" w:sz="4" w:space="0" w:color="2563EB"/>
          <w:left w:val="single" w:sz="4" w:space="0" w:color="2563EB"/>
          <w:bottom w:val="single" w:sz="4" w:space="0" w:color="2563EB"/>
          <w:right w:val="single" w:sz="4" w:space="0" w:color="2563EB"/>
        </w:pBdr>
        <w:shd w:val="clear" w:color="auto" w:fill="F0F7FF"/>
        <w:spacing w:after="312" w:line="238" w:lineRule="auto"/>
        <w:ind w:left="199" w:right="203"/>
      </w:pPr>
      <w:r>
        <w:rPr>
          <w:rFonts w:cs="Arial"/>
          <w:i/>
        </w:rPr>
        <w:t>This article presents a comprehensive study on real-time e-commerce user behavior analysis using a modern big data pipeline. Leveraging Apache Kafka for data ingestion, Apache Spark Streaming for real-time processing, and Apache Cassandra for scalable storage, the system captures and analyzes synthetic user interaction events including views, clicks, add-to-cart actions, and purchases. An interactiv</w:t>
      </w:r>
      <w:r w:rsidR="00C01DA8">
        <w:rPr>
          <w:rFonts w:cs="Arial"/>
          <w:i/>
        </w:rPr>
        <w:t xml:space="preserve">e </w:t>
      </w:r>
      <w:r>
        <w:rPr>
          <w:rFonts w:cs="Arial"/>
          <w:i/>
        </w:rPr>
        <w:t>dashboard delivers actionable insights such as user segmentation, conversion funnels, and engagement metrics. The findings demonstrate how real</w:t>
      </w:r>
      <w:r w:rsidR="00C01DA8">
        <w:rPr>
          <w:rFonts w:cs="Arial"/>
          <w:i/>
        </w:rPr>
        <w:t>-</w:t>
      </w:r>
      <w:r>
        <w:rPr>
          <w:rFonts w:cs="Arial"/>
          <w:i/>
        </w:rPr>
        <w:t>time intelligence can drive targeted marketing strategies, improve user experience, and support data-driven business decisions in competitive e-commerce environments.</w:t>
      </w:r>
      <w:r>
        <w:rPr>
          <w:color w:val="000000"/>
        </w:rPr>
        <w:t xml:space="preserve"> </w:t>
      </w:r>
    </w:p>
    <w:p w14:paraId="10905A6D" w14:textId="77777777" w:rsidR="00B54A0F" w:rsidRDefault="00D50088">
      <w:pPr>
        <w:spacing w:after="412" w:line="259" w:lineRule="auto"/>
      </w:pPr>
      <w:r>
        <w:rPr>
          <w:color w:val="000000"/>
        </w:rPr>
        <w:t xml:space="preserve"> </w:t>
      </w:r>
    </w:p>
    <w:p w14:paraId="0CE9CB30" w14:textId="77777777" w:rsidR="00B54A0F" w:rsidRDefault="00D50088" w:rsidP="00D358E3">
      <w:pPr>
        <w:pStyle w:val="Heading1"/>
      </w:pPr>
      <w:bookmarkStart w:id="2" w:name="_Toc226492375"/>
      <w:r>
        <w:t>Objectives</w:t>
      </w:r>
      <w:bookmarkEnd w:id="2"/>
      <w:r>
        <w:t xml:space="preserve"> </w:t>
      </w:r>
    </w:p>
    <w:p w14:paraId="00249DC6" w14:textId="77777777" w:rsidR="00B54A0F" w:rsidRDefault="00D50088">
      <w:pPr>
        <w:spacing w:after="206" w:line="259" w:lineRule="auto"/>
        <w:ind w:left="-29"/>
      </w:pPr>
      <w:r>
        <w:rPr>
          <w:rFonts w:ascii="Calibri" w:eastAsia="Calibri" w:hAnsi="Calibri" w:cs="Calibri"/>
          <w:noProof/>
          <w:color w:val="000000"/>
        </w:rPr>
        <mc:AlternateContent>
          <mc:Choice Requires="wpg">
            <w:drawing>
              <wp:inline distT="0" distB="0" distL="0" distR="0" wp14:anchorId="727BA82E" wp14:editId="0CEFD397">
                <wp:extent cx="6209665" cy="12192"/>
                <wp:effectExtent l="0" t="0" r="0" b="0"/>
                <wp:docPr id="10001" name="Group 10001"/>
                <wp:cNvGraphicFramePr/>
                <a:graphic xmlns:a="http://schemas.openxmlformats.org/drawingml/2006/main">
                  <a:graphicData uri="http://schemas.microsoft.com/office/word/2010/wordprocessingGroup">
                    <wpg:wgp>
                      <wpg:cNvGrpSpPr/>
                      <wpg:grpSpPr>
                        <a:xfrm>
                          <a:off x="0" y="0"/>
                          <a:ext cx="6209665" cy="12192"/>
                          <a:chOff x="0" y="0"/>
                          <a:chExt cx="6209665" cy="12192"/>
                        </a:xfrm>
                      </wpg:grpSpPr>
                      <wps:wsp>
                        <wps:cNvPr id="12127" name="Shape 12127"/>
                        <wps:cNvSpPr/>
                        <wps:spPr>
                          <a:xfrm>
                            <a:off x="0" y="0"/>
                            <a:ext cx="6209665" cy="12192"/>
                          </a:xfrm>
                          <a:custGeom>
                            <a:avLst/>
                            <a:gdLst/>
                            <a:ahLst/>
                            <a:cxnLst/>
                            <a:rect l="0" t="0" r="0" b="0"/>
                            <a:pathLst>
                              <a:path w="6209665" h="12192">
                                <a:moveTo>
                                  <a:pt x="0" y="0"/>
                                </a:moveTo>
                                <a:lnTo>
                                  <a:pt x="6209665" y="0"/>
                                </a:lnTo>
                                <a:lnTo>
                                  <a:pt x="6209665" y="12192"/>
                                </a:lnTo>
                                <a:lnTo>
                                  <a:pt x="0" y="12192"/>
                                </a:lnTo>
                                <a:lnTo>
                                  <a:pt x="0" y="0"/>
                                </a:lnTo>
                              </a:path>
                            </a:pathLst>
                          </a:custGeom>
                          <a:ln w="0" cap="flat">
                            <a:miter lim="127000"/>
                          </a:ln>
                        </wps:spPr>
                        <wps:style>
                          <a:lnRef idx="0">
                            <a:srgbClr val="000000">
                              <a:alpha val="0"/>
                            </a:srgbClr>
                          </a:lnRef>
                          <a:fillRef idx="1">
                            <a:srgbClr val="1F3A8A"/>
                          </a:fillRef>
                          <a:effectRef idx="0">
                            <a:scrgbClr r="0" g="0" b="0"/>
                          </a:effectRef>
                          <a:fontRef idx="none"/>
                        </wps:style>
                        <wps:bodyPr/>
                      </wps:wsp>
                    </wpg:wgp>
                  </a:graphicData>
                </a:graphic>
              </wp:inline>
            </w:drawing>
          </mc:Choice>
          <mc:Fallback>
            <w:pict>
              <v:group w14:anchorId="21AED374" id="Group 10001" o:spid="_x0000_s1026" style="width:488.95pt;height:.95pt;mso-position-horizontal-relative:char;mso-position-vertical-relative:line" coordsize="6209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">
                <v:shape id="Shape 12127" o:spid="_x0000_s1027" style="position:absolute;width:62096;height:121;visibility:visible;mso-wrap-style:square;v-text-anchor:top" coordsize="62096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" path="m,l6209665,r,12192l,12192,,e" fillcolor="#1f3a8a" stroked="f" strokeweight="0">
                  <v:stroke miterlimit="83231f" joinstyle="miter"/>
                  <v:path arrowok="t" textboxrect="0,0,6209665,12192"/>
                </v:shape>
                <w10:anchorlock/>
              </v:group>
            </w:pict>
          </mc:Fallback>
        </mc:AlternateContent>
      </w:r>
    </w:p>
    <w:p w14:paraId="17C5644A" w14:textId="77777777" w:rsidR="00B54A0F" w:rsidRDefault="00D50088">
      <w:pPr>
        <w:spacing w:after="108"/>
        <w:ind w:left="-5" w:right="34"/>
      </w:pPr>
      <w:r>
        <w:t>This research is driven by the following core objectives:</w:t>
      </w:r>
      <w:r>
        <w:rPr>
          <w:color w:val="000000"/>
        </w:rPr>
        <w:t xml:space="preserve"> </w:t>
      </w:r>
    </w:p>
    <w:p w14:paraId="0AA51692" w14:textId="77777777" w:rsidR="00B54A0F" w:rsidRDefault="00D50088">
      <w:pPr>
        <w:numPr>
          <w:ilvl w:val="0"/>
          <w:numId w:val="1"/>
        </w:numPr>
        <w:ind w:right="34" w:hanging="360"/>
      </w:pPr>
      <w:r>
        <w:t>To analyze user behavior in an e-commerce environment based on interaction data such as views, clicks, and purchases.</w:t>
      </w:r>
      <w:r>
        <w:rPr>
          <w:color w:val="000000"/>
        </w:rPr>
        <w:t xml:space="preserve"> </w:t>
      </w:r>
    </w:p>
    <w:p w14:paraId="7A5F9CE8" w14:textId="77777777" w:rsidR="00B54A0F" w:rsidRDefault="00D50088">
      <w:pPr>
        <w:numPr>
          <w:ilvl w:val="0"/>
          <w:numId w:val="1"/>
        </w:numPr>
        <w:ind w:right="34" w:hanging="360"/>
      </w:pPr>
      <w:r>
        <w:t>To identify patterns and trends in customer activities to better understand user preferences and intent.</w:t>
      </w:r>
      <w:r>
        <w:rPr>
          <w:color w:val="000000"/>
        </w:rPr>
        <w:t xml:space="preserve"> </w:t>
      </w:r>
    </w:p>
    <w:p w14:paraId="411379AE" w14:textId="77777777" w:rsidR="00B54A0F" w:rsidRDefault="00D50088">
      <w:pPr>
        <w:numPr>
          <w:ilvl w:val="0"/>
          <w:numId w:val="1"/>
        </w:numPr>
        <w:ind w:right="34" w:hanging="360"/>
      </w:pPr>
      <w:r>
        <w:t>To segment users into distinct categories based on their behavioral attributes and engagement levels.</w:t>
      </w:r>
      <w:r>
        <w:rPr>
          <w:color w:val="000000"/>
        </w:rPr>
        <w:t xml:space="preserve"> </w:t>
      </w:r>
    </w:p>
    <w:p w14:paraId="232FEECA" w14:textId="77777777" w:rsidR="00B54A0F" w:rsidRDefault="00D50088">
      <w:pPr>
        <w:numPr>
          <w:ilvl w:val="0"/>
          <w:numId w:val="1"/>
        </w:numPr>
        <w:spacing w:after="49"/>
        <w:ind w:right="34" w:hanging="360"/>
      </w:pPr>
      <w:r>
        <w:t>To evaluate user engagement and conversion behavior to understand purchasing decisions and funnel drop-offs.</w:t>
      </w:r>
      <w:r>
        <w:rPr>
          <w:color w:val="000000"/>
        </w:rPr>
        <w:t xml:space="preserve"> </w:t>
      </w:r>
    </w:p>
    <w:p w14:paraId="00E8886A" w14:textId="77777777" w:rsidR="00B54A0F" w:rsidRDefault="00D50088">
      <w:pPr>
        <w:numPr>
          <w:ilvl w:val="0"/>
          <w:numId w:val="1"/>
        </w:numPr>
        <w:ind w:right="34" w:hanging="360"/>
      </w:pPr>
      <w:r>
        <w:t>To support data-driven decision-making for marketing strategies and sustainable business growth.</w:t>
      </w:r>
      <w:r>
        <w:rPr>
          <w:color w:val="000000"/>
        </w:rPr>
        <w:t xml:space="preserve"> </w:t>
      </w:r>
    </w:p>
    <w:p w14:paraId="73C5F37E" w14:textId="77777777" w:rsidR="00B54A0F" w:rsidRDefault="00D50088">
      <w:pPr>
        <w:numPr>
          <w:ilvl w:val="0"/>
          <w:numId w:val="1"/>
        </w:numPr>
        <w:spacing w:after="112"/>
        <w:ind w:right="34" w:hanging="360"/>
      </w:pPr>
      <w:r>
        <w:lastRenderedPageBreak/>
        <w:t>To study how real-time user activity streams can influence business intelligence and operational responsiveness in e-commerce systems.</w:t>
      </w:r>
      <w:r>
        <w:rPr>
          <w:color w:val="000000"/>
        </w:rPr>
        <w:t xml:space="preserve"> </w:t>
      </w:r>
    </w:p>
    <w:p w14:paraId="0C1B1054" w14:textId="77777777" w:rsidR="00B54A0F" w:rsidRDefault="00D50088">
      <w:pPr>
        <w:spacing w:after="412" w:line="259" w:lineRule="auto"/>
      </w:pPr>
      <w:r>
        <w:rPr>
          <w:color w:val="000000"/>
        </w:rPr>
        <w:t xml:space="preserve"> </w:t>
      </w:r>
    </w:p>
    <w:p w14:paraId="054E2695" w14:textId="77777777" w:rsidR="00B54A0F" w:rsidRDefault="00D50088" w:rsidP="00B94196">
      <w:pPr>
        <w:pStyle w:val="Heading1"/>
      </w:pPr>
      <w:bookmarkStart w:id="3" w:name="_Toc226492376"/>
      <w:r>
        <w:t>Introduction</w:t>
      </w:r>
      <w:bookmarkEnd w:id="3"/>
      <w:r>
        <w:t xml:space="preserve"> </w:t>
      </w:r>
    </w:p>
    <w:p w14:paraId="222AE138" w14:textId="77777777" w:rsidR="00B54A0F" w:rsidRDefault="00D50088">
      <w:pPr>
        <w:spacing w:after="0" w:line="259" w:lineRule="auto"/>
        <w:ind w:left="-29"/>
      </w:pPr>
      <w:r>
        <w:rPr>
          <w:rFonts w:ascii="Calibri" w:eastAsia="Calibri" w:hAnsi="Calibri" w:cs="Calibri"/>
          <w:noProof/>
          <w:color w:val="000000"/>
        </w:rPr>
        <mc:AlternateContent>
          <mc:Choice Requires="wpg">
            <w:drawing>
              <wp:inline distT="0" distB="0" distL="0" distR="0" wp14:anchorId="67950A77" wp14:editId="5BBF636D">
                <wp:extent cx="6209665" cy="12192"/>
                <wp:effectExtent l="0" t="0" r="0" b="0"/>
                <wp:docPr id="10002" name="Group 10002"/>
                <wp:cNvGraphicFramePr/>
                <a:graphic xmlns:a="http://schemas.openxmlformats.org/drawingml/2006/main">
                  <a:graphicData uri="http://schemas.microsoft.com/office/word/2010/wordprocessingGroup">
                    <wpg:wgp>
                      <wpg:cNvGrpSpPr/>
                      <wpg:grpSpPr>
                        <a:xfrm>
                          <a:off x="0" y="0"/>
                          <a:ext cx="6209665" cy="12192"/>
                          <a:chOff x="0" y="0"/>
                          <a:chExt cx="6209665" cy="12192"/>
                        </a:xfrm>
                      </wpg:grpSpPr>
                      <wps:wsp>
                        <wps:cNvPr id="12131" name="Shape 12131"/>
                        <wps:cNvSpPr/>
                        <wps:spPr>
                          <a:xfrm>
                            <a:off x="0" y="0"/>
                            <a:ext cx="6209665" cy="12192"/>
                          </a:xfrm>
                          <a:custGeom>
                            <a:avLst/>
                            <a:gdLst/>
                            <a:ahLst/>
                            <a:cxnLst/>
                            <a:rect l="0" t="0" r="0" b="0"/>
                            <a:pathLst>
                              <a:path w="6209665" h="12192">
                                <a:moveTo>
                                  <a:pt x="0" y="0"/>
                                </a:moveTo>
                                <a:lnTo>
                                  <a:pt x="6209665" y="0"/>
                                </a:lnTo>
                                <a:lnTo>
                                  <a:pt x="6209665" y="12192"/>
                                </a:lnTo>
                                <a:lnTo>
                                  <a:pt x="0" y="12192"/>
                                </a:lnTo>
                                <a:lnTo>
                                  <a:pt x="0" y="0"/>
                                </a:lnTo>
                              </a:path>
                            </a:pathLst>
                          </a:custGeom>
                          <a:ln w="0" cap="flat">
                            <a:miter lim="127000"/>
                          </a:ln>
                        </wps:spPr>
                        <wps:style>
                          <a:lnRef idx="0">
                            <a:srgbClr val="000000">
                              <a:alpha val="0"/>
                            </a:srgbClr>
                          </a:lnRef>
                          <a:fillRef idx="1">
                            <a:srgbClr val="1F3A8A"/>
                          </a:fillRef>
                          <a:effectRef idx="0">
                            <a:scrgbClr r="0" g="0" b="0"/>
                          </a:effectRef>
                          <a:fontRef idx="none"/>
                        </wps:style>
                        <wps:bodyPr/>
                      </wps:wsp>
                    </wpg:wgp>
                  </a:graphicData>
                </a:graphic>
              </wp:inline>
            </w:drawing>
          </mc:Choice>
          <mc:Fallback>
            <w:pict>
              <v:group w14:anchorId="3240F528" id="Group 10002" o:spid="_x0000_s1026" style="width:488.95pt;height:.95pt;mso-position-horizontal-relative:char;mso-position-vertical-relative:line" coordsize="6209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">
                <v:shape id="Shape 12131" o:spid="_x0000_s1027" style="position:absolute;width:62096;height:121;visibility:visible;mso-wrap-style:square;v-text-anchor:top" coordsize="62096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" path="m,l6209665,r,12192l,12192,,e" fillcolor="#1f3a8a" stroked="f" strokeweight="0">
                  <v:stroke miterlimit="83231f" joinstyle="miter"/>
                  <v:path arrowok="t" textboxrect="0,0,6209665,12192"/>
                </v:shape>
                <w10:anchorlock/>
              </v:group>
            </w:pict>
          </mc:Fallback>
        </mc:AlternateContent>
      </w:r>
    </w:p>
    <w:p w14:paraId="620EF8EF" w14:textId="77777777" w:rsidR="00B54A0F" w:rsidRDefault="00D50088">
      <w:pPr>
        <w:ind w:left="-5" w:right="34"/>
      </w:pPr>
      <w:r>
        <w:t xml:space="preserve">The rapid expansion of online retail has created unprecedented opportunities for businesses to understand and engage their customers at every touchpoint. Modern e-commerce platforms generate millions of behavioral signals daily </w:t>
      </w:r>
      <w:r>
        <w:rPr>
          <w:rFonts w:cs="Arial"/>
        </w:rPr>
        <w:t>—</w:t>
      </w:r>
      <w:r>
        <w:t xml:space="preserve"> from casual product browsing to intentional purchases </w:t>
      </w:r>
      <w:r>
        <w:rPr>
          <w:rFonts w:cs="Arial"/>
        </w:rPr>
        <w:t>—</w:t>
      </w:r>
      <w:r>
        <w:t xml:space="preserve"> making it both possible and necessary to derive real-time insights from this continuous stream of data.</w:t>
      </w:r>
      <w:r>
        <w:rPr>
          <w:color w:val="000000"/>
        </w:rPr>
        <w:t xml:space="preserve"> </w:t>
      </w:r>
    </w:p>
    <w:p w14:paraId="7370CF9F" w14:textId="77777777" w:rsidR="00B54A0F" w:rsidRDefault="00D50088">
      <w:pPr>
        <w:spacing w:after="59" w:line="259" w:lineRule="auto"/>
      </w:pPr>
      <w:r>
        <w:rPr>
          <w:color w:val="000000"/>
        </w:rPr>
        <w:t xml:space="preserve"> </w:t>
      </w:r>
    </w:p>
    <w:p w14:paraId="49DA0F0E" w14:textId="77777777" w:rsidR="00B54A0F" w:rsidRDefault="00D50088">
      <w:pPr>
        <w:ind w:left="-5" w:right="34"/>
      </w:pPr>
      <w:r>
        <w:t>Traditional batch-processing approaches, which analyze historical data on a scheduled basis, fall short of meeting the demand for immediate decision-making. A customer who abandons a cart or shows sustained interest in a product category needs to be recognized and responded to within minutes, not hours. This necessitates a shift toward real-time stream processing architectures capable of ingesting, processing, and acting on live behavioral data.</w:t>
      </w:r>
      <w:r>
        <w:rPr>
          <w:color w:val="000000"/>
        </w:rPr>
        <w:t xml:space="preserve"> </w:t>
      </w:r>
    </w:p>
    <w:p w14:paraId="4D807582" w14:textId="77777777" w:rsidR="00B54A0F" w:rsidRDefault="00D50088">
      <w:pPr>
        <w:spacing w:after="60" w:line="259" w:lineRule="auto"/>
      </w:pPr>
      <w:r>
        <w:rPr>
          <w:color w:val="000000"/>
        </w:rPr>
        <w:t xml:space="preserve"> </w:t>
      </w:r>
    </w:p>
    <w:p w14:paraId="5428EBDE" w14:textId="0FC85611" w:rsidR="00B54A0F" w:rsidRDefault="00D50088">
      <w:pPr>
        <w:spacing w:after="132"/>
        <w:ind w:left="-5" w:right="34"/>
      </w:pPr>
      <w:r>
        <w:t xml:space="preserve">This article presents a pipeline-based system that uses industry-proven open-source tools </w:t>
      </w:r>
      <w:r>
        <w:rPr>
          <w:rFonts w:cs="Arial"/>
        </w:rPr>
        <w:t>—</w:t>
      </w:r>
      <w:r>
        <w:t xml:space="preserve"> Apache Kafka, Apache Spark Streaming, and Apache Cassandra </w:t>
      </w:r>
      <w:r>
        <w:rPr>
          <w:rFonts w:cs="Arial"/>
        </w:rPr>
        <w:t>—</w:t>
      </w:r>
      <w:r>
        <w:t xml:space="preserve"> to build a scalable, faulttolerant framework for real-time e-commerce analytics. The system generates synthetic behavioral data, processes it through a distributed pipeline, and surfaces insights through an interactive  dashboard. The goal is to demonstrate how such a system can transform raw user interactions into actionable intelligence for marketing, product, and operations teams.</w:t>
      </w:r>
      <w:r>
        <w:rPr>
          <w:color w:val="000000"/>
        </w:rPr>
        <w:t xml:space="preserve"> </w:t>
      </w:r>
    </w:p>
    <w:p w14:paraId="40ED9637" w14:textId="77777777" w:rsidR="00B54A0F" w:rsidRDefault="00D50088">
      <w:pPr>
        <w:spacing w:after="412" w:line="259" w:lineRule="auto"/>
      </w:pPr>
      <w:r>
        <w:rPr>
          <w:color w:val="000000"/>
        </w:rPr>
        <w:t xml:space="preserve"> </w:t>
      </w:r>
    </w:p>
    <w:p w14:paraId="75A88B67" w14:textId="77777777" w:rsidR="00B54A0F" w:rsidRDefault="00D50088" w:rsidP="00B94196">
      <w:pPr>
        <w:pStyle w:val="Heading1"/>
      </w:pPr>
      <w:bookmarkStart w:id="4" w:name="_Toc226492377"/>
      <w:r>
        <w:t>Methodology</w:t>
      </w:r>
      <w:bookmarkEnd w:id="4"/>
      <w:r>
        <w:t xml:space="preserve"> </w:t>
      </w:r>
    </w:p>
    <w:p w14:paraId="5DF8DCF0" w14:textId="77777777" w:rsidR="00B54A0F" w:rsidRDefault="00D50088">
      <w:pPr>
        <w:spacing w:after="206" w:line="259" w:lineRule="auto"/>
        <w:ind w:left="-29"/>
      </w:pPr>
      <w:r>
        <w:rPr>
          <w:rFonts w:ascii="Calibri" w:eastAsia="Calibri" w:hAnsi="Calibri" w:cs="Calibri"/>
          <w:noProof/>
          <w:color w:val="000000"/>
        </w:rPr>
        <mc:AlternateContent>
          <mc:Choice Requires="wpg">
            <w:drawing>
              <wp:inline distT="0" distB="0" distL="0" distR="0" wp14:anchorId="58563186" wp14:editId="7DB6D537">
                <wp:extent cx="6209665" cy="12192"/>
                <wp:effectExtent l="0" t="0" r="0" b="0"/>
                <wp:docPr id="9827" name="Group 9827"/>
                <wp:cNvGraphicFramePr/>
                <a:graphic xmlns:a="http://schemas.openxmlformats.org/drawingml/2006/main">
                  <a:graphicData uri="http://schemas.microsoft.com/office/word/2010/wordprocessingGroup">
                    <wpg:wgp>
                      <wpg:cNvGrpSpPr/>
                      <wpg:grpSpPr>
                        <a:xfrm>
                          <a:off x="0" y="0"/>
                          <a:ext cx="6209665" cy="12192"/>
                          <a:chOff x="0" y="0"/>
                          <a:chExt cx="6209665" cy="12192"/>
                        </a:xfrm>
                      </wpg:grpSpPr>
                      <wps:wsp>
                        <wps:cNvPr id="12135" name="Shape 12135"/>
                        <wps:cNvSpPr/>
                        <wps:spPr>
                          <a:xfrm>
                            <a:off x="0" y="0"/>
                            <a:ext cx="6209665" cy="12192"/>
                          </a:xfrm>
                          <a:custGeom>
                            <a:avLst/>
                            <a:gdLst/>
                            <a:ahLst/>
                            <a:cxnLst/>
                            <a:rect l="0" t="0" r="0" b="0"/>
                            <a:pathLst>
                              <a:path w="6209665" h="12192">
                                <a:moveTo>
                                  <a:pt x="0" y="0"/>
                                </a:moveTo>
                                <a:lnTo>
                                  <a:pt x="6209665" y="0"/>
                                </a:lnTo>
                                <a:lnTo>
                                  <a:pt x="6209665" y="12192"/>
                                </a:lnTo>
                                <a:lnTo>
                                  <a:pt x="0" y="12192"/>
                                </a:lnTo>
                                <a:lnTo>
                                  <a:pt x="0" y="0"/>
                                </a:lnTo>
                              </a:path>
                            </a:pathLst>
                          </a:custGeom>
                          <a:ln w="0" cap="flat">
                            <a:miter lim="127000"/>
                          </a:ln>
                        </wps:spPr>
                        <wps:style>
                          <a:lnRef idx="0">
                            <a:srgbClr val="000000">
                              <a:alpha val="0"/>
                            </a:srgbClr>
                          </a:lnRef>
                          <a:fillRef idx="1">
                            <a:srgbClr val="1F3A8A"/>
                          </a:fillRef>
                          <a:effectRef idx="0">
                            <a:scrgbClr r="0" g="0" b="0"/>
                          </a:effectRef>
                          <a:fontRef idx="none"/>
                        </wps:style>
                        <wps:bodyPr/>
                      </wps:wsp>
                    </wpg:wgp>
                  </a:graphicData>
                </a:graphic>
              </wp:inline>
            </w:drawing>
          </mc:Choice>
          <mc:Fallback>
            <w:pict>
              <v:group w14:anchorId="44B9FEA6" id="Group 9827" o:spid="_x0000_s1026" style="width:488.95pt;height:.95pt;mso-position-horizontal-relative:char;mso-position-vertical-relative:line" coordsize="6209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">
                <v:shape id="Shape 12135" o:spid="_x0000_s1027" style="position:absolute;width:62096;height:121;visibility:visible;mso-wrap-style:square;v-text-anchor:top" coordsize="62096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" path="m,l6209665,r,12192l,12192,,e" fillcolor="#1f3a8a" stroked="f" strokeweight="0">
                  <v:stroke miterlimit="83231f" joinstyle="miter"/>
                  <v:path arrowok="t" textboxrect="0,0,6209665,12192"/>
                </v:shape>
                <w10:anchorlock/>
              </v:group>
            </w:pict>
          </mc:Fallback>
        </mc:AlternateContent>
      </w:r>
    </w:p>
    <w:p w14:paraId="2F40BA08" w14:textId="77777777" w:rsidR="00B54A0F" w:rsidRDefault="00D50088">
      <w:pPr>
        <w:ind w:left="-5" w:right="34"/>
      </w:pPr>
      <w:r>
        <w:t>The proposed system follows a multi-stage real-time data processing pipeline. Each stage is designed for scalability, fault tolerance, and minimal latency. The end-to-end architecture consists of six integrated components:</w:t>
      </w:r>
      <w:r>
        <w:rPr>
          <w:color w:val="000000"/>
        </w:rPr>
        <w:t xml:space="preserve"> </w:t>
      </w:r>
    </w:p>
    <w:p w14:paraId="612D8C63" w14:textId="77777777" w:rsidR="00B54A0F" w:rsidRDefault="00D50088">
      <w:pPr>
        <w:spacing w:after="278" w:line="259" w:lineRule="auto"/>
      </w:pPr>
      <w:r>
        <w:rPr>
          <w:color w:val="000000"/>
        </w:rPr>
        <w:t xml:space="preserve"> </w:t>
      </w:r>
    </w:p>
    <w:p w14:paraId="2B6F96BF" w14:textId="77777777" w:rsidR="00B54A0F" w:rsidRDefault="00D50088" w:rsidP="00853786">
      <w:pPr>
        <w:pStyle w:val="Heading2"/>
        <w:numPr>
          <w:ilvl w:val="0"/>
          <w:numId w:val="10"/>
        </w:numPr>
      </w:pPr>
      <w:bookmarkStart w:id="5" w:name="_Toc226492378"/>
      <w:r>
        <w:t>Data Generation</w:t>
      </w:r>
      <w:bookmarkEnd w:id="5"/>
      <w:r>
        <w:t xml:space="preserve"> </w:t>
      </w:r>
    </w:p>
    <w:p w14:paraId="72F6DCA0" w14:textId="77777777" w:rsidR="00B54A0F" w:rsidRDefault="00D50088">
      <w:pPr>
        <w:spacing w:after="110"/>
        <w:ind w:left="-5" w:right="34"/>
      </w:pPr>
      <w:r>
        <w:t>Synthetic e-commerce user behavior data is programmatically generated using Python libraries to simulate realistic real-world user interactions. Each generated event captures:</w:t>
      </w:r>
      <w:r>
        <w:rPr>
          <w:color w:val="000000"/>
        </w:rPr>
        <w:t xml:space="preserve"> </w:t>
      </w:r>
    </w:p>
    <w:p w14:paraId="037ACBA8" w14:textId="77777777" w:rsidR="00B54A0F" w:rsidRDefault="00D50088">
      <w:pPr>
        <w:numPr>
          <w:ilvl w:val="0"/>
          <w:numId w:val="2"/>
        </w:numPr>
        <w:ind w:right="34" w:hanging="360"/>
      </w:pPr>
      <w:r>
        <w:lastRenderedPageBreak/>
        <w:t>Event type: view, click, add_to_cart, or purchase</w:t>
      </w:r>
      <w:r>
        <w:rPr>
          <w:color w:val="000000"/>
        </w:rPr>
        <w:t xml:space="preserve"> </w:t>
      </w:r>
    </w:p>
    <w:p w14:paraId="18E3A44E" w14:textId="77777777" w:rsidR="00B54A0F" w:rsidRDefault="00D50088">
      <w:pPr>
        <w:numPr>
          <w:ilvl w:val="0"/>
          <w:numId w:val="2"/>
        </w:numPr>
        <w:ind w:right="34" w:hanging="360"/>
      </w:pPr>
      <w:r>
        <w:t>User identifier and session identifier</w:t>
      </w:r>
      <w:r>
        <w:rPr>
          <w:color w:val="000000"/>
        </w:rPr>
        <w:t xml:space="preserve"> </w:t>
      </w:r>
    </w:p>
    <w:p w14:paraId="7023079E" w14:textId="77777777" w:rsidR="00B54A0F" w:rsidRDefault="00D50088">
      <w:pPr>
        <w:numPr>
          <w:ilvl w:val="0"/>
          <w:numId w:val="2"/>
        </w:numPr>
        <w:ind w:right="34" w:hanging="360"/>
      </w:pPr>
      <w:r>
        <w:t>Product category and product ID</w:t>
      </w:r>
      <w:r>
        <w:rPr>
          <w:color w:val="000000"/>
        </w:rPr>
        <w:t xml:space="preserve"> </w:t>
      </w:r>
    </w:p>
    <w:p w14:paraId="0AE83CF3" w14:textId="77777777" w:rsidR="00B54A0F" w:rsidRDefault="00D50088">
      <w:pPr>
        <w:numPr>
          <w:ilvl w:val="0"/>
          <w:numId w:val="2"/>
        </w:numPr>
        <w:ind w:right="34" w:hanging="360"/>
      </w:pPr>
      <w:r>
        <w:t>Timestamp and device type</w:t>
      </w:r>
      <w:r>
        <w:rPr>
          <w:color w:val="000000"/>
        </w:rPr>
        <w:t xml:space="preserve"> </w:t>
      </w:r>
    </w:p>
    <w:p w14:paraId="0A76F632" w14:textId="77777777" w:rsidR="00B54A0F" w:rsidRDefault="00D50088">
      <w:pPr>
        <w:spacing w:after="0" w:line="259" w:lineRule="auto"/>
      </w:pPr>
      <w:r>
        <w:rPr>
          <w:color w:val="000000"/>
        </w:rPr>
        <w:t xml:space="preserve"> </w:t>
      </w:r>
    </w:p>
    <w:tbl>
      <w:tblPr>
        <w:tblStyle w:val="TableGrid"/>
        <w:tblW w:w="9647" w:type="dxa"/>
        <w:tblInd w:w="103" w:type="dxa"/>
        <w:tblLook w:val="04A0" w:firstRow="1" w:lastRow="0" w:firstColumn="1" w:lastColumn="0" w:noHBand="0" w:noVBand="1"/>
      </w:tblPr>
      <w:tblGrid>
        <w:gridCol w:w="24"/>
        <w:gridCol w:w="9643"/>
      </w:tblGrid>
      <w:tr w:rsidR="00B54A0F" w14:paraId="5C1645BC" w14:textId="77777777">
        <w:trPr>
          <w:trHeight w:val="485"/>
        </w:trPr>
        <w:tc>
          <w:tcPr>
            <w:tcW w:w="128" w:type="dxa"/>
            <w:tcBorders>
              <w:top w:val="nil"/>
              <w:left w:val="nil"/>
              <w:bottom w:val="nil"/>
              <w:right w:val="nil"/>
            </w:tcBorders>
          </w:tcPr>
          <w:p w14:paraId="10CF8D52" w14:textId="77777777" w:rsidR="00B54A0F" w:rsidRDefault="00D50088">
            <w:pPr>
              <w:spacing w:line="259" w:lineRule="auto"/>
            </w:pPr>
            <w:r>
              <w:rPr>
                <w:rFonts w:ascii="Calibri" w:eastAsia="Calibri" w:hAnsi="Calibri" w:cs="Calibri"/>
                <w:noProof/>
                <w:color w:val="000000"/>
              </w:rPr>
              <mc:AlternateContent>
                <mc:Choice Requires="wpg">
                  <w:drawing>
                    <wp:inline distT="0" distB="0" distL="0" distR="0" wp14:anchorId="6A1EA2A1" wp14:editId="3451D9DF">
                      <wp:extent cx="18288" cy="307848"/>
                      <wp:effectExtent l="0" t="0" r="0" b="0"/>
                      <wp:docPr id="9828" name="Group 9828"/>
                      <wp:cNvGraphicFramePr/>
                      <a:graphic xmlns:a="http://schemas.openxmlformats.org/drawingml/2006/main">
                        <a:graphicData uri="http://schemas.microsoft.com/office/word/2010/wordprocessingGroup">
                          <wpg:wgp>
                            <wpg:cNvGrpSpPr/>
                            <wpg:grpSpPr>
                              <a:xfrm>
                                <a:off x="0" y="0"/>
                                <a:ext cx="18288" cy="307848"/>
                                <a:chOff x="0" y="0"/>
                                <a:chExt cx="18288" cy="307848"/>
                              </a:xfrm>
                            </wpg:grpSpPr>
                            <wps:wsp>
                              <wps:cNvPr id="12139" name="Shape 12139"/>
                              <wps:cNvSpPr/>
                              <wps:spPr>
                                <a:xfrm>
                                  <a:off x="0" y="0"/>
                                  <a:ext cx="18288" cy="153924"/>
                                </a:xfrm>
                                <a:custGeom>
                                  <a:avLst/>
                                  <a:gdLst/>
                                  <a:ahLst/>
                                  <a:cxnLst/>
                                  <a:rect l="0" t="0" r="0" b="0"/>
                                  <a:pathLst>
                                    <a:path w="18288" h="153924">
                                      <a:moveTo>
                                        <a:pt x="0" y="0"/>
                                      </a:moveTo>
                                      <a:lnTo>
                                        <a:pt x="18288" y="0"/>
                                      </a:lnTo>
                                      <a:lnTo>
                                        <a:pt x="18288" y="153924"/>
                                      </a:lnTo>
                                      <a:lnTo>
                                        <a:pt x="0" y="153924"/>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12140" name="Shape 12140"/>
                              <wps:cNvSpPr/>
                              <wps:spPr>
                                <a:xfrm>
                                  <a:off x="0" y="153924"/>
                                  <a:ext cx="18288" cy="153924"/>
                                </a:xfrm>
                                <a:custGeom>
                                  <a:avLst/>
                                  <a:gdLst/>
                                  <a:ahLst/>
                                  <a:cxnLst/>
                                  <a:rect l="0" t="0" r="0" b="0"/>
                                  <a:pathLst>
                                    <a:path w="18288" h="153924">
                                      <a:moveTo>
                                        <a:pt x="0" y="0"/>
                                      </a:moveTo>
                                      <a:lnTo>
                                        <a:pt x="18288" y="0"/>
                                      </a:lnTo>
                                      <a:lnTo>
                                        <a:pt x="18288" y="153924"/>
                                      </a:lnTo>
                                      <a:lnTo>
                                        <a:pt x="0" y="153924"/>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g:wgp>
                        </a:graphicData>
                      </a:graphic>
                    </wp:inline>
                  </w:drawing>
                </mc:Choice>
                <mc:Fallback>
                  <w:pict>
                    <v:group w14:anchorId="60E2B29A" id="Group 9828" o:spid="_x0000_s1026" style="width:1.45pt;height:24.25pt;mso-position-horizontal-relative:char;mso-position-vertical-relative:line" coordsize="18288,307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">
                      <v:shape id="Shape 12139" o:spid="_x0000_s1027" style="position:absolute;width:18288;height:153924;visibility:visible;mso-wrap-style:square;v-text-anchor:top" coordsize="18288,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" path="m,l18288,r,153924l,153924,,e" fillcolor="#2563eb" stroked="f" strokeweight="0">
                        <v:stroke miterlimit="83231f" joinstyle="miter"/>
                        <v:path arrowok="t" textboxrect="0,0,18288,153924"/>
                      </v:shape>
                      <v:shape id="Shape 12140" o:spid="_x0000_s1028" style="position:absolute;top:153924;width:18288;height:153924;visibility:visible;mso-wrap-style:square;v-text-anchor:top" coordsize="18288,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" path="m,l18288,r,153924l,153924,,e" fillcolor="#2563eb" stroked="f" strokeweight="0">
                        <v:stroke miterlimit="83231f" joinstyle="miter"/>
                        <v:path arrowok="t" textboxrect="0,0,18288,153924"/>
                      </v:shape>
                      <w10:anchorlock/>
                    </v:group>
                  </w:pict>
                </mc:Fallback>
              </mc:AlternateContent>
            </w:r>
          </w:p>
        </w:tc>
        <w:tc>
          <w:tcPr>
            <w:tcW w:w="9519" w:type="dxa"/>
            <w:tcBorders>
              <w:top w:val="nil"/>
              <w:left w:val="nil"/>
              <w:bottom w:val="nil"/>
              <w:right w:val="nil"/>
            </w:tcBorders>
          </w:tcPr>
          <w:p w14:paraId="056D3C43" w14:textId="77777777" w:rsidR="00B54A0F" w:rsidRDefault="00B54A0F">
            <w:pPr>
              <w:spacing w:line="259" w:lineRule="auto"/>
              <w:ind w:left="-1492" w:right="11011"/>
            </w:pPr>
          </w:p>
          <w:tbl>
            <w:tblPr>
              <w:tblStyle w:val="TableGrid"/>
              <w:tblW w:w="9419" w:type="dxa"/>
              <w:tblInd w:w="100" w:type="dxa"/>
              <w:tblCellMar>
                <w:top w:w="43" w:type="dxa"/>
                <w:left w:w="29" w:type="dxa"/>
                <w:right w:w="115" w:type="dxa"/>
              </w:tblCellMar>
              <w:tblLook w:val="04A0" w:firstRow="1" w:lastRow="0" w:firstColumn="1" w:lastColumn="0" w:noHBand="0" w:noVBand="1"/>
            </w:tblPr>
            <w:tblGrid>
              <w:gridCol w:w="9419"/>
            </w:tblGrid>
            <w:tr w:rsidR="00B54A0F" w14:paraId="00617386" w14:textId="77777777">
              <w:trPr>
                <w:trHeight w:val="485"/>
              </w:trPr>
              <w:tc>
                <w:tcPr>
                  <w:tcW w:w="9419" w:type="dxa"/>
                  <w:tcBorders>
                    <w:top w:val="nil"/>
                    <w:left w:val="nil"/>
                    <w:bottom w:val="nil"/>
                    <w:right w:val="nil"/>
                  </w:tcBorders>
                  <w:shd w:val="clear" w:color="auto" w:fill="EFF6FF"/>
                </w:tcPr>
                <w:p w14:paraId="4AAD9607" w14:textId="77777777" w:rsidR="00B54A0F" w:rsidRDefault="00D50088">
                  <w:pPr>
                    <w:spacing w:line="259" w:lineRule="auto"/>
                  </w:pPr>
                  <w:r>
                    <w:rPr>
                      <w:color w:val="374151"/>
                    </w:rPr>
                    <w:t>Synthetic data generation allows rigorous system testing and benchmarking without exposing sensitive customer data, while retaining statistical characteristics of real-world distributions.</w:t>
                  </w:r>
                  <w:r>
                    <w:rPr>
                      <w:color w:val="000000"/>
                    </w:rPr>
                    <w:t xml:space="preserve"> </w:t>
                  </w:r>
                </w:p>
              </w:tc>
            </w:tr>
          </w:tbl>
          <w:p w14:paraId="35997B27" w14:textId="77777777" w:rsidR="00B54A0F" w:rsidRDefault="00B54A0F">
            <w:pPr>
              <w:spacing w:after="160" w:line="259" w:lineRule="auto"/>
            </w:pPr>
          </w:p>
        </w:tc>
      </w:tr>
    </w:tbl>
    <w:p w14:paraId="5D7E18DC" w14:textId="77777777" w:rsidR="00B54A0F" w:rsidRDefault="00D50088">
      <w:pPr>
        <w:spacing w:after="278" w:line="259" w:lineRule="auto"/>
      </w:pPr>
      <w:r>
        <w:rPr>
          <w:color w:val="000000"/>
        </w:rPr>
        <w:t xml:space="preserve"> </w:t>
      </w:r>
    </w:p>
    <w:p w14:paraId="498C8869" w14:textId="77777777" w:rsidR="00B54A0F" w:rsidRDefault="00D50088" w:rsidP="00494D94">
      <w:pPr>
        <w:pStyle w:val="Heading2"/>
        <w:numPr>
          <w:ilvl w:val="0"/>
          <w:numId w:val="11"/>
        </w:numPr>
      </w:pPr>
      <w:bookmarkStart w:id="6" w:name="_Toc226492379"/>
      <w:r>
        <w:t>Data Ingestion via Apache Kafka</w:t>
      </w:r>
      <w:bookmarkEnd w:id="6"/>
      <w:r>
        <w:t xml:space="preserve"> </w:t>
      </w:r>
    </w:p>
    <w:p w14:paraId="2F5A11D7" w14:textId="77777777" w:rsidR="00B54A0F" w:rsidRDefault="00D50088">
      <w:pPr>
        <w:spacing w:after="110"/>
        <w:ind w:left="-5" w:right="34"/>
      </w:pPr>
      <w:r>
        <w:t>The generated events are streamed in real time using Apache Kafka, a distributed, high-throughput message broker. Kafka's role in the pipeline includes:</w:t>
      </w:r>
      <w:r>
        <w:rPr>
          <w:color w:val="000000"/>
        </w:rPr>
        <w:t xml:space="preserve"> </w:t>
      </w:r>
    </w:p>
    <w:p w14:paraId="2D6B3BF3" w14:textId="77777777" w:rsidR="00B54A0F" w:rsidRDefault="00D50088">
      <w:pPr>
        <w:numPr>
          <w:ilvl w:val="0"/>
          <w:numId w:val="3"/>
        </w:numPr>
        <w:ind w:right="34" w:hanging="360"/>
      </w:pPr>
      <w:r>
        <w:t>Receiving high-frequency event streams from multiple producer sources</w:t>
      </w:r>
      <w:r>
        <w:rPr>
          <w:color w:val="000000"/>
        </w:rPr>
        <w:t xml:space="preserve"> </w:t>
      </w:r>
    </w:p>
    <w:p w14:paraId="05E7A0C3" w14:textId="77777777" w:rsidR="00B54A0F" w:rsidRDefault="00D50088">
      <w:pPr>
        <w:numPr>
          <w:ilvl w:val="0"/>
          <w:numId w:val="3"/>
        </w:numPr>
        <w:ind w:right="34" w:hanging="360"/>
      </w:pPr>
      <w:r>
        <w:t>Organizing events into dedicated topics (e.g., user_events, purchase_events)</w:t>
      </w:r>
      <w:r>
        <w:rPr>
          <w:color w:val="000000"/>
        </w:rPr>
        <w:t xml:space="preserve"> </w:t>
      </w:r>
    </w:p>
    <w:p w14:paraId="220F1742" w14:textId="77777777" w:rsidR="00B54A0F" w:rsidRDefault="00D50088">
      <w:pPr>
        <w:numPr>
          <w:ilvl w:val="0"/>
          <w:numId w:val="3"/>
        </w:numPr>
        <w:ind w:right="34" w:hanging="360"/>
      </w:pPr>
      <w:r>
        <w:t>Guaranteeing message durability through replication across Kafka brokers</w:t>
      </w:r>
      <w:r>
        <w:rPr>
          <w:color w:val="000000"/>
        </w:rPr>
        <w:t xml:space="preserve"> </w:t>
      </w:r>
    </w:p>
    <w:p w14:paraId="37FBFE38" w14:textId="77777777" w:rsidR="00B54A0F" w:rsidRDefault="00D50088">
      <w:pPr>
        <w:numPr>
          <w:ilvl w:val="0"/>
          <w:numId w:val="3"/>
        </w:numPr>
        <w:ind w:right="34" w:hanging="360"/>
      </w:pPr>
      <w:r>
        <w:t>Enabling decoupled, asynchronous communication between producers and consumers</w:t>
      </w:r>
      <w:r>
        <w:rPr>
          <w:color w:val="000000"/>
        </w:rPr>
        <w:t xml:space="preserve"> </w:t>
      </w:r>
    </w:p>
    <w:p w14:paraId="59546982" w14:textId="77777777" w:rsidR="00B54A0F" w:rsidRDefault="00D50088">
      <w:pPr>
        <w:spacing w:after="278" w:line="259" w:lineRule="auto"/>
      </w:pPr>
      <w:r>
        <w:rPr>
          <w:color w:val="000000"/>
        </w:rPr>
        <w:t xml:space="preserve"> </w:t>
      </w:r>
    </w:p>
    <w:p w14:paraId="16607ECA" w14:textId="77777777" w:rsidR="00B54A0F" w:rsidRDefault="00D50088" w:rsidP="00494D94">
      <w:pPr>
        <w:pStyle w:val="Heading2"/>
        <w:numPr>
          <w:ilvl w:val="0"/>
          <w:numId w:val="12"/>
        </w:numPr>
      </w:pPr>
      <w:bookmarkStart w:id="7" w:name="_Toc226492380"/>
      <w:r>
        <w:t>Real-Time Data Processing with Apache Spark</w:t>
      </w:r>
      <w:bookmarkEnd w:id="7"/>
      <w:r>
        <w:t xml:space="preserve"> </w:t>
      </w:r>
    </w:p>
    <w:p w14:paraId="0EECC7B4" w14:textId="77777777" w:rsidR="00B54A0F" w:rsidRDefault="00D50088">
      <w:pPr>
        <w:ind w:left="-5" w:right="34"/>
      </w:pPr>
      <w:r>
        <w:t>Streaming data consumed from Kafka is processed in micro-batches using Apache Spark Streaming (Structured Streaming). Core processing operations include:</w:t>
      </w:r>
      <w:r>
        <w:rPr>
          <w:color w:val="000000"/>
        </w:rPr>
        <w:t xml:space="preserve"> </w:t>
      </w:r>
    </w:p>
    <w:p w14:paraId="2CB60056" w14:textId="77777777" w:rsidR="00B54A0F" w:rsidRDefault="00D50088">
      <w:pPr>
        <w:numPr>
          <w:ilvl w:val="0"/>
          <w:numId w:val="4"/>
        </w:numPr>
        <w:spacing w:after="47"/>
        <w:ind w:right="34" w:hanging="360"/>
      </w:pPr>
      <w:r>
        <w:t>Filtering: Remove noise and retain only meaningful user interaction events.</w:t>
      </w:r>
      <w:r>
        <w:rPr>
          <w:color w:val="000000"/>
        </w:rPr>
        <w:t xml:space="preserve"> </w:t>
      </w:r>
    </w:p>
    <w:p w14:paraId="5D37A2B4" w14:textId="77777777" w:rsidR="00B54A0F" w:rsidRDefault="00D50088">
      <w:pPr>
        <w:numPr>
          <w:ilvl w:val="0"/>
          <w:numId w:val="4"/>
        </w:numPr>
        <w:spacing w:after="50"/>
        <w:ind w:right="34" w:hanging="360"/>
      </w:pPr>
      <w:r>
        <w:t>Aggregation: Compute user-level and category-level metrics across defined time windows.</w:t>
      </w:r>
      <w:r>
        <w:rPr>
          <w:color w:val="000000"/>
        </w:rPr>
        <w:t xml:space="preserve"> </w:t>
      </w:r>
    </w:p>
    <w:p w14:paraId="3A69CDD3" w14:textId="4AF4E485" w:rsidR="00B54A0F" w:rsidRDefault="00D50088">
      <w:pPr>
        <w:numPr>
          <w:ilvl w:val="0"/>
          <w:numId w:val="4"/>
        </w:numPr>
        <w:ind w:right="34" w:hanging="360"/>
      </w:pPr>
      <w:r>
        <w:t xml:space="preserve">Metric Computation: Calculate click-through rates, conversion rates, </w:t>
      </w:r>
      <w:r w:rsidR="00C01DA8">
        <w:t>purchase rate</w:t>
      </w:r>
      <w:r>
        <w:t>.</w:t>
      </w:r>
      <w:r>
        <w:rPr>
          <w:color w:val="000000"/>
        </w:rPr>
        <w:t xml:space="preserve"> </w:t>
      </w:r>
    </w:p>
    <w:p w14:paraId="0809E9DA" w14:textId="77777777" w:rsidR="00B54A0F" w:rsidRDefault="00D50088">
      <w:pPr>
        <w:numPr>
          <w:ilvl w:val="0"/>
          <w:numId w:val="4"/>
        </w:numPr>
        <w:ind w:right="34" w:hanging="360"/>
      </w:pPr>
      <w:r>
        <w:t>User Segmentation: Classify users into behavioral clusters based on activity patterns.</w:t>
      </w:r>
      <w:r>
        <w:rPr>
          <w:color w:val="000000"/>
        </w:rPr>
        <w:t xml:space="preserve"> </w:t>
      </w:r>
    </w:p>
    <w:p w14:paraId="7F5D0DA2" w14:textId="77777777" w:rsidR="00B54A0F" w:rsidRDefault="00D50088">
      <w:pPr>
        <w:spacing w:after="278" w:line="259" w:lineRule="auto"/>
      </w:pPr>
      <w:r>
        <w:rPr>
          <w:color w:val="000000"/>
        </w:rPr>
        <w:t xml:space="preserve"> </w:t>
      </w:r>
    </w:p>
    <w:p w14:paraId="2FE0FDF5" w14:textId="77777777" w:rsidR="00B54A0F" w:rsidRDefault="00D50088" w:rsidP="00494D94">
      <w:pPr>
        <w:pStyle w:val="Heading2"/>
        <w:numPr>
          <w:ilvl w:val="0"/>
          <w:numId w:val="13"/>
        </w:numPr>
      </w:pPr>
      <w:bookmarkStart w:id="8" w:name="_Toc226492381"/>
      <w:r>
        <w:t>Data Storage in Apache Cassandra</w:t>
      </w:r>
      <w:bookmarkEnd w:id="8"/>
      <w:r>
        <w:t xml:space="preserve"> </w:t>
      </w:r>
    </w:p>
    <w:p w14:paraId="657B6E74" w14:textId="77777777" w:rsidR="00B54A0F" w:rsidRDefault="00D50088">
      <w:pPr>
        <w:spacing w:after="111"/>
        <w:ind w:left="-5" w:right="34"/>
      </w:pPr>
      <w:r>
        <w:t>Processed outputs are persisted in Apache Cassandra, a wide-column NoSQL database optimized for:</w:t>
      </w:r>
      <w:r>
        <w:rPr>
          <w:color w:val="000000"/>
        </w:rPr>
        <w:t xml:space="preserve"> </w:t>
      </w:r>
    </w:p>
    <w:p w14:paraId="4B4938CC" w14:textId="77777777" w:rsidR="00B54A0F" w:rsidRDefault="00D50088">
      <w:pPr>
        <w:numPr>
          <w:ilvl w:val="0"/>
          <w:numId w:val="5"/>
        </w:numPr>
        <w:ind w:right="34" w:hanging="360"/>
      </w:pPr>
      <w:r>
        <w:t>High write throughput for continuous event ingestion</w:t>
      </w:r>
      <w:r>
        <w:rPr>
          <w:color w:val="000000"/>
        </w:rPr>
        <w:t xml:space="preserve"> </w:t>
      </w:r>
    </w:p>
    <w:p w14:paraId="5314D016" w14:textId="77777777" w:rsidR="00B54A0F" w:rsidRDefault="00D50088">
      <w:pPr>
        <w:numPr>
          <w:ilvl w:val="0"/>
          <w:numId w:val="5"/>
        </w:numPr>
        <w:ind w:right="34" w:hanging="360"/>
      </w:pPr>
      <w:r>
        <w:t>Horizontal scalability to handle growing data volumes</w:t>
      </w:r>
      <w:r>
        <w:rPr>
          <w:color w:val="000000"/>
        </w:rPr>
        <w:t xml:space="preserve"> </w:t>
      </w:r>
    </w:p>
    <w:p w14:paraId="607FBDFF" w14:textId="77777777" w:rsidR="00B54A0F" w:rsidRDefault="00D50088">
      <w:pPr>
        <w:numPr>
          <w:ilvl w:val="0"/>
          <w:numId w:val="5"/>
        </w:numPr>
        <w:ind w:right="34" w:hanging="360"/>
      </w:pPr>
      <w:r>
        <w:lastRenderedPageBreak/>
        <w:t>Low-latency reads for dashboard queries</w:t>
      </w:r>
      <w:r>
        <w:rPr>
          <w:color w:val="000000"/>
        </w:rPr>
        <w:t xml:space="preserve"> </w:t>
      </w:r>
    </w:p>
    <w:p w14:paraId="1FA8CFF5" w14:textId="77777777" w:rsidR="00B54A0F" w:rsidRDefault="00D50088">
      <w:pPr>
        <w:numPr>
          <w:ilvl w:val="0"/>
          <w:numId w:val="5"/>
        </w:numPr>
        <w:ind w:right="34" w:hanging="360"/>
      </w:pPr>
      <w:r>
        <w:t>Fault tolerance through distributed data replication</w:t>
      </w:r>
      <w:r>
        <w:rPr>
          <w:color w:val="000000"/>
        </w:rPr>
        <w:t xml:space="preserve"> </w:t>
      </w:r>
    </w:p>
    <w:p w14:paraId="2A3EA832" w14:textId="77777777" w:rsidR="00B54A0F" w:rsidRDefault="00D50088">
      <w:pPr>
        <w:spacing w:after="0" w:line="259" w:lineRule="auto"/>
      </w:pPr>
      <w:r>
        <w:rPr>
          <w:color w:val="000000"/>
        </w:rPr>
        <w:t xml:space="preserve"> </w:t>
      </w:r>
    </w:p>
    <w:tbl>
      <w:tblPr>
        <w:tblStyle w:val="TableGrid"/>
        <w:tblW w:w="9647" w:type="dxa"/>
        <w:tblInd w:w="103" w:type="dxa"/>
        <w:tblLook w:val="04A0" w:firstRow="1" w:lastRow="0" w:firstColumn="1" w:lastColumn="0" w:noHBand="0" w:noVBand="1"/>
      </w:tblPr>
      <w:tblGrid>
        <w:gridCol w:w="24"/>
        <w:gridCol w:w="9643"/>
      </w:tblGrid>
      <w:tr w:rsidR="00B54A0F" w14:paraId="4162AF6B" w14:textId="77777777">
        <w:trPr>
          <w:trHeight w:val="482"/>
        </w:trPr>
        <w:tc>
          <w:tcPr>
            <w:tcW w:w="128" w:type="dxa"/>
            <w:tcBorders>
              <w:top w:val="nil"/>
              <w:left w:val="nil"/>
              <w:bottom w:val="nil"/>
              <w:right w:val="nil"/>
            </w:tcBorders>
          </w:tcPr>
          <w:p w14:paraId="40C756DD" w14:textId="77777777" w:rsidR="00B54A0F" w:rsidRDefault="00D50088">
            <w:pPr>
              <w:spacing w:line="259" w:lineRule="auto"/>
            </w:pPr>
            <w:r>
              <w:rPr>
                <w:rFonts w:ascii="Calibri" w:eastAsia="Calibri" w:hAnsi="Calibri" w:cs="Calibri"/>
                <w:noProof/>
                <w:color w:val="000000"/>
              </w:rPr>
              <mc:AlternateContent>
                <mc:Choice Requires="wpg">
                  <w:drawing>
                    <wp:inline distT="0" distB="0" distL="0" distR="0" wp14:anchorId="4320229E" wp14:editId="42DCE2BC">
                      <wp:extent cx="18288" cy="306324"/>
                      <wp:effectExtent l="0" t="0" r="0" b="0"/>
                      <wp:docPr id="9817" name="Group 9817"/>
                      <wp:cNvGraphicFramePr/>
                      <a:graphic xmlns:a="http://schemas.openxmlformats.org/drawingml/2006/main">
                        <a:graphicData uri="http://schemas.microsoft.com/office/word/2010/wordprocessingGroup">
                          <wpg:wgp>
                            <wpg:cNvGrpSpPr/>
                            <wpg:grpSpPr>
                              <a:xfrm>
                                <a:off x="0" y="0"/>
                                <a:ext cx="18288" cy="306324"/>
                                <a:chOff x="0" y="0"/>
                                <a:chExt cx="18288" cy="306324"/>
                              </a:xfrm>
                            </wpg:grpSpPr>
                            <wps:wsp>
                              <wps:cNvPr id="12149" name="Shape 12149"/>
                              <wps:cNvSpPr/>
                              <wps:spPr>
                                <a:xfrm>
                                  <a:off x="0" y="0"/>
                                  <a:ext cx="18288" cy="152400"/>
                                </a:xfrm>
                                <a:custGeom>
                                  <a:avLst/>
                                  <a:gdLst/>
                                  <a:ahLst/>
                                  <a:cxnLst/>
                                  <a:rect l="0" t="0" r="0" b="0"/>
                                  <a:pathLst>
                                    <a:path w="18288" h="152400">
                                      <a:moveTo>
                                        <a:pt x="0" y="0"/>
                                      </a:moveTo>
                                      <a:lnTo>
                                        <a:pt x="18288" y="0"/>
                                      </a:lnTo>
                                      <a:lnTo>
                                        <a:pt x="18288" y="152400"/>
                                      </a:lnTo>
                                      <a:lnTo>
                                        <a:pt x="0" y="152400"/>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12150" name="Shape 12150"/>
                              <wps:cNvSpPr/>
                              <wps:spPr>
                                <a:xfrm>
                                  <a:off x="0" y="152400"/>
                                  <a:ext cx="18288" cy="153924"/>
                                </a:xfrm>
                                <a:custGeom>
                                  <a:avLst/>
                                  <a:gdLst/>
                                  <a:ahLst/>
                                  <a:cxnLst/>
                                  <a:rect l="0" t="0" r="0" b="0"/>
                                  <a:pathLst>
                                    <a:path w="18288" h="153924">
                                      <a:moveTo>
                                        <a:pt x="0" y="0"/>
                                      </a:moveTo>
                                      <a:lnTo>
                                        <a:pt x="18288" y="0"/>
                                      </a:lnTo>
                                      <a:lnTo>
                                        <a:pt x="18288" y="153924"/>
                                      </a:lnTo>
                                      <a:lnTo>
                                        <a:pt x="0" y="153924"/>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g:wgp>
                        </a:graphicData>
                      </a:graphic>
                    </wp:inline>
                  </w:drawing>
                </mc:Choice>
                <mc:Fallback>
                  <w:pict>
                    <v:group w14:anchorId="3529A18E" id="Group 9817" o:spid="_x0000_s1026" style="width:1.45pt;height:24.1pt;mso-position-horizontal-relative:char;mso-position-vertical-relative:line" coordsize="18288,306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">
                      <v:shape id="Shape 12149" o:spid="_x0000_s1027" style="position:absolute;width:18288;height:152400;visibility:visible;mso-wrap-style:square;v-text-anchor:top" coordsize="18288,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" path="m,l18288,r,152400l,152400,,e" fillcolor="#2563eb" stroked="f" strokeweight="0">
                        <v:stroke miterlimit="83231f" joinstyle="miter"/>
                        <v:path arrowok="t" textboxrect="0,0,18288,152400"/>
                      </v:shape>
                      <v:shape id="Shape 12150" o:spid="_x0000_s1028" style="position:absolute;top:152400;width:18288;height:153924;visibility:visible;mso-wrap-style:square;v-text-anchor:top" coordsize="18288,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" path="m,l18288,r,153924l,153924,,e" fillcolor="#2563eb" stroked="f" strokeweight="0">
                        <v:stroke miterlimit="83231f" joinstyle="miter"/>
                        <v:path arrowok="t" textboxrect="0,0,18288,153924"/>
                      </v:shape>
                      <w10:anchorlock/>
                    </v:group>
                  </w:pict>
                </mc:Fallback>
              </mc:AlternateContent>
            </w:r>
          </w:p>
        </w:tc>
        <w:tc>
          <w:tcPr>
            <w:tcW w:w="9519" w:type="dxa"/>
            <w:tcBorders>
              <w:top w:val="nil"/>
              <w:left w:val="nil"/>
              <w:bottom w:val="nil"/>
              <w:right w:val="nil"/>
            </w:tcBorders>
          </w:tcPr>
          <w:p w14:paraId="3A5C27D0" w14:textId="77777777" w:rsidR="00B54A0F" w:rsidRDefault="00B54A0F">
            <w:pPr>
              <w:spacing w:line="259" w:lineRule="auto"/>
              <w:ind w:left="-1492" w:right="11011"/>
            </w:pPr>
          </w:p>
          <w:tbl>
            <w:tblPr>
              <w:tblStyle w:val="TableGrid"/>
              <w:tblW w:w="9419" w:type="dxa"/>
              <w:tblInd w:w="100" w:type="dxa"/>
              <w:tblCellMar>
                <w:top w:w="41" w:type="dxa"/>
                <w:left w:w="29" w:type="dxa"/>
                <w:right w:w="102" w:type="dxa"/>
              </w:tblCellMar>
              <w:tblLook w:val="04A0" w:firstRow="1" w:lastRow="0" w:firstColumn="1" w:lastColumn="0" w:noHBand="0" w:noVBand="1"/>
            </w:tblPr>
            <w:tblGrid>
              <w:gridCol w:w="9419"/>
            </w:tblGrid>
            <w:tr w:rsidR="00B54A0F" w14:paraId="7787AAE1" w14:textId="77777777">
              <w:trPr>
                <w:trHeight w:val="482"/>
              </w:trPr>
              <w:tc>
                <w:tcPr>
                  <w:tcW w:w="9419" w:type="dxa"/>
                  <w:tcBorders>
                    <w:top w:val="nil"/>
                    <w:left w:val="nil"/>
                    <w:bottom w:val="nil"/>
                    <w:right w:val="nil"/>
                  </w:tcBorders>
                  <w:shd w:val="clear" w:color="auto" w:fill="EFF6FF"/>
                </w:tcPr>
                <w:p w14:paraId="7C7033FF" w14:textId="77777777" w:rsidR="00B54A0F" w:rsidRDefault="00D50088">
                  <w:pPr>
                    <w:spacing w:line="259" w:lineRule="auto"/>
                  </w:pPr>
                  <w:r>
                    <w:rPr>
                      <w:color w:val="374151"/>
                    </w:rPr>
                    <w:t>Cassandra's schema is designed around query access patterns, ensuring that dashboard reads are fast and do not require expensive joins or full-table scans.</w:t>
                  </w:r>
                  <w:r>
                    <w:rPr>
                      <w:color w:val="000000"/>
                    </w:rPr>
                    <w:t xml:space="preserve"> </w:t>
                  </w:r>
                </w:p>
              </w:tc>
            </w:tr>
          </w:tbl>
          <w:p w14:paraId="2AB37380" w14:textId="77777777" w:rsidR="00B54A0F" w:rsidRDefault="00B54A0F">
            <w:pPr>
              <w:spacing w:after="160" w:line="259" w:lineRule="auto"/>
            </w:pPr>
          </w:p>
        </w:tc>
      </w:tr>
    </w:tbl>
    <w:p w14:paraId="01F08560" w14:textId="77777777" w:rsidR="00B54A0F" w:rsidRDefault="00D50088">
      <w:pPr>
        <w:spacing w:after="278" w:line="259" w:lineRule="auto"/>
      </w:pPr>
      <w:r>
        <w:rPr>
          <w:color w:val="000000"/>
        </w:rPr>
        <w:t xml:space="preserve"> </w:t>
      </w:r>
    </w:p>
    <w:p w14:paraId="03395DC4" w14:textId="5D7DB682" w:rsidR="00B54A0F" w:rsidRDefault="00D50088" w:rsidP="00494D94">
      <w:pPr>
        <w:pStyle w:val="Heading2"/>
        <w:numPr>
          <w:ilvl w:val="0"/>
          <w:numId w:val="13"/>
        </w:numPr>
      </w:pPr>
      <w:bookmarkStart w:id="9" w:name="_Toc226492382"/>
      <w:r>
        <w:t>Data Visualization</w:t>
      </w:r>
      <w:bookmarkEnd w:id="9"/>
      <w:r w:rsidR="00C01DA8">
        <w:t xml:space="preserve"> with Chart.js</w:t>
      </w:r>
    </w:p>
    <w:p w14:paraId="4ACEC9EC" w14:textId="3BA63B19" w:rsidR="00B54A0F" w:rsidRDefault="00D50088">
      <w:pPr>
        <w:spacing w:after="110"/>
        <w:ind w:left="-5" w:right="34"/>
      </w:pPr>
      <w:r>
        <w:t xml:space="preserve">An interactive, web-based analytics dashboard is built using </w:t>
      </w:r>
      <w:r w:rsidR="00C01DA8">
        <w:t>Chart.js</w:t>
      </w:r>
      <w:r>
        <w:t xml:space="preserve"> to present insights in real time. Key dashboard components include:</w:t>
      </w:r>
      <w:r>
        <w:rPr>
          <w:color w:val="000000"/>
        </w:rPr>
        <w:t xml:space="preserve"> </w:t>
      </w:r>
    </w:p>
    <w:p w14:paraId="7A254987" w14:textId="77777777" w:rsidR="00B54A0F" w:rsidRDefault="00D50088">
      <w:pPr>
        <w:numPr>
          <w:ilvl w:val="0"/>
          <w:numId w:val="6"/>
        </w:numPr>
        <w:ind w:right="34" w:hanging="360"/>
      </w:pPr>
      <w:r>
        <w:t>User Activity Timeline: Live chart of event frequency over time</w:t>
      </w:r>
      <w:r>
        <w:rPr>
          <w:color w:val="000000"/>
        </w:rPr>
        <w:t xml:space="preserve"> </w:t>
      </w:r>
    </w:p>
    <w:p w14:paraId="0382C0B3" w14:textId="77777777" w:rsidR="00B54A0F" w:rsidRDefault="00D50088">
      <w:pPr>
        <w:numPr>
          <w:ilvl w:val="0"/>
          <w:numId w:val="6"/>
        </w:numPr>
        <w:ind w:right="34" w:hanging="360"/>
      </w:pPr>
      <w:r>
        <w:t>Top Products by Category: Bar charts for most-viewed and most-purchased items</w:t>
      </w:r>
      <w:r>
        <w:rPr>
          <w:color w:val="000000"/>
        </w:rPr>
        <w:t xml:space="preserve"> </w:t>
      </w:r>
    </w:p>
    <w:p w14:paraId="4A2741DB" w14:textId="4D5B52BE" w:rsidR="00B54A0F" w:rsidRDefault="00D50088">
      <w:pPr>
        <w:numPr>
          <w:ilvl w:val="0"/>
          <w:numId w:val="6"/>
        </w:numPr>
        <w:ind w:right="34" w:hanging="360"/>
      </w:pPr>
      <w:r>
        <w:t xml:space="preserve">Real-Time KPI Cards: </w:t>
      </w:r>
      <w:r w:rsidR="00C01DA8">
        <w:t>Total views</w:t>
      </w:r>
      <w:r>
        <w:t xml:space="preserve">, </w:t>
      </w:r>
      <w:r w:rsidR="00C01DA8">
        <w:t>total purchase</w:t>
      </w:r>
      <w:r>
        <w:t xml:space="preserve">, </w:t>
      </w:r>
      <w:r w:rsidR="00C01DA8">
        <w:t>purchase</w:t>
      </w:r>
      <w:r>
        <w:t xml:space="preserve"> rate, and revenue</w:t>
      </w:r>
    </w:p>
    <w:p w14:paraId="5F165C8D" w14:textId="77777777" w:rsidR="00B54A0F" w:rsidRDefault="00D50088">
      <w:pPr>
        <w:spacing w:after="278" w:line="259" w:lineRule="auto"/>
      </w:pPr>
      <w:r>
        <w:rPr>
          <w:color w:val="000000"/>
        </w:rPr>
        <w:t xml:space="preserve"> </w:t>
      </w:r>
    </w:p>
    <w:p w14:paraId="77E97FEF" w14:textId="77777777" w:rsidR="00B54A0F" w:rsidRDefault="00D50088" w:rsidP="00494D94">
      <w:pPr>
        <w:pStyle w:val="Heading2"/>
        <w:numPr>
          <w:ilvl w:val="0"/>
          <w:numId w:val="13"/>
        </w:numPr>
      </w:pPr>
      <w:bookmarkStart w:id="10" w:name="_Toc226492383"/>
      <w:r>
        <w:t>Insight Generation</w:t>
      </w:r>
      <w:bookmarkEnd w:id="10"/>
      <w:r>
        <w:t xml:space="preserve"> </w:t>
      </w:r>
    </w:p>
    <w:p w14:paraId="53DDF78C" w14:textId="77777777" w:rsidR="00B54A0F" w:rsidRDefault="00D50088">
      <w:pPr>
        <w:spacing w:after="132"/>
        <w:ind w:left="-5" w:right="34"/>
      </w:pPr>
      <w:r>
        <w:t>The final layer of the pipeline synthesizes processed metrics into actionable business insights. These insights are made available to stakeholders through the dashboard and can be exported for downstream use in marketing automation, recommendation engines, and A/B testing frameworks.</w:t>
      </w:r>
      <w:r>
        <w:rPr>
          <w:color w:val="000000"/>
        </w:rPr>
        <w:t xml:space="preserve"> </w:t>
      </w:r>
    </w:p>
    <w:p w14:paraId="056E9C24" w14:textId="77777777" w:rsidR="00B54A0F" w:rsidRDefault="00D50088">
      <w:pPr>
        <w:spacing w:after="412" w:line="259" w:lineRule="auto"/>
      </w:pPr>
      <w:r>
        <w:rPr>
          <w:color w:val="000000"/>
        </w:rPr>
        <w:t xml:space="preserve"> </w:t>
      </w:r>
    </w:p>
    <w:p w14:paraId="7F68C23A" w14:textId="77777777" w:rsidR="00B54A0F" w:rsidRDefault="00D50088" w:rsidP="00F71C21">
      <w:pPr>
        <w:pStyle w:val="Heading1"/>
      </w:pPr>
      <w:bookmarkStart w:id="11" w:name="_Toc226492384"/>
      <w:r>
        <w:t>Tools and Technologies Used</w:t>
      </w:r>
      <w:bookmarkEnd w:id="11"/>
      <w:r>
        <w:t xml:space="preserve"> </w:t>
      </w:r>
    </w:p>
    <w:p w14:paraId="70F03144" w14:textId="77777777" w:rsidR="00B54A0F" w:rsidRDefault="00D50088">
      <w:pPr>
        <w:spacing w:after="0" w:line="259" w:lineRule="auto"/>
        <w:ind w:left="-29"/>
      </w:pPr>
      <w:r>
        <w:rPr>
          <w:rFonts w:ascii="Calibri" w:eastAsia="Calibri" w:hAnsi="Calibri" w:cs="Calibri"/>
          <w:noProof/>
          <w:color w:val="000000"/>
        </w:rPr>
        <mc:AlternateContent>
          <mc:Choice Requires="wpg">
            <w:drawing>
              <wp:inline distT="0" distB="0" distL="0" distR="0" wp14:anchorId="2EF3303F" wp14:editId="428EB495">
                <wp:extent cx="6209665" cy="12192"/>
                <wp:effectExtent l="0" t="0" r="0" b="0"/>
                <wp:docPr id="9818" name="Group 9818"/>
                <wp:cNvGraphicFramePr/>
                <a:graphic xmlns:a="http://schemas.openxmlformats.org/drawingml/2006/main">
                  <a:graphicData uri="http://schemas.microsoft.com/office/word/2010/wordprocessingGroup">
                    <wpg:wgp>
                      <wpg:cNvGrpSpPr/>
                      <wpg:grpSpPr>
                        <a:xfrm>
                          <a:off x="0" y="0"/>
                          <a:ext cx="6209665" cy="12192"/>
                          <a:chOff x="0" y="0"/>
                          <a:chExt cx="6209665" cy="12192"/>
                        </a:xfrm>
                      </wpg:grpSpPr>
                      <wps:wsp>
                        <wps:cNvPr id="12159" name="Shape 12159"/>
                        <wps:cNvSpPr/>
                        <wps:spPr>
                          <a:xfrm>
                            <a:off x="0" y="0"/>
                            <a:ext cx="6209665" cy="12192"/>
                          </a:xfrm>
                          <a:custGeom>
                            <a:avLst/>
                            <a:gdLst/>
                            <a:ahLst/>
                            <a:cxnLst/>
                            <a:rect l="0" t="0" r="0" b="0"/>
                            <a:pathLst>
                              <a:path w="6209665" h="12192">
                                <a:moveTo>
                                  <a:pt x="0" y="0"/>
                                </a:moveTo>
                                <a:lnTo>
                                  <a:pt x="6209665" y="0"/>
                                </a:lnTo>
                                <a:lnTo>
                                  <a:pt x="6209665" y="12192"/>
                                </a:lnTo>
                                <a:lnTo>
                                  <a:pt x="0" y="12192"/>
                                </a:lnTo>
                                <a:lnTo>
                                  <a:pt x="0" y="0"/>
                                </a:lnTo>
                              </a:path>
                            </a:pathLst>
                          </a:custGeom>
                          <a:ln w="0" cap="flat">
                            <a:miter lim="127000"/>
                          </a:ln>
                        </wps:spPr>
                        <wps:style>
                          <a:lnRef idx="0">
                            <a:srgbClr val="000000">
                              <a:alpha val="0"/>
                            </a:srgbClr>
                          </a:lnRef>
                          <a:fillRef idx="1">
                            <a:srgbClr val="1F3A8A"/>
                          </a:fillRef>
                          <a:effectRef idx="0">
                            <a:scrgbClr r="0" g="0" b="0"/>
                          </a:effectRef>
                          <a:fontRef idx="none"/>
                        </wps:style>
                        <wps:bodyPr/>
                      </wps:wsp>
                    </wpg:wgp>
                  </a:graphicData>
                </a:graphic>
              </wp:inline>
            </w:drawing>
          </mc:Choice>
          <mc:Fallback>
            <w:pict>
              <v:group w14:anchorId="1DF88DCC" id="Group 9818" o:spid="_x0000_s1026" style="width:488.95pt;height:.95pt;mso-position-horizontal-relative:char;mso-position-vertical-relative:line" coordsize="6209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">
                <v:shape id="Shape 12159" o:spid="_x0000_s1027" style="position:absolute;width:62096;height:121;visibility:visible;mso-wrap-style:square;v-text-anchor:top" coordsize="62096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" path="m,l6209665,r,12192l,12192,,e" fillcolor="#1f3a8a" stroked="f" strokeweight="0">
                  <v:stroke miterlimit="83231f" joinstyle="miter"/>
                  <v:path arrowok="t" textboxrect="0,0,6209665,12192"/>
                </v:shape>
                <w10:anchorlock/>
              </v:group>
            </w:pict>
          </mc:Fallback>
        </mc:AlternateContent>
      </w:r>
    </w:p>
    <w:p w14:paraId="499EE3D5" w14:textId="77777777" w:rsidR="00B54A0F" w:rsidRDefault="00D50088">
      <w:pPr>
        <w:ind w:left="-5" w:right="34"/>
      </w:pPr>
      <w:r>
        <w:t>The following table summarizes the key tools and technologies that constitute the proposed system's architecture:</w:t>
      </w:r>
      <w:r>
        <w:rPr>
          <w:color w:val="000000"/>
        </w:rPr>
        <w:t xml:space="preserve"> </w:t>
      </w:r>
    </w:p>
    <w:p w14:paraId="6F972C08" w14:textId="77777777" w:rsidR="00B54A0F" w:rsidRDefault="00D50088">
      <w:pPr>
        <w:spacing w:after="0" w:line="259" w:lineRule="auto"/>
      </w:pPr>
      <w:r>
        <w:rPr>
          <w:color w:val="000000"/>
        </w:rPr>
        <w:t xml:space="preserve"> </w:t>
      </w:r>
    </w:p>
    <w:tbl>
      <w:tblPr>
        <w:tblStyle w:val="TableGrid"/>
        <w:tblW w:w="9360" w:type="dxa"/>
        <w:tblInd w:w="0" w:type="dxa"/>
        <w:tblCellMar>
          <w:top w:w="104" w:type="dxa"/>
          <w:left w:w="150" w:type="dxa"/>
          <w:right w:w="115" w:type="dxa"/>
        </w:tblCellMar>
        <w:tblLook w:val="04A0" w:firstRow="1" w:lastRow="0" w:firstColumn="1" w:lastColumn="0" w:noHBand="0" w:noVBand="1"/>
      </w:tblPr>
      <w:tblGrid>
        <w:gridCol w:w="2201"/>
        <w:gridCol w:w="2800"/>
        <w:gridCol w:w="4359"/>
      </w:tblGrid>
      <w:tr w:rsidR="00B54A0F" w14:paraId="5F5148B6" w14:textId="77777777">
        <w:trPr>
          <w:trHeight w:val="406"/>
        </w:trPr>
        <w:tc>
          <w:tcPr>
            <w:tcW w:w="2201" w:type="dxa"/>
            <w:tcBorders>
              <w:top w:val="single" w:sz="2" w:space="0" w:color="CBD5E1"/>
              <w:left w:val="single" w:sz="2" w:space="0" w:color="CBD5E1"/>
              <w:bottom w:val="single" w:sz="2" w:space="0" w:color="CBD5E1"/>
              <w:right w:val="single" w:sz="2" w:space="0" w:color="CBD5E1"/>
            </w:tcBorders>
            <w:shd w:val="clear" w:color="auto" w:fill="1F3A8A"/>
            <w:vAlign w:val="center"/>
          </w:tcPr>
          <w:p w14:paraId="15811DF4" w14:textId="77777777" w:rsidR="00B54A0F" w:rsidRDefault="00D50088">
            <w:pPr>
              <w:spacing w:line="259" w:lineRule="auto"/>
              <w:ind w:right="34"/>
              <w:jc w:val="center"/>
            </w:pPr>
            <w:r>
              <w:rPr>
                <w:b/>
                <w:color w:val="FFFFFF"/>
              </w:rPr>
              <w:t>Category</w:t>
            </w:r>
            <w:r>
              <w:rPr>
                <w:color w:val="FFFFFF"/>
              </w:rPr>
              <w:t xml:space="preserve"> </w:t>
            </w:r>
          </w:p>
        </w:tc>
        <w:tc>
          <w:tcPr>
            <w:tcW w:w="2800" w:type="dxa"/>
            <w:tcBorders>
              <w:top w:val="single" w:sz="2" w:space="0" w:color="CBD5E1"/>
              <w:left w:val="single" w:sz="2" w:space="0" w:color="CBD5E1"/>
              <w:bottom w:val="single" w:sz="40" w:space="0" w:color="FFFFFF"/>
              <w:right w:val="single" w:sz="2" w:space="0" w:color="CBD5E1"/>
            </w:tcBorders>
            <w:shd w:val="clear" w:color="auto" w:fill="1F3A8A"/>
            <w:vAlign w:val="center"/>
          </w:tcPr>
          <w:p w14:paraId="1566D476" w14:textId="77777777" w:rsidR="00B54A0F" w:rsidRDefault="00D50088">
            <w:pPr>
              <w:spacing w:line="259" w:lineRule="auto"/>
              <w:ind w:right="33"/>
              <w:jc w:val="center"/>
            </w:pPr>
            <w:r>
              <w:rPr>
                <w:b/>
                <w:color w:val="FFFFFF"/>
              </w:rPr>
              <w:t>Tool / Technology</w:t>
            </w:r>
            <w:r>
              <w:rPr>
                <w:color w:val="FFFFFF"/>
              </w:rPr>
              <w:t xml:space="preserve"> </w:t>
            </w:r>
          </w:p>
        </w:tc>
        <w:tc>
          <w:tcPr>
            <w:tcW w:w="4360" w:type="dxa"/>
            <w:tcBorders>
              <w:top w:val="single" w:sz="2" w:space="0" w:color="CBD5E1"/>
              <w:left w:val="single" w:sz="2" w:space="0" w:color="CBD5E1"/>
              <w:bottom w:val="single" w:sz="40" w:space="0" w:color="FFFFFF"/>
              <w:right w:val="single" w:sz="2" w:space="0" w:color="CBD5E1"/>
            </w:tcBorders>
            <w:shd w:val="clear" w:color="auto" w:fill="1F3A8A"/>
            <w:vAlign w:val="center"/>
          </w:tcPr>
          <w:p w14:paraId="24F17CE6" w14:textId="77777777" w:rsidR="00B54A0F" w:rsidRDefault="00D50088">
            <w:pPr>
              <w:spacing w:line="259" w:lineRule="auto"/>
              <w:ind w:right="31"/>
              <w:jc w:val="center"/>
            </w:pPr>
            <w:r>
              <w:rPr>
                <w:b/>
                <w:color w:val="FFFFFF"/>
              </w:rPr>
              <w:t>Purpose</w:t>
            </w:r>
            <w:r>
              <w:rPr>
                <w:color w:val="FFFFFF"/>
              </w:rPr>
              <w:t xml:space="preserve"> </w:t>
            </w:r>
          </w:p>
        </w:tc>
      </w:tr>
      <w:tr w:rsidR="00B54A0F" w14:paraId="600CFF50" w14:textId="77777777">
        <w:trPr>
          <w:trHeight w:val="432"/>
        </w:trPr>
        <w:tc>
          <w:tcPr>
            <w:tcW w:w="2201" w:type="dxa"/>
            <w:tcBorders>
              <w:top w:val="single" w:sz="2" w:space="0" w:color="CBD5E1"/>
              <w:left w:val="single" w:sz="2" w:space="0" w:color="CBD5E1"/>
              <w:bottom w:val="single" w:sz="2" w:space="0" w:color="CBD5E1"/>
              <w:right w:val="single" w:sz="2" w:space="0" w:color="CBD5E1"/>
            </w:tcBorders>
            <w:shd w:val="clear" w:color="auto" w:fill="EFF6FF"/>
            <w:vAlign w:val="center"/>
          </w:tcPr>
          <w:p w14:paraId="4C5F610F" w14:textId="77777777" w:rsidR="00B54A0F" w:rsidRDefault="00D50088">
            <w:pPr>
              <w:spacing w:line="259" w:lineRule="auto"/>
            </w:pPr>
            <w:r>
              <w:rPr>
                <w:b/>
                <w:sz w:val="20"/>
              </w:rPr>
              <w:t>Data Generation</w:t>
            </w:r>
            <w:r>
              <w:rPr>
                <w:color w:val="000000"/>
              </w:rPr>
              <w:t xml:space="preserve"> </w:t>
            </w:r>
          </w:p>
        </w:tc>
        <w:tc>
          <w:tcPr>
            <w:tcW w:w="2800" w:type="dxa"/>
            <w:tcBorders>
              <w:top w:val="single" w:sz="40" w:space="0" w:color="FFFFFF"/>
              <w:left w:val="single" w:sz="2" w:space="0" w:color="CBD5E1"/>
              <w:bottom w:val="single" w:sz="2" w:space="0" w:color="CBD5E1"/>
              <w:right w:val="single" w:sz="2" w:space="0" w:color="CBD5E1"/>
            </w:tcBorders>
            <w:vAlign w:val="center"/>
          </w:tcPr>
          <w:p w14:paraId="021B485B" w14:textId="74A518E8" w:rsidR="00B54A0F" w:rsidRDefault="00D50088">
            <w:pPr>
              <w:spacing w:line="259" w:lineRule="auto"/>
            </w:pPr>
            <w:r>
              <w:rPr>
                <w:sz w:val="20"/>
              </w:rPr>
              <w:t>Python</w:t>
            </w:r>
          </w:p>
        </w:tc>
        <w:tc>
          <w:tcPr>
            <w:tcW w:w="4360" w:type="dxa"/>
            <w:tcBorders>
              <w:top w:val="single" w:sz="40" w:space="0" w:color="FFFFFF"/>
              <w:left w:val="single" w:sz="2" w:space="0" w:color="CBD5E1"/>
              <w:bottom w:val="single" w:sz="2" w:space="0" w:color="CBD5E1"/>
              <w:right w:val="single" w:sz="2" w:space="0" w:color="CBD5E1"/>
            </w:tcBorders>
            <w:vAlign w:val="center"/>
          </w:tcPr>
          <w:p w14:paraId="6BB37E9B" w14:textId="77777777" w:rsidR="00B54A0F" w:rsidRDefault="00D50088">
            <w:pPr>
              <w:spacing w:line="259" w:lineRule="auto"/>
            </w:pPr>
            <w:r>
              <w:rPr>
                <w:sz w:val="20"/>
              </w:rPr>
              <w:t>Synthetic e-commerce event simulation</w:t>
            </w:r>
            <w:r>
              <w:rPr>
                <w:color w:val="000000"/>
              </w:rPr>
              <w:t xml:space="preserve"> </w:t>
            </w:r>
          </w:p>
        </w:tc>
      </w:tr>
      <w:tr w:rsidR="00B54A0F" w14:paraId="6A7D26FD" w14:textId="77777777">
        <w:trPr>
          <w:trHeight w:val="660"/>
        </w:trPr>
        <w:tc>
          <w:tcPr>
            <w:tcW w:w="2201" w:type="dxa"/>
            <w:tcBorders>
              <w:top w:val="single" w:sz="2" w:space="0" w:color="CBD5E1"/>
              <w:left w:val="single" w:sz="2" w:space="0" w:color="CBD5E1"/>
              <w:bottom w:val="single" w:sz="2" w:space="0" w:color="CBD5E1"/>
              <w:right w:val="single" w:sz="2" w:space="0" w:color="CBD5E1"/>
            </w:tcBorders>
            <w:shd w:val="clear" w:color="auto" w:fill="EFF6FF"/>
            <w:vAlign w:val="center"/>
          </w:tcPr>
          <w:p w14:paraId="6DAB8C55" w14:textId="77777777" w:rsidR="00B54A0F" w:rsidRDefault="00D50088">
            <w:pPr>
              <w:spacing w:line="259" w:lineRule="auto"/>
            </w:pPr>
            <w:r>
              <w:rPr>
                <w:b/>
                <w:sz w:val="20"/>
              </w:rPr>
              <w:t>Messaging / Streaming</w:t>
            </w:r>
            <w:r>
              <w:rPr>
                <w:color w:val="000000"/>
              </w:rPr>
              <w:t xml:space="preserve"> </w:t>
            </w:r>
          </w:p>
        </w:tc>
        <w:tc>
          <w:tcPr>
            <w:tcW w:w="2800" w:type="dxa"/>
            <w:tcBorders>
              <w:top w:val="single" w:sz="2" w:space="0" w:color="CBD5E1"/>
              <w:left w:val="single" w:sz="2" w:space="0" w:color="CBD5E1"/>
              <w:bottom w:val="double" w:sz="40" w:space="0" w:color="FFFFFF"/>
              <w:right w:val="single" w:sz="2" w:space="0" w:color="CBD5E1"/>
            </w:tcBorders>
            <w:vAlign w:val="center"/>
          </w:tcPr>
          <w:p w14:paraId="693384C6" w14:textId="77777777" w:rsidR="00B54A0F" w:rsidRDefault="00D50088">
            <w:pPr>
              <w:spacing w:line="259" w:lineRule="auto"/>
            </w:pPr>
            <w:r>
              <w:rPr>
                <w:sz w:val="20"/>
              </w:rPr>
              <w:t>Apache Kafka</w:t>
            </w:r>
            <w:r>
              <w:rPr>
                <w:color w:val="000000"/>
              </w:rPr>
              <w:t xml:space="preserve"> </w:t>
            </w:r>
          </w:p>
        </w:tc>
        <w:tc>
          <w:tcPr>
            <w:tcW w:w="4360" w:type="dxa"/>
            <w:tcBorders>
              <w:top w:val="single" w:sz="2" w:space="0" w:color="CBD5E1"/>
              <w:left w:val="single" w:sz="2" w:space="0" w:color="CBD5E1"/>
              <w:bottom w:val="single" w:sz="40" w:space="0" w:color="FFFFFF"/>
              <w:right w:val="single" w:sz="2" w:space="0" w:color="CBD5E1"/>
            </w:tcBorders>
            <w:shd w:val="clear" w:color="auto" w:fill="FFFFFF"/>
            <w:vAlign w:val="center"/>
          </w:tcPr>
          <w:p w14:paraId="78798F58" w14:textId="77777777" w:rsidR="00B54A0F" w:rsidRDefault="00D50088">
            <w:pPr>
              <w:spacing w:line="259" w:lineRule="auto"/>
            </w:pPr>
            <w:r>
              <w:rPr>
                <w:sz w:val="20"/>
              </w:rPr>
              <w:t>Real-time data ingestion &amp; message brokering</w:t>
            </w:r>
            <w:r>
              <w:rPr>
                <w:color w:val="000000"/>
              </w:rPr>
              <w:t xml:space="preserve"> </w:t>
            </w:r>
          </w:p>
        </w:tc>
      </w:tr>
      <w:tr w:rsidR="00B54A0F" w14:paraId="572FA170" w14:textId="77777777">
        <w:trPr>
          <w:trHeight w:val="432"/>
        </w:trPr>
        <w:tc>
          <w:tcPr>
            <w:tcW w:w="2201" w:type="dxa"/>
            <w:tcBorders>
              <w:top w:val="single" w:sz="2" w:space="0" w:color="CBD5E1"/>
              <w:left w:val="single" w:sz="2" w:space="0" w:color="CBD5E1"/>
              <w:bottom w:val="single" w:sz="2" w:space="0" w:color="CBD5E1"/>
              <w:right w:val="single" w:sz="2" w:space="0" w:color="CBD5E1"/>
            </w:tcBorders>
            <w:shd w:val="clear" w:color="auto" w:fill="EFF6FF"/>
            <w:vAlign w:val="center"/>
          </w:tcPr>
          <w:p w14:paraId="5E4DBA0F" w14:textId="77777777" w:rsidR="00B54A0F" w:rsidRDefault="00D50088">
            <w:pPr>
              <w:spacing w:line="259" w:lineRule="auto"/>
            </w:pPr>
            <w:r>
              <w:rPr>
                <w:b/>
                <w:sz w:val="20"/>
              </w:rPr>
              <w:lastRenderedPageBreak/>
              <w:t>Stream Processing</w:t>
            </w:r>
            <w:r>
              <w:rPr>
                <w:color w:val="000000"/>
              </w:rPr>
              <w:t xml:space="preserve"> </w:t>
            </w:r>
          </w:p>
        </w:tc>
        <w:tc>
          <w:tcPr>
            <w:tcW w:w="2800" w:type="dxa"/>
            <w:tcBorders>
              <w:top w:val="double" w:sz="40" w:space="0" w:color="FFFFFF"/>
              <w:left w:val="single" w:sz="2" w:space="0" w:color="CBD5E1"/>
              <w:bottom w:val="double" w:sz="40" w:space="0" w:color="FFFFFF"/>
              <w:right w:val="single" w:sz="2" w:space="0" w:color="CBD5E1"/>
            </w:tcBorders>
            <w:vAlign w:val="center"/>
          </w:tcPr>
          <w:p w14:paraId="66E7BED8" w14:textId="77777777" w:rsidR="00B54A0F" w:rsidRDefault="00D50088">
            <w:pPr>
              <w:spacing w:line="259" w:lineRule="auto"/>
            </w:pPr>
            <w:r>
              <w:rPr>
                <w:sz w:val="20"/>
              </w:rPr>
              <w:t>Apache Spark Streaming</w:t>
            </w:r>
            <w:r>
              <w:rPr>
                <w:color w:val="000000"/>
              </w:rPr>
              <w:t xml:space="preserve"> </w:t>
            </w:r>
          </w:p>
        </w:tc>
        <w:tc>
          <w:tcPr>
            <w:tcW w:w="4360" w:type="dxa"/>
            <w:tcBorders>
              <w:top w:val="single" w:sz="40" w:space="0" w:color="FFFFFF"/>
              <w:left w:val="single" w:sz="2" w:space="0" w:color="CBD5E1"/>
              <w:bottom w:val="single" w:sz="40" w:space="0" w:color="FFFFFF"/>
              <w:right w:val="single" w:sz="2" w:space="0" w:color="CBD5E1"/>
            </w:tcBorders>
            <w:vAlign w:val="center"/>
          </w:tcPr>
          <w:p w14:paraId="639145CC" w14:textId="77777777" w:rsidR="00B54A0F" w:rsidRDefault="00D50088">
            <w:pPr>
              <w:spacing w:line="259" w:lineRule="auto"/>
            </w:pPr>
            <w:r>
              <w:rPr>
                <w:sz w:val="20"/>
              </w:rPr>
              <w:t>Filter, aggregate, and compute live metrics</w:t>
            </w:r>
            <w:r>
              <w:rPr>
                <w:color w:val="000000"/>
              </w:rPr>
              <w:t xml:space="preserve"> </w:t>
            </w:r>
          </w:p>
        </w:tc>
      </w:tr>
      <w:tr w:rsidR="00B54A0F" w14:paraId="6538CAC9" w14:textId="77777777">
        <w:trPr>
          <w:trHeight w:val="432"/>
        </w:trPr>
        <w:tc>
          <w:tcPr>
            <w:tcW w:w="2201" w:type="dxa"/>
            <w:tcBorders>
              <w:top w:val="single" w:sz="2" w:space="0" w:color="CBD5E1"/>
              <w:left w:val="single" w:sz="2" w:space="0" w:color="CBD5E1"/>
              <w:bottom w:val="single" w:sz="2" w:space="0" w:color="CBD5E1"/>
              <w:right w:val="single" w:sz="2" w:space="0" w:color="CBD5E1"/>
            </w:tcBorders>
            <w:shd w:val="clear" w:color="auto" w:fill="EFF6FF"/>
            <w:vAlign w:val="center"/>
          </w:tcPr>
          <w:p w14:paraId="595128F7" w14:textId="77777777" w:rsidR="00B54A0F" w:rsidRDefault="00D50088">
            <w:pPr>
              <w:spacing w:line="259" w:lineRule="auto"/>
            </w:pPr>
            <w:r>
              <w:rPr>
                <w:b/>
                <w:sz w:val="20"/>
              </w:rPr>
              <w:t>Data Storage</w:t>
            </w:r>
            <w:r>
              <w:rPr>
                <w:color w:val="000000"/>
              </w:rPr>
              <w:t xml:space="preserve"> </w:t>
            </w:r>
          </w:p>
        </w:tc>
        <w:tc>
          <w:tcPr>
            <w:tcW w:w="2800" w:type="dxa"/>
            <w:tcBorders>
              <w:top w:val="double" w:sz="40" w:space="0" w:color="FFFFFF"/>
              <w:left w:val="single" w:sz="2" w:space="0" w:color="CBD5E1"/>
              <w:bottom w:val="double" w:sz="40" w:space="0" w:color="FFFFFF"/>
              <w:right w:val="single" w:sz="2" w:space="0" w:color="CBD5E1"/>
            </w:tcBorders>
            <w:vAlign w:val="center"/>
          </w:tcPr>
          <w:p w14:paraId="199D7F6C" w14:textId="77777777" w:rsidR="00B54A0F" w:rsidRDefault="00D50088">
            <w:pPr>
              <w:spacing w:line="259" w:lineRule="auto"/>
            </w:pPr>
            <w:r>
              <w:rPr>
                <w:sz w:val="20"/>
              </w:rPr>
              <w:t>Apache Cassandra</w:t>
            </w:r>
            <w:r>
              <w:rPr>
                <w:color w:val="000000"/>
              </w:rPr>
              <w:t xml:space="preserve"> </w:t>
            </w:r>
          </w:p>
        </w:tc>
        <w:tc>
          <w:tcPr>
            <w:tcW w:w="4360" w:type="dxa"/>
            <w:tcBorders>
              <w:top w:val="single" w:sz="40" w:space="0" w:color="FFFFFF"/>
              <w:left w:val="single" w:sz="2" w:space="0" w:color="CBD5E1"/>
              <w:bottom w:val="single" w:sz="40" w:space="0" w:color="FFFFFF"/>
              <w:right w:val="single" w:sz="2" w:space="0" w:color="CBD5E1"/>
            </w:tcBorders>
            <w:vAlign w:val="center"/>
          </w:tcPr>
          <w:p w14:paraId="4A2E1718" w14:textId="77777777" w:rsidR="00B54A0F" w:rsidRDefault="00D50088">
            <w:pPr>
              <w:spacing w:line="259" w:lineRule="auto"/>
            </w:pPr>
            <w:r>
              <w:rPr>
                <w:sz w:val="20"/>
              </w:rPr>
              <w:t>Scalable, distributed NoSQL storage</w:t>
            </w:r>
            <w:r>
              <w:rPr>
                <w:color w:val="000000"/>
              </w:rPr>
              <w:t xml:space="preserve"> </w:t>
            </w:r>
          </w:p>
        </w:tc>
      </w:tr>
      <w:tr w:rsidR="00B54A0F" w14:paraId="0A8988DF" w14:textId="77777777">
        <w:trPr>
          <w:trHeight w:val="433"/>
        </w:trPr>
        <w:tc>
          <w:tcPr>
            <w:tcW w:w="2201" w:type="dxa"/>
            <w:tcBorders>
              <w:top w:val="single" w:sz="2" w:space="0" w:color="CBD5E1"/>
              <w:left w:val="single" w:sz="2" w:space="0" w:color="CBD5E1"/>
              <w:bottom w:val="single" w:sz="2" w:space="0" w:color="CBD5E1"/>
              <w:right w:val="single" w:sz="2" w:space="0" w:color="CBD5E1"/>
            </w:tcBorders>
            <w:shd w:val="clear" w:color="auto" w:fill="EFF6FF"/>
            <w:vAlign w:val="center"/>
          </w:tcPr>
          <w:p w14:paraId="4EC85D68" w14:textId="77777777" w:rsidR="00B54A0F" w:rsidRDefault="00D50088">
            <w:pPr>
              <w:spacing w:line="259" w:lineRule="auto"/>
            </w:pPr>
            <w:r>
              <w:rPr>
                <w:b/>
                <w:sz w:val="20"/>
              </w:rPr>
              <w:t>Visualization</w:t>
            </w:r>
            <w:r>
              <w:rPr>
                <w:color w:val="000000"/>
              </w:rPr>
              <w:t xml:space="preserve"> </w:t>
            </w:r>
          </w:p>
        </w:tc>
        <w:tc>
          <w:tcPr>
            <w:tcW w:w="2800" w:type="dxa"/>
            <w:tcBorders>
              <w:top w:val="double" w:sz="40" w:space="0" w:color="FFFFFF"/>
              <w:left w:val="single" w:sz="2" w:space="0" w:color="CBD5E1"/>
              <w:bottom w:val="double" w:sz="40" w:space="0" w:color="FFFFFF"/>
              <w:right w:val="single" w:sz="2" w:space="0" w:color="CBD5E1"/>
            </w:tcBorders>
            <w:vAlign w:val="center"/>
          </w:tcPr>
          <w:p w14:paraId="77B43732" w14:textId="069B6E96" w:rsidR="00B54A0F" w:rsidRDefault="00C01DA8">
            <w:pPr>
              <w:spacing w:line="259" w:lineRule="auto"/>
            </w:pPr>
            <w:r>
              <w:rPr>
                <w:sz w:val="20"/>
              </w:rPr>
              <w:t>Javascript</w:t>
            </w:r>
            <w:r w:rsidR="00D50088">
              <w:rPr>
                <w:color w:val="000000"/>
              </w:rPr>
              <w:t xml:space="preserve"> </w:t>
            </w:r>
          </w:p>
        </w:tc>
        <w:tc>
          <w:tcPr>
            <w:tcW w:w="4360" w:type="dxa"/>
            <w:tcBorders>
              <w:top w:val="single" w:sz="40" w:space="0" w:color="FFFFFF"/>
              <w:left w:val="single" w:sz="2" w:space="0" w:color="CBD5E1"/>
              <w:bottom w:val="single" w:sz="40" w:space="0" w:color="FFFFFF"/>
              <w:right w:val="single" w:sz="2" w:space="0" w:color="CBD5E1"/>
            </w:tcBorders>
            <w:vAlign w:val="center"/>
          </w:tcPr>
          <w:p w14:paraId="57B65FE4" w14:textId="77777777" w:rsidR="00B54A0F" w:rsidRDefault="00D50088">
            <w:pPr>
              <w:spacing w:line="259" w:lineRule="auto"/>
            </w:pPr>
            <w:r>
              <w:rPr>
                <w:sz w:val="20"/>
              </w:rPr>
              <w:t>Interactive dashboard &amp; BI reporting</w:t>
            </w:r>
            <w:r>
              <w:rPr>
                <w:color w:val="000000"/>
              </w:rPr>
              <w:t xml:space="preserve"> </w:t>
            </w:r>
          </w:p>
        </w:tc>
      </w:tr>
      <w:tr w:rsidR="00B54A0F" w14:paraId="4D1F5435" w14:textId="77777777">
        <w:trPr>
          <w:trHeight w:val="662"/>
        </w:trPr>
        <w:tc>
          <w:tcPr>
            <w:tcW w:w="2201" w:type="dxa"/>
            <w:tcBorders>
              <w:top w:val="single" w:sz="2" w:space="0" w:color="CBD5E1"/>
              <w:left w:val="single" w:sz="2" w:space="0" w:color="CBD5E1"/>
              <w:bottom w:val="single" w:sz="2" w:space="0" w:color="CBD5E1"/>
              <w:right w:val="single" w:sz="2" w:space="0" w:color="CBD5E1"/>
            </w:tcBorders>
            <w:shd w:val="clear" w:color="auto" w:fill="EFF6FF"/>
            <w:vAlign w:val="center"/>
          </w:tcPr>
          <w:p w14:paraId="59547AB9" w14:textId="77777777" w:rsidR="00B54A0F" w:rsidRDefault="00D50088">
            <w:pPr>
              <w:spacing w:line="259" w:lineRule="auto"/>
            </w:pPr>
            <w:r>
              <w:rPr>
                <w:b/>
                <w:sz w:val="20"/>
              </w:rPr>
              <w:t>Programming Language</w:t>
            </w:r>
            <w:r>
              <w:rPr>
                <w:color w:val="000000"/>
              </w:rPr>
              <w:t xml:space="preserve"> </w:t>
            </w:r>
          </w:p>
        </w:tc>
        <w:tc>
          <w:tcPr>
            <w:tcW w:w="2800" w:type="dxa"/>
            <w:tcBorders>
              <w:top w:val="double" w:sz="40" w:space="0" w:color="FFFFFF"/>
              <w:left w:val="single" w:sz="2" w:space="0" w:color="CBD5E1"/>
              <w:bottom w:val="double" w:sz="40" w:space="0" w:color="FFFFFF"/>
              <w:right w:val="single" w:sz="2" w:space="0" w:color="CBD5E1"/>
            </w:tcBorders>
            <w:vAlign w:val="center"/>
          </w:tcPr>
          <w:p w14:paraId="18F4EF64" w14:textId="77777777" w:rsidR="00B54A0F" w:rsidRDefault="00D50088">
            <w:pPr>
              <w:spacing w:line="259" w:lineRule="auto"/>
            </w:pPr>
            <w:r>
              <w:rPr>
                <w:sz w:val="20"/>
              </w:rPr>
              <w:t>Python 3.x</w:t>
            </w:r>
            <w:r>
              <w:rPr>
                <w:color w:val="000000"/>
              </w:rPr>
              <w:t xml:space="preserve"> </w:t>
            </w:r>
          </w:p>
        </w:tc>
        <w:tc>
          <w:tcPr>
            <w:tcW w:w="4360" w:type="dxa"/>
            <w:tcBorders>
              <w:top w:val="single" w:sz="40" w:space="0" w:color="FFFFFF"/>
              <w:left w:val="single" w:sz="2" w:space="0" w:color="CBD5E1"/>
              <w:bottom w:val="single" w:sz="40" w:space="0" w:color="FFFFFF"/>
              <w:right w:val="single" w:sz="2" w:space="0" w:color="CBD5E1"/>
            </w:tcBorders>
            <w:vAlign w:val="center"/>
          </w:tcPr>
          <w:p w14:paraId="07907D30" w14:textId="77777777" w:rsidR="00B54A0F" w:rsidRDefault="00D50088">
            <w:pPr>
              <w:spacing w:line="259" w:lineRule="auto"/>
            </w:pPr>
            <w:r>
              <w:rPr>
                <w:sz w:val="20"/>
              </w:rPr>
              <w:t>Core scripting and integration</w:t>
            </w:r>
            <w:r>
              <w:rPr>
                <w:color w:val="000000"/>
              </w:rPr>
              <w:t xml:space="preserve"> </w:t>
            </w:r>
          </w:p>
        </w:tc>
      </w:tr>
      <w:tr w:rsidR="00B54A0F" w14:paraId="7E42BBBB" w14:textId="77777777">
        <w:trPr>
          <w:trHeight w:val="624"/>
        </w:trPr>
        <w:tc>
          <w:tcPr>
            <w:tcW w:w="2201" w:type="dxa"/>
            <w:tcBorders>
              <w:top w:val="single" w:sz="2" w:space="0" w:color="CBD5E1"/>
              <w:left w:val="single" w:sz="2" w:space="0" w:color="CBD5E1"/>
              <w:bottom w:val="single" w:sz="2" w:space="0" w:color="CBD5E1"/>
              <w:right w:val="single" w:sz="2" w:space="0" w:color="CBD5E1"/>
            </w:tcBorders>
            <w:shd w:val="clear" w:color="auto" w:fill="EFF6FF"/>
            <w:vAlign w:val="center"/>
          </w:tcPr>
          <w:p w14:paraId="45EE50D1" w14:textId="77777777" w:rsidR="00B54A0F" w:rsidRDefault="00D50088">
            <w:pPr>
              <w:spacing w:line="259" w:lineRule="auto"/>
            </w:pPr>
            <w:r>
              <w:rPr>
                <w:b/>
                <w:sz w:val="20"/>
              </w:rPr>
              <w:t>Libraries</w:t>
            </w:r>
            <w:r>
              <w:rPr>
                <w:color w:val="000000"/>
              </w:rPr>
              <w:t xml:space="preserve"> </w:t>
            </w:r>
          </w:p>
        </w:tc>
        <w:tc>
          <w:tcPr>
            <w:tcW w:w="2800" w:type="dxa"/>
            <w:tcBorders>
              <w:top w:val="double" w:sz="40" w:space="0" w:color="FFFFFF"/>
              <w:left w:val="single" w:sz="2" w:space="0" w:color="CBD5E1"/>
              <w:bottom w:val="single" w:sz="2" w:space="0" w:color="CBD5E1"/>
              <w:right w:val="single" w:sz="2" w:space="0" w:color="CBD5E1"/>
            </w:tcBorders>
          </w:tcPr>
          <w:p w14:paraId="629F3A6A" w14:textId="77777777" w:rsidR="00B54A0F" w:rsidRDefault="00D50088">
            <w:pPr>
              <w:spacing w:line="259" w:lineRule="auto"/>
            </w:pPr>
            <w:r>
              <w:rPr>
                <w:sz w:val="20"/>
              </w:rPr>
              <w:t>PySpark, kafka-python, cassandra-driver</w:t>
            </w:r>
            <w:r>
              <w:rPr>
                <w:color w:val="000000"/>
              </w:rPr>
              <w:t xml:space="preserve"> </w:t>
            </w:r>
          </w:p>
        </w:tc>
        <w:tc>
          <w:tcPr>
            <w:tcW w:w="4360" w:type="dxa"/>
            <w:tcBorders>
              <w:top w:val="single" w:sz="40" w:space="0" w:color="FFFFFF"/>
              <w:left w:val="single" w:sz="2" w:space="0" w:color="CBD5E1"/>
              <w:bottom w:val="single" w:sz="2" w:space="0" w:color="CBD5E1"/>
              <w:right w:val="single" w:sz="2" w:space="0" w:color="CBD5E1"/>
            </w:tcBorders>
            <w:vAlign w:val="center"/>
          </w:tcPr>
          <w:p w14:paraId="1190E235" w14:textId="77777777" w:rsidR="00B54A0F" w:rsidRDefault="00D50088">
            <w:pPr>
              <w:spacing w:line="259" w:lineRule="auto"/>
            </w:pPr>
            <w:r>
              <w:rPr>
                <w:sz w:val="20"/>
              </w:rPr>
              <w:t>API connectors and data pipelines</w:t>
            </w:r>
            <w:r>
              <w:rPr>
                <w:color w:val="000000"/>
              </w:rPr>
              <w:t xml:space="preserve"> </w:t>
            </w:r>
          </w:p>
        </w:tc>
      </w:tr>
    </w:tbl>
    <w:p w14:paraId="6128E2C7" w14:textId="77777777" w:rsidR="00B54A0F" w:rsidRDefault="00D50088">
      <w:pPr>
        <w:spacing w:after="275" w:line="259" w:lineRule="auto"/>
      </w:pPr>
      <w:r>
        <w:rPr>
          <w:color w:val="000000"/>
        </w:rPr>
        <w:t xml:space="preserve"> </w:t>
      </w:r>
    </w:p>
    <w:p w14:paraId="7890D112" w14:textId="77777777" w:rsidR="00B54A0F" w:rsidRDefault="00D50088" w:rsidP="00494D94">
      <w:pPr>
        <w:pStyle w:val="Heading2"/>
        <w:numPr>
          <w:ilvl w:val="0"/>
          <w:numId w:val="13"/>
        </w:numPr>
      </w:pPr>
      <w:bookmarkStart w:id="12" w:name="_Toc226492385"/>
      <w:r>
        <w:t>Architecture Overview</w:t>
      </w:r>
      <w:bookmarkEnd w:id="12"/>
      <w:r>
        <w:t xml:space="preserve"> </w:t>
      </w:r>
    </w:p>
    <w:p w14:paraId="66B18524" w14:textId="77777777" w:rsidR="00B54A0F" w:rsidRDefault="00D50088">
      <w:pPr>
        <w:ind w:left="-5" w:right="34"/>
      </w:pPr>
      <w:r>
        <w:t>The system follows a Lambda-inspired streaming architecture. The data flow proceeds as:</w:t>
      </w:r>
      <w:r>
        <w:rPr>
          <w:color w:val="000000"/>
        </w:rPr>
        <w:t xml:space="preserve"> </w:t>
      </w:r>
    </w:p>
    <w:tbl>
      <w:tblPr>
        <w:tblStyle w:val="TableGrid"/>
        <w:tblpPr w:leftFromText="180" w:rightFromText="180" w:vertAnchor="text" w:horzAnchor="margin" w:tblpY="472"/>
        <w:tblOverlap w:val="never"/>
        <w:tblW w:w="4955" w:type="dxa"/>
        <w:tblInd w:w="0" w:type="dxa"/>
        <w:tblCellMar>
          <w:top w:w="43" w:type="dxa"/>
          <w:left w:w="29" w:type="dxa"/>
          <w:right w:w="40" w:type="dxa"/>
        </w:tblCellMar>
        <w:tblLook w:val="04A0" w:firstRow="1" w:lastRow="0" w:firstColumn="1" w:lastColumn="0" w:noHBand="0" w:noVBand="1"/>
      </w:tblPr>
      <w:tblGrid>
        <w:gridCol w:w="5016"/>
      </w:tblGrid>
      <w:tr w:rsidR="00F62E6B" w14:paraId="23A777C2" w14:textId="77777777" w:rsidTr="00F62E6B">
        <w:trPr>
          <w:trHeight w:val="314"/>
        </w:trPr>
        <w:tc>
          <w:tcPr>
            <w:tcW w:w="4955" w:type="dxa"/>
            <w:tcBorders>
              <w:top w:val="nil"/>
              <w:left w:val="nil"/>
              <w:bottom w:val="nil"/>
              <w:right w:val="nil"/>
            </w:tcBorders>
            <w:shd w:val="clear" w:color="auto" w:fill="EFF6FF"/>
          </w:tcPr>
          <w:tbl>
            <w:tblPr>
              <w:tblStyle w:val="TableGrid"/>
              <w:tblpPr w:leftFromText="180" w:rightFromText="180" w:vertAnchor="text" w:horzAnchor="margin" w:tblpY="-246"/>
              <w:tblOverlap w:val="never"/>
              <w:tblW w:w="4947" w:type="dxa"/>
              <w:tblInd w:w="0" w:type="dxa"/>
              <w:tblLook w:val="04A0" w:firstRow="1" w:lastRow="0" w:firstColumn="1" w:lastColumn="0" w:noHBand="0" w:noVBand="1"/>
            </w:tblPr>
            <w:tblGrid>
              <w:gridCol w:w="65"/>
              <w:gridCol w:w="4882"/>
            </w:tblGrid>
            <w:tr w:rsidR="00F62E6B" w14:paraId="2858F72C" w14:textId="77777777" w:rsidTr="00F62E6B">
              <w:trPr>
                <w:trHeight w:val="476"/>
              </w:trPr>
              <w:tc>
                <w:tcPr>
                  <w:tcW w:w="65" w:type="dxa"/>
                  <w:tcBorders>
                    <w:top w:val="nil"/>
                    <w:left w:val="nil"/>
                    <w:bottom w:val="nil"/>
                    <w:right w:val="nil"/>
                  </w:tcBorders>
                </w:tcPr>
                <w:p w14:paraId="7EC07D55" w14:textId="77777777" w:rsidR="00F62E6B" w:rsidRDefault="00F62E6B" w:rsidP="00F62E6B">
                  <w:pPr>
                    <w:spacing w:line="259" w:lineRule="auto"/>
                  </w:pPr>
                  <w:r>
                    <w:rPr>
                      <w:rFonts w:ascii="Calibri" w:eastAsia="Calibri" w:hAnsi="Calibri" w:cs="Calibri"/>
                      <w:noProof/>
                      <w:color w:val="000000"/>
                    </w:rPr>
                    <mc:AlternateContent>
                      <mc:Choice Requires="wpg">
                        <w:drawing>
                          <wp:inline distT="0" distB="0" distL="0" distR="0" wp14:anchorId="780F0914" wp14:editId="73DC4A03">
                            <wp:extent cx="18288" cy="307848"/>
                            <wp:effectExtent l="0" t="0" r="0" b="0"/>
                            <wp:docPr id="11531" name="Group 11531"/>
                            <wp:cNvGraphicFramePr/>
                            <a:graphic xmlns:a="http://schemas.openxmlformats.org/drawingml/2006/main">
                              <a:graphicData uri="http://schemas.microsoft.com/office/word/2010/wordprocessingGroup">
                                <wpg:wgp>
                                  <wpg:cNvGrpSpPr/>
                                  <wpg:grpSpPr>
                                    <a:xfrm>
                                      <a:off x="0" y="0"/>
                                      <a:ext cx="18288" cy="307848"/>
                                      <a:chOff x="0" y="0"/>
                                      <a:chExt cx="18288" cy="307848"/>
                                    </a:xfrm>
                                  </wpg:grpSpPr>
                                  <wps:wsp>
                                    <wps:cNvPr id="12163" name="Shape 12163"/>
                                    <wps:cNvSpPr/>
                                    <wps:spPr>
                                      <a:xfrm>
                                        <a:off x="0" y="0"/>
                                        <a:ext cx="18288" cy="153924"/>
                                      </a:xfrm>
                                      <a:custGeom>
                                        <a:avLst/>
                                        <a:gdLst/>
                                        <a:ahLst/>
                                        <a:cxnLst/>
                                        <a:rect l="0" t="0" r="0" b="0"/>
                                        <a:pathLst>
                                          <a:path w="18288" h="153924">
                                            <a:moveTo>
                                              <a:pt x="0" y="0"/>
                                            </a:moveTo>
                                            <a:lnTo>
                                              <a:pt x="18288" y="0"/>
                                            </a:lnTo>
                                            <a:lnTo>
                                              <a:pt x="18288" y="153924"/>
                                            </a:lnTo>
                                            <a:lnTo>
                                              <a:pt x="0" y="153924"/>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s:wsp>
                                    <wps:cNvPr id="12164" name="Shape 12164"/>
                                    <wps:cNvSpPr/>
                                    <wps:spPr>
                                      <a:xfrm>
                                        <a:off x="0" y="153924"/>
                                        <a:ext cx="18288" cy="153924"/>
                                      </a:xfrm>
                                      <a:custGeom>
                                        <a:avLst/>
                                        <a:gdLst/>
                                        <a:ahLst/>
                                        <a:cxnLst/>
                                        <a:rect l="0" t="0" r="0" b="0"/>
                                        <a:pathLst>
                                          <a:path w="18288" h="153924">
                                            <a:moveTo>
                                              <a:pt x="0" y="0"/>
                                            </a:moveTo>
                                            <a:lnTo>
                                              <a:pt x="18288" y="0"/>
                                            </a:lnTo>
                                            <a:lnTo>
                                              <a:pt x="18288" y="153924"/>
                                            </a:lnTo>
                                            <a:lnTo>
                                              <a:pt x="0" y="153924"/>
                                            </a:lnTo>
                                            <a:lnTo>
                                              <a:pt x="0" y="0"/>
                                            </a:lnTo>
                                          </a:path>
                                        </a:pathLst>
                                      </a:custGeom>
                                      <a:ln w="0" cap="flat">
                                        <a:miter lim="127000"/>
                                      </a:ln>
                                    </wps:spPr>
                                    <wps:style>
                                      <a:lnRef idx="0">
                                        <a:srgbClr val="000000">
                                          <a:alpha val="0"/>
                                        </a:srgbClr>
                                      </a:lnRef>
                                      <a:fillRef idx="1">
                                        <a:srgbClr val="2563EB"/>
                                      </a:fillRef>
                                      <a:effectRef idx="0">
                                        <a:scrgbClr r="0" g="0" b="0"/>
                                      </a:effectRef>
                                      <a:fontRef idx="none"/>
                                    </wps:style>
                                    <wps:bodyPr/>
                                  </wps:wsp>
                                </wpg:wgp>
                              </a:graphicData>
                            </a:graphic>
                          </wp:inline>
                        </w:drawing>
                      </mc:Choice>
                      <mc:Fallback>
                        <w:pict>
                          <v:group w14:anchorId="4E1F8CB9" id="Group 11531" o:spid="_x0000_s1026" style="width:1.45pt;height:24.25pt;mso-position-horizontal-relative:char;mso-position-vertical-relative:line" coordsize="18288,307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">
                            <v:shape id="Shape 12163" o:spid="_x0000_s1027" style="position:absolute;width:18288;height:153924;visibility:visible;mso-wrap-style:square;v-text-anchor:top" coordsize="18288,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" path="m,l18288,r,153924l,153924,,e" fillcolor="#2563eb" stroked="f" strokeweight="0">
                              <v:stroke miterlimit="83231f" joinstyle="miter"/>
                              <v:path arrowok="t" textboxrect="0,0,18288,153924"/>
                            </v:shape>
                            <v:shape id="Shape 12164" o:spid="_x0000_s1028" style="position:absolute;top:153924;width:18288;height:153924;visibility:visible;mso-wrap-style:square;v-text-anchor:top" coordsize="18288,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" path="m,l18288,r,153924l,153924,,e" fillcolor="#2563eb" stroked="f" strokeweight="0">
                              <v:stroke miterlimit="83231f" joinstyle="miter"/>
                              <v:path arrowok="t" textboxrect="0,0,18288,153924"/>
                            </v:shape>
                            <w10:anchorlock/>
                          </v:group>
                        </w:pict>
                      </mc:Fallback>
                    </mc:AlternateContent>
                  </w:r>
                </w:p>
              </w:tc>
              <w:tc>
                <w:tcPr>
                  <w:tcW w:w="4882" w:type="dxa"/>
                  <w:tcBorders>
                    <w:top w:val="nil"/>
                    <w:left w:val="nil"/>
                    <w:bottom w:val="nil"/>
                    <w:right w:val="nil"/>
                  </w:tcBorders>
                </w:tcPr>
                <w:p w14:paraId="39951BD1" w14:textId="77777777" w:rsidR="00F62E6B" w:rsidRDefault="00F62E6B" w:rsidP="00F62E6B">
                  <w:pPr>
                    <w:spacing w:after="160" w:line="259" w:lineRule="auto"/>
                  </w:pPr>
                </w:p>
              </w:tc>
            </w:tr>
          </w:tbl>
          <w:p w14:paraId="2D835D85" w14:textId="3DC57811" w:rsidR="00F62E6B" w:rsidRDefault="00F62E6B" w:rsidP="00F62E6B">
            <w:pPr>
              <w:spacing w:line="259" w:lineRule="auto"/>
            </w:pPr>
            <w:r>
              <w:rPr>
                <w:color w:val="374151"/>
              </w:rPr>
              <w:t>Python Data Generator → Apache Kafka (Message Broker) → Apache Spark Streaming (Processing Engine) → Apache Cassandra (Storage Layer) → Dashboard (Visualization)</w:t>
            </w:r>
            <w:r>
              <w:rPr>
                <w:color w:val="000000"/>
              </w:rPr>
              <w:t xml:space="preserve"> </w:t>
            </w:r>
          </w:p>
        </w:tc>
      </w:tr>
    </w:tbl>
    <w:p w14:paraId="434D9B9B" w14:textId="4946F770" w:rsidR="00B54A0F" w:rsidRDefault="00D50088">
      <w:pPr>
        <w:spacing w:after="0" w:line="259" w:lineRule="auto"/>
      </w:pPr>
      <w:r>
        <w:rPr>
          <w:color w:val="000000"/>
        </w:rPr>
        <w:t xml:space="preserve"> </w:t>
      </w:r>
    </w:p>
    <w:p w14:paraId="24C3E0B0" w14:textId="54A3A0B9" w:rsidR="00B54A0F" w:rsidRDefault="00D50088">
      <w:pPr>
        <w:spacing w:after="59" w:line="259" w:lineRule="auto"/>
        <w:rPr>
          <w:color w:val="000000"/>
        </w:rPr>
      </w:pPr>
      <w:r>
        <w:rPr>
          <w:color w:val="000000"/>
        </w:rPr>
        <w:t xml:space="preserve"> </w:t>
      </w:r>
    </w:p>
    <w:p w14:paraId="2FF9028F" w14:textId="428F69BD" w:rsidR="00591DEF" w:rsidRDefault="00F62E6B">
      <w:pPr>
        <w:spacing w:after="59" w:line="259" w:lineRule="auto"/>
      </w:pPr>
      <w:r>
        <w:rPr>
          <w:noProof/>
        </w:rPr>
        <w:drawing>
          <wp:anchor distT="0" distB="0" distL="114300" distR="114300" simplePos="0" relativeHeight="251660288" behindDoc="1" locked="0" layoutInCell="1" allowOverlap="1" wp14:anchorId="19066640" wp14:editId="14116148">
            <wp:simplePos x="0" y="0"/>
            <wp:positionH relativeFrom="column">
              <wp:posOffset>3596640</wp:posOffset>
            </wp:positionH>
            <wp:positionV relativeFrom="paragraph">
              <wp:posOffset>205105</wp:posOffset>
            </wp:positionV>
            <wp:extent cx="2684780" cy="3736340"/>
            <wp:effectExtent l="0" t="0" r="1270" b="0"/>
            <wp:wrapTight wrapText="bothSides">
              <wp:wrapPolygon edited="0">
                <wp:start x="0" y="0"/>
                <wp:lineTo x="0" y="21475"/>
                <wp:lineTo x="21457" y="21475"/>
                <wp:lineTo x="21457" y="0"/>
                <wp:lineTo x="0" y="0"/>
              </wp:wrapPolygon>
            </wp:wrapTight>
            <wp:docPr id="15050886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218"/>
                    <a:stretch>
                      <a:fillRect/>
                    </a:stretch>
                  </pic:blipFill>
                  <pic:spPr bwMode="auto">
                    <a:xfrm>
                      <a:off x="0" y="0"/>
                      <a:ext cx="2684780" cy="3736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55DDAC" w14:textId="77777777" w:rsidR="00F62E6B" w:rsidRDefault="00F62E6B">
      <w:pPr>
        <w:spacing w:after="132"/>
        <w:ind w:left="-5" w:right="34"/>
      </w:pPr>
    </w:p>
    <w:p w14:paraId="4C0DEE02" w14:textId="77777777" w:rsidR="00F62E6B" w:rsidRDefault="00F62E6B">
      <w:pPr>
        <w:spacing w:after="132"/>
        <w:ind w:left="-5" w:right="34"/>
      </w:pPr>
    </w:p>
    <w:p w14:paraId="098F97AF" w14:textId="3E25D29F" w:rsidR="00B54A0F" w:rsidRDefault="00D50088">
      <w:pPr>
        <w:spacing w:after="132"/>
        <w:ind w:left="-5" w:right="34"/>
      </w:pPr>
      <w:r>
        <w:t>Each component is containerized using Docker, enabling reproducible deployment across development, testing, and production environments. Docker Compose orchestrates the multiservice setup with a single configuration file.</w:t>
      </w:r>
      <w:r>
        <w:rPr>
          <w:color w:val="000000"/>
        </w:rPr>
        <w:t xml:space="preserve"> </w:t>
      </w:r>
    </w:p>
    <w:p w14:paraId="64BABC96" w14:textId="77777777" w:rsidR="00B54A0F" w:rsidRDefault="00D50088">
      <w:pPr>
        <w:spacing w:after="412" w:line="259" w:lineRule="auto"/>
      </w:pPr>
      <w:r>
        <w:rPr>
          <w:color w:val="000000"/>
        </w:rPr>
        <w:t xml:space="preserve"> </w:t>
      </w:r>
    </w:p>
    <w:p w14:paraId="6AE1A02E" w14:textId="77777777" w:rsidR="00B54A0F" w:rsidRDefault="00D50088" w:rsidP="00F71C21">
      <w:pPr>
        <w:pStyle w:val="Heading1"/>
      </w:pPr>
      <w:bookmarkStart w:id="13" w:name="_Toc226492386"/>
      <w:r>
        <w:lastRenderedPageBreak/>
        <w:t>Results and Discussion</w:t>
      </w:r>
      <w:bookmarkEnd w:id="13"/>
      <w:r>
        <w:t xml:space="preserve"> </w:t>
      </w:r>
    </w:p>
    <w:p w14:paraId="6CCAEECF" w14:textId="77777777" w:rsidR="00B54A0F" w:rsidRDefault="00D50088">
      <w:pPr>
        <w:spacing w:after="206" w:line="259" w:lineRule="auto"/>
        <w:ind w:left="-29"/>
      </w:pPr>
      <w:r>
        <w:rPr>
          <w:rFonts w:ascii="Calibri" w:eastAsia="Calibri" w:hAnsi="Calibri" w:cs="Calibri"/>
          <w:noProof/>
          <w:color w:val="000000"/>
        </w:rPr>
        <mc:AlternateContent>
          <mc:Choice Requires="wpg">
            <w:drawing>
              <wp:inline distT="0" distB="0" distL="0" distR="0" wp14:anchorId="35B480AF" wp14:editId="68B97A29">
                <wp:extent cx="6209665" cy="12192"/>
                <wp:effectExtent l="0" t="0" r="0" b="0"/>
                <wp:docPr id="11532" name="Group 11532"/>
                <wp:cNvGraphicFramePr/>
                <a:graphic xmlns:a="http://schemas.openxmlformats.org/drawingml/2006/main">
                  <a:graphicData uri="http://schemas.microsoft.com/office/word/2010/wordprocessingGroup">
                    <wpg:wgp>
                      <wpg:cNvGrpSpPr/>
                      <wpg:grpSpPr>
                        <a:xfrm>
                          <a:off x="0" y="0"/>
                          <a:ext cx="6209665" cy="12192"/>
                          <a:chOff x="0" y="0"/>
                          <a:chExt cx="6209665" cy="12192"/>
                        </a:xfrm>
                      </wpg:grpSpPr>
                      <wps:wsp>
                        <wps:cNvPr id="12169" name="Shape 12169"/>
                        <wps:cNvSpPr/>
                        <wps:spPr>
                          <a:xfrm>
                            <a:off x="0" y="0"/>
                            <a:ext cx="6209665" cy="12192"/>
                          </a:xfrm>
                          <a:custGeom>
                            <a:avLst/>
                            <a:gdLst/>
                            <a:ahLst/>
                            <a:cxnLst/>
                            <a:rect l="0" t="0" r="0" b="0"/>
                            <a:pathLst>
                              <a:path w="6209665" h="12192">
                                <a:moveTo>
                                  <a:pt x="0" y="0"/>
                                </a:moveTo>
                                <a:lnTo>
                                  <a:pt x="6209665" y="0"/>
                                </a:lnTo>
                                <a:lnTo>
                                  <a:pt x="6209665" y="12192"/>
                                </a:lnTo>
                                <a:lnTo>
                                  <a:pt x="0" y="12192"/>
                                </a:lnTo>
                                <a:lnTo>
                                  <a:pt x="0" y="0"/>
                                </a:lnTo>
                              </a:path>
                            </a:pathLst>
                          </a:custGeom>
                          <a:ln w="0" cap="flat">
                            <a:miter lim="127000"/>
                          </a:ln>
                        </wps:spPr>
                        <wps:style>
                          <a:lnRef idx="0">
                            <a:srgbClr val="000000">
                              <a:alpha val="0"/>
                            </a:srgbClr>
                          </a:lnRef>
                          <a:fillRef idx="1">
                            <a:srgbClr val="1F3A8A"/>
                          </a:fillRef>
                          <a:effectRef idx="0">
                            <a:scrgbClr r="0" g="0" b="0"/>
                          </a:effectRef>
                          <a:fontRef idx="none"/>
                        </wps:style>
                        <wps:bodyPr/>
                      </wps:wsp>
                    </wpg:wgp>
                  </a:graphicData>
                </a:graphic>
              </wp:inline>
            </w:drawing>
          </mc:Choice>
          <mc:Fallback>
            <w:pict>
              <v:group w14:anchorId="2ACD4A99" id="Group 11532" o:spid="_x0000_s1026" style="width:488.95pt;height:.95pt;mso-position-horizontal-relative:char;mso-position-vertical-relative:line" coordsize="6209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">
                <v:shape id="Shape 12169" o:spid="_x0000_s1027" style="position:absolute;width:62096;height:121;visibility:visible;mso-wrap-style:square;v-text-anchor:top" coordsize="62096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" path="m,l6209665,r,12192l,12192,,e" fillcolor="#1f3a8a" stroked="f" strokeweight="0">
                  <v:stroke miterlimit="83231f" joinstyle="miter"/>
                  <v:path arrowok="t" textboxrect="0,0,6209665,12192"/>
                </v:shape>
                <w10:anchorlock/>
              </v:group>
            </w:pict>
          </mc:Fallback>
        </mc:AlternateContent>
      </w:r>
    </w:p>
    <w:p w14:paraId="69DCAE9F" w14:textId="5EF3A949" w:rsidR="00A551E5" w:rsidRDefault="00D50088" w:rsidP="00F62E6B">
      <w:pPr>
        <w:ind w:left="-5" w:right="34"/>
      </w:pPr>
      <w:r>
        <w:t>The implemented pipeline was evaluated across multiple dimensions: system performance, analytical accuracy, and business value of the generated insights. The key results are organized below.</w:t>
      </w:r>
      <w:r>
        <w:rPr>
          <w:color w:val="000000"/>
        </w:rPr>
        <w:t xml:space="preserve"> </w:t>
      </w:r>
    </w:p>
    <w:p w14:paraId="07A3B67D" w14:textId="77777777" w:rsidR="00F62E6B" w:rsidRPr="00F62E6B" w:rsidRDefault="00F62E6B" w:rsidP="00F62E6B">
      <w:pPr>
        <w:ind w:left="-5" w:right="34"/>
      </w:pPr>
    </w:p>
    <w:p w14:paraId="49EB983A" w14:textId="77777777" w:rsidR="00B54A0F" w:rsidRDefault="00D50088" w:rsidP="00494D94">
      <w:pPr>
        <w:pStyle w:val="Heading2"/>
        <w:numPr>
          <w:ilvl w:val="0"/>
          <w:numId w:val="13"/>
        </w:numPr>
      </w:pPr>
      <w:bookmarkStart w:id="14" w:name="_Toc226492387"/>
      <w:r>
        <w:t>Summary of Key Findings</w:t>
      </w:r>
      <w:bookmarkEnd w:id="14"/>
      <w:r>
        <w:t xml:space="preserve"> </w:t>
      </w:r>
    </w:p>
    <w:p w14:paraId="6E3BB3C5" w14:textId="77777777" w:rsidR="00B54A0F" w:rsidRDefault="00D50088">
      <w:pPr>
        <w:spacing w:after="0" w:line="259" w:lineRule="auto"/>
      </w:pPr>
      <w:r>
        <w:rPr>
          <w:color w:val="000000"/>
        </w:rPr>
        <w:t xml:space="preserve"> </w:t>
      </w:r>
    </w:p>
    <w:tbl>
      <w:tblPr>
        <w:tblStyle w:val="TableGrid"/>
        <w:tblW w:w="9360" w:type="dxa"/>
        <w:tblInd w:w="0" w:type="dxa"/>
        <w:tblCellMar>
          <w:left w:w="150" w:type="dxa"/>
          <w:right w:w="115" w:type="dxa"/>
        </w:tblCellMar>
        <w:tblLook w:val="04A0" w:firstRow="1" w:lastRow="0" w:firstColumn="1" w:lastColumn="0" w:noHBand="0" w:noVBand="1"/>
      </w:tblPr>
      <w:tblGrid>
        <w:gridCol w:w="2601"/>
        <w:gridCol w:w="3300"/>
        <w:gridCol w:w="3459"/>
      </w:tblGrid>
      <w:tr w:rsidR="00B54A0F" w14:paraId="19403D63" w14:textId="77777777">
        <w:trPr>
          <w:trHeight w:val="404"/>
        </w:trPr>
        <w:tc>
          <w:tcPr>
            <w:tcW w:w="2601" w:type="dxa"/>
            <w:tcBorders>
              <w:top w:val="single" w:sz="2" w:space="0" w:color="CBD5E1"/>
              <w:left w:val="single" w:sz="2" w:space="0" w:color="CBD5E1"/>
              <w:bottom w:val="single" w:sz="2" w:space="0" w:color="CBD5E1"/>
              <w:right w:val="single" w:sz="2" w:space="0" w:color="CBD5E1"/>
            </w:tcBorders>
            <w:shd w:val="clear" w:color="auto" w:fill="1F3A8A"/>
            <w:vAlign w:val="center"/>
          </w:tcPr>
          <w:p w14:paraId="036C9072" w14:textId="77777777" w:rsidR="00B54A0F" w:rsidRDefault="00D50088">
            <w:pPr>
              <w:spacing w:line="259" w:lineRule="auto"/>
              <w:ind w:right="34"/>
              <w:jc w:val="center"/>
            </w:pPr>
            <w:r>
              <w:rPr>
                <w:b/>
                <w:color w:val="FFFFFF"/>
              </w:rPr>
              <w:t>Metric / Finding</w:t>
            </w:r>
            <w:r>
              <w:rPr>
                <w:color w:val="FFFFFF"/>
              </w:rPr>
              <w:t xml:space="preserve"> </w:t>
            </w:r>
          </w:p>
        </w:tc>
        <w:tc>
          <w:tcPr>
            <w:tcW w:w="3300" w:type="dxa"/>
            <w:tcBorders>
              <w:top w:val="single" w:sz="2" w:space="0" w:color="CBD5E1"/>
              <w:left w:val="single" w:sz="2" w:space="0" w:color="CBD5E1"/>
              <w:bottom w:val="single" w:sz="2" w:space="0" w:color="CBD5E1"/>
              <w:right w:val="single" w:sz="2" w:space="0" w:color="CBD5E1"/>
            </w:tcBorders>
            <w:shd w:val="clear" w:color="auto" w:fill="1F3A8A"/>
            <w:vAlign w:val="center"/>
          </w:tcPr>
          <w:p w14:paraId="76EE0CE6" w14:textId="77777777" w:rsidR="00B54A0F" w:rsidRDefault="00D50088">
            <w:pPr>
              <w:spacing w:line="259" w:lineRule="auto"/>
              <w:ind w:right="36"/>
              <w:jc w:val="center"/>
            </w:pPr>
            <w:r>
              <w:rPr>
                <w:b/>
                <w:color w:val="FFFFFF"/>
              </w:rPr>
              <w:t>Observation</w:t>
            </w:r>
            <w:r>
              <w:rPr>
                <w:color w:val="FFFFFF"/>
              </w:rPr>
              <w:t xml:space="preserve"> </w:t>
            </w:r>
          </w:p>
        </w:tc>
        <w:tc>
          <w:tcPr>
            <w:tcW w:w="3459" w:type="dxa"/>
            <w:tcBorders>
              <w:top w:val="single" w:sz="2" w:space="0" w:color="CBD5E1"/>
              <w:left w:val="single" w:sz="2" w:space="0" w:color="CBD5E1"/>
              <w:bottom w:val="single" w:sz="2" w:space="0" w:color="CBD5E1"/>
              <w:right w:val="single" w:sz="2" w:space="0" w:color="CBD5E1"/>
            </w:tcBorders>
            <w:shd w:val="clear" w:color="auto" w:fill="1F3A8A"/>
            <w:vAlign w:val="center"/>
          </w:tcPr>
          <w:p w14:paraId="2571C932" w14:textId="77777777" w:rsidR="00B54A0F" w:rsidRDefault="00D50088">
            <w:pPr>
              <w:spacing w:line="259" w:lineRule="auto"/>
              <w:ind w:right="32"/>
              <w:jc w:val="center"/>
            </w:pPr>
            <w:r>
              <w:rPr>
                <w:b/>
                <w:color w:val="FFFFFF"/>
              </w:rPr>
              <w:t>Business Implication</w:t>
            </w:r>
            <w:r>
              <w:rPr>
                <w:color w:val="FFFFFF"/>
              </w:rPr>
              <w:t xml:space="preserve"> </w:t>
            </w:r>
          </w:p>
        </w:tc>
      </w:tr>
      <w:tr w:rsidR="00B54A0F" w14:paraId="6EC89DCC" w14:textId="77777777">
        <w:trPr>
          <w:trHeight w:val="663"/>
        </w:trPr>
        <w:tc>
          <w:tcPr>
            <w:tcW w:w="2601" w:type="dxa"/>
            <w:tcBorders>
              <w:top w:val="single" w:sz="2" w:space="0" w:color="CBD5E1"/>
              <w:left w:val="single" w:sz="2" w:space="0" w:color="CBD5E1"/>
              <w:bottom w:val="single" w:sz="2" w:space="0" w:color="CBD5E1"/>
              <w:right w:val="single" w:sz="2" w:space="0" w:color="CBD5E1"/>
            </w:tcBorders>
            <w:shd w:val="clear" w:color="auto" w:fill="FFFFFF"/>
            <w:vAlign w:val="center"/>
          </w:tcPr>
          <w:p w14:paraId="507FB79C" w14:textId="77777777" w:rsidR="00B54A0F" w:rsidRDefault="00D50088">
            <w:pPr>
              <w:spacing w:line="259" w:lineRule="auto"/>
              <w:ind w:left="1"/>
            </w:pPr>
            <w:r>
              <w:rPr>
                <w:b/>
                <w:sz w:val="20"/>
              </w:rPr>
              <w:t>Click-Through Rate (CTR)</w:t>
            </w:r>
            <w:r>
              <w:rPr>
                <w:color w:val="000000"/>
              </w:rPr>
              <w:t xml:space="preserve"> </w:t>
            </w:r>
          </w:p>
        </w:tc>
        <w:tc>
          <w:tcPr>
            <w:tcW w:w="3300" w:type="dxa"/>
            <w:tcBorders>
              <w:top w:val="single" w:sz="2" w:space="0" w:color="CBD5E1"/>
              <w:left w:val="single" w:sz="2" w:space="0" w:color="CBD5E1"/>
              <w:bottom w:val="single" w:sz="2" w:space="0" w:color="CBD5E1"/>
              <w:right w:val="single" w:sz="2" w:space="0" w:color="CBD5E1"/>
            </w:tcBorders>
            <w:shd w:val="clear" w:color="auto" w:fill="FFFFFF"/>
            <w:vAlign w:val="center"/>
          </w:tcPr>
          <w:p w14:paraId="4EB3C1CC" w14:textId="77777777" w:rsidR="00B54A0F" w:rsidRDefault="00D50088">
            <w:pPr>
              <w:spacing w:line="259" w:lineRule="auto"/>
            </w:pPr>
            <w:r>
              <w:rPr>
                <w:sz w:val="20"/>
              </w:rPr>
              <w:t>Electronics &amp; Apparel showed highest CTR (&gt;38%)</w:t>
            </w:r>
            <w:r>
              <w:rPr>
                <w:color w:val="000000"/>
              </w:rPr>
              <w:t xml:space="preserve"> </w:t>
            </w:r>
          </w:p>
        </w:tc>
        <w:tc>
          <w:tcPr>
            <w:tcW w:w="3459" w:type="dxa"/>
            <w:tcBorders>
              <w:top w:val="single" w:sz="2" w:space="0" w:color="CBD5E1"/>
              <w:left w:val="single" w:sz="2" w:space="0" w:color="CBD5E1"/>
              <w:bottom w:val="single" w:sz="2" w:space="0" w:color="CBD5E1"/>
              <w:right w:val="single" w:sz="2" w:space="0" w:color="CBD5E1"/>
            </w:tcBorders>
            <w:shd w:val="clear" w:color="auto" w:fill="FFFFFF"/>
            <w:vAlign w:val="center"/>
          </w:tcPr>
          <w:p w14:paraId="611E9F0D" w14:textId="77777777" w:rsidR="00B54A0F" w:rsidRDefault="00D50088">
            <w:pPr>
              <w:spacing w:line="259" w:lineRule="auto"/>
            </w:pPr>
            <w:r>
              <w:rPr>
                <w:sz w:val="20"/>
              </w:rPr>
              <w:t>Prioritize ads for high-CTR categories</w:t>
            </w:r>
            <w:r>
              <w:rPr>
                <w:color w:val="000000"/>
              </w:rPr>
              <w:t xml:space="preserve"> </w:t>
            </w:r>
          </w:p>
        </w:tc>
      </w:tr>
      <w:tr w:rsidR="00B54A0F" w14:paraId="41511B93" w14:textId="77777777">
        <w:trPr>
          <w:trHeight w:val="662"/>
        </w:trPr>
        <w:tc>
          <w:tcPr>
            <w:tcW w:w="2601" w:type="dxa"/>
            <w:tcBorders>
              <w:top w:val="single" w:sz="2" w:space="0" w:color="CBD5E1"/>
              <w:left w:val="single" w:sz="2" w:space="0" w:color="CBD5E1"/>
              <w:bottom w:val="single" w:sz="2" w:space="0" w:color="CBD5E1"/>
              <w:right w:val="single" w:sz="2" w:space="0" w:color="CBD5E1"/>
            </w:tcBorders>
            <w:shd w:val="clear" w:color="auto" w:fill="F8FAFC"/>
          </w:tcPr>
          <w:p w14:paraId="163C458B" w14:textId="1D321041" w:rsidR="00B54A0F" w:rsidRDefault="001B549B">
            <w:pPr>
              <w:spacing w:line="259" w:lineRule="auto"/>
              <w:ind w:left="1"/>
            </w:pPr>
            <w:r>
              <w:rPr>
                <w:b/>
                <w:sz w:val="20"/>
              </w:rPr>
              <w:t xml:space="preserve">Purchase </w:t>
            </w:r>
            <w:r w:rsidR="00D50088">
              <w:rPr>
                <w:b/>
                <w:sz w:val="20"/>
              </w:rPr>
              <w:t>Rate</w:t>
            </w:r>
            <w:r w:rsidR="00D50088">
              <w:rPr>
                <w:color w:val="000000"/>
              </w:rPr>
              <w:t xml:space="preserve"> </w:t>
            </w:r>
          </w:p>
        </w:tc>
        <w:tc>
          <w:tcPr>
            <w:tcW w:w="3300" w:type="dxa"/>
            <w:tcBorders>
              <w:top w:val="single" w:sz="2" w:space="0" w:color="CBD5E1"/>
              <w:left w:val="single" w:sz="2" w:space="0" w:color="CBD5E1"/>
              <w:bottom w:val="single" w:sz="2" w:space="0" w:color="CBD5E1"/>
              <w:right w:val="single" w:sz="2" w:space="0" w:color="CBD5E1"/>
            </w:tcBorders>
            <w:shd w:val="clear" w:color="auto" w:fill="F8FAFC"/>
            <w:vAlign w:val="center"/>
          </w:tcPr>
          <w:p w14:paraId="2144AAA8" w14:textId="77777777" w:rsidR="00B54A0F" w:rsidRDefault="00D50088">
            <w:pPr>
              <w:spacing w:line="259" w:lineRule="auto"/>
            </w:pPr>
            <w:r>
              <w:rPr>
                <w:sz w:val="20"/>
              </w:rPr>
              <w:t>~12–18% across product categories</w:t>
            </w:r>
            <w:r>
              <w:rPr>
                <w:color w:val="000000"/>
              </w:rPr>
              <w:t xml:space="preserve"> </w:t>
            </w:r>
          </w:p>
        </w:tc>
        <w:tc>
          <w:tcPr>
            <w:tcW w:w="3459" w:type="dxa"/>
            <w:tcBorders>
              <w:top w:val="single" w:sz="2" w:space="0" w:color="CBD5E1"/>
              <w:left w:val="single" w:sz="2" w:space="0" w:color="CBD5E1"/>
              <w:bottom w:val="single" w:sz="2" w:space="0" w:color="CBD5E1"/>
              <w:right w:val="single" w:sz="2" w:space="0" w:color="CBD5E1"/>
            </w:tcBorders>
            <w:shd w:val="clear" w:color="auto" w:fill="F8FAFC"/>
            <w:vAlign w:val="center"/>
          </w:tcPr>
          <w:p w14:paraId="6253BB9B" w14:textId="77777777" w:rsidR="00B54A0F" w:rsidRDefault="00D50088">
            <w:pPr>
              <w:spacing w:line="259" w:lineRule="auto"/>
            </w:pPr>
            <w:r>
              <w:rPr>
                <w:sz w:val="20"/>
              </w:rPr>
              <w:t>Optimize checkout funnel for cart abandoners</w:t>
            </w:r>
            <w:r>
              <w:rPr>
                <w:color w:val="000000"/>
              </w:rPr>
              <w:t xml:space="preserve"> </w:t>
            </w:r>
          </w:p>
        </w:tc>
      </w:tr>
      <w:tr w:rsidR="00B54A0F" w14:paraId="044E6D05" w14:textId="77777777">
        <w:trPr>
          <w:trHeight w:val="698"/>
        </w:trPr>
        <w:tc>
          <w:tcPr>
            <w:tcW w:w="2601" w:type="dxa"/>
            <w:tcBorders>
              <w:top w:val="single" w:sz="2" w:space="0" w:color="CBD5E1"/>
              <w:left w:val="single" w:sz="2" w:space="0" w:color="CBD5E1"/>
              <w:bottom w:val="single" w:sz="2" w:space="0" w:color="CBD5E1"/>
              <w:right w:val="single" w:sz="2" w:space="0" w:color="CBD5E1"/>
            </w:tcBorders>
            <w:shd w:val="clear" w:color="auto" w:fill="FFFFFF"/>
          </w:tcPr>
          <w:p w14:paraId="5F9BB051" w14:textId="77777777" w:rsidR="00B54A0F" w:rsidRDefault="00D50088">
            <w:pPr>
              <w:spacing w:line="259" w:lineRule="auto"/>
              <w:ind w:left="1"/>
            </w:pPr>
            <w:r>
              <w:rPr>
                <w:b/>
                <w:sz w:val="20"/>
              </w:rPr>
              <w:t>Session Frequency</w:t>
            </w:r>
            <w:r>
              <w:rPr>
                <w:color w:val="000000"/>
              </w:rPr>
              <w:t xml:space="preserve"> </w:t>
            </w:r>
          </w:p>
        </w:tc>
        <w:tc>
          <w:tcPr>
            <w:tcW w:w="3300" w:type="dxa"/>
            <w:tcBorders>
              <w:top w:val="single" w:sz="2" w:space="0" w:color="CBD5E1"/>
              <w:left w:val="single" w:sz="2" w:space="0" w:color="CBD5E1"/>
              <w:bottom w:val="single" w:sz="2" w:space="0" w:color="CBD5E1"/>
              <w:right w:val="single" w:sz="2" w:space="0" w:color="CBD5E1"/>
            </w:tcBorders>
            <w:shd w:val="clear" w:color="auto" w:fill="FFFFFF"/>
            <w:vAlign w:val="center"/>
          </w:tcPr>
          <w:p w14:paraId="72C7EC10" w14:textId="77777777" w:rsidR="00B54A0F" w:rsidRDefault="00D50088">
            <w:pPr>
              <w:spacing w:line="259" w:lineRule="auto"/>
            </w:pPr>
            <w:r>
              <w:rPr>
                <w:sz w:val="20"/>
              </w:rPr>
              <w:t>Power users averaged 4+ sessions/day</w:t>
            </w:r>
            <w:r>
              <w:rPr>
                <w:color w:val="000000"/>
              </w:rPr>
              <w:t xml:space="preserve"> </w:t>
            </w:r>
          </w:p>
        </w:tc>
        <w:tc>
          <w:tcPr>
            <w:tcW w:w="3459" w:type="dxa"/>
            <w:tcBorders>
              <w:top w:val="single" w:sz="2" w:space="0" w:color="CBD5E1"/>
              <w:left w:val="single" w:sz="2" w:space="0" w:color="CBD5E1"/>
              <w:bottom w:val="single" w:sz="2" w:space="0" w:color="CBD5E1"/>
              <w:right w:val="single" w:sz="2" w:space="0" w:color="CBD5E1"/>
            </w:tcBorders>
            <w:shd w:val="clear" w:color="auto" w:fill="FFFFFF"/>
            <w:vAlign w:val="center"/>
          </w:tcPr>
          <w:p w14:paraId="7AB81D71" w14:textId="77777777" w:rsidR="00B54A0F" w:rsidRDefault="00D50088">
            <w:pPr>
              <w:spacing w:line="259" w:lineRule="auto"/>
            </w:pPr>
            <w:r>
              <w:rPr>
                <w:sz w:val="20"/>
              </w:rPr>
              <w:t>Personalized push notifications can boost retention</w:t>
            </w:r>
            <w:r>
              <w:rPr>
                <w:color w:val="000000"/>
              </w:rPr>
              <w:t xml:space="preserve"> </w:t>
            </w:r>
          </w:p>
        </w:tc>
      </w:tr>
      <w:tr w:rsidR="00B54A0F" w14:paraId="1874C19F" w14:textId="77777777">
        <w:trPr>
          <w:trHeight w:val="624"/>
        </w:trPr>
        <w:tc>
          <w:tcPr>
            <w:tcW w:w="2601" w:type="dxa"/>
            <w:tcBorders>
              <w:top w:val="single" w:sz="2" w:space="0" w:color="CBD5E1"/>
              <w:left w:val="single" w:sz="2" w:space="0" w:color="CBD5E1"/>
              <w:bottom w:val="single" w:sz="2" w:space="0" w:color="CBD5E1"/>
              <w:right w:val="single" w:sz="2" w:space="0" w:color="CBD5E1"/>
            </w:tcBorders>
            <w:shd w:val="clear" w:color="auto" w:fill="F8FAFC"/>
          </w:tcPr>
          <w:p w14:paraId="4FB8FAC2" w14:textId="77777777" w:rsidR="00B54A0F" w:rsidRDefault="00D50088">
            <w:pPr>
              <w:spacing w:line="259" w:lineRule="auto"/>
              <w:ind w:left="1"/>
            </w:pPr>
            <w:r>
              <w:rPr>
                <w:b/>
                <w:sz w:val="20"/>
              </w:rPr>
              <w:t>Cart Abandonment</w:t>
            </w:r>
            <w:r>
              <w:rPr>
                <w:color w:val="000000"/>
              </w:rPr>
              <w:t xml:space="preserve"> </w:t>
            </w:r>
          </w:p>
        </w:tc>
        <w:tc>
          <w:tcPr>
            <w:tcW w:w="3300" w:type="dxa"/>
            <w:tcBorders>
              <w:top w:val="single" w:sz="2" w:space="0" w:color="CBD5E1"/>
              <w:left w:val="single" w:sz="2" w:space="0" w:color="CBD5E1"/>
              <w:bottom w:val="single" w:sz="2" w:space="0" w:color="CBD5E1"/>
              <w:right w:val="single" w:sz="2" w:space="0" w:color="CBD5E1"/>
            </w:tcBorders>
            <w:shd w:val="clear" w:color="auto" w:fill="F8FAFC"/>
            <w:vAlign w:val="center"/>
          </w:tcPr>
          <w:p w14:paraId="0678C92F" w14:textId="77777777" w:rsidR="00B54A0F" w:rsidRDefault="00D50088">
            <w:pPr>
              <w:spacing w:line="259" w:lineRule="auto"/>
            </w:pPr>
            <w:r>
              <w:rPr>
                <w:sz w:val="20"/>
              </w:rPr>
              <w:t>~62% of add-to-cart events did not convert</w:t>
            </w:r>
            <w:r>
              <w:rPr>
                <w:color w:val="000000"/>
              </w:rPr>
              <w:t xml:space="preserve"> </w:t>
            </w:r>
          </w:p>
        </w:tc>
        <w:tc>
          <w:tcPr>
            <w:tcW w:w="3459" w:type="dxa"/>
            <w:tcBorders>
              <w:top w:val="single" w:sz="2" w:space="0" w:color="CBD5E1"/>
              <w:left w:val="single" w:sz="2" w:space="0" w:color="CBD5E1"/>
              <w:bottom w:val="single" w:sz="2" w:space="0" w:color="CBD5E1"/>
              <w:right w:val="single" w:sz="2" w:space="0" w:color="CBD5E1"/>
            </w:tcBorders>
            <w:shd w:val="clear" w:color="auto" w:fill="F8FAFC"/>
            <w:vAlign w:val="center"/>
          </w:tcPr>
          <w:p w14:paraId="62CAC858" w14:textId="77777777" w:rsidR="00B54A0F" w:rsidRDefault="00D50088">
            <w:pPr>
              <w:spacing w:line="259" w:lineRule="auto"/>
            </w:pPr>
            <w:r>
              <w:rPr>
                <w:sz w:val="20"/>
              </w:rPr>
              <w:t>Trigger retargeting within 30 minutes</w:t>
            </w:r>
            <w:r>
              <w:rPr>
                <w:color w:val="000000"/>
              </w:rPr>
              <w:t xml:space="preserve"> </w:t>
            </w:r>
          </w:p>
        </w:tc>
      </w:tr>
      <w:tr w:rsidR="00B54A0F" w14:paraId="0B15448E" w14:textId="77777777">
        <w:trPr>
          <w:trHeight w:val="700"/>
        </w:trPr>
        <w:tc>
          <w:tcPr>
            <w:tcW w:w="2601" w:type="dxa"/>
            <w:tcBorders>
              <w:top w:val="single" w:sz="2" w:space="0" w:color="CBD5E1"/>
              <w:left w:val="single" w:sz="2" w:space="0" w:color="CBD5E1"/>
              <w:bottom w:val="single" w:sz="2" w:space="0" w:color="CBD5E1"/>
              <w:right w:val="single" w:sz="2" w:space="0" w:color="CBD5E1"/>
            </w:tcBorders>
            <w:shd w:val="clear" w:color="auto" w:fill="FFFFFF"/>
          </w:tcPr>
          <w:p w14:paraId="5234A895" w14:textId="77777777" w:rsidR="00B54A0F" w:rsidRDefault="00D50088">
            <w:pPr>
              <w:spacing w:line="259" w:lineRule="auto"/>
              <w:ind w:left="1"/>
            </w:pPr>
            <w:r>
              <w:rPr>
                <w:b/>
                <w:sz w:val="20"/>
              </w:rPr>
              <w:t>Latency (Kafka→Spark)</w:t>
            </w:r>
            <w:r>
              <w:rPr>
                <w:color w:val="000000"/>
              </w:rPr>
              <w:t xml:space="preserve"> </w:t>
            </w:r>
          </w:p>
        </w:tc>
        <w:tc>
          <w:tcPr>
            <w:tcW w:w="3300" w:type="dxa"/>
            <w:tcBorders>
              <w:top w:val="single" w:sz="2" w:space="0" w:color="CBD5E1"/>
              <w:left w:val="single" w:sz="2" w:space="0" w:color="CBD5E1"/>
              <w:bottom w:val="single" w:sz="2" w:space="0" w:color="CBD5E1"/>
              <w:right w:val="single" w:sz="2" w:space="0" w:color="CBD5E1"/>
            </w:tcBorders>
            <w:shd w:val="clear" w:color="auto" w:fill="FFFFFF"/>
          </w:tcPr>
          <w:p w14:paraId="49344255" w14:textId="77777777" w:rsidR="00B54A0F" w:rsidRDefault="00D50088">
            <w:pPr>
              <w:spacing w:line="259" w:lineRule="auto"/>
            </w:pPr>
            <w:r>
              <w:rPr>
                <w:sz w:val="20"/>
              </w:rPr>
              <w:t>Average event lag &lt; 800 ms</w:t>
            </w:r>
            <w:r>
              <w:rPr>
                <w:color w:val="000000"/>
              </w:rPr>
              <w:t xml:space="preserve"> </w:t>
            </w:r>
          </w:p>
        </w:tc>
        <w:tc>
          <w:tcPr>
            <w:tcW w:w="3459" w:type="dxa"/>
            <w:tcBorders>
              <w:top w:val="single" w:sz="2" w:space="0" w:color="CBD5E1"/>
              <w:left w:val="single" w:sz="2" w:space="0" w:color="CBD5E1"/>
              <w:bottom w:val="single" w:sz="2" w:space="0" w:color="CBD5E1"/>
              <w:right w:val="single" w:sz="2" w:space="0" w:color="CBD5E1"/>
            </w:tcBorders>
            <w:shd w:val="clear" w:color="auto" w:fill="FFFFFF"/>
            <w:vAlign w:val="center"/>
          </w:tcPr>
          <w:p w14:paraId="74E1876D" w14:textId="77777777" w:rsidR="00B54A0F" w:rsidRDefault="00D50088">
            <w:pPr>
              <w:spacing w:line="259" w:lineRule="auto"/>
            </w:pPr>
            <w:r>
              <w:rPr>
                <w:sz w:val="20"/>
              </w:rPr>
              <w:t>Near real-time decision support achieved</w:t>
            </w:r>
            <w:r>
              <w:rPr>
                <w:color w:val="000000"/>
              </w:rPr>
              <w:t xml:space="preserve"> </w:t>
            </w:r>
          </w:p>
        </w:tc>
      </w:tr>
      <w:tr w:rsidR="00B54A0F" w14:paraId="0CFA9711" w14:textId="77777777">
        <w:trPr>
          <w:trHeight w:val="625"/>
        </w:trPr>
        <w:tc>
          <w:tcPr>
            <w:tcW w:w="2601" w:type="dxa"/>
            <w:tcBorders>
              <w:top w:val="single" w:sz="2" w:space="0" w:color="CBD5E1"/>
              <w:left w:val="single" w:sz="2" w:space="0" w:color="CBD5E1"/>
              <w:bottom w:val="single" w:sz="2" w:space="0" w:color="CBD5E1"/>
              <w:right w:val="single" w:sz="2" w:space="0" w:color="CBD5E1"/>
            </w:tcBorders>
            <w:shd w:val="clear" w:color="auto" w:fill="F8FAFC"/>
          </w:tcPr>
          <w:p w14:paraId="49F3BAE6" w14:textId="77777777" w:rsidR="00B54A0F" w:rsidRDefault="00D50088">
            <w:pPr>
              <w:spacing w:line="259" w:lineRule="auto"/>
              <w:ind w:left="1"/>
            </w:pPr>
            <w:r>
              <w:rPr>
                <w:b/>
                <w:sz w:val="20"/>
              </w:rPr>
              <w:t>User Segments</w:t>
            </w:r>
            <w:r>
              <w:rPr>
                <w:color w:val="000000"/>
              </w:rPr>
              <w:t xml:space="preserve"> </w:t>
            </w:r>
          </w:p>
        </w:tc>
        <w:tc>
          <w:tcPr>
            <w:tcW w:w="3300" w:type="dxa"/>
            <w:tcBorders>
              <w:top w:val="single" w:sz="2" w:space="0" w:color="CBD5E1"/>
              <w:left w:val="single" w:sz="2" w:space="0" w:color="CBD5E1"/>
              <w:bottom w:val="single" w:sz="2" w:space="0" w:color="CBD5E1"/>
              <w:right w:val="single" w:sz="2" w:space="0" w:color="CBD5E1"/>
            </w:tcBorders>
            <w:shd w:val="clear" w:color="auto" w:fill="F8FAFC"/>
            <w:vAlign w:val="center"/>
          </w:tcPr>
          <w:p w14:paraId="2655F60E" w14:textId="47D93515" w:rsidR="00B54A0F" w:rsidRDefault="001B549B">
            <w:pPr>
              <w:spacing w:line="259" w:lineRule="auto"/>
            </w:pPr>
            <w:r>
              <w:rPr>
                <w:sz w:val="20"/>
              </w:rPr>
              <w:t>4</w:t>
            </w:r>
            <w:r w:rsidR="00D50088">
              <w:rPr>
                <w:sz w:val="20"/>
              </w:rPr>
              <w:t xml:space="preserve"> clusters: </w:t>
            </w:r>
            <w:r>
              <w:rPr>
                <w:sz w:val="20"/>
              </w:rPr>
              <w:t>Frequent Buyers</w:t>
            </w:r>
            <w:r w:rsidR="00D50088">
              <w:rPr>
                <w:sz w:val="20"/>
              </w:rPr>
              <w:t xml:space="preserve">, </w:t>
            </w:r>
            <w:r>
              <w:rPr>
                <w:sz w:val="20"/>
              </w:rPr>
              <w:t>High Value</w:t>
            </w:r>
            <w:r w:rsidR="00D50088">
              <w:rPr>
                <w:sz w:val="20"/>
              </w:rPr>
              <w:t xml:space="preserve">, </w:t>
            </w:r>
          </w:p>
          <w:p w14:paraId="4ACD2B29" w14:textId="3A185DF3" w:rsidR="00B54A0F" w:rsidRDefault="001B549B">
            <w:pPr>
              <w:spacing w:line="259" w:lineRule="auto"/>
            </w:pPr>
            <w:r>
              <w:rPr>
                <w:sz w:val="20"/>
              </w:rPr>
              <w:t>Inactive, Normal</w:t>
            </w:r>
            <w:r w:rsidR="00D50088">
              <w:rPr>
                <w:color w:val="000000"/>
              </w:rPr>
              <w:t xml:space="preserve"> </w:t>
            </w:r>
          </w:p>
        </w:tc>
        <w:tc>
          <w:tcPr>
            <w:tcW w:w="3459" w:type="dxa"/>
            <w:tcBorders>
              <w:top w:val="single" w:sz="2" w:space="0" w:color="CBD5E1"/>
              <w:left w:val="single" w:sz="2" w:space="0" w:color="CBD5E1"/>
              <w:bottom w:val="single" w:sz="2" w:space="0" w:color="CBD5E1"/>
              <w:right w:val="single" w:sz="2" w:space="0" w:color="CBD5E1"/>
            </w:tcBorders>
            <w:shd w:val="clear" w:color="auto" w:fill="F8FAFC"/>
            <w:vAlign w:val="center"/>
          </w:tcPr>
          <w:p w14:paraId="3BFDA6F3" w14:textId="77777777" w:rsidR="00B54A0F" w:rsidRDefault="00D50088">
            <w:pPr>
              <w:spacing w:line="259" w:lineRule="auto"/>
            </w:pPr>
            <w:r>
              <w:rPr>
                <w:sz w:val="20"/>
              </w:rPr>
              <w:t>Tailor campaigns per segment behavior profile</w:t>
            </w:r>
            <w:r>
              <w:rPr>
                <w:color w:val="000000"/>
              </w:rPr>
              <w:t xml:space="preserve"> </w:t>
            </w:r>
          </w:p>
        </w:tc>
      </w:tr>
      <w:tr w:rsidR="00B54A0F" w14:paraId="61E7318B" w14:textId="77777777">
        <w:trPr>
          <w:trHeight w:val="662"/>
        </w:trPr>
        <w:tc>
          <w:tcPr>
            <w:tcW w:w="2601" w:type="dxa"/>
            <w:tcBorders>
              <w:top w:val="single" w:sz="2" w:space="0" w:color="CBD5E1"/>
              <w:left w:val="single" w:sz="2" w:space="0" w:color="CBD5E1"/>
              <w:bottom w:val="single" w:sz="2" w:space="0" w:color="CBD5E1"/>
              <w:right w:val="single" w:sz="2" w:space="0" w:color="CBD5E1"/>
            </w:tcBorders>
            <w:shd w:val="clear" w:color="auto" w:fill="FFFFFF"/>
          </w:tcPr>
          <w:p w14:paraId="0482120A" w14:textId="77777777" w:rsidR="00B54A0F" w:rsidRDefault="00D50088">
            <w:pPr>
              <w:spacing w:line="259" w:lineRule="auto"/>
              <w:ind w:left="1"/>
            </w:pPr>
            <w:r>
              <w:rPr>
                <w:b/>
                <w:sz w:val="20"/>
              </w:rPr>
              <w:t>Peak Activity Window</w:t>
            </w:r>
            <w:r>
              <w:rPr>
                <w:color w:val="000000"/>
              </w:rPr>
              <w:t xml:space="preserve"> </w:t>
            </w:r>
          </w:p>
        </w:tc>
        <w:tc>
          <w:tcPr>
            <w:tcW w:w="3300" w:type="dxa"/>
            <w:tcBorders>
              <w:top w:val="single" w:sz="2" w:space="0" w:color="CBD5E1"/>
              <w:left w:val="single" w:sz="2" w:space="0" w:color="CBD5E1"/>
              <w:bottom w:val="single" w:sz="2" w:space="0" w:color="CBD5E1"/>
              <w:right w:val="single" w:sz="2" w:space="0" w:color="CBD5E1"/>
            </w:tcBorders>
            <w:shd w:val="clear" w:color="auto" w:fill="FFFFFF"/>
          </w:tcPr>
          <w:p w14:paraId="0CFAB937" w14:textId="77777777" w:rsidR="00B54A0F" w:rsidRDefault="00D50088">
            <w:pPr>
              <w:spacing w:line="259" w:lineRule="auto"/>
            </w:pPr>
            <w:r>
              <w:rPr>
                <w:sz w:val="20"/>
              </w:rPr>
              <w:t>6 PM – 10 PM local time</w:t>
            </w:r>
            <w:r>
              <w:rPr>
                <w:color w:val="000000"/>
              </w:rPr>
              <w:t xml:space="preserve"> </w:t>
            </w:r>
          </w:p>
        </w:tc>
        <w:tc>
          <w:tcPr>
            <w:tcW w:w="3459" w:type="dxa"/>
            <w:tcBorders>
              <w:top w:val="single" w:sz="2" w:space="0" w:color="CBD5E1"/>
              <w:left w:val="single" w:sz="2" w:space="0" w:color="CBD5E1"/>
              <w:bottom w:val="single" w:sz="2" w:space="0" w:color="CBD5E1"/>
              <w:right w:val="single" w:sz="2" w:space="0" w:color="CBD5E1"/>
            </w:tcBorders>
            <w:shd w:val="clear" w:color="auto" w:fill="FFFFFF"/>
            <w:vAlign w:val="center"/>
          </w:tcPr>
          <w:p w14:paraId="09A03393" w14:textId="77777777" w:rsidR="00B54A0F" w:rsidRDefault="00D50088">
            <w:pPr>
              <w:spacing w:line="259" w:lineRule="auto"/>
            </w:pPr>
            <w:r>
              <w:rPr>
                <w:sz w:val="20"/>
              </w:rPr>
              <w:t>Schedule flash sales during peak hours</w:t>
            </w:r>
            <w:r>
              <w:rPr>
                <w:color w:val="000000"/>
              </w:rPr>
              <w:t xml:space="preserve"> </w:t>
            </w:r>
          </w:p>
        </w:tc>
      </w:tr>
    </w:tbl>
    <w:p w14:paraId="7D64829A" w14:textId="69496756" w:rsidR="00B54A0F" w:rsidRDefault="00D50088">
      <w:pPr>
        <w:spacing w:after="275" w:line="259" w:lineRule="auto"/>
      </w:pPr>
      <w:r>
        <w:rPr>
          <w:color w:val="000000"/>
        </w:rPr>
        <w:t xml:space="preserve"> </w:t>
      </w:r>
      <w:r w:rsidR="001B549B" w:rsidRPr="001B549B">
        <w:rPr>
          <w:noProof/>
          <w:color w:val="000000"/>
        </w:rPr>
        <w:drawing>
          <wp:inline distT="0" distB="0" distL="0" distR="0" wp14:anchorId="400E35F1" wp14:editId="519FA9EB">
            <wp:extent cx="6203950" cy="2663190"/>
            <wp:effectExtent l="0" t="0" r="6350" b="3810"/>
            <wp:docPr id="85532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29686" name=""/>
                    <pic:cNvPicPr/>
                  </pic:nvPicPr>
                  <pic:blipFill>
                    <a:blip r:embed="rId10"/>
                    <a:stretch>
                      <a:fillRect/>
                    </a:stretch>
                  </pic:blipFill>
                  <pic:spPr>
                    <a:xfrm>
                      <a:off x="0" y="0"/>
                      <a:ext cx="6203950" cy="2663190"/>
                    </a:xfrm>
                    <a:prstGeom prst="rect">
                      <a:avLst/>
                    </a:prstGeom>
                  </pic:spPr>
                </pic:pic>
              </a:graphicData>
            </a:graphic>
          </wp:inline>
        </w:drawing>
      </w:r>
    </w:p>
    <w:p w14:paraId="13F3375F" w14:textId="55AFD78B" w:rsidR="00B54A0F" w:rsidRDefault="00D50088" w:rsidP="00A551E5">
      <w:pPr>
        <w:pStyle w:val="Heading2"/>
        <w:numPr>
          <w:ilvl w:val="0"/>
          <w:numId w:val="13"/>
        </w:numPr>
      </w:pPr>
      <w:bookmarkStart w:id="15" w:name="_Toc226492388"/>
      <w:r>
        <w:lastRenderedPageBreak/>
        <w:t>User Behavio</w:t>
      </w:r>
      <w:r w:rsidR="002F4D47">
        <w:t>u</w:t>
      </w:r>
      <w:r>
        <w:t>r Patterns</w:t>
      </w:r>
      <w:bookmarkEnd w:id="15"/>
      <w:r>
        <w:t xml:space="preserve"> </w:t>
      </w:r>
    </w:p>
    <w:p w14:paraId="74A000DD" w14:textId="77777777" w:rsidR="00B54A0F" w:rsidRDefault="00D50088">
      <w:pPr>
        <w:ind w:left="-5" w:right="34"/>
      </w:pPr>
      <w:r>
        <w:t>Analysis of the streamed event data revealed distinct behavioral patterns across the simulated user base. Product view frequency was highest in the Electronics and Apparel categories, accounting for a combined share exceeding 55% of all view events. Click-through rates varied significantly by category, with Electronics demonstrating the strongest intent signals.</w:t>
      </w:r>
      <w:r>
        <w:rPr>
          <w:color w:val="000000"/>
        </w:rPr>
        <w:t xml:space="preserve"> </w:t>
      </w:r>
    </w:p>
    <w:p w14:paraId="394E17D2" w14:textId="77777777" w:rsidR="00B54A0F" w:rsidRDefault="00D50088">
      <w:pPr>
        <w:spacing w:after="60" w:line="259" w:lineRule="auto"/>
      </w:pPr>
      <w:r>
        <w:rPr>
          <w:color w:val="000000"/>
        </w:rPr>
        <w:t xml:space="preserve"> </w:t>
      </w:r>
    </w:p>
    <w:p w14:paraId="03F49E99" w14:textId="77777777" w:rsidR="00B54A0F" w:rsidRDefault="00D50088">
      <w:pPr>
        <w:ind w:left="-5" w:right="34"/>
        <w:rPr>
          <w:color w:val="000000"/>
        </w:rPr>
      </w:pPr>
      <w:r>
        <w:t xml:space="preserve">Session depth </w:t>
      </w:r>
      <w:r>
        <w:rPr>
          <w:rFonts w:cs="Arial"/>
        </w:rPr>
        <w:t>—</w:t>
      </w:r>
      <w:r>
        <w:t xml:space="preserve"> measured by the number of events per user session </w:t>
      </w:r>
      <w:r>
        <w:rPr>
          <w:rFonts w:cs="Arial"/>
        </w:rPr>
        <w:t>—</w:t>
      </w:r>
      <w:r>
        <w:t xml:space="preserve"> followed a right-skewed distribution. The majority of sessions contained between 2 and 6 events, while a small segment of power users generated sessions with 15 or more events. This bifurcation suggests the presence of two distinct user archetypes: exploratory browsers and goal-directed shoppers.</w:t>
      </w:r>
      <w:r>
        <w:rPr>
          <w:color w:val="000000"/>
        </w:rPr>
        <w:t xml:space="preserve"> </w:t>
      </w:r>
    </w:p>
    <w:p w14:paraId="422866E2" w14:textId="437F20CB" w:rsidR="001B549B" w:rsidRDefault="008518D0">
      <w:pPr>
        <w:ind w:left="-5" w:right="34"/>
        <w:rPr>
          <w:color w:val="000000"/>
        </w:rPr>
      </w:pPr>
      <w:r w:rsidRPr="008518D0">
        <w:rPr>
          <w:noProof/>
          <w:color w:val="000000"/>
        </w:rPr>
        <w:drawing>
          <wp:inline distT="0" distB="0" distL="0" distR="0" wp14:anchorId="7F19E236" wp14:editId="78363648">
            <wp:extent cx="6203950" cy="3989070"/>
            <wp:effectExtent l="0" t="0" r="6350" b="0"/>
            <wp:docPr id="70707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79734" name=""/>
                    <pic:cNvPicPr/>
                  </pic:nvPicPr>
                  <pic:blipFill>
                    <a:blip r:embed="rId11"/>
                    <a:stretch>
                      <a:fillRect/>
                    </a:stretch>
                  </pic:blipFill>
                  <pic:spPr>
                    <a:xfrm>
                      <a:off x="0" y="0"/>
                      <a:ext cx="6203950" cy="3989070"/>
                    </a:xfrm>
                    <a:prstGeom prst="rect">
                      <a:avLst/>
                    </a:prstGeom>
                  </pic:spPr>
                </pic:pic>
              </a:graphicData>
            </a:graphic>
          </wp:inline>
        </w:drawing>
      </w:r>
    </w:p>
    <w:p w14:paraId="140E8525" w14:textId="08099979" w:rsidR="001B549B" w:rsidRDefault="001B549B">
      <w:pPr>
        <w:ind w:left="-5" w:right="34"/>
      </w:pPr>
      <w:r w:rsidRPr="001B549B">
        <w:rPr>
          <w:noProof/>
        </w:rPr>
        <w:lastRenderedPageBreak/>
        <w:drawing>
          <wp:inline distT="0" distB="0" distL="0" distR="0" wp14:anchorId="735172BF" wp14:editId="57FA5495">
            <wp:extent cx="6203950" cy="2831465"/>
            <wp:effectExtent l="0" t="0" r="6350" b="6985"/>
            <wp:docPr id="46275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54816" name=""/>
                    <pic:cNvPicPr/>
                  </pic:nvPicPr>
                  <pic:blipFill>
                    <a:blip r:embed="rId12"/>
                    <a:stretch>
                      <a:fillRect/>
                    </a:stretch>
                  </pic:blipFill>
                  <pic:spPr>
                    <a:xfrm>
                      <a:off x="0" y="0"/>
                      <a:ext cx="6203950" cy="2831465"/>
                    </a:xfrm>
                    <a:prstGeom prst="rect">
                      <a:avLst/>
                    </a:prstGeom>
                  </pic:spPr>
                </pic:pic>
              </a:graphicData>
            </a:graphic>
          </wp:inline>
        </w:drawing>
      </w:r>
    </w:p>
    <w:p w14:paraId="6F24EED0" w14:textId="64966800" w:rsidR="008518D0" w:rsidRDefault="008518D0">
      <w:pPr>
        <w:ind w:left="-5" w:right="34"/>
      </w:pPr>
      <w:r w:rsidRPr="008518D0">
        <w:rPr>
          <w:noProof/>
        </w:rPr>
        <w:drawing>
          <wp:inline distT="0" distB="0" distL="0" distR="0" wp14:anchorId="7920A4AF" wp14:editId="3C020562">
            <wp:extent cx="6203950" cy="4039870"/>
            <wp:effectExtent l="0" t="0" r="6350" b="0"/>
            <wp:docPr id="165634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49764" name=""/>
                    <pic:cNvPicPr/>
                  </pic:nvPicPr>
                  <pic:blipFill>
                    <a:blip r:embed="rId13"/>
                    <a:stretch>
                      <a:fillRect/>
                    </a:stretch>
                  </pic:blipFill>
                  <pic:spPr>
                    <a:xfrm>
                      <a:off x="0" y="0"/>
                      <a:ext cx="6203950" cy="4039870"/>
                    </a:xfrm>
                    <a:prstGeom prst="rect">
                      <a:avLst/>
                    </a:prstGeom>
                  </pic:spPr>
                </pic:pic>
              </a:graphicData>
            </a:graphic>
          </wp:inline>
        </w:drawing>
      </w:r>
    </w:p>
    <w:p w14:paraId="5A74F5C0" w14:textId="77777777" w:rsidR="00B54A0F" w:rsidRDefault="00D50088">
      <w:pPr>
        <w:spacing w:after="278" w:line="259" w:lineRule="auto"/>
      </w:pPr>
      <w:r>
        <w:rPr>
          <w:color w:val="000000"/>
        </w:rPr>
        <w:t xml:space="preserve"> </w:t>
      </w:r>
    </w:p>
    <w:p w14:paraId="540499FF" w14:textId="77777777" w:rsidR="00B54A0F" w:rsidRDefault="00D50088" w:rsidP="00A551E5">
      <w:pPr>
        <w:pStyle w:val="Heading2"/>
        <w:numPr>
          <w:ilvl w:val="0"/>
          <w:numId w:val="13"/>
        </w:numPr>
      </w:pPr>
      <w:bookmarkStart w:id="16" w:name="_Toc226492389"/>
      <w:r>
        <w:t>User Segmentation</w:t>
      </w:r>
      <w:bookmarkEnd w:id="16"/>
      <w:r>
        <w:t xml:space="preserve"> </w:t>
      </w:r>
    </w:p>
    <w:p w14:paraId="137AB80F" w14:textId="05463AFA" w:rsidR="00B54A0F" w:rsidRDefault="002F4D47">
      <w:pPr>
        <w:spacing w:after="60" w:line="259" w:lineRule="auto"/>
      </w:pPr>
      <w:r w:rsidRPr="002F4D47">
        <w:t>Based on purchase frequency, total spending, and recent activity, users are classified into four segments:</w:t>
      </w:r>
      <w:r w:rsidR="00D50088">
        <w:rPr>
          <w:color w:val="000000"/>
        </w:rPr>
        <w:t xml:space="preserve"> </w:t>
      </w:r>
    </w:p>
    <w:p w14:paraId="461839AB" w14:textId="2681AD6B" w:rsidR="002F4D47" w:rsidRDefault="002F4D47" w:rsidP="002F4D47">
      <w:pPr>
        <w:pStyle w:val="ListParagraph"/>
        <w:numPr>
          <w:ilvl w:val="0"/>
          <w:numId w:val="13"/>
        </w:numPr>
        <w:spacing w:after="280" w:line="259" w:lineRule="auto"/>
      </w:pPr>
      <w:r>
        <w:lastRenderedPageBreak/>
        <w:t>High Value: Users with very high total spending  (&gt; 5000) and frequent purchases. Best targeted with loyalty programs, premium offers, and early-access promotions to maintain retention.</w:t>
      </w:r>
    </w:p>
    <w:p w14:paraId="2A692B11" w14:textId="77777777" w:rsidR="002F4D47" w:rsidRDefault="002F4D47" w:rsidP="002F4D47">
      <w:pPr>
        <w:pStyle w:val="ListParagraph"/>
        <w:numPr>
          <w:ilvl w:val="0"/>
          <w:numId w:val="13"/>
        </w:numPr>
        <w:spacing w:after="280" w:line="259" w:lineRule="auto"/>
      </w:pPr>
      <w:r>
        <w:t>Frequent Buyers: Users who purchase regularly but with moderate spending. They respond well to personalized recommendations and periodic discount campaigns to encourage repeat purchases.</w:t>
      </w:r>
    </w:p>
    <w:p w14:paraId="1FA5EBC4" w14:textId="77777777" w:rsidR="002F4D47" w:rsidRDefault="002F4D47" w:rsidP="002F4D47">
      <w:pPr>
        <w:pStyle w:val="ListParagraph"/>
        <w:numPr>
          <w:ilvl w:val="0"/>
          <w:numId w:val="13"/>
        </w:numPr>
        <w:spacing w:after="280" w:line="259" w:lineRule="auto"/>
      </w:pPr>
      <w:r>
        <w:t>Normal: Users with occasional purchases and average activity. Engagement through targeted promotions and reminders can help increase conversion rates.</w:t>
      </w:r>
    </w:p>
    <w:p w14:paraId="16125967" w14:textId="7D1CE57A" w:rsidR="00B54A0F" w:rsidRPr="008518D0" w:rsidRDefault="002F4D47" w:rsidP="002F4D47">
      <w:pPr>
        <w:pStyle w:val="ListParagraph"/>
        <w:numPr>
          <w:ilvl w:val="0"/>
          <w:numId w:val="13"/>
        </w:numPr>
        <w:spacing w:after="280" w:line="259" w:lineRule="auto"/>
      </w:pPr>
      <w:r>
        <w:t>Inactive: Users with low or no recent activity (not active more than 7 days) and few or no purchases. Retargeting strategies like email re-engagement campaigns or limited-time offers can help revive their interest.</w:t>
      </w:r>
      <w:r w:rsidR="00D50088" w:rsidRPr="002F4D47">
        <w:rPr>
          <w:color w:val="000000"/>
        </w:rPr>
        <w:t xml:space="preserve"> </w:t>
      </w:r>
    </w:p>
    <w:p w14:paraId="1565F94C" w14:textId="2A3AECD5" w:rsidR="008518D0" w:rsidRDefault="008518D0" w:rsidP="008518D0">
      <w:pPr>
        <w:spacing w:after="280" w:line="259" w:lineRule="auto"/>
      </w:pPr>
      <w:r w:rsidRPr="008518D0">
        <w:rPr>
          <w:noProof/>
        </w:rPr>
        <w:drawing>
          <wp:anchor distT="0" distB="0" distL="114300" distR="114300" simplePos="0" relativeHeight="251659264" behindDoc="1" locked="0" layoutInCell="1" allowOverlap="1" wp14:anchorId="25B7FB93" wp14:editId="34955C64">
            <wp:simplePos x="0" y="0"/>
            <wp:positionH relativeFrom="column">
              <wp:posOffset>0</wp:posOffset>
            </wp:positionH>
            <wp:positionV relativeFrom="paragraph">
              <wp:posOffset>318</wp:posOffset>
            </wp:positionV>
            <wp:extent cx="6203950" cy="2577465"/>
            <wp:effectExtent l="0" t="0" r="6350" b="0"/>
            <wp:wrapTight wrapText="bothSides">
              <wp:wrapPolygon edited="0">
                <wp:start x="0" y="0"/>
                <wp:lineTo x="0" y="21392"/>
                <wp:lineTo x="21556" y="21392"/>
                <wp:lineTo x="21556" y="0"/>
                <wp:lineTo x="0" y="0"/>
              </wp:wrapPolygon>
            </wp:wrapTight>
            <wp:docPr id="72494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4057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03950" cy="2577465"/>
                    </a:xfrm>
                    <a:prstGeom prst="rect">
                      <a:avLst/>
                    </a:prstGeom>
                  </pic:spPr>
                </pic:pic>
              </a:graphicData>
            </a:graphic>
            <wp14:sizeRelH relativeFrom="margin">
              <wp14:pctWidth>0</wp14:pctWidth>
            </wp14:sizeRelH>
            <wp14:sizeRelV relativeFrom="margin">
              <wp14:pctHeight>0</wp14:pctHeight>
            </wp14:sizeRelV>
          </wp:anchor>
        </w:drawing>
      </w:r>
    </w:p>
    <w:p w14:paraId="58FC818F" w14:textId="32ACCCD6" w:rsidR="00B54A0F" w:rsidRDefault="00D50088" w:rsidP="00A551E5">
      <w:pPr>
        <w:pStyle w:val="Heading2"/>
        <w:numPr>
          <w:ilvl w:val="0"/>
          <w:numId w:val="13"/>
        </w:numPr>
      </w:pPr>
      <w:bookmarkStart w:id="17" w:name="_Toc226492390"/>
      <w:r>
        <w:t>System Performance</w:t>
      </w:r>
      <w:bookmarkEnd w:id="17"/>
      <w:r>
        <w:t xml:space="preserve"> </w:t>
      </w:r>
    </w:p>
    <w:p w14:paraId="6A032D2E" w14:textId="0BF6BB34" w:rsidR="00B54A0F" w:rsidRDefault="00D50088">
      <w:pPr>
        <w:ind w:left="-5" w:right="34"/>
      </w:pPr>
      <w:r>
        <w:t>The pipeline demonstrated robust performance under simulated load conditions. End-to-end event latency from Kafka ingestion to Cassandra write completion averaged under 800 milliseconds, well within the threshold for near-real-time analytics. The dashboard refreshed KPIs at configurable 5-second intervals, providing a smooth and responsive user experience.</w:t>
      </w:r>
      <w:r>
        <w:rPr>
          <w:color w:val="000000"/>
        </w:rPr>
        <w:t xml:space="preserve"> </w:t>
      </w:r>
    </w:p>
    <w:p w14:paraId="16E91C93" w14:textId="77777777" w:rsidR="00B54A0F" w:rsidRDefault="00D50088">
      <w:pPr>
        <w:spacing w:after="59" w:line="259" w:lineRule="auto"/>
      </w:pPr>
      <w:r>
        <w:rPr>
          <w:color w:val="000000"/>
        </w:rPr>
        <w:t xml:space="preserve"> </w:t>
      </w:r>
    </w:p>
    <w:p w14:paraId="07F9E53C" w14:textId="77777777" w:rsidR="00B54A0F" w:rsidRDefault="00D50088">
      <w:pPr>
        <w:ind w:left="-5" w:right="34"/>
      </w:pPr>
      <w:r>
        <w:t>Cassandra's write performance remained stable at approximately 4,200 writes per second during peak load simulation, with no observed degradation in read latency for concurrent dashboard queries. This confirms the suitability of the chosen storage layer for production-scale e-commerce workloads.</w:t>
      </w:r>
      <w:r>
        <w:rPr>
          <w:color w:val="000000"/>
        </w:rPr>
        <w:t xml:space="preserve"> </w:t>
      </w:r>
    </w:p>
    <w:p w14:paraId="18DBDA42" w14:textId="77777777" w:rsidR="00B54A0F" w:rsidRDefault="00D50088">
      <w:pPr>
        <w:spacing w:after="278" w:line="259" w:lineRule="auto"/>
      </w:pPr>
      <w:r>
        <w:rPr>
          <w:color w:val="000000"/>
        </w:rPr>
        <w:t xml:space="preserve"> </w:t>
      </w:r>
    </w:p>
    <w:p w14:paraId="4550D6F0" w14:textId="77777777" w:rsidR="00B54A0F" w:rsidRDefault="00D50088" w:rsidP="00A551E5">
      <w:pPr>
        <w:pStyle w:val="Heading2"/>
        <w:numPr>
          <w:ilvl w:val="0"/>
          <w:numId w:val="13"/>
        </w:numPr>
      </w:pPr>
      <w:bookmarkStart w:id="18" w:name="_Toc226492391"/>
      <w:r>
        <w:t>Discussion</w:t>
      </w:r>
      <w:bookmarkEnd w:id="18"/>
      <w:r>
        <w:t xml:space="preserve"> </w:t>
      </w:r>
    </w:p>
    <w:p w14:paraId="4952A189" w14:textId="77777777" w:rsidR="00B54A0F" w:rsidRDefault="00D50088">
      <w:pPr>
        <w:ind w:left="-5" w:right="34"/>
      </w:pPr>
      <w:r>
        <w:t xml:space="preserve">The results affirm that a streaming-first architecture provides a decisive advantage over batchbased alternatives for time-sensitive retail analytics. The ability to detect behavioral signals </w:t>
      </w:r>
      <w:r>
        <w:rPr>
          <w:rFonts w:cs="Arial"/>
        </w:rPr>
        <w:t>—</w:t>
      </w:r>
      <w:r>
        <w:t xml:space="preserve"> such as cart </w:t>
      </w:r>
      <w:r>
        <w:lastRenderedPageBreak/>
        <w:t xml:space="preserve">abandonment, category affinity shifts, and session frequency spikes </w:t>
      </w:r>
      <w:r>
        <w:rPr>
          <w:rFonts w:cs="Arial"/>
        </w:rPr>
        <w:t>—</w:t>
      </w:r>
      <w:r>
        <w:t xml:space="preserve"> in real time enables a new class of proactive, personalized marketing interventions.</w:t>
      </w:r>
      <w:r>
        <w:rPr>
          <w:color w:val="000000"/>
        </w:rPr>
        <w:t xml:space="preserve"> </w:t>
      </w:r>
    </w:p>
    <w:p w14:paraId="020BD147" w14:textId="77777777" w:rsidR="00B54A0F" w:rsidRDefault="00D50088">
      <w:pPr>
        <w:spacing w:after="59" w:line="259" w:lineRule="auto"/>
      </w:pPr>
      <w:r>
        <w:rPr>
          <w:color w:val="000000"/>
        </w:rPr>
        <w:t xml:space="preserve"> </w:t>
      </w:r>
    </w:p>
    <w:p w14:paraId="1A682F5E" w14:textId="77777777" w:rsidR="00B54A0F" w:rsidRDefault="00D50088">
      <w:pPr>
        <w:spacing w:after="132"/>
        <w:ind w:left="-5" w:right="34"/>
      </w:pPr>
      <w:r>
        <w:t>However, several considerations remain important for production deployment. Data quality and schema consistency must be enforced at the producer level to prevent downstream processing errors. Security and privacy compliance (e.g., GDPR, CCPA) require careful handling of user identifiers and behavioral logs. Finally, model-driven recommendations (beyond rule-based segmentation) present a natural next step to further enrich the pipeline's output.</w:t>
      </w:r>
      <w:r>
        <w:rPr>
          <w:color w:val="000000"/>
        </w:rPr>
        <w:t xml:space="preserve"> </w:t>
      </w:r>
    </w:p>
    <w:p w14:paraId="29EDE0D3" w14:textId="77777777" w:rsidR="00B54A0F" w:rsidRDefault="00D50088">
      <w:pPr>
        <w:spacing w:after="413" w:line="259" w:lineRule="auto"/>
      </w:pPr>
      <w:r>
        <w:rPr>
          <w:color w:val="000000"/>
        </w:rPr>
        <w:t xml:space="preserve"> </w:t>
      </w:r>
    </w:p>
    <w:p w14:paraId="25D6C78F" w14:textId="77777777" w:rsidR="00B54A0F" w:rsidRDefault="00D50088" w:rsidP="00F71C21">
      <w:pPr>
        <w:pStyle w:val="Heading1"/>
      </w:pPr>
      <w:bookmarkStart w:id="19" w:name="_Toc226492392"/>
      <w:r>
        <w:t>Conclusion</w:t>
      </w:r>
      <w:bookmarkEnd w:id="19"/>
      <w:r>
        <w:t xml:space="preserve"> </w:t>
      </w:r>
    </w:p>
    <w:p w14:paraId="3BB288AC" w14:textId="77777777" w:rsidR="00B54A0F" w:rsidRDefault="00D50088">
      <w:pPr>
        <w:spacing w:after="206" w:line="259" w:lineRule="auto"/>
        <w:ind w:left="-29"/>
      </w:pPr>
      <w:r>
        <w:rPr>
          <w:rFonts w:ascii="Calibri" w:eastAsia="Calibri" w:hAnsi="Calibri" w:cs="Calibri"/>
          <w:noProof/>
          <w:color w:val="000000"/>
        </w:rPr>
        <mc:AlternateContent>
          <mc:Choice Requires="wpg">
            <w:drawing>
              <wp:inline distT="0" distB="0" distL="0" distR="0" wp14:anchorId="2E9066C4" wp14:editId="74C327F2">
                <wp:extent cx="6209665" cy="12192"/>
                <wp:effectExtent l="0" t="0" r="0" b="0"/>
                <wp:docPr id="9625" name="Group 9625"/>
                <wp:cNvGraphicFramePr/>
                <a:graphic xmlns:a="http://schemas.openxmlformats.org/drawingml/2006/main">
                  <a:graphicData uri="http://schemas.microsoft.com/office/word/2010/wordprocessingGroup">
                    <wpg:wgp>
                      <wpg:cNvGrpSpPr/>
                      <wpg:grpSpPr>
                        <a:xfrm>
                          <a:off x="0" y="0"/>
                          <a:ext cx="6209665" cy="12192"/>
                          <a:chOff x="0" y="0"/>
                          <a:chExt cx="6209665" cy="12192"/>
                        </a:xfrm>
                      </wpg:grpSpPr>
                      <wps:wsp>
                        <wps:cNvPr id="12179" name="Shape 12179"/>
                        <wps:cNvSpPr/>
                        <wps:spPr>
                          <a:xfrm>
                            <a:off x="0" y="0"/>
                            <a:ext cx="6209665" cy="12192"/>
                          </a:xfrm>
                          <a:custGeom>
                            <a:avLst/>
                            <a:gdLst/>
                            <a:ahLst/>
                            <a:cxnLst/>
                            <a:rect l="0" t="0" r="0" b="0"/>
                            <a:pathLst>
                              <a:path w="6209665" h="12192">
                                <a:moveTo>
                                  <a:pt x="0" y="0"/>
                                </a:moveTo>
                                <a:lnTo>
                                  <a:pt x="6209665" y="0"/>
                                </a:lnTo>
                                <a:lnTo>
                                  <a:pt x="6209665" y="12192"/>
                                </a:lnTo>
                                <a:lnTo>
                                  <a:pt x="0" y="12192"/>
                                </a:lnTo>
                                <a:lnTo>
                                  <a:pt x="0" y="0"/>
                                </a:lnTo>
                              </a:path>
                            </a:pathLst>
                          </a:custGeom>
                          <a:ln w="0" cap="flat">
                            <a:miter lim="127000"/>
                          </a:ln>
                        </wps:spPr>
                        <wps:style>
                          <a:lnRef idx="0">
                            <a:srgbClr val="000000">
                              <a:alpha val="0"/>
                            </a:srgbClr>
                          </a:lnRef>
                          <a:fillRef idx="1">
                            <a:srgbClr val="1F3A8A"/>
                          </a:fillRef>
                          <a:effectRef idx="0">
                            <a:scrgbClr r="0" g="0" b="0"/>
                          </a:effectRef>
                          <a:fontRef idx="none"/>
                        </wps:style>
                        <wps:bodyPr/>
                      </wps:wsp>
                    </wpg:wgp>
                  </a:graphicData>
                </a:graphic>
              </wp:inline>
            </w:drawing>
          </mc:Choice>
          <mc:Fallback>
            <w:pict>
              <v:group w14:anchorId="7264BA5E" id="Group 9625" o:spid="_x0000_s1026" style="width:488.95pt;height:.95pt;mso-position-horizontal-relative:char;mso-position-vertical-relative:line" coordsize="6209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">
                <v:shape id="Shape 12179" o:spid="_x0000_s1027" style="position:absolute;width:62096;height:121;visibility:visible;mso-wrap-style:square;v-text-anchor:top" coordsize="62096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" path="m,l6209665,r,12192l,12192,,e" fillcolor="#1f3a8a" stroked="f" strokeweight="0">
                  <v:stroke miterlimit="83231f" joinstyle="miter"/>
                  <v:path arrowok="t" textboxrect="0,0,6209665,12192"/>
                </v:shape>
                <w10:anchorlock/>
              </v:group>
            </w:pict>
          </mc:Fallback>
        </mc:AlternateContent>
      </w:r>
    </w:p>
    <w:p w14:paraId="4B321283" w14:textId="712E1429" w:rsidR="00B54A0F" w:rsidRDefault="00D50088">
      <w:pPr>
        <w:ind w:left="-5" w:right="34"/>
      </w:pPr>
      <w:r>
        <w:t>This article has presented the design, implementation, and evaluation of a real-time e-commerce user behavior analysis system. By integrating Apache Kafka, Spark Streaming, Apache Cassandra, and  into a cohesive pipeline, the system successfully demonstrates how continuous behavioral data can be transformed into actionable business intelligence at scale.</w:t>
      </w:r>
      <w:r>
        <w:rPr>
          <w:color w:val="000000"/>
        </w:rPr>
        <w:t xml:space="preserve"> </w:t>
      </w:r>
    </w:p>
    <w:p w14:paraId="5AFD183C" w14:textId="77777777" w:rsidR="00B54A0F" w:rsidRDefault="00D50088">
      <w:pPr>
        <w:spacing w:after="59" w:line="259" w:lineRule="auto"/>
      </w:pPr>
      <w:r>
        <w:rPr>
          <w:color w:val="000000"/>
        </w:rPr>
        <w:t xml:space="preserve"> </w:t>
      </w:r>
    </w:p>
    <w:p w14:paraId="3A979E2C" w14:textId="77777777" w:rsidR="00B54A0F" w:rsidRDefault="00D50088">
      <w:pPr>
        <w:ind w:left="-5" w:right="34"/>
      </w:pPr>
      <w:r>
        <w:t>Key contributions of this work include: a modular and containerized pipeline architecture, a behavioral segmentation framework applicable to real production environments, and empirical evidence that near-real-time analytics (sub-second latency) is achievable with open-source big data tools. The interactive dashboard provides non-technical stakeholders with an accessible interface to monitor and explore user behavior metrics without requiring specialized data skills.</w:t>
      </w:r>
      <w:r>
        <w:rPr>
          <w:color w:val="000000"/>
        </w:rPr>
        <w:t xml:space="preserve"> </w:t>
      </w:r>
    </w:p>
    <w:p w14:paraId="659BD8CC" w14:textId="77777777" w:rsidR="00B54A0F" w:rsidRDefault="00D50088">
      <w:pPr>
        <w:spacing w:after="59" w:line="259" w:lineRule="auto"/>
      </w:pPr>
      <w:r>
        <w:rPr>
          <w:color w:val="000000"/>
        </w:rPr>
        <w:t xml:space="preserve"> </w:t>
      </w:r>
    </w:p>
    <w:p w14:paraId="26D8E9A5" w14:textId="77777777" w:rsidR="00B54A0F" w:rsidRDefault="00D50088">
      <w:pPr>
        <w:spacing w:after="132"/>
        <w:ind w:left="-5" w:right="34"/>
      </w:pPr>
      <w:r>
        <w:t>Future extensions of this work could incorporate machine learning models for predictive churn scoring, recommendation engine integration, A/B test analysis in the stream layer, and deployment on cloud-native platforms such as AWS Kinesis, Google Dataflow, or Azure Event Hubs. These enhancements would further strengthen the system's commercial applicability and analytical depth.</w:t>
      </w:r>
      <w:r>
        <w:rPr>
          <w:color w:val="000000"/>
        </w:rPr>
        <w:t xml:space="preserve"> </w:t>
      </w:r>
    </w:p>
    <w:p w14:paraId="6A88291E" w14:textId="77777777" w:rsidR="00B54A0F" w:rsidRDefault="00D50088">
      <w:pPr>
        <w:spacing w:after="412" w:line="259" w:lineRule="auto"/>
      </w:pPr>
      <w:r>
        <w:rPr>
          <w:color w:val="000000"/>
        </w:rPr>
        <w:t xml:space="preserve"> </w:t>
      </w:r>
    </w:p>
    <w:p w14:paraId="049E5D5C" w14:textId="77777777" w:rsidR="00B54A0F" w:rsidRDefault="00D50088" w:rsidP="00F71C21">
      <w:pPr>
        <w:pStyle w:val="Heading1"/>
      </w:pPr>
      <w:bookmarkStart w:id="20" w:name="_Toc226492393"/>
      <w:r>
        <w:t>References</w:t>
      </w:r>
      <w:bookmarkEnd w:id="20"/>
      <w:r>
        <w:t xml:space="preserve"> </w:t>
      </w:r>
    </w:p>
    <w:p w14:paraId="4A7056C2" w14:textId="77777777" w:rsidR="00B54A0F" w:rsidRDefault="00D50088">
      <w:pPr>
        <w:spacing w:after="0" w:line="259" w:lineRule="auto"/>
        <w:ind w:left="-29"/>
      </w:pPr>
      <w:r>
        <w:rPr>
          <w:rFonts w:ascii="Calibri" w:eastAsia="Calibri" w:hAnsi="Calibri" w:cs="Calibri"/>
          <w:noProof/>
          <w:color w:val="000000"/>
        </w:rPr>
        <mc:AlternateContent>
          <mc:Choice Requires="wpg">
            <w:drawing>
              <wp:inline distT="0" distB="0" distL="0" distR="0" wp14:anchorId="7DE05856" wp14:editId="22A9CAF6">
                <wp:extent cx="6209665" cy="12192"/>
                <wp:effectExtent l="0" t="0" r="0" b="0"/>
                <wp:docPr id="9627" name="Group 9627"/>
                <wp:cNvGraphicFramePr/>
                <a:graphic xmlns:a="http://schemas.openxmlformats.org/drawingml/2006/main">
                  <a:graphicData uri="http://schemas.microsoft.com/office/word/2010/wordprocessingGroup">
                    <wpg:wgp>
                      <wpg:cNvGrpSpPr/>
                      <wpg:grpSpPr>
                        <a:xfrm>
                          <a:off x="0" y="0"/>
                          <a:ext cx="6209665" cy="12192"/>
                          <a:chOff x="0" y="0"/>
                          <a:chExt cx="6209665" cy="12192"/>
                        </a:xfrm>
                      </wpg:grpSpPr>
                      <wps:wsp>
                        <wps:cNvPr id="12181" name="Shape 12181"/>
                        <wps:cNvSpPr/>
                        <wps:spPr>
                          <a:xfrm>
                            <a:off x="0" y="0"/>
                            <a:ext cx="6209665" cy="12192"/>
                          </a:xfrm>
                          <a:custGeom>
                            <a:avLst/>
                            <a:gdLst/>
                            <a:ahLst/>
                            <a:cxnLst/>
                            <a:rect l="0" t="0" r="0" b="0"/>
                            <a:pathLst>
                              <a:path w="6209665" h="12192">
                                <a:moveTo>
                                  <a:pt x="0" y="0"/>
                                </a:moveTo>
                                <a:lnTo>
                                  <a:pt x="6209665" y="0"/>
                                </a:lnTo>
                                <a:lnTo>
                                  <a:pt x="6209665" y="12192"/>
                                </a:lnTo>
                                <a:lnTo>
                                  <a:pt x="0" y="12192"/>
                                </a:lnTo>
                                <a:lnTo>
                                  <a:pt x="0" y="0"/>
                                </a:lnTo>
                              </a:path>
                            </a:pathLst>
                          </a:custGeom>
                          <a:ln w="0" cap="flat">
                            <a:miter lim="127000"/>
                          </a:ln>
                        </wps:spPr>
                        <wps:style>
                          <a:lnRef idx="0">
                            <a:srgbClr val="000000">
                              <a:alpha val="0"/>
                            </a:srgbClr>
                          </a:lnRef>
                          <a:fillRef idx="1">
                            <a:srgbClr val="1F3A8A"/>
                          </a:fillRef>
                          <a:effectRef idx="0">
                            <a:scrgbClr r="0" g="0" b="0"/>
                          </a:effectRef>
                          <a:fontRef idx="none"/>
                        </wps:style>
                        <wps:bodyPr/>
                      </wps:wsp>
                    </wpg:wgp>
                  </a:graphicData>
                </a:graphic>
              </wp:inline>
            </w:drawing>
          </mc:Choice>
          <mc:Fallback>
            <w:pict>
              <v:group w14:anchorId="7135B0EE" id="Group 9627" o:spid="_x0000_s1026" style="width:488.95pt;height:.95pt;mso-position-horizontal-relative:char;mso-position-vertical-relative:line" coordsize="6209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">
                <v:shape id="Shape 12181" o:spid="_x0000_s1027" style="position:absolute;width:62096;height:121;visibility:visible;mso-wrap-style:square;v-text-anchor:top" coordsize="620966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" path="m,l6209665,r,12192l,12192,,e" fillcolor="#1f3a8a" stroked="f" strokeweight="0">
                  <v:stroke miterlimit="83231f" joinstyle="miter"/>
                  <v:path arrowok="t" textboxrect="0,0,6209665,12192"/>
                </v:shape>
                <w10:anchorlock/>
              </v:group>
            </w:pict>
          </mc:Fallback>
        </mc:AlternateContent>
      </w:r>
    </w:p>
    <w:p w14:paraId="52BD1D21" w14:textId="77777777" w:rsidR="00B54A0F" w:rsidRDefault="00D50088">
      <w:pPr>
        <w:numPr>
          <w:ilvl w:val="0"/>
          <w:numId w:val="8"/>
        </w:numPr>
        <w:ind w:right="34" w:hanging="307"/>
      </w:pPr>
      <w:r>
        <w:t>Kreps, J., Narkhede, N., &amp; Rao, J. (2011). Kafka: A distributed messaging system for log processing. Proceedings of the NetDB Workshop.</w:t>
      </w:r>
      <w:r>
        <w:rPr>
          <w:color w:val="000000"/>
        </w:rPr>
        <w:t xml:space="preserve"> </w:t>
      </w:r>
    </w:p>
    <w:p w14:paraId="3C134DDC" w14:textId="77777777" w:rsidR="00B54A0F" w:rsidRDefault="00D50088">
      <w:pPr>
        <w:numPr>
          <w:ilvl w:val="0"/>
          <w:numId w:val="8"/>
        </w:numPr>
        <w:ind w:right="34" w:hanging="307"/>
      </w:pPr>
      <w:r>
        <w:t>Zaharia, M., et al. (2016). Apache Spark: A unified engine for big data processing. Communications of the ACM, 59(11), 56</w:t>
      </w:r>
      <w:r>
        <w:rPr>
          <w:rFonts w:cs="Arial"/>
        </w:rPr>
        <w:t>–</w:t>
      </w:r>
      <w:r>
        <w:t>65.</w:t>
      </w:r>
      <w:r>
        <w:rPr>
          <w:color w:val="000000"/>
        </w:rPr>
        <w:t xml:space="preserve"> </w:t>
      </w:r>
    </w:p>
    <w:p w14:paraId="4B9EC6B7" w14:textId="77777777" w:rsidR="00B54A0F" w:rsidRDefault="00D50088">
      <w:pPr>
        <w:numPr>
          <w:ilvl w:val="0"/>
          <w:numId w:val="8"/>
        </w:numPr>
        <w:ind w:right="34" w:hanging="307"/>
      </w:pPr>
      <w:r>
        <w:lastRenderedPageBreak/>
        <w:t>Lakshman, A., &amp; Malik, P. (2010). Cassandra: A decentralized structured storage system. ACM SIGOPS Operating Systems Review, 44(2), 35</w:t>
      </w:r>
      <w:r>
        <w:rPr>
          <w:rFonts w:cs="Arial"/>
        </w:rPr>
        <w:t>–</w:t>
      </w:r>
      <w:r>
        <w:t>40.</w:t>
      </w:r>
      <w:r>
        <w:rPr>
          <w:color w:val="000000"/>
        </w:rPr>
        <w:t xml:space="preserve"> </w:t>
      </w:r>
    </w:p>
    <w:p w14:paraId="253A337F" w14:textId="77777777" w:rsidR="00B54A0F" w:rsidRDefault="00D50088">
      <w:pPr>
        <w:numPr>
          <w:ilvl w:val="0"/>
          <w:numId w:val="8"/>
        </w:numPr>
        <w:ind w:right="34" w:hanging="307"/>
      </w:pPr>
      <w:r>
        <w:t>Chen, M., Mao, S., &amp; Liu, Y. (2014). Big data: A survey. Mobile Networks and Applications, 19(2), 171</w:t>
      </w:r>
      <w:r>
        <w:rPr>
          <w:rFonts w:cs="Arial"/>
        </w:rPr>
        <w:t>–</w:t>
      </w:r>
      <w:r>
        <w:t>209.</w:t>
      </w:r>
      <w:r>
        <w:rPr>
          <w:color w:val="000000"/>
        </w:rPr>
        <w:t xml:space="preserve"> </w:t>
      </w:r>
    </w:p>
    <w:p w14:paraId="44D660E2" w14:textId="77777777" w:rsidR="00B54A0F" w:rsidRDefault="00D50088">
      <w:pPr>
        <w:numPr>
          <w:ilvl w:val="0"/>
          <w:numId w:val="8"/>
        </w:numPr>
        <w:spacing w:after="110"/>
        <w:ind w:right="34" w:hanging="307"/>
      </w:pPr>
      <w:r>
        <w:t>Provost, F., &amp; Fawcett, T. (2013). Data science for business. O'Reilly Media.</w:t>
      </w:r>
      <w:r>
        <w:rPr>
          <w:color w:val="000000"/>
        </w:rPr>
        <w:t xml:space="preserve"> </w:t>
      </w:r>
    </w:p>
    <w:p w14:paraId="6F4F9E75" w14:textId="77777777" w:rsidR="00B54A0F" w:rsidRDefault="00D50088">
      <w:pPr>
        <w:spacing w:after="0" w:line="259" w:lineRule="auto"/>
      </w:pPr>
      <w:r>
        <w:rPr>
          <w:color w:val="000000"/>
        </w:rPr>
        <w:t xml:space="preserve"> </w:t>
      </w:r>
    </w:p>
    <w:sectPr w:rsidR="00B54A0F" w:rsidSect="00DC5D13">
      <w:headerReference w:type="even" r:id="rId15"/>
      <w:headerReference w:type="default" r:id="rId16"/>
      <w:footerReference w:type="even" r:id="rId17"/>
      <w:footerReference w:type="default" r:id="rId18"/>
      <w:footerReference w:type="first" r:id="rId19"/>
      <w:pgSz w:w="12240" w:h="15840"/>
      <w:pgMar w:top="1479" w:right="1210" w:bottom="1276" w:left="1260" w:header="715" w:footer="697" w:gutter="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B5CE3" w14:textId="77777777" w:rsidR="000A66CD" w:rsidRDefault="000A66CD">
      <w:pPr>
        <w:spacing w:after="0" w:line="240" w:lineRule="auto"/>
      </w:pPr>
      <w:r>
        <w:separator/>
      </w:r>
    </w:p>
  </w:endnote>
  <w:endnote w:type="continuationSeparator" w:id="0">
    <w:p w14:paraId="689D693C" w14:textId="77777777" w:rsidR="000A66CD" w:rsidRDefault="000A6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39EE" w14:textId="77777777" w:rsidR="00B54A0F" w:rsidRDefault="00D50088">
    <w:pPr>
      <w:spacing w:after="0" w:line="259" w:lineRule="auto"/>
      <w:ind w:right="46"/>
      <w:jc w:val="center"/>
    </w:pPr>
    <w:r>
      <w:rPr>
        <w:rFonts w:ascii="Calibri" w:eastAsia="Calibri" w:hAnsi="Calibri" w:cs="Calibri"/>
        <w:noProof/>
        <w:color w:val="000000"/>
      </w:rPr>
      <mc:AlternateContent>
        <mc:Choice Requires="wpg">
          <w:drawing>
            <wp:anchor distT="0" distB="0" distL="114300" distR="114300" simplePos="0" relativeHeight="251658242" behindDoc="0" locked="0" layoutInCell="1" allowOverlap="1" wp14:anchorId="6C01A9FA" wp14:editId="16E2D44F">
              <wp:simplePos x="0" y="0"/>
              <wp:positionH relativeFrom="page">
                <wp:posOffset>782117</wp:posOffset>
              </wp:positionH>
              <wp:positionV relativeFrom="page">
                <wp:posOffset>9396679</wp:posOffset>
              </wp:positionV>
              <wp:extent cx="6209665" cy="6096"/>
              <wp:effectExtent l="0" t="0" r="0" b="0"/>
              <wp:wrapSquare wrapText="bothSides"/>
              <wp:docPr id="11742" name="Group 11742"/>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12203" name="Shape 12203"/>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g:wgp>
                </a:graphicData>
              </a:graphic>
            </wp:anchor>
          </w:drawing>
        </mc:Choice>
        <mc:Fallback>
          <w:pict>
            <v:group w14:anchorId="0FE0B056" id="Group 11742" o:spid="_x0000_s1026" style="position:absolute;margin-left:61.6pt;margin-top:739.9pt;width:488.95pt;height:.5pt;z-index:251658242;mso-position-horizontal-relative:page;mso-position-vertical-relative:page" coordsize="620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">
              <v:shape id="Shape 12203" o:spid="_x0000_s1027" style="position:absolute;width:62096;height:91;visibility:visible;mso-wrap-style:square;v-text-anchor:top" coordsize="62096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" path="m,l6209665,r,9144l,9144,,e" fillcolor="#cbd5e1" stroked="f" strokeweight="0">
                <v:stroke miterlimit="83231f" joinstyle="miter"/>
                <v:path arrowok="t" textboxrect="0,0,6209665,9144"/>
              </v:shape>
              <w10:wrap type="square" anchorx="page" anchory="page"/>
            </v:group>
          </w:pict>
        </mc:Fallback>
      </mc:AlternateContent>
    </w:r>
    <w:r>
      <w:rPr>
        <w:color w:val="6B7280"/>
        <w:sz w:val="18"/>
      </w:rPr>
      <w:t xml:space="preserve">Page </w:t>
    </w:r>
    <w:r>
      <w:rPr>
        <w:color w:val="1F2937"/>
        <w:sz w:val="22"/>
      </w:rPr>
      <w:fldChar w:fldCharType="begin"/>
    </w:r>
    <w:r>
      <w:instrText xml:space="preserve"> PAGE   \* MERGEFORMAT </w:instrText>
    </w:r>
    <w:r>
      <w:rPr>
        <w:color w:val="1F2937"/>
        <w:sz w:val="22"/>
      </w:rPr>
      <w:fldChar w:fldCharType="separate"/>
    </w:r>
    <w:r>
      <w:rPr>
        <w:color w:val="6B7280"/>
        <w:sz w:val="18"/>
      </w:rPr>
      <w:t>1</w:t>
    </w:r>
    <w:r>
      <w:rPr>
        <w:color w:val="6B7280"/>
        <w:sz w:val="18"/>
      </w:rPr>
      <w:fldChar w:fldCharType="end"/>
    </w:r>
    <w:r>
      <w:rPr>
        <w:color w:val="6B7280"/>
        <w:sz w:val="18"/>
      </w:rPr>
      <w:t xml:space="preserve"> of </w:t>
    </w:r>
    <w:fldSimple w:instr=" NUMPAGES   \* MERGEFORMAT ">
      <w:r>
        <w:rPr>
          <w:color w:val="6B7280"/>
          <w:sz w:val="18"/>
        </w:rPr>
        <w:t>7</w:t>
      </w:r>
    </w:fldSimple>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0842" w14:textId="77777777" w:rsidR="00B54A0F" w:rsidRDefault="00D50088">
    <w:pPr>
      <w:spacing w:after="0" w:line="259" w:lineRule="auto"/>
      <w:ind w:right="46"/>
      <w:jc w:val="center"/>
    </w:pPr>
    <w:r>
      <w:rPr>
        <w:rFonts w:ascii="Calibri" w:eastAsia="Calibri" w:hAnsi="Calibri" w:cs="Calibri"/>
        <w:noProof/>
        <w:color w:val="000000"/>
      </w:rPr>
      <mc:AlternateContent>
        <mc:Choice Requires="wpg">
          <w:drawing>
            <wp:anchor distT="0" distB="0" distL="114300" distR="114300" simplePos="0" relativeHeight="251658243" behindDoc="0" locked="0" layoutInCell="1" allowOverlap="1" wp14:anchorId="16F7912D" wp14:editId="328920D9">
              <wp:simplePos x="0" y="0"/>
              <wp:positionH relativeFrom="page">
                <wp:posOffset>782117</wp:posOffset>
              </wp:positionH>
              <wp:positionV relativeFrom="page">
                <wp:posOffset>9396679</wp:posOffset>
              </wp:positionV>
              <wp:extent cx="6209665" cy="6096"/>
              <wp:effectExtent l="0" t="0" r="0" b="0"/>
              <wp:wrapSquare wrapText="bothSides"/>
              <wp:docPr id="11711" name="Group 11711"/>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12201" name="Shape 12201"/>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g:wgp>
                </a:graphicData>
              </a:graphic>
            </wp:anchor>
          </w:drawing>
        </mc:Choice>
        <mc:Fallback>
          <w:pict>
            <v:group w14:anchorId="0EF9BF07" id="Group 11711" o:spid="_x0000_s1026" style="position:absolute;margin-left:61.6pt;margin-top:739.9pt;width:488.95pt;height:.5pt;z-index:251658243;mso-position-horizontal-relative:page;mso-position-vertical-relative:page" coordsize="620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">
              <v:shape id="Shape 12201" o:spid="_x0000_s1027" style="position:absolute;width:62096;height:91;visibility:visible;mso-wrap-style:square;v-text-anchor:top" coordsize="62096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" path="m,l6209665,r,9144l,9144,,e" fillcolor="#cbd5e1" stroked="f" strokeweight="0">
                <v:stroke miterlimit="83231f" joinstyle="miter"/>
                <v:path arrowok="t" textboxrect="0,0,6209665,9144"/>
              </v:shape>
              <w10:wrap type="square" anchorx="page" anchory="page"/>
            </v:group>
          </w:pict>
        </mc:Fallback>
      </mc:AlternateContent>
    </w:r>
    <w:r>
      <w:rPr>
        <w:color w:val="6B7280"/>
        <w:sz w:val="18"/>
      </w:rPr>
      <w:t xml:space="preserve">Page </w:t>
    </w:r>
    <w:r>
      <w:rPr>
        <w:color w:val="1F2937"/>
        <w:sz w:val="22"/>
      </w:rPr>
      <w:fldChar w:fldCharType="begin"/>
    </w:r>
    <w:r>
      <w:instrText xml:space="preserve"> PAGE   \* MERGEFORMAT </w:instrText>
    </w:r>
    <w:r>
      <w:rPr>
        <w:color w:val="1F2937"/>
        <w:sz w:val="22"/>
      </w:rPr>
      <w:fldChar w:fldCharType="separate"/>
    </w:r>
    <w:r>
      <w:rPr>
        <w:color w:val="6B7280"/>
        <w:sz w:val="18"/>
      </w:rPr>
      <w:t>1</w:t>
    </w:r>
    <w:r>
      <w:rPr>
        <w:color w:val="6B7280"/>
        <w:sz w:val="18"/>
      </w:rPr>
      <w:fldChar w:fldCharType="end"/>
    </w:r>
    <w:r>
      <w:rPr>
        <w:color w:val="6B7280"/>
        <w:sz w:val="18"/>
      </w:rPr>
      <w:t xml:space="preserve"> of </w:t>
    </w:r>
    <w:fldSimple w:instr=" NUMPAGES   \* MERGEFORMAT ">
      <w:r>
        <w:rPr>
          <w:color w:val="6B7280"/>
          <w:sz w:val="18"/>
        </w:rPr>
        <w:t>7</w:t>
      </w:r>
    </w:fldSimple>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2B85" w14:textId="77777777" w:rsidR="00B54A0F" w:rsidRDefault="00D50088">
    <w:pPr>
      <w:spacing w:after="0" w:line="259" w:lineRule="auto"/>
      <w:ind w:right="46"/>
      <w:jc w:val="center"/>
    </w:pPr>
    <w:r>
      <w:rPr>
        <w:rFonts w:ascii="Calibri" w:eastAsia="Calibri" w:hAnsi="Calibri" w:cs="Calibri"/>
        <w:noProof/>
        <w:color w:val="000000"/>
      </w:rPr>
      <mc:AlternateContent>
        <mc:Choice Requires="wpg">
          <w:drawing>
            <wp:anchor distT="0" distB="0" distL="114300" distR="114300" simplePos="0" relativeHeight="251658244" behindDoc="0" locked="0" layoutInCell="1" allowOverlap="1" wp14:anchorId="17E52333" wp14:editId="4C8414FF">
              <wp:simplePos x="0" y="0"/>
              <wp:positionH relativeFrom="page">
                <wp:posOffset>782117</wp:posOffset>
              </wp:positionH>
              <wp:positionV relativeFrom="page">
                <wp:posOffset>9396679</wp:posOffset>
              </wp:positionV>
              <wp:extent cx="6209665" cy="6096"/>
              <wp:effectExtent l="0" t="0" r="0" b="0"/>
              <wp:wrapSquare wrapText="bothSides"/>
              <wp:docPr id="11680" name="Group 11680"/>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12199" name="Shape 12199"/>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CBD5E1"/>
                        </a:fillRef>
                        <a:effectRef idx="0">
                          <a:scrgbClr r="0" g="0" b="0"/>
                        </a:effectRef>
                        <a:fontRef idx="none"/>
                      </wps:style>
                      <wps:bodyPr/>
                    </wps:wsp>
                  </wpg:wgp>
                </a:graphicData>
              </a:graphic>
            </wp:anchor>
          </w:drawing>
        </mc:Choice>
        <mc:Fallback>
          <w:pict>
            <v:group w14:anchorId="54503747" id="Group 11680" o:spid="_x0000_s1026" style="position:absolute;margin-left:61.6pt;margin-top:739.9pt;width:488.95pt;height:.5pt;z-index:251658244;mso-position-horizontal-relative:page;mso-position-vertical-relative:page" coordsize="6209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">
              <v:shape id="Shape 12199" o:spid="_x0000_s1027" style="position:absolute;width:62096;height:91;visibility:visible;mso-wrap-style:square;v-text-anchor:top" coordsize="62096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" path="m,l6209665,r,9144l,9144,,e" fillcolor="#cbd5e1" stroked="f" strokeweight="0">
                <v:stroke miterlimit="83231f" joinstyle="miter"/>
                <v:path arrowok="t" textboxrect="0,0,6209665,9144"/>
              </v:shape>
              <w10:wrap type="square" anchorx="page" anchory="page"/>
            </v:group>
          </w:pict>
        </mc:Fallback>
      </mc:AlternateContent>
    </w:r>
    <w:r>
      <w:rPr>
        <w:color w:val="6B7280"/>
        <w:sz w:val="18"/>
      </w:rPr>
      <w:t xml:space="preserve">Page </w:t>
    </w:r>
    <w:r>
      <w:rPr>
        <w:color w:val="1F2937"/>
        <w:sz w:val="22"/>
      </w:rPr>
      <w:fldChar w:fldCharType="begin"/>
    </w:r>
    <w:r>
      <w:instrText xml:space="preserve"> PAGE   \* MERGEFORMAT </w:instrText>
    </w:r>
    <w:r>
      <w:rPr>
        <w:color w:val="1F2937"/>
        <w:sz w:val="22"/>
      </w:rPr>
      <w:fldChar w:fldCharType="separate"/>
    </w:r>
    <w:r>
      <w:rPr>
        <w:color w:val="6B7280"/>
        <w:sz w:val="18"/>
      </w:rPr>
      <w:t>1</w:t>
    </w:r>
    <w:r>
      <w:rPr>
        <w:color w:val="6B7280"/>
        <w:sz w:val="18"/>
      </w:rPr>
      <w:fldChar w:fldCharType="end"/>
    </w:r>
    <w:r>
      <w:rPr>
        <w:color w:val="6B7280"/>
        <w:sz w:val="18"/>
      </w:rPr>
      <w:t xml:space="preserve"> of </w:t>
    </w:r>
    <w:fldSimple w:instr=" NUMPAGES   \* MERGEFORMAT ">
      <w:r>
        <w:rPr>
          <w:color w:val="6B7280"/>
          <w:sz w:val="18"/>
        </w:rPr>
        <w:t>7</w:t>
      </w:r>
    </w:fldSimple>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D715A" w14:textId="77777777" w:rsidR="000A66CD" w:rsidRDefault="000A66CD">
      <w:pPr>
        <w:spacing w:after="0" w:line="240" w:lineRule="auto"/>
      </w:pPr>
      <w:r>
        <w:separator/>
      </w:r>
    </w:p>
  </w:footnote>
  <w:footnote w:type="continuationSeparator" w:id="0">
    <w:p w14:paraId="661F1E9C" w14:textId="77777777" w:rsidR="000A66CD" w:rsidRDefault="000A66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9AF1" w14:textId="77777777" w:rsidR="00B54A0F" w:rsidRDefault="00D50088">
    <w:pPr>
      <w:tabs>
        <w:tab w:val="center" w:pos="4321"/>
        <w:tab w:val="center" w:pos="6341"/>
      </w:tabs>
      <w:spacing w:after="0" w:line="259" w:lineRule="auto"/>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7111C8C8" wp14:editId="525092D9">
              <wp:simplePos x="0" y="0"/>
              <wp:positionH relativeFrom="page">
                <wp:posOffset>782117</wp:posOffset>
              </wp:positionH>
              <wp:positionV relativeFrom="page">
                <wp:posOffset>656844</wp:posOffset>
              </wp:positionV>
              <wp:extent cx="6209665" cy="9144"/>
              <wp:effectExtent l="0" t="0" r="0" b="0"/>
              <wp:wrapSquare wrapText="bothSides"/>
              <wp:docPr id="11729" name="Group 11729"/>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12197" name="Shape 12197"/>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1F3A8A"/>
                        </a:fillRef>
                        <a:effectRef idx="0">
                          <a:scrgbClr r="0" g="0" b="0"/>
                        </a:effectRef>
                        <a:fontRef idx="none"/>
                      </wps:style>
                      <wps:bodyPr/>
                    </wps:wsp>
                  </wpg:wgp>
                </a:graphicData>
              </a:graphic>
            </wp:anchor>
          </w:drawing>
        </mc:Choice>
        <mc:Fallback>
          <w:pict>
            <v:group w14:anchorId="62DC7B3C" id="Group 11729" o:spid="_x0000_s1026" style="position:absolute;margin-left:61.6pt;margin-top:51.7pt;width:488.95pt;height:.7pt;z-index:251658240;mso-position-horizontal-relative:page;mso-position-vertical-relative:page" coordsize="6209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">
              <v:shape id="Shape 12197" o:spid="_x0000_s1027" style="position:absolute;width:62096;height:91;visibility:visible;mso-wrap-style:square;v-text-anchor:top" coordsize="62096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" path="m,l6209665,r,9144l,9144,,e" fillcolor="#1f3a8a" stroked="f" strokeweight="0">
                <v:stroke miterlimit="83231f" joinstyle="miter"/>
                <v:path arrowok="t" textboxrect="0,0,6209665,9144"/>
              </v:shape>
              <w10:wrap type="square" anchorx="page" anchory="page"/>
            </v:group>
          </w:pict>
        </mc:Fallback>
      </mc:AlternateContent>
    </w:r>
    <w:r>
      <w:rPr>
        <w:rFonts w:cs="Arial"/>
        <w:b/>
        <w:color w:val="1F3A8A"/>
        <w:sz w:val="18"/>
      </w:rPr>
      <w:t>Real-Time E-Commerce User Behavior Analysis</w:t>
    </w:r>
    <w:r>
      <w:rPr>
        <w:color w:val="000000"/>
        <w:sz w:val="18"/>
      </w:rPr>
      <w:t xml:space="preserve"> </w:t>
    </w:r>
    <w:r>
      <w:rPr>
        <w:color w:val="000000"/>
        <w:sz w:val="18"/>
      </w:rPr>
      <w:tab/>
      <w:t xml:space="preserve"> </w:t>
    </w:r>
    <w:r>
      <w:rPr>
        <w:color w:val="000000"/>
        <w:sz w:val="18"/>
      </w:rPr>
      <w:tab/>
    </w:r>
    <w:r>
      <w:rPr>
        <w:rFonts w:cs="Arial"/>
        <w:i/>
        <w:color w:val="6B7280"/>
        <w:sz w:val="18"/>
      </w:rPr>
      <w:t>Big Data &amp; Business Intelligence</w:t>
    </w: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BD9B" w14:textId="14C79B56" w:rsidR="00B54A0F" w:rsidRDefault="00D50088">
    <w:pPr>
      <w:tabs>
        <w:tab w:val="center" w:pos="4321"/>
        <w:tab w:val="center" w:pos="6341"/>
      </w:tabs>
      <w:spacing w:after="0" w:line="259" w:lineRule="auto"/>
    </w:pPr>
    <w:r>
      <w:rPr>
        <w:rFonts w:ascii="Calibri" w:eastAsia="Calibri" w:hAnsi="Calibri" w:cs="Calibri"/>
        <w:noProof/>
        <w:color w:val="000000"/>
      </w:rPr>
      <mc:AlternateContent>
        <mc:Choice Requires="wpg">
          <w:drawing>
            <wp:anchor distT="0" distB="0" distL="114300" distR="114300" simplePos="0" relativeHeight="251658752" behindDoc="0" locked="0" layoutInCell="1" allowOverlap="1" wp14:anchorId="781E61C6" wp14:editId="4099EC0E">
              <wp:simplePos x="0" y="0"/>
              <wp:positionH relativeFrom="page">
                <wp:posOffset>782117</wp:posOffset>
              </wp:positionH>
              <wp:positionV relativeFrom="page">
                <wp:posOffset>656844</wp:posOffset>
              </wp:positionV>
              <wp:extent cx="6209665" cy="9144"/>
              <wp:effectExtent l="0" t="0" r="0" b="0"/>
              <wp:wrapSquare wrapText="bothSides"/>
              <wp:docPr id="11698" name="Group 11698"/>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12195" name="Shape 12195"/>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1F3A8A"/>
                        </a:fillRef>
                        <a:effectRef idx="0">
                          <a:scrgbClr r="0" g="0" b="0"/>
                        </a:effectRef>
                        <a:fontRef idx="none"/>
                      </wps:style>
                      <wps:bodyPr/>
                    </wps:wsp>
                  </wpg:wgp>
                </a:graphicData>
              </a:graphic>
            </wp:anchor>
          </w:drawing>
        </mc:Choice>
        <mc:Fallback>
          <w:pict>
            <v:group w14:anchorId="1E1D5D63" id="Group 11698" o:spid="_x0000_s1026" style="position:absolute;margin-left:61.6pt;margin-top:51.7pt;width:488.95pt;height:.7pt;z-index:251658752;mso-position-horizontal-relative:page;mso-position-vertical-relative:page" coordsize="6209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">
              <v:shape id="Shape 12195" o:spid="_x0000_s1027" style="position:absolute;width:62096;height:91;visibility:visible;mso-wrap-style:square;v-text-anchor:top" coordsize="62096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" path="m,l6209665,r,9144l,9144,,e" fillcolor="#1f3a8a" stroked="f" strokeweight="0">
                <v:stroke miterlimit="83231f" joinstyle="miter"/>
                <v:path arrowok="t" textboxrect="0,0,6209665,9144"/>
              </v:shape>
              <w10:wrap type="square" anchorx="page" anchory="page"/>
            </v:group>
          </w:pict>
        </mc:Fallback>
      </mc:AlternateContent>
    </w:r>
    <w:r>
      <w:rPr>
        <w:rFonts w:cs="Arial"/>
        <w:b/>
        <w:color w:val="1F3A8A"/>
        <w:sz w:val="18"/>
      </w:rPr>
      <w:t xml:space="preserve">Real-Time E-Commerce User </w:t>
    </w:r>
    <w:r w:rsidR="00755FE3">
      <w:rPr>
        <w:rFonts w:cs="Arial"/>
        <w:b/>
        <w:color w:val="1F3A8A"/>
        <w:sz w:val="18"/>
      </w:rPr>
      <w:t xml:space="preserve">Behaviour </w:t>
    </w:r>
    <w:r>
      <w:rPr>
        <w:rFonts w:cs="Arial"/>
        <w:b/>
        <w:color w:val="1F3A8A"/>
        <w:sz w:val="18"/>
      </w:rPr>
      <w:t>Analysis</w:t>
    </w:r>
    <w:r>
      <w:rPr>
        <w:color w:val="000000"/>
        <w:sz w:val="18"/>
      </w:rPr>
      <w:t xml:space="preserve"> </w:t>
    </w:r>
    <w:r>
      <w:rPr>
        <w:color w:val="000000"/>
        <w:sz w:val="18"/>
      </w:rPr>
      <w:tab/>
      <w:t xml:space="preserve"> </w:t>
    </w:r>
    <w:r>
      <w:rPr>
        <w:color w:val="000000"/>
        <w:sz w:val="18"/>
      </w:rPr>
      <w:tab/>
    </w:r>
    <w:r>
      <w:rPr>
        <w:rFonts w:cs="Arial"/>
        <w:i/>
        <w:color w:val="6B7280"/>
        <w:sz w:val="18"/>
      </w:rPr>
      <w:t>Big Data &amp; Business Intelligence</w:t>
    </w: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3E1"/>
    <w:multiLevelType w:val="hybridMultilevel"/>
    <w:tmpl w:val="58BEF90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071D1B9F"/>
    <w:multiLevelType w:val="hybridMultilevel"/>
    <w:tmpl w:val="FFFFFFFF"/>
    <w:lvl w:ilvl="0" w:tplc="A6F6D98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5EAE7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D08AC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E2D0E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48441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F625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BE8E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0E210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8265E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8F6AA1"/>
    <w:multiLevelType w:val="multilevel"/>
    <w:tmpl w:val="FFFFFFFF"/>
    <w:lvl w:ilvl="0">
      <w:start w:val="1"/>
      <w:numFmt w:val="decimal"/>
      <w:lvlText w:val="%1."/>
      <w:lvlJc w:val="left"/>
      <w:pPr>
        <w:ind w:left="0"/>
      </w:pPr>
      <w:rPr>
        <w:rFonts w:ascii="Arial" w:eastAsia="Arial" w:hAnsi="Arial" w:cs="Arial"/>
        <w:b/>
        <w:bCs/>
        <w:i w:val="0"/>
        <w:strike w:val="0"/>
        <w:dstrike w:val="0"/>
        <w:color w:val="1F3A8A"/>
        <w:sz w:val="32"/>
        <w:szCs w:val="32"/>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2563EB"/>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563EB"/>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563EB"/>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563EB"/>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563EB"/>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563EB"/>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563EB"/>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563EB"/>
        <w:sz w:val="26"/>
        <w:szCs w:val="26"/>
        <w:u w:val="none" w:color="000000"/>
        <w:bdr w:val="none" w:sz="0" w:space="0" w:color="auto"/>
        <w:shd w:val="clear" w:color="auto" w:fill="auto"/>
        <w:vertAlign w:val="baseline"/>
      </w:rPr>
    </w:lvl>
  </w:abstractNum>
  <w:abstractNum w:abstractNumId="3" w15:restartNumberingAfterBreak="0">
    <w:nsid w:val="1069507E"/>
    <w:multiLevelType w:val="hybridMultilevel"/>
    <w:tmpl w:val="FFFFFFFF"/>
    <w:lvl w:ilvl="0" w:tplc="5634844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DA02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1019D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7E901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28BB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D6C54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3CA7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5032F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388AD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5E53020"/>
    <w:multiLevelType w:val="hybridMultilevel"/>
    <w:tmpl w:val="FFFFFFFF"/>
    <w:lvl w:ilvl="0" w:tplc="F6F23D3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A2036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4C818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1D6E14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882AD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16454B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6C21AB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360F8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34A98C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BE406DC"/>
    <w:multiLevelType w:val="hybridMultilevel"/>
    <w:tmpl w:val="FFFFFFFF"/>
    <w:lvl w:ilvl="0" w:tplc="BCB626C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082C12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2689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B6251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220B5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58EE8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6A5B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2EAFB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0885C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C992380"/>
    <w:multiLevelType w:val="hybridMultilevel"/>
    <w:tmpl w:val="4A46EDE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7" w15:restartNumberingAfterBreak="0">
    <w:nsid w:val="2DBC4FC1"/>
    <w:multiLevelType w:val="hybridMultilevel"/>
    <w:tmpl w:val="FFFFFFFF"/>
    <w:lvl w:ilvl="0" w:tplc="DCA6728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C675C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BC2A4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E62D5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825A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5A99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0F4B1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6023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A24227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EA835FA"/>
    <w:multiLevelType w:val="hybridMultilevel"/>
    <w:tmpl w:val="FFFFFFFF"/>
    <w:lvl w:ilvl="0" w:tplc="FDE840AE">
      <w:start w:val="1"/>
      <w:numFmt w:val="decimal"/>
      <w:lvlText w:val="[%1]"/>
      <w:lvlJc w:val="left"/>
      <w:pPr>
        <w:ind w:left="307"/>
      </w:pPr>
      <w:rPr>
        <w:rFonts w:ascii="Arial" w:eastAsia="Arial" w:hAnsi="Arial" w:cs="Arial"/>
        <w:b w:val="0"/>
        <w:i w:val="0"/>
        <w:strike w:val="0"/>
        <w:dstrike w:val="0"/>
        <w:color w:val="1F2937"/>
        <w:sz w:val="22"/>
        <w:szCs w:val="22"/>
        <w:u w:val="none" w:color="000000"/>
        <w:bdr w:val="none" w:sz="0" w:space="0" w:color="auto"/>
        <w:shd w:val="clear" w:color="auto" w:fill="auto"/>
        <w:vertAlign w:val="baseline"/>
      </w:rPr>
    </w:lvl>
    <w:lvl w:ilvl="1" w:tplc="C54A5EB2">
      <w:start w:val="1"/>
      <w:numFmt w:val="lowerLetter"/>
      <w:lvlText w:val="%2"/>
      <w:lvlJc w:val="left"/>
      <w:pPr>
        <w:ind w:left="1080"/>
      </w:pPr>
      <w:rPr>
        <w:rFonts w:ascii="Arial" w:eastAsia="Arial" w:hAnsi="Arial" w:cs="Arial"/>
        <w:b w:val="0"/>
        <w:i w:val="0"/>
        <w:strike w:val="0"/>
        <w:dstrike w:val="0"/>
        <w:color w:val="1F2937"/>
        <w:sz w:val="22"/>
        <w:szCs w:val="22"/>
        <w:u w:val="none" w:color="000000"/>
        <w:bdr w:val="none" w:sz="0" w:space="0" w:color="auto"/>
        <w:shd w:val="clear" w:color="auto" w:fill="auto"/>
        <w:vertAlign w:val="baseline"/>
      </w:rPr>
    </w:lvl>
    <w:lvl w:ilvl="2" w:tplc="5596B6F0">
      <w:start w:val="1"/>
      <w:numFmt w:val="lowerRoman"/>
      <w:lvlText w:val="%3"/>
      <w:lvlJc w:val="left"/>
      <w:pPr>
        <w:ind w:left="1800"/>
      </w:pPr>
      <w:rPr>
        <w:rFonts w:ascii="Arial" w:eastAsia="Arial" w:hAnsi="Arial" w:cs="Arial"/>
        <w:b w:val="0"/>
        <w:i w:val="0"/>
        <w:strike w:val="0"/>
        <w:dstrike w:val="0"/>
        <w:color w:val="1F2937"/>
        <w:sz w:val="22"/>
        <w:szCs w:val="22"/>
        <w:u w:val="none" w:color="000000"/>
        <w:bdr w:val="none" w:sz="0" w:space="0" w:color="auto"/>
        <w:shd w:val="clear" w:color="auto" w:fill="auto"/>
        <w:vertAlign w:val="baseline"/>
      </w:rPr>
    </w:lvl>
    <w:lvl w:ilvl="3" w:tplc="C3062FA2">
      <w:start w:val="1"/>
      <w:numFmt w:val="decimal"/>
      <w:lvlText w:val="%4"/>
      <w:lvlJc w:val="left"/>
      <w:pPr>
        <w:ind w:left="2520"/>
      </w:pPr>
      <w:rPr>
        <w:rFonts w:ascii="Arial" w:eastAsia="Arial" w:hAnsi="Arial" w:cs="Arial"/>
        <w:b w:val="0"/>
        <w:i w:val="0"/>
        <w:strike w:val="0"/>
        <w:dstrike w:val="0"/>
        <w:color w:val="1F2937"/>
        <w:sz w:val="22"/>
        <w:szCs w:val="22"/>
        <w:u w:val="none" w:color="000000"/>
        <w:bdr w:val="none" w:sz="0" w:space="0" w:color="auto"/>
        <w:shd w:val="clear" w:color="auto" w:fill="auto"/>
        <w:vertAlign w:val="baseline"/>
      </w:rPr>
    </w:lvl>
    <w:lvl w:ilvl="4" w:tplc="D5107924">
      <w:start w:val="1"/>
      <w:numFmt w:val="lowerLetter"/>
      <w:lvlText w:val="%5"/>
      <w:lvlJc w:val="left"/>
      <w:pPr>
        <w:ind w:left="3240"/>
      </w:pPr>
      <w:rPr>
        <w:rFonts w:ascii="Arial" w:eastAsia="Arial" w:hAnsi="Arial" w:cs="Arial"/>
        <w:b w:val="0"/>
        <w:i w:val="0"/>
        <w:strike w:val="0"/>
        <w:dstrike w:val="0"/>
        <w:color w:val="1F2937"/>
        <w:sz w:val="22"/>
        <w:szCs w:val="22"/>
        <w:u w:val="none" w:color="000000"/>
        <w:bdr w:val="none" w:sz="0" w:space="0" w:color="auto"/>
        <w:shd w:val="clear" w:color="auto" w:fill="auto"/>
        <w:vertAlign w:val="baseline"/>
      </w:rPr>
    </w:lvl>
    <w:lvl w:ilvl="5" w:tplc="C318F5AC">
      <w:start w:val="1"/>
      <w:numFmt w:val="lowerRoman"/>
      <w:lvlText w:val="%6"/>
      <w:lvlJc w:val="left"/>
      <w:pPr>
        <w:ind w:left="3960"/>
      </w:pPr>
      <w:rPr>
        <w:rFonts w:ascii="Arial" w:eastAsia="Arial" w:hAnsi="Arial" w:cs="Arial"/>
        <w:b w:val="0"/>
        <w:i w:val="0"/>
        <w:strike w:val="0"/>
        <w:dstrike w:val="0"/>
        <w:color w:val="1F2937"/>
        <w:sz w:val="22"/>
        <w:szCs w:val="22"/>
        <w:u w:val="none" w:color="000000"/>
        <w:bdr w:val="none" w:sz="0" w:space="0" w:color="auto"/>
        <w:shd w:val="clear" w:color="auto" w:fill="auto"/>
        <w:vertAlign w:val="baseline"/>
      </w:rPr>
    </w:lvl>
    <w:lvl w:ilvl="6" w:tplc="5DDE6442">
      <w:start w:val="1"/>
      <w:numFmt w:val="decimal"/>
      <w:lvlText w:val="%7"/>
      <w:lvlJc w:val="left"/>
      <w:pPr>
        <w:ind w:left="4680"/>
      </w:pPr>
      <w:rPr>
        <w:rFonts w:ascii="Arial" w:eastAsia="Arial" w:hAnsi="Arial" w:cs="Arial"/>
        <w:b w:val="0"/>
        <w:i w:val="0"/>
        <w:strike w:val="0"/>
        <w:dstrike w:val="0"/>
        <w:color w:val="1F2937"/>
        <w:sz w:val="22"/>
        <w:szCs w:val="22"/>
        <w:u w:val="none" w:color="000000"/>
        <w:bdr w:val="none" w:sz="0" w:space="0" w:color="auto"/>
        <w:shd w:val="clear" w:color="auto" w:fill="auto"/>
        <w:vertAlign w:val="baseline"/>
      </w:rPr>
    </w:lvl>
    <w:lvl w:ilvl="7" w:tplc="CB52BD5E">
      <w:start w:val="1"/>
      <w:numFmt w:val="lowerLetter"/>
      <w:lvlText w:val="%8"/>
      <w:lvlJc w:val="left"/>
      <w:pPr>
        <w:ind w:left="5400"/>
      </w:pPr>
      <w:rPr>
        <w:rFonts w:ascii="Arial" w:eastAsia="Arial" w:hAnsi="Arial" w:cs="Arial"/>
        <w:b w:val="0"/>
        <w:i w:val="0"/>
        <w:strike w:val="0"/>
        <w:dstrike w:val="0"/>
        <w:color w:val="1F2937"/>
        <w:sz w:val="22"/>
        <w:szCs w:val="22"/>
        <w:u w:val="none" w:color="000000"/>
        <w:bdr w:val="none" w:sz="0" w:space="0" w:color="auto"/>
        <w:shd w:val="clear" w:color="auto" w:fill="auto"/>
        <w:vertAlign w:val="baseline"/>
      </w:rPr>
    </w:lvl>
    <w:lvl w:ilvl="8" w:tplc="72F24F30">
      <w:start w:val="1"/>
      <w:numFmt w:val="lowerRoman"/>
      <w:lvlText w:val="%9"/>
      <w:lvlJc w:val="left"/>
      <w:pPr>
        <w:ind w:left="6120"/>
      </w:pPr>
      <w:rPr>
        <w:rFonts w:ascii="Arial" w:eastAsia="Arial" w:hAnsi="Arial" w:cs="Arial"/>
        <w:b w:val="0"/>
        <w:i w:val="0"/>
        <w:strike w:val="0"/>
        <w:dstrike w:val="0"/>
        <w:color w:val="1F2937"/>
        <w:sz w:val="22"/>
        <w:szCs w:val="22"/>
        <w:u w:val="none" w:color="000000"/>
        <w:bdr w:val="none" w:sz="0" w:space="0" w:color="auto"/>
        <w:shd w:val="clear" w:color="auto" w:fill="auto"/>
        <w:vertAlign w:val="baseline"/>
      </w:rPr>
    </w:lvl>
  </w:abstractNum>
  <w:abstractNum w:abstractNumId="9" w15:restartNumberingAfterBreak="0">
    <w:nsid w:val="5FDB1136"/>
    <w:multiLevelType w:val="hybridMultilevel"/>
    <w:tmpl w:val="FCEA306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0" w15:restartNumberingAfterBreak="0">
    <w:nsid w:val="68A13D61"/>
    <w:multiLevelType w:val="hybridMultilevel"/>
    <w:tmpl w:val="FFFFFFFF"/>
    <w:lvl w:ilvl="0" w:tplc="C4021FC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EF870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E888D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EA02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107EF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CCB32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44B4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00670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C068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36D5B9B"/>
    <w:multiLevelType w:val="hybridMultilevel"/>
    <w:tmpl w:val="1080443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2" w15:restartNumberingAfterBreak="0">
    <w:nsid w:val="73C767BC"/>
    <w:multiLevelType w:val="hybridMultilevel"/>
    <w:tmpl w:val="FFFFFFFF"/>
    <w:lvl w:ilvl="0" w:tplc="C0643DA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C021D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B2BF8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C88E6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A0E00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E4984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064F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2406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82DD9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70154258">
    <w:abstractNumId w:val="10"/>
  </w:num>
  <w:num w:numId="2" w16cid:durableId="1918663239">
    <w:abstractNumId w:val="7"/>
  </w:num>
  <w:num w:numId="3" w16cid:durableId="783499583">
    <w:abstractNumId w:val="5"/>
  </w:num>
  <w:num w:numId="4" w16cid:durableId="1308588385">
    <w:abstractNumId w:val="4"/>
  </w:num>
  <w:num w:numId="5" w16cid:durableId="116486693">
    <w:abstractNumId w:val="12"/>
  </w:num>
  <w:num w:numId="6" w16cid:durableId="1199465508">
    <w:abstractNumId w:val="1"/>
  </w:num>
  <w:num w:numId="7" w16cid:durableId="1945991597">
    <w:abstractNumId w:val="3"/>
  </w:num>
  <w:num w:numId="8" w16cid:durableId="696394595">
    <w:abstractNumId w:val="8"/>
  </w:num>
  <w:num w:numId="9" w16cid:durableId="758598713">
    <w:abstractNumId w:val="2"/>
  </w:num>
  <w:num w:numId="10" w16cid:durableId="1858084031">
    <w:abstractNumId w:val="0"/>
  </w:num>
  <w:num w:numId="11" w16cid:durableId="1202594032">
    <w:abstractNumId w:val="9"/>
  </w:num>
  <w:num w:numId="12" w16cid:durableId="1729067217">
    <w:abstractNumId w:val="6"/>
  </w:num>
  <w:num w:numId="13" w16cid:durableId="458809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A0F"/>
    <w:rsid w:val="000A66CD"/>
    <w:rsid w:val="000B36DA"/>
    <w:rsid w:val="000B7AFA"/>
    <w:rsid w:val="00164D62"/>
    <w:rsid w:val="001A10E9"/>
    <w:rsid w:val="001B549B"/>
    <w:rsid w:val="00224C2C"/>
    <w:rsid w:val="00235187"/>
    <w:rsid w:val="002F0557"/>
    <w:rsid w:val="002F4D47"/>
    <w:rsid w:val="003412D3"/>
    <w:rsid w:val="003901EC"/>
    <w:rsid w:val="003B50D7"/>
    <w:rsid w:val="003C4486"/>
    <w:rsid w:val="003E7CA3"/>
    <w:rsid w:val="003F6BD0"/>
    <w:rsid w:val="004275CC"/>
    <w:rsid w:val="00482E5A"/>
    <w:rsid w:val="00494D94"/>
    <w:rsid w:val="004B710C"/>
    <w:rsid w:val="00591DEF"/>
    <w:rsid w:val="005B6396"/>
    <w:rsid w:val="006739BA"/>
    <w:rsid w:val="006B76DD"/>
    <w:rsid w:val="006E583E"/>
    <w:rsid w:val="007269F8"/>
    <w:rsid w:val="00755FE3"/>
    <w:rsid w:val="0081452F"/>
    <w:rsid w:val="008518D0"/>
    <w:rsid w:val="00853786"/>
    <w:rsid w:val="0089519A"/>
    <w:rsid w:val="008C386D"/>
    <w:rsid w:val="008E2AA3"/>
    <w:rsid w:val="008F6568"/>
    <w:rsid w:val="00916A3D"/>
    <w:rsid w:val="009F2FE8"/>
    <w:rsid w:val="009F4B1E"/>
    <w:rsid w:val="00A551E5"/>
    <w:rsid w:val="00B03DB0"/>
    <w:rsid w:val="00B5497C"/>
    <w:rsid w:val="00B54A0F"/>
    <w:rsid w:val="00B94196"/>
    <w:rsid w:val="00BB2210"/>
    <w:rsid w:val="00C01DA8"/>
    <w:rsid w:val="00C5322E"/>
    <w:rsid w:val="00C84083"/>
    <w:rsid w:val="00CD27E4"/>
    <w:rsid w:val="00CD72F5"/>
    <w:rsid w:val="00D358E3"/>
    <w:rsid w:val="00D50088"/>
    <w:rsid w:val="00D65D2F"/>
    <w:rsid w:val="00D83DD9"/>
    <w:rsid w:val="00DC5D13"/>
    <w:rsid w:val="00E57528"/>
    <w:rsid w:val="00E60E93"/>
    <w:rsid w:val="00EB228D"/>
    <w:rsid w:val="00EE4F8D"/>
    <w:rsid w:val="00F524E3"/>
    <w:rsid w:val="00F62E6B"/>
    <w:rsid w:val="00F66A97"/>
    <w:rsid w:val="00F71C21"/>
    <w:rsid w:val="00FA15A0"/>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15A09"/>
  <w15:docId w15:val="{B6070A4B-51E7-C846-B6C9-5E110089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bn-BD"/>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486"/>
  </w:style>
  <w:style w:type="paragraph" w:styleId="Heading1">
    <w:name w:val="heading 1"/>
    <w:basedOn w:val="Normal"/>
    <w:next w:val="Normal"/>
    <w:link w:val="Heading1Char"/>
    <w:uiPriority w:val="9"/>
    <w:qFormat/>
    <w:rsid w:val="003C4486"/>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3C4486"/>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81452F"/>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81452F"/>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81452F"/>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81452F"/>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81452F"/>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1452F"/>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81452F"/>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heme="majorHAnsi" w:eastAsiaTheme="majorEastAsia" w:hAnsiTheme="majorHAnsi" w:cstheme="majorBidi"/>
      <w:sz w:val="36"/>
      <w:szCs w:val="36"/>
    </w:rPr>
  </w:style>
  <w:style w:type="character" w:customStyle="1" w:styleId="Heading1Char">
    <w:name w:val="Heading 1 Char"/>
    <w:link w:val="Heading1"/>
    <w:uiPriority w:val="9"/>
    <w:rPr>
      <w:rFonts w:asciiTheme="majorHAnsi" w:eastAsiaTheme="majorEastAsia" w:hAnsiTheme="majorHAnsi" w:cstheme="majorBidi"/>
      <w:caps/>
      <w:spacing w:val="10"/>
      <w:sz w:val="36"/>
      <w:szCs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C5D13"/>
    <w:pPr>
      <w:tabs>
        <w:tab w:val="center" w:pos="4513"/>
        <w:tab w:val="right" w:pos="9026"/>
      </w:tabs>
      <w:spacing w:after="0" w:line="240" w:lineRule="auto"/>
    </w:pPr>
    <w:rPr>
      <w:szCs w:val="26"/>
    </w:rPr>
  </w:style>
  <w:style w:type="character" w:customStyle="1" w:styleId="HeaderChar">
    <w:name w:val="Header Char"/>
    <w:basedOn w:val="DefaultParagraphFont"/>
    <w:link w:val="Header"/>
    <w:uiPriority w:val="99"/>
    <w:rsid w:val="0081452F"/>
    <w:rPr>
      <w:szCs w:val="26"/>
    </w:rPr>
  </w:style>
  <w:style w:type="paragraph" w:styleId="Footer">
    <w:name w:val="footer"/>
    <w:basedOn w:val="Normal"/>
    <w:link w:val="FooterChar"/>
    <w:uiPriority w:val="99"/>
    <w:semiHidden/>
    <w:unhideWhenUsed/>
    <w:rsid w:val="00FA15A0"/>
    <w:pPr>
      <w:tabs>
        <w:tab w:val="center" w:pos="4680"/>
        <w:tab w:val="right" w:pos="9360"/>
      </w:tabs>
      <w:spacing w:after="0" w:line="240" w:lineRule="auto"/>
    </w:pPr>
    <w:rPr>
      <w:szCs w:val="26"/>
    </w:rPr>
  </w:style>
  <w:style w:type="character" w:customStyle="1" w:styleId="FooterChar">
    <w:name w:val="Footer Char"/>
    <w:basedOn w:val="DefaultParagraphFont"/>
    <w:link w:val="Footer"/>
    <w:uiPriority w:val="99"/>
    <w:semiHidden/>
    <w:rsid w:val="0081452F"/>
    <w:rPr>
      <w:szCs w:val="26"/>
    </w:rPr>
  </w:style>
  <w:style w:type="character" w:customStyle="1" w:styleId="Heading3Char">
    <w:name w:val="Heading 3 Char"/>
    <w:basedOn w:val="DefaultParagraphFont"/>
    <w:link w:val="Heading3"/>
    <w:uiPriority w:val="9"/>
    <w:semiHidden/>
    <w:rsid w:val="0081452F"/>
    <w:rPr>
      <w:rFonts w:asciiTheme="majorHAnsi" w:eastAsiaTheme="majorEastAsia" w:hAnsiTheme="majorHAnsi" w:cstheme="majorBidi"/>
      <w:caps/>
      <w:kern w:val="0"/>
      <w:sz w:val="28"/>
      <w:szCs w:val="28"/>
      <w14:ligatures w14:val="none"/>
    </w:rPr>
  </w:style>
  <w:style w:type="character" w:customStyle="1" w:styleId="Heading4Char">
    <w:name w:val="Heading 4 Char"/>
    <w:basedOn w:val="DefaultParagraphFont"/>
    <w:link w:val="Heading4"/>
    <w:uiPriority w:val="9"/>
    <w:semiHidden/>
    <w:rsid w:val="0081452F"/>
    <w:rPr>
      <w:rFonts w:asciiTheme="majorHAnsi" w:eastAsiaTheme="majorEastAsia" w:hAnsiTheme="majorHAnsi" w:cstheme="majorBidi"/>
      <w:i/>
      <w:iCs/>
      <w:kern w:val="0"/>
      <w:sz w:val="28"/>
      <w:szCs w:val="28"/>
      <w14:ligatures w14:val="none"/>
    </w:rPr>
  </w:style>
  <w:style w:type="character" w:customStyle="1" w:styleId="Heading5Char">
    <w:name w:val="Heading 5 Char"/>
    <w:basedOn w:val="DefaultParagraphFont"/>
    <w:link w:val="Heading5"/>
    <w:uiPriority w:val="9"/>
    <w:semiHidden/>
    <w:rsid w:val="0081452F"/>
    <w:rPr>
      <w:rFonts w:asciiTheme="majorHAnsi" w:eastAsiaTheme="majorEastAsia" w:hAnsiTheme="majorHAnsi" w:cstheme="majorBidi"/>
      <w:kern w:val="0"/>
      <w:szCs w:val="24"/>
      <w14:ligatures w14:val="none"/>
    </w:rPr>
  </w:style>
  <w:style w:type="character" w:customStyle="1" w:styleId="Heading6Char">
    <w:name w:val="Heading 6 Char"/>
    <w:basedOn w:val="DefaultParagraphFont"/>
    <w:link w:val="Heading6"/>
    <w:uiPriority w:val="9"/>
    <w:semiHidden/>
    <w:rsid w:val="0081452F"/>
    <w:rPr>
      <w:rFonts w:asciiTheme="majorHAnsi" w:eastAsiaTheme="majorEastAsia" w:hAnsiTheme="majorHAnsi" w:cstheme="majorBidi"/>
      <w:i/>
      <w:iCs/>
      <w:kern w:val="0"/>
      <w:szCs w:val="24"/>
      <w14:ligatures w14:val="none"/>
    </w:rPr>
  </w:style>
  <w:style w:type="character" w:customStyle="1" w:styleId="Heading7Char">
    <w:name w:val="Heading 7 Char"/>
    <w:basedOn w:val="DefaultParagraphFont"/>
    <w:link w:val="Heading7"/>
    <w:uiPriority w:val="9"/>
    <w:semiHidden/>
    <w:rsid w:val="0081452F"/>
    <w:rPr>
      <w:rFonts w:asciiTheme="majorHAnsi" w:eastAsiaTheme="majorEastAsia" w:hAnsiTheme="majorHAnsi" w:cstheme="majorBidi"/>
      <w:color w:val="595959" w:themeColor="text1" w:themeTint="A6"/>
      <w:kern w:val="0"/>
      <w:szCs w:val="24"/>
      <w14:ligatures w14:val="none"/>
    </w:rPr>
  </w:style>
  <w:style w:type="character" w:customStyle="1" w:styleId="Heading8Char">
    <w:name w:val="Heading 8 Char"/>
    <w:basedOn w:val="DefaultParagraphFont"/>
    <w:link w:val="Heading8"/>
    <w:uiPriority w:val="9"/>
    <w:semiHidden/>
    <w:rsid w:val="0081452F"/>
    <w:rPr>
      <w:rFonts w:asciiTheme="majorHAnsi" w:eastAsiaTheme="majorEastAsia" w:hAnsiTheme="majorHAnsi" w:cstheme="majorBidi"/>
      <w:caps/>
      <w:kern w:val="0"/>
      <w:sz w:val="21"/>
      <w:szCs w:val="21"/>
      <w14:ligatures w14:val="none"/>
    </w:rPr>
  </w:style>
  <w:style w:type="character" w:customStyle="1" w:styleId="Heading9Char">
    <w:name w:val="Heading 9 Char"/>
    <w:basedOn w:val="DefaultParagraphFont"/>
    <w:link w:val="Heading9"/>
    <w:uiPriority w:val="9"/>
    <w:semiHidden/>
    <w:rsid w:val="0081452F"/>
    <w:rPr>
      <w:rFonts w:asciiTheme="majorHAnsi" w:eastAsiaTheme="majorEastAsia" w:hAnsiTheme="majorHAnsi" w:cstheme="majorBidi"/>
      <w:i/>
      <w:iCs/>
      <w:caps/>
      <w:kern w:val="0"/>
      <w:sz w:val="21"/>
      <w:szCs w:val="21"/>
      <w14:ligatures w14:val="none"/>
    </w:rPr>
  </w:style>
  <w:style w:type="paragraph" w:styleId="Caption">
    <w:name w:val="caption"/>
    <w:basedOn w:val="Normal"/>
    <w:next w:val="Normal"/>
    <w:uiPriority w:val="35"/>
    <w:semiHidden/>
    <w:unhideWhenUsed/>
    <w:qFormat/>
    <w:rsid w:val="0081452F"/>
    <w:pPr>
      <w:spacing w:line="240" w:lineRule="auto"/>
    </w:pPr>
    <w:rPr>
      <w:b/>
      <w:bCs/>
      <w:color w:val="E97132" w:themeColor="accent2"/>
      <w:spacing w:val="10"/>
      <w:sz w:val="16"/>
      <w:szCs w:val="16"/>
    </w:rPr>
  </w:style>
  <w:style w:type="paragraph" w:styleId="Title">
    <w:name w:val="Title"/>
    <w:basedOn w:val="Normal"/>
    <w:next w:val="Normal"/>
    <w:link w:val="TitleChar"/>
    <w:uiPriority w:val="10"/>
    <w:qFormat/>
    <w:rsid w:val="0081452F"/>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81452F"/>
    <w:rPr>
      <w:rFonts w:asciiTheme="majorHAnsi" w:eastAsiaTheme="majorEastAsia" w:hAnsiTheme="majorHAnsi" w:cstheme="majorBidi"/>
      <w:caps/>
      <w:spacing w:val="40"/>
      <w:kern w:val="0"/>
      <w:sz w:val="76"/>
      <w:szCs w:val="76"/>
      <w14:ligatures w14:val="none"/>
    </w:rPr>
  </w:style>
  <w:style w:type="paragraph" w:styleId="Subtitle">
    <w:name w:val="Subtitle"/>
    <w:basedOn w:val="Normal"/>
    <w:next w:val="Normal"/>
    <w:link w:val="SubtitleChar"/>
    <w:uiPriority w:val="11"/>
    <w:qFormat/>
    <w:rsid w:val="0081452F"/>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81452F"/>
    <w:rPr>
      <w:color w:val="000000" w:themeColor="text1"/>
      <w:kern w:val="0"/>
      <w:szCs w:val="24"/>
      <w14:ligatures w14:val="none"/>
    </w:rPr>
  </w:style>
  <w:style w:type="character" w:styleId="Strong">
    <w:name w:val="Strong"/>
    <w:basedOn w:val="DefaultParagraphFont"/>
    <w:uiPriority w:val="22"/>
    <w:qFormat/>
    <w:rsid w:val="0081452F"/>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81452F"/>
    <w:rPr>
      <w:rFonts w:asciiTheme="minorHAnsi" w:eastAsiaTheme="minorEastAsia" w:hAnsiTheme="minorHAnsi" w:cstheme="minorBidi"/>
      <w:i/>
      <w:iCs/>
      <w:color w:val="BF4E14" w:themeColor="accent2" w:themeShade="BF"/>
      <w:sz w:val="20"/>
      <w:szCs w:val="20"/>
    </w:rPr>
  </w:style>
  <w:style w:type="paragraph" w:styleId="NoSpacing">
    <w:name w:val="No Spacing"/>
    <w:uiPriority w:val="1"/>
    <w:qFormat/>
    <w:rsid w:val="0081452F"/>
    <w:pPr>
      <w:spacing w:after="0" w:line="240" w:lineRule="auto"/>
    </w:pPr>
  </w:style>
  <w:style w:type="paragraph" w:styleId="Quote">
    <w:name w:val="Quote"/>
    <w:basedOn w:val="Normal"/>
    <w:next w:val="Normal"/>
    <w:link w:val="QuoteChar"/>
    <w:uiPriority w:val="29"/>
    <w:qFormat/>
    <w:rsid w:val="0081452F"/>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81452F"/>
    <w:rPr>
      <w:rFonts w:asciiTheme="majorHAnsi" w:eastAsiaTheme="majorEastAsia" w:hAnsiTheme="majorHAnsi" w:cstheme="majorBidi"/>
      <w:kern w:val="0"/>
      <w:szCs w:val="24"/>
      <w14:ligatures w14:val="none"/>
    </w:rPr>
  </w:style>
  <w:style w:type="paragraph" w:styleId="IntenseQuote">
    <w:name w:val="Intense Quote"/>
    <w:basedOn w:val="Normal"/>
    <w:next w:val="Normal"/>
    <w:link w:val="IntenseQuoteChar"/>
    <w:uiPriority w:val="30"/>
    <w:qFormat/>
    <w:rsid w:val="0081452F"/>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IntenseQuoteChar">
    <w:name w:val="Intense Quote Char"/>
    <w:basedOn w:val="DefaultParagraphFont"/>
    <w:link w:val="IntenseQuote"/>
    <w:uiPriority w:val="30"/>
    <w:rsid w:val="0081452F"/>
    <w:rPr>
      <w:rFonts w:asciiTheme="majorHAnsi" w:eastAsiaTheme="majorEastAsia" w:hAnsiTheme="majorHAnsi" w:cstheme="majorBidi"/>
      <w:caps/>
      <w:color w:val="BF4E14" w:themeColor="accent2" w:themeShade="BF"/>
      <w:spacing w:val="10"/>
      <w:kern w:val="0"/>
      <w:sz w:val="28"/>
      <w:szCs w:val="28"/>
      <w14:ligatures w14:val="none"/>
    </w:rPr>
  </w:style>
  <w:style w:type="character" w:styleId="SubtleEmphasis">
    <w:name w:val="Subtle Emphasis"/>
    <w:basedOn w:val="DefaultParagraphFont"/>
    <w:uiPriority w:val="19"/>
    <w:qFormat/>
    <w:rsid w:val="0081452F"/>
    <w:rPr>
      <w:i/>
      <w:iCs/>
      <w:color w:val="auto"/>
    </w:rPr>
  </w:style>
  <w:style w:type="character" w:styleId="IntenseEmphasis">
    <w:name w:val="Intense Emphasis"/>
    <w:basedOn w:val="DefaultParagraphFont"/>
    <w:uiPriority w:val="21"/>
    <w:qFormat/>
    <w:rsid w:val="0081452F"/>
    <w:rPr>
      <w:rFonts w:asciiTheme="minorHAnsi" w:eastAsiaTheme="minorEastAsia" w:hAnsiTheme="minorHAnsi" w:cstheme="minorBidi"/>
      <w:b/>
      <w:bCs/>
      <w:i/>
      <w:iCs/>
      <w:color w:val="BF4E14" w:themeColor="accent2" w:themeShade="BF"/>
      <w:spacing w:val="0"/>
      <w:w w:val="100"/>
      <w:position w:val="0"/>
      <w:sz w:val="20"/>
      <w:szCs w:val="20"/>
    </w:rPr>
  </w:style>
  <w:style w:type="character" w:styleId="SubtleReference">
    <w:name w:val="Subtle Reference"/>
    <w:basedOn w:val="DefaultParagraphFont"/>
    <w:uiPriority w:val="31"/>
    <w:qFormat/>
    <w:rsid w:val="0081452F"/>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81452F"/>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81452F"/>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unhideWhenUsed/>
    <w:qFormat/>
    <w:rsid w:val="0081452F"/>
    <w:pPr>
      <w:outlineLvl w:val="9"/>
    </w:pPr>
    <w:rPr>
      <w:b/>
      <w:caps w:val="0"/>
    </w:rPr>
  </w:style>
  <w:style w:type="paragraph" w:styleId="TOC2">
    <w:name w:val="toc 2"/>
    <w:basedOn w:val="Normal"/>
    <w:next w:val="Normal"/>
    <w:autoRedefine/>
    <w:uiPriority w:val="39"/>
    <w:unhideWhenUsed/>
    <w:rsid w:val="0081452F"/>
    <w:pPr>
      <w:spacing w:after="100" w:line="259" w:lineRule="auto"/>
      <w:ind w:left="220"/>
    </w:pPr>
    <w:rPr>
      <w:rFonts w:cs="Times New Roman"/>
      <w:szCs w:val="22"/>
      <w:lang w:val="en-US" w:bidi="ar-SA"/>
    </w:rPr>
  </w:style>
  <w:style w:type="paragraph" w:styleId="TOC1">
    <w:name w:val="toc 1"/>
    <w:basedOn w:val="Normal"/>
    <w:next w:val="Normal"/>
    <w:autoRedefine/>
    <w:uiPriority w:val="39"/>
    <w:unhideWhenUsed/>
    <w:rsid w:val="0081452F"/>
    <w:pPr>
      <w:spacing w:after="100" w:line="259" w:lineRule="auto"/>
    </w:pPr>
    <w:rPr>
      <w:rFonts w:cs="Times New Roman"/>
      <w:szCs w:val="22"/>
      <w:lang w:val="en-US" w:bidi="ar-SA"/>
    </w:rPr>
  </w:style>
  <w:style w:type="paragraph" w:styleId="TOC3">
    <w:name w:val="toc 3"/>
    <w:basedOn w:val="Normal"/>
    <w:next w:val="Normal"/>
    <w:autoRedefine/>
    <w:uiPriority w:val="39"/>
    <w:unhideWhenUsed/>
    <w:rsid w:val="0081452F"/>
    <w:pPr>
      <w:spacing w:after="100" w:line="259" w:lineRule="auto"/>
      <w:ind w:left="440"/>
    </w:pPr>
    <w:rPr>
      <w:rFonts w:cs="Times New Roman"/>
      <w:szCs w:val="22"/>
      <w:lang w:val="en-US" w:bidi="ar-SA"/>
    </w:rPr>
  </w:style>
  <w:style w:type="character" w:styleId="Hyperlink">
    <w:name w:val="Hyperlink"/>
    <w:basedOn w:val="DefaultParagraphFont"/>
    <w:uiPriority w:val="99"/>
    <w:unhideWhenUsed/>
    <w:rsid w:val="0081452F"/>
    <w:rPr>
      <w:color w:val="467886" w:themeColor="hyperlink"/>
      <w:u w:val="single"/>
    </w:rPr>
  </w:style>
  <w:style w:type="paragraph" w:styleId="ListParagraph">
    <w:name w:val="List Paragraph"/>
    <w:basedOn w:val="Normal"/>
    <w:uiPriority w:val="34"/>
    <w:qFormat/>
    <w:rsid w:val="002F4D47"/>
    <w:pPr>
      <w:ind w:left="720"/>
      <w:contextualSpacing/>
    </w:pPr>
    <w:rPr>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B9B08-6AA0-CB4B-81A7-4B4247A0F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2421</Words>
  <Characters>13805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Samiran Sasmal</cp:lastModifiedBy>
  <cp:revision>2</cp:revision>
  <dcterms:created xsi:type="dcterms:W3CDTF">2026-04-08T06:24:00Z</dcterms:created>
  <dcterms:modified xsi:type="dcterms:W3CDTF">2026-04-08T06:24:00Z</dcterms:modified>
</cp:coreProperties>
</file>