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b/>
          <w:bCs/>
          <w:sz w:val="36"/>
          <w:szCs w:val="36"/>
        </w:rPr>
        <w:id w:val="-1154519877"/>
        <w:docPartObj>
          <w:docPartGallery w:val="Cover Pages"/>
          <w:docPartUnique/>
        </w:docPartObj>
      </w:sdtPr>
      <w:sdtEndPr>
        <w:rPr>
          <w:rFonts w:cstheme="minorBidi"/>
          <w:b w:val="0"/>
          <w:bCs w:val="0"/>
          <w:sz w:val="24"/>
          <w:szCs w:val="24"/>
        </w:rPr>
      </w:sdtEndPr>
      <w:sdtContent>
        <w:p w14:paraId="7DEFDD4E" w14:textId="77777777" w:rsidR="004202AB" w:rsidRDefault="004202AB" w:rsidP="00FB3C77">
          <w:pPr>
            <w:spacing w:line="276" w:lineRule="auto"/>
            <w:jc w:val="center"/>
            <w:rPr>
              <w:rFonts w:cs="Times New Roman"/>
              <w:b/>
              <w:bCs/>
              <w:sz w:val="36"/>
              <w:szCs w:val="36"/>
            </w:rPr>
          </w:pPr>
        </w:p>
        <w:p w14:paraId="48FE9856" w14:textId="0B0946DA" w:rsidR="00FF10E7" w:rsidRDefault="000A0A00" w:rsidP="00FB3C77">
          <w:pPr>
            <w:spacing w:line="276" w:lineRule="auto"/>
            <w:jc w:val="center"/>
            <w:rPr>
              <w:rFonts w:cs="Times New Roman"/>
              <w:b/>
              <w:bCs/>
              <w:sz w:val="36"/>
              <w:szCs w:val="36"/>
            </w:rPr>
          </w:pPr>
          <w:r w:rsidRPr="000A0A00">
            <w:rPr>
              <w:rFonts w:cs="Times New Roman"/>
              <w:b/>
              <w:bCs/>
              <w:sz w:val="36"/>
              <w:szCs w:val="36"/>
            </w:rPr>
            <w:t xml:space="preserve">Enhancing Accessibility and Personalization in E-learning for Dyslexia Learners </w:t>
          </w:r>
        </w:p>
        <w:p w14:paraId="6A26F561" w14:textId="77777777" w:rsidR="00FF10E7" w:rsidRPr="00583C1C" w:rsidRDefault="00FF10E7" w:rsidP="00652AEE">
          <w:pPr>
            <w:spacing w:line="276" w:lineRule="auto"/>
            <w:rPr>
              <w:rFonts w:cs="Times New Roman"/>
              <w:b/>
              <w:bCs/>
              <w:sz w:val="36"/>
              <w:szCs w:val="36"/>
            </w:rPr>
          </w:pPr>
        </w:p>
        <w:p w14:paraId="73A077C8" w14:textId="6BF9DAE5" w:rsidR="00FF10E7" w:rsidRPr="00CB429B" w:rsidRDefault="00CD7DC9" w:rsidP="003B31CC">
          <w:pPr>
            <w:spacing w:line="276" w:lineRule="auto"/>
            <w:jc w:val="center"/>
            <w:rPr>
              <w:rFonts w:cs="Times New Roman"/>
              <w:sz w:val="32"/>
              <w:szCs w:val="32"/>
            </w:rPr>
          </w:pPr>
          <w:r w:rsidRPr="00CD7DC9">
            <w:rPr>
              <w:rFonts w:cs="Times New Roman"/>
              <w:sz w:val="32"/>
              <w:szCs w:val="32"/>
            </w:rPr>
            <w:t>R26-SE-031</w:t>
          </w:r>
        </w:p>
        <w:p w14:paraId="61E8ADE5" w14:textId="77777777" w:rsidR="00FF10E7" w:rsidRPr="00EA5898" w:rsidRDefault="00FF10E7" w:rsidP="00FB3C77">
          <w:pPr>
            <w:spacing w:line="276" w:lineRule="auto"/>
            <w:jc w:val="left"/>
            <w:rPr>
              <w:rFonts w:cs="Times New Roman"/>
            </w:rPr>
          </w:pPr>
        </w:p>
        <w:p w14:paraId="36641544" w14:textId="77777777" w:rsidR="00FF10E7" w:rsidRPr="00EA5898" w:rsidRDefault="00FF10E7" w:rsidP="003B31CC">
          <w:pPr>
            <w:spacing w:line="276" w:lineRule="auto"/>
            <w:jc w:val="center"/>
            <w:rPr>
              <w:rFonts w:cs="Times New Roman"/>
              <w:sz w:val="36"/>
              <w:szCs w:val="36"/>
            </w:rPr>
          </w:pPr>
          <w:r w:rsidRPr="00EA5898">
            <w:rPr>
              <w:rFonts w:cs="Times New Roman"/>
              <w:sz w:val="36"/>
              <w:szCs w:val="36"/>
            </w:rPr>
            <w:t xml:space="preserve">Project Proposal Report </w:t>
          </w:r>
        </w:p>
        <w:p w14:paraId="38909AD5" w14:textId="7FA33B32" w:rsidR="00FF10E7" w:rsidRPr="00EA5898" w:rsidRDefault="00CD7DC9" w:rsidP="003B31CC">
          <w:pPr>
            <w:spacing w:line="276" w:lineRule="auto"/>
            <w:jc w:val="center"/>
            <w:rPr>
              <w:rFonts w:cs="Times New Roman"/>
              <w:sz w:val="32"/>
              <w:szCs w:val="32"/>
            </w:rPr>
          </w:pPr>
          <w:r>
            <w:rPr>
              <w:rFonts w:cs="Times New Roman"/>
              <w:sz w:val="32"/>
              <w:szCs w:val="32"/>
            </w:rPr>
            <w:t>Gunasena R.K.R.M.S.K.</w:t>
          </w:r>
          <w:r w:rsidR="00FF10E7">
            <w:rPr>
              <w:rFonts w:cs="Times New Roman"/>
              <w:sz w:val="32"/>
              <w:szCs w:val="32"/>
            </w:rPr>
            <w:t xml:space="preserve"> </w:t>
          </w:r>
          <w:r w:rsidR="00FF10E7" w:rsidRPr="00EA5898">
            <w:rPr>
              <w:rFonts w:cs="Times New Roman"/>
              <w:sz w:val="32"/>
              <w:szCs w:val="32"/>
            </w:rPr>
            <w:t xml:space="preserve">– </w:t>
          </w:r>
          <w:r w:rsidR="00F856EF">
            <w:rPr>
              <w:rFonts w:cs="Times New Roman"/>
              <w:sz w:val="32"/>
              <w:szCs w:val="32"/>
            </w:rPr>
            <w:t>IT22125798</w:t>
          </w:r>
        </w:p>
        <w:p w14:paraId="1E90C203" w14:textId="77777777" w:rsidR="00FF10E7" w:rsidRPr="00EA5898" w:rsidRDefault="00FF10E7" w:rsidP="003B31CC">
          <w:pPr>
            <w:spacing w:line="276" w:lineRule="auto"/>
            <w:jc w:val="center"/>
            <w:rPr>
              <w:rFonts w:cs="Times New Roman"/>
            </w:rPr>
          </w:pPr>
        </w:p>
        <w:p w14:paraId="326F9E65" w14:textId="77777777" w:rsidR="00FF10E7" w:rsidRPr="00EA5898" w:rsidRDefault="00FF10E7" w:rsidP="003B31CC">
          <w:pPr>
            <w:spacing w:line="276" w:lineRule="auto"/>
            <w:jc w:val="center"/>
            <w:rPr>
              <w:rFonts w:cs="Times New Roman"/>
            </w:rPr>
          </w:pPr>
        </w:p>
        <w:p w14:paraId="7F1C5018" w14:textId="77777777" w:rsidR="00FF10E7" w:rsidRPr="00EA5898" w:rsidRDefault="00FF10E7" w:rsidP="003B31CC">
          <w:pPr>
            <w:spacing w:line="276" w:lineRule="auto"/>
            <w:jc w:val="center"/>
            <w:rPr>
              <w:rFonts w:cs="Times New Roman"/>
            </w:rPr>
          </w:pPr>
        </w:p>
        <w:p w14:paraId="7C39ACE4" w14:textId="77777777" w:rsidR="00FF10E7" w:rsidRPr="00EA5898" w:rsidRDefault="00FF10E7" w:rsidP="003B31CC">
          <w:pPr>
            <w:spacing w:line="276" w:lineRule="auto"/>
            <w:rPr>
              <w:rFonts w:cs="Times New Roman"/>
            </w:rPr>
          </w:pPr>
        </w:p>
        <w:p w14:paraId="4BAA908D" w14:textId="77777777" w:rsidR="00FF10E7" w:rsidRPr="00EA5898" w:rsidRDefault="00FF10E7" w:rsidP="003B31CC">
          <w:pPr>
            <w:spacing w:line="276" w:lineRule="auto"/>
            <w:jc w:val="center"/>
            <w:rPr>
              <w:rFonts w:cs="Times New Roman"/>
              <w:sz w:val="32"/>
              <w:szCs w:val="32"/>
            </w:rPr>
          </w:pPr>
          <w:r w:rsidRPr="00EA5898">
            <w:rPr>
              <w:rFonts w:cs="Times New Roman"/>
              <w:sz w:val="32"/>
              <w:szCs w:val="32"/>
            </w:rPr>
            <w:t xml:space="preserve">B.Sc. (Hons) Degree in Information Technology Specialized in </w:t>
          </w:r>
        </w:p>
        <w:p w14:paraId="489962D4" w14:textId="38F901DC" w:rsidR="00FF10E7" w:rsidRDefault="00F856EF" w:rsidP="005C17B1">
          <w:pPr>
            <w:spacing w:line="276" w:lineRule="auto"/>
            <w:jc w:val="center"/>
            <w:rPr>
              <w:rFonts w:cs="Times New Roman"/>
              <w:sz w:val="32"/>
              <w:szCs w:val="32"/>
            </w:rPr>
          </w:pPr>
          <w:r>
            <w:rPr>
              <w:rFonts w:cs="Times New Roman"/>
              <w:sz w:val="32"/>
              <w:szCs w:val="32"/>
            </w:rPr>
            <w:t>Software Engineering</w:t>
          </w:r>
        </w:p>
        <w:p w14:paraId="3F712BD1" w14:textId="77777777" w:rsidR="00FF10E7" w:rsidRPr="00EA5898" w:rsidRDefault="00FF10E7" w:rsidP="003B31CC">
          <w:pPr>
            <w:spacing w:line="276" w:lineRule="auto"/>
            <w:jc w:val="center"/>
            <w:rPr>
              <w:rFonts w:cs="Times New Roman"/>
              <w:sz w:val="32"/>
              <w:szCs w:val="32"/>
            </w:rPr>
          </w:pPr>
        </w:p>
        <w:p w14:paraId="73AAD1BB" w14:textId="77777777" w:rsidR="00FF10E7" w:rsidRPr="00EA5898" w:rsidRDefault="00FF10E7" w:rsidP="003B31CC">
          <w:pPr>
            <w:spacing w:line="276" w:lineRule="auto"/>
            <w:jc w:val="center"/>
            <w:rPr>
              <w:rFonts w:cs="Times New Roman"/>
            </w:rPr>
          </w:pPr>
        </w:p>
        <w:p w14:paraId="7B3CE6D8" w14:textId="31A02955" w:rsidR="00FF10E7" w:rsidRPr="00EA5898" w:rsidRDefault="00FF10E7" w:rsidP="003B31CC">
          <w:pPr>
            <w:spacing w:line="276" w:lineRule="auto"/>
            <w:jc w:val="center"/>
            <w:rPr>
              <w:rFonts w:cs="Times New Roman"/>
              <w:sz w:val="32"/>
              <w:szCs w:val="32"/>
            </w:rPr>
          </w:pPr>
          <w:r w:rsidRPr="00EA5898">
            <w:rPr>
              <w:rFonts w:cs="Times New Roman"/>
              <w:sz w:val="32"/>
              <w:szCs w:val="32"/>
            </w:rPr>
            <w:t>Department of Information Technology</w:t>
          </w:r>
        </w:p>
        <w:p w14:paraId="6A70ECAB" w14:textId="77777777" w:rsidR="00FF10E7" w:rsidRPr="00EA5898" w:rsidRDefault="00FF10E7" w:rsidP="003B31CC">
          <w:pPr>
            <w:spacing w:line="276" w:lineRule="auto"/>
            <w:rPr>
              <w:rFonts w:cs="Times New Roman"/>
            </w:rPr>
          </w:pPr>
        </w:p>
        <w:p w14:paraId="37903BCB" w14:textId="34C0D2BC" w:rsidR="00FF10E7" w:rsidRPr="00FB3C77" w:rsidRDefault="00FF10E7" w:rsidP="00FB3C77">
          <w:pPr>
            <w:spacing w:line="276" w:lineRule="auto"/>
            <w:jc w:val="center"/>
            <w:rPr>
              <w:rFonts w:cs="Times New Roman"/>
              <w:sz w:val="32"/>
              <w:szCs w:val="32"/>
            </w:rPr>
          </w:pPr>
          <w:r>
            <w:rPr>
              <w:rFonts w:cs="Times New Roman"/>
              <w:noProof/>
              <w:sz w:val="32"/>
              <w:szCs w:val="32"/>
            </w:rPr>
            <mc:AlternateContent>
              <mc:Choice Requires="wpi">
                <w:drawing>
                  <wp:anchor distT="0" distB="0" distL="114300" distR="114300" simplePos="0" relativeHeight="251666432" behindDoc="0" locked="0" layoutInCell="1" allowOverlap="1" wp14:anchorId="5D992017" wp14:editId="5671042C">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w:pict>
                  <v:shapetype w14:anchorId="7C9915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12" o:title=""/>
                  </v:shape>
                </w:pict>
              </mc:Fallback>
            </mc:AlternateContent>
          </w:r>
          <w:r w:rsidRPr="00EA5898">
            <w:rPr>
              <w:rFonts w:cs="Times New Roman"/>
              <w:sz w:val="32"/>
              <w:szCs w:val="32"/>
            </w:rPr>
            <w:t>Sri Lanka Institute of Information Technology Sri Lanka</w:t>
          </w:r>
        </w:p>
        <w:p w14:paraId="317FE8DD" w14:textId="77777777" w:rsidR="00FB3C77" w:rsidRDefault="00FB3C77" w:rsidP="005C17B1">
          <w:pPr>
            <w:spacing w:line="276" w:lineRule="auto"/>
            <w:rPr>
              <w:rFonts w:cs="Times New Roman"/>
            </w:rPr>
          </w:pPr>
        </w:p>
        <w:p w14:paraId="0E98C374" w14:textId="77777777" w:rsidR="00FB3C77" w:rsidRPr="00EA5898" w:rsidRDefault="00FB3C77" w:rsidP="003B31CC">
          <w:pPr>
            <w:spacing w:line="276" w:lineRule="auto"/>
            <w:jc w:val="center"/>
            <w:rPr>
              <w:rFonts w:cs="Times New Roman"/>
            </w:rPr>
          </w:pPr>
        </w:p>
        <w:p w14:paraId="0AB339F1" w14:textId="2455BF76" w:rsidR="00E36F7E" w:rsidRDefault="00F856EF" w:rsidP="00E36F7E">
          <w:pPr>
            <w:spacing w:line="276" w:lineRule="auto"/>
            <w:jc w:val="center"/>
            <w:rPr>
              <w:rFonts w:cs="Times New Roman"/>
              <w:sz w:val="32"/>
              <w:szCs w:val="32"/>
            </w:rPr>
          </w:pPr>
          <w:r>
            <w:rPr>
              <w:rFonts w:cs="Times New Roman"/>
              <w:sz w:val="32"/>
              <w:szCs w:val="32"/>
            </w:rPr>
            <w:t>March</w:t>
          </w:r>
          <w:r w:rsidR="00FF10E7" w:rsidRPr="00EA5898">
            <w:rPr>
              <w:rFonts w:cs="Times New Roman"/>
              <w:sz w:val="32"/>
              <w:szCs w:val="32"/>
            </w:rPr>
            <w:t xml:space="preserve"> 202</w:t>
          </w:r>
          <w:r>
            <w:rPr>
              <w:rFonts w:cs="Times New Roman"/>
              <w:sz w:val="32"/>
              <w:szCs w:val="32"/>
            </w:rPr>
            <w:t>5</w:t>
          </w:r>
        </w:p>
        <w:p w14:paraId="14E9870C" w14:textId="77777777" w:rsidR="00E85AB2" w:rsidRDefault="00E85AB2" w:rsidP="00BA4F5D">
          <w:pPr>
            <w:spacing w:line="278" w:lineRule="auto"/>
            <w:jc w:val="left"/>
            <w:rPr>
              <w:rFonts w:cs="Times New Roman"/>
              <w:sz w:val="32"/>
              <w:szCs w:val="32"/>
            </w:rPr>
          </w:pPr>
        </w:p>
        <w:p w14:paraId="3A288FBA" w14:textId="58325601" w:rsidR="007F2EDE" w:rsidRDefault="002C3E0E" w:rsidP="00BA4F5D">
          <w:pPr>
            <w:spacing w:line="278" w:lineRule="auto"/>
            <w:jc w:val="left"/>
            <w:sectPr w:rsidR="007F2EDE" w:rsidSect="00FF10E7">
              <w:footerReference w:type="default" r:id="rId13"/>
              <w:footerReference w:type="first" r:id="rId14"/>
              <w:pgSz w:w="12240" w:h="15840"/>
              <w:pgMar w:top="1440" w:right="1440" w:bottom="1440" w:left="1440" w:header="720" w:footer="720" w:gutter="0"/>
              <w:pgNumType w:start="0"/>
              <w:cols w:space="720"/>
              <w:titlePg/>
              <w:docGrid w:linePitch="360"/>
            </w:sectPr>
          </w:pPr>
        </w:p>
      </w:sdtContent>
    </w:sdt>
    <w:p w14:paraId="460C6AA9" w14:textId="6A311632" w:rsidR="00BA4F5D" w:rsidRPr="00CB429B" w:rsidRDefault="002C3E0E" w:rsidP="00BA4F5D">
      <w:pPr>
        <w:spacing w:line="276" w:lineRule="auto"/>
        <w:rPr>
          <w:rFonts w:cs="Times New Roman"/>
        </w:rPr>
      </w:pPr>
      <w:r>
        <w:rPr>
          <w:rFonts w:cs="Times New Roman"/>
          <w:noProof/>
        </w:rPr>
        <w:lastRenderedPageBreak/>
        <w:drawing>
          <wp:anchor distT="0" distB="0" distL="114300" distR="114300" simplePos="0" relativeHeight="251675648" behindDoc="0" locked="0" layoutInCell="1" allowOverlap="1" wp14:anchorId="35BE9FBC" wp14:editId="65DF6D5A">
            <wp:simplePos x="0" y="0"/>
            <wp:positionH relativeFrom="margin">
              <wp:align>center</wp:align>
            </wp:positionH>
            <wp:positionV relativeFrom="paragraph">
              <wp:posOffset>-370205</wp:posOffset>
            </wp:positionV>
            <wp:extent cx="6302829" cy="7070770"/>
            <wp:effectExtent l="0" t="0" r="3175" b="0"/>
            <wp:wrapNone/>
            <wp:docPr id="1263309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09837" name="Picture 1263309837"/>
                    <pic:cNvPicPr/>
                  </pic:nvPicPr>
                  <pic:blipFill rotWithShape="1">
                    <a:blip r:embed="rId15">
                      <a:extLst>
                        <a:ext uri="{28A0092B-C50C-407E-A947-70E740481C1C}">
                          <a14:useLocalDpi xmlns:a14="http://schemas.microsoft.com/office/drawing/2010/main" val="0"/>
                        </a:ext>
                      </a:extLst>
                    </a:blip>
                    <a:srcRect l="6813" t="8813" r="6103" b="24308"/>
                    <a:stretch>
                      <a:fillRect/>
                    </a:stretch>
                  </pic:blipFill>
                  <pic:spPr bwMode="auto">
                    <a:xfrm>
                      <a:off x="0" y="0"/>
                      <a:ext cx="6302829" cy="7070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F14C08" w14:textId="7EDFC90E" w:rsidR="00E074BF" w:rsidRDefault="00E074BF">
      <w:pPr>
        <w:spacing w:line="278" w:lineRule="auto"/>
        <w:jc w:val="left"/>
      </w:pPr>
    </w:p>
    <w:p w14:paraId="781942E2" w14:textId="77777777" w:rsidR="00E074BF" w:rsidRDefault="00E074BF">
      <w:pPr>
        <w:spacing w:line="278" w:lineRule="auto"/>
        <w:jc w:val="left"/>
      </w:pPr>
    </w:p>
    <w:p w14:paraId="1F687CAC" w14:textId="008E6AD5" w:rsidR="00BB084C" w:rsidRDefault="00E074BF">
      <w:pPr>
        <w:spacing w:line="278" w:lineRule="auto"/>
        <w:jc w:val="left"/>
      </w:pPr>
      <w:r>
        <w:br w:type="page"/>
      </w:r>
    </w:p>
    <w:p w14:paraId="2C99D25D" w14:textId="54E78169" w:rsidR="00893A53" w:rsidRDefault="00893A53" w:rsidP="003B70B6">
      <w:pPr>
        <w:pStyle w:val="NoNumberHeading1"/>
      </w:pPr>
      <w:bookmarkStart w:id="0" w:name="_Toc175262198"/>
      <w:bookmarkStart w:id="1" w:name="_Toc222127181"/>
      <w:r w:rsidRPr="007F1D9E">
        <w:lastRenderedPageBreak/>
        <w:t>ABSTRACT</w:t>
      </w:r>
      <w:bookmarkEnd w:id="0"/>
      <w:bookmarkEnd w:id="1"/>
    </w:p>
    <w:p w14:paraId="019DACCB" w14:textId="1D67A112" w:rsidR="00BC1000" w:rsidRPr="00BC1000" w:rsidRDefault="00BC1000" w:rsidP="00BC1000">
      <w:r w:rsidRPr="00BC1000">
        <w:t>Reading literacy in early primary grades is a critical foundation for lifelong learning. Many Grade 1–2 Sinhala-medium children experience persistent decoding and fluency difficulties that go undetected or are identified late, in part because existing screening tools are language-biased, single-modality, or unsuitable for routine classroom use. Early, scalable detection is therefore essential to reduce long-term learning gaps and to direct limited instructional resources where they will have greatest impact.</w:t>
      </w:r>
    </w:p>
    <w:p w14:paraId="5F9F74AF" w14:textId="34E4CFB3" w:rsidR="00BC1000" w:rsidRDefault="00BC1000" w:rsidP="00BC1000">
      <w:r w:rsidRPr="00BC1000">
        <w:t>This project addresses three linked gaps: the lack of field-validated, Sinhala-aware multimodal datasets for young learners; the absence of privacy-preserving, on-device monitoring engines that run within normal lessons on low-cost tablets; and the shortage of teacher-centered outputs that translate automated signals into concise, actionable classroom guidance. These gaps inhibit reliable early detection and downstream intervention in typical Sri Lankan classrooms.</w:t>
      </w:r>
    </w:p>
    <w:p w14:paraId="5BB89DEF" w14:textId="1090FD29" w:rsidR="00BC1000" w:rsidRDefault="00BC1000" w:rsidP="00BC1000">
      <w:r w:rsidRPr="00BC1000">
        <w:t xml:space="preserve">We propose the Cognitive Learning </w:t>
      </w:r>
      <w:r w:rsidR="00E4558D" w:rsidRPr="00BC1000">
        <w:t>Behavior</w:t>
      </w:r>
      <w:r w:rsidRPr="00BC1000">
        <w:t xml:space="preserve"> Monitoring Engine (CLBME): a multimodal system that captures read-aloud audio, stylus pen traces and simple interaction logs during short curricular activities, extracts Sinhala-aware </w:t>
      </w:r>
      <w:r w:rsidR="00E4558D" w:rsidRPr="00BC1000">
        <w:t>behavioral</w:t>
      </w:r>
      <w:r w:rsidRPr="00BC1000">
        <w:t xml:space="preserve"> features (syllable pauses, </w:t>
      </w:r>
      <w:r w:rsidR="00E4558D">
        <w:t>letter</w:t>
      </w:r>
      <w:r w:rsidRPr="00BC1000">
        <w:t>-stroke deviations, hint/replay patterns), and fuses them into an interpretable per-task Learning Difficulty Index (LDI) and an at-risk classifier. The design emphasizes privacy-first on-device preprocessing, hybrid explainable models (lightweight sequence encoders + gradient-boosted trees), and a compact teacher dashboard that surfaces top contributing features and practical intervention suggestions co-designed with teachers.</w:t>
      </w:r>
    </w:p>
    <w:p w14:paraId="38E3D4E4" w14:textId="427A291B" w:rsidR="00BC1000" w:rsidRDefault="00BC1000" w:rsidP="00BC1000">
      <w:r w:rsidRPr="00BC1000">
        <w:t>Planned technologies include a cross-platform mobile front end, Python ML tooling, lightweight sequence models (LSTM/temporal CNN), gradient-boosted trees (</w:t>
      </w:r>
      <w:proofErr w:type="spellStart"/>
      <w:r w:rsidRPr="00BC1000">
        <w:t>LightGBM</w:t>
      </w:r>
      <w:proofErr w:type="spellEnd"/>
      <w:r w:rsidRPr="00BC1000">
        <w:t>/</w:t>
      </w:r>
      <w:proofErr w:type="spellStart"/>
      <w:r w:rsidRPr="00BC1000">
        <w:t>XGBoost</w:t>
      </w:r>
      <w:proofErr w:type="spellEnd"/>
      <w:r w:rsidRPr="00BC1000">
        <w:t>), model compression (quantization/pruning), and deployment via TensorFlow Lite or equivalent for Android tablets. Data collection targets N ≈ 200–400 Grade 1–2 students with clinician-validated subsamples, and evaluation metrics include sensitivity/specificity (primary goal: sensitivity ≥ 80%, specificity ≥ 75%), ROC-AUC, LDI MAE, within-session responsiveness (Cohen’s d), and teacher usability (SUS).</w:t>
      </w:r>
    </w:p>
    <w:p w14:paraId="12EC1FEF" w14:textId="35B3F473" w:rsidR="00BC1000" w:rsidRDefault="00BC1000" w:rsidP="00BC1000">
      <w:pPr>
        <w:pStyle w:val="NormalWeb"/>
      </w:pPr>
      <w:r>
        <w:t>Expected outcomes are</w:t>
      </w:r>
      <w:r w:rsidR="003E38E4">
        <w:t>,</w:t>
      </w:r>
      <w:r>
        <w:t xml:space="preserve"> an on-device prototype that produces interpretable LDI/at-risk flags, a validated multimodal dataset and annotation schema (governed release), teacher-facing guidance materials, and evidence of short-term pedagogical responsiveness. Social and commercial impacts include earlier and more equitable identification of reading difficulties, reduced remedial costs, stronger teacher capacity, and commercialization potential for scalable school and ministry deployments or EdTech partnerships.</w:t>
      </w:r>
    </w:p>
    <w:p w14:paraId="0791CE6C" w14:textId="36EDE636" w:rsidR="00BC1000" w:rsidRDefault="00BC1000" w:rsidP="00BC1000">
      <w:pPr>
        <w:pStyle w:val="NormalWeb"/>
      </w:pPr>
      <w:r w:rsidRPr="00E4558D">
        <w:rPr>
          <w:b/>
          <w:bCs/>
        </w:rPr>
        <w:t>Keywords:</w:t>
      </w:r>
      <w:r>
        <w:t xml:space="preserve"> dyslexia screening, multimodal learning analytics, Sinhala literacy, on-device inference, </w:t>
      </w:r>
      <w:r w:rsidR="0031036F">
        <w:t>HCL</w:t>
      </w:r>
    </w:p>
    <w:p w14:paraId="2C4722A0" w14:textId="77777777" w:rsidR="00BC1000" w:rsidRPr="00BC1000" w:rsidRDefault="00BC1000" w:rsidP="00BC1000">
      <w:pPr>
        <w:pStyle w:val="ListBullet"/>
        <w:numPr>
          <w:ilvl w:val="0"/>
          <w:numId w:val="0"/>
        </w:numPr>
        <w:rPr>
          <w:rFonts w:ascii="Times New Roman" w:hAnsi="Times New Roman" w:cs="Times New Roman"/>
        </w:rPr>
      </w:pPr>
    </w:p>
    <w:p w14:paraId="372DE1AE" w14:textId="77777777" w:rsidR="00893A53" w:rsidRDefault="00893A53">
      <w:pPr>
        <w:spacing w:line="278" w:lineRule="auto"/>
        <w:jc w:val="left"/>
        <w:rPr>
          <w:rFonts w:eastAsiaTheme="minorEastAsia" w:cs="Times New Roman"/>
          <w:kern w:val="0"/>
          <w:sz w:val="22"/>
          <w:szCs w:val="22"/>
          <w14:ligatures w14:val="none"/>
        </w:rPr>
      </w:pPr>
      <w:r>
        <w:rPr>
          <w:rFonts w:cs="Times New Roman"/>
        </w:rPr>
        <w:br w:type="page"/>
      </w:r>
    </w:p>
    <w:p w14:paraId="287C1EA7" w14:textId="742E982A" w:rsidR="009824C8" w:rsidRDefault="007B57AD" w:rsidP="003B70B6">
      <w:pPr>
        <w:pStyle w:val="NoNumberHeading1"/>
      </w:pPr>
      <w:bookmarkStart w:id="2" w:name="_Toc222127182"/>
      <w:r w:rsidRPr="007B57AD">
        <w:lastRenderedPageBreak/>
        <w:t xml:space="preserve"> </w:t>
      </w:r>
      <w:r w:rsidRPr="00111B8E">
        <w:t>ACKNOWLEDGEMENT</w:t>
      </w:r>
      <w:bookmarkEnd w:id="2"/>
    </w:p>
    <w:p w14:paraId="1DB58B59" w14:textId="7EC7E69B" w:rsidR="008F2063" w:rsidRDefault="008F2063" w:rsidP="008F2063">
      <w:r>
        <w:t>I would like to express our sincere gratitude to our research supervisor, Ms. Thilini Jayalath, for her continuous guidance, encouragement, and valuable insights throughout the development of this research proposal. Her expertise, constructive feedback, and support greatly contributed to shaping the direction and quality of this research work.</w:t>
      </w:r>
    </w:p>
    <w:p w14:paraId="58AF95FE" w14:textId="12431998" w:rsidR="008F2063" w:rsidRDefault="002D7299" w:rsidP="008F2063">
      <w:r>
        <w:t>I</w:t>
      </w:r>
      <w:r w:rsidR="008F2063">
        <w:t xml:space="preserve"> also extend our heartfelt appreciation to our external supervisors, Ms. D. M. </w:t>
      </w:r>
      <w:proofErr w:type="spellStart"/>
      <w:r w:rsidR="008F2063">
        <w:t>Dasunika</w:t>
      </w:r>
      <w:proofErr w:type="spellEnd"/>
      <w:r w:rsidR="008F2063">
        <w:t xml:space="preserve"> </w:t>
      </w:r>
      <w:proofErr w:type="spellStart"/>
      <w:r w:rsidR="008F2063">
        <w:t>Isurindi</w:t>
      </w:r>
      <w:proofErr w:type="spellEnd"/>
      <w:r w:rsidR="008F2063">
        <w:t xml:space="preserve"> Dissanayake, Speech and Language Therapist and Visiting Lecturer at the Faculty of Medicine, University of Kelaniya, and Ms. Dinusha Fonseka, Speech and Language Therapist and Visiting Lecturer at the Faculty of Medicine, University of Kelaniya. Their professional knowledge and valuable advice regarding dyslexia and learning difficulties provided essential guidance for understanding the practical aspects of this research.</w:t>
      </w:r>
    </w:p>
    <w:p w14:paraId="631A281C" w14:textId="096C3FA5" w:rsidR="008F2063" w:rsidRDefault="002D7299" w:rsidP="008F2063">
      <w:r>
        <w:t>I</w:t>
      </w:r>
      <w:r w:rsidR="008F2063">
        <w:t xml:space="preserve"> would like to sincerely thank Ayati Trust Sri Lanka and the Ayati Centre, Faculty of Medicine, University of Kelaniya, for their support and for providing valuable opportunities to understand the challenges faced by children with dyslexia. The interaction with professionals and students associated with the </w:t>
      </w:r>
      <w:r w:rsidR="0037085D">
        <w:t>center</w:t>
      </w:r>
      <w:r w:rsidR="008F2063">
        <w:t xml:space="preserve"> provided important insights that supported the development of this research project.</w:t>
      </w:r>
    </w:p>
    <w:p w14:paraId="7D819728" w14:textId="0F50930C" w:rsidR="008F2063" w:rsidRDefault="0037085D" w:rsidP="008F2063">
      <w:r>
        <w:t>I am</w:t>
      </w:r>
      <w:r w:rsidR="008F2063">
        <w:t xml:space="preserve"> also grateful to Sri Lanka Institute of Information Technology (SLIIT) for providing the academic environment, resources, and technological support necessary to carry out this research work.</w:t>
      </w:r>
    </w:p>
    <w:p w14:paraId="715857EF" w14:textId="47F57BD1" w:rsidR="007B57AD" w:rsidRDefault="008F2063" w:rsidP="008F2063">
      <w:r>
        <w:t xml:space="preserve">Finally, </w:t>
      </w:r>
      <w:r w:rsidR="0037085D">
        <w:t>I</w:t>
      </w:r>
      <w:r>
        <w:t xml:space="preserve"> would like to thank all individuals and organizations who supported us directly or indirectly in the successful preparation of this research proposal.</w:t>
      </w:r>
    </w:p>
    <w:p w14:paraId="68E605A9" w14:textId="1FEBBDC8" w:rsidR="007B57AD" w:rsidRDefault="007B57AD" w:rsidP="00507958">
      <w:pPr>
        <w:spacing w:line="278" w:lineRule="auto"/>
        <w:jc w:val="left"/>
      </w:pPr>
      <w:r>
        <w:br w:type="page"/>
      </w:r>
    </w:p>
    <w:sdt>
      <w:sdtPr>
        <w:rPr>
          <w:b w:val="0"/>
          <w:sz w:val="24"/>
        </w:rPr>
        <w:id w:val="1318372782"/>
        <w:docPartObj>
          <w:docPartGallery w:val="Table of Contents"/>
          <w:docPartUnique/>
        </w:docPartObj>
      </w:sdtPr>
      <w:sdtEndPr>
        <w:rPr>
          <w:bCs/>
          <w:noProof/>
        </w:rPr>
      </w:sdtEndPr>
      <w:sdtContent>
        <w:p w14:paraId="235F6DE9" w14:textId="7D6BAFF4" w:rsidR="00507958" w:rsidRDefault="00507958" w:rsidP="00507958">
          <w:pPr>
            <w:pStyle w:val="NoNumberHeading1"/>
          </w:pPr>
          <w:r>
            <w:t>Table of Contents</w:t>
          </w:r>
        </w:p>
        <w:p w14:paraId="0834F8F3" w14:textId="01AADD1E" w:rsidR="003D6C69" w:rsidRDefault="00507958">
          <w:pPr>
            <w:pStyle w:val="TOC1"/>
            <w:tabs>
              <w:tab w:val="left" w:pos="480"/>
              <w:tab w:val="right" w:leader="dot" w:pos="9350"/>
            </w:tabs>
            <w:rPr>
              <w:rFonts w:asciiTheme="minorHAnsi" w:eastAsiaTheme="minorEastAsia" w:hAnsiTheme="minorHAnsi"/>
              <w:noProof/>
              <w:lang w:bidi="si-LK"/>
            </w:rPr>
          </w:pPr>
          <w:r>
            <w:fldChar w:fldCharType="begin"/>
          </w:r>
          <w:r>
            <w:instrText xml:space="preserve"> TOC \o "1-3" \h \z \u </w:instrText>
          </w:r>
          <w:r>
            <w:fldChar w:fldCharType="separate"/>
          </w:r>
          <w:hyperlink w:anchor="_Toc224929981" w:history="1">
            <w:r w:rsidR="003D6C69" w:rsidRPr="00185D9C">
              <w:rPr>
                <w:rStyle w:val="Hyperlink"/>
                <w:noProof/>
              </w:rPr>
              <w:t>1.</w:t>
            </w:r>
            <w:r w:rsidR="003D6C69">
              <w:rPr>
                <w:rFonts w:asciiTheme="minorHAnsi" w:eastAsiaTheme="minorEastAsia" w:hAnsiTheme="minorHAnsi"/>
                <w:noProof/>
                <w:lang w:bidi="si-LK"/>
              </w:rPr>
              <w:tab/>
            </w:r>
            <w:r w:rsidR="003D6C69" w:rsidRPr="00185D9C">
              <w:rPr>
                <w:rStyle w:val="Hyperlink"/>
                <w:noProof/>
              </w:rPr>
              <w:t>INTRODUCTION</w:t>
            </w:r>
            <w:r w:rsidR="003D6C69">
              <w:rPr>
                <w:noProof/>
                <w:webHidden/>
              </w:rPr>
              <w:tab/>
            </w:r>
            <w:r w:rsidR="003D6C69">
              <w:rPr>
                <w:noProof/>
                <w:webHidden/>
              </w:rPr>
              <w:fldChar w:fldCharType="begin"/>
            </w:r>
            <w:r w:rsidR="003D6C69">
              <w:rPr>
                <w:noProof/>
                <w:webHidden/>
              </w:rPr>
              <w:instrText xml:space="preserve"> PAGEREF _Toc224929981 \h </w:instrText>
            </w:r>
            <w:r w:rsidR="003D6C69">
              <w:rPr>
                <w:noProof/>
                <w:webHidden/>
              </w:rPr>
            </w:r>
            <w:r w:rsidR="003D6C69">
              <w:rPr>
                <w:noProof/>
                <w:webHidden/>
              </w:rPr>
              <w:fldChar w:fldCharType="separate"/>
            </w:r>
            <w:r w:rsidR="003D6C69">
              <w:rPr>
                <w:noProof/>
                <w:webHidden/>
              </w:rPr>
              <w:t>1</w:t>
            </w:r>
            <w:r w:rsidR="003D6C69">
              <w:rPr>
                <w:noProof/>
                <w:webHidden/>
              </w:rPr>
              <w:fldChar w:fldCharType="end"/>
            </w:r>
          </w:hyperlink>
        </w:p>
        <w:p w14:paraId="733F3AFF" w14:textId="54592C15" w:rsidR="003D6C69" w:rsidRDefault="003D6C69">
          <w:pPr>
            <w:pStyle w:val="TOC2"/>
            <w:tabs>
              <w:tab w:val="left" w:pos="960"/>
              <w:tab w:val="right" w:leader="dot" w:pos="9350"/>
            </w:tabs>
            <w:rPr>
              <w:rFonts w:asciiTheme="minorHAnsi" w:eastAsiaTheme="minorEastAsia" w:hAnsiTheme="minorHAnsi"/>
              <w:noProof/>
              <w:lang w:bidi="si-LK"/>
            </w:rPr>
          </w:pPr>
          <w:hyperlink w:anchor="_Toc224929982" w:history="1">
            <w:r w:rsidRPr="00185D9C">
              <w:rPr>
                <w:rStyle w:val="Hyperlink"/>
                <w:noProof/>
              </w:rPr>
              <w:t>1.1</w:t>
            </w:r>
            <w:r>
              <w:rPr>
                <w:rFonts w:asciiTheme="minorHAnsi" w:eastAsiaTheme="minorEastAsia" w:hAnsiTheme="minorHAnsi"/>
                <w:noProof/>
                <w:lang w:bidi="si-LK"/>
              </w:rPr>
              <w:tab/>
            </w:r>
            <w:r w:rsidRPr="00185D9C">
              <w:rPr>
                <w:rStyle w:val="Hyperlink"/>
                <w:noProof/>
              </w:rPr>
              <w:t>Background and Context</w:t>
            </w:r>
            <w:r>
              <w:rPr>
                <w:noProof/>
                <w:webHidden/>
              </w:rPr>
              <w:tab/>
            </w:r>
            <w:r>
              <w:rPr>
                <w:noProof/>
                <w:webHidden/>
              </w:rPr>
              <w:fldChar w:fldCharType="begin"/>
            </w:r>
            <w:r>
              <w:rPr>
                <w:noProof/>
                <w:webHidden/>
              </w:rPr>
              <w:instrText xml:space="preserve"> PAGEREF _Toc224929982 \h </w:instrText>
            </w:r>
            <w:r>
              <w:rPr>
                <w:noProof/>
                <w:webHidden/>
              </w:rPr>
            </w:r>
            <w:r>
              <w:rPr>
                <w:noProof/>
                <w:webHidden/>
              </w:rPr>
              <w:fldChar w:fldCharType="separate"/>
            </w:r>
            <w:r>
              <w:rPr>
                <w:noProof/>
                <w:webHidden/>
              </w:rPr>
              <w:t>1</w:t>
            </w:r>
            <w:r>
              <w:rPr>
                <w:noProof/>
                <w:webHidden/>
              </w:rPr>
              <w:fldChar w:fldCharType="end"/>
            </w:r>
          </w:hyperlink>
        </w:p>
        <w:p w14:paraId="5BC735BB" w14:textId="372D6F64" w:rsidR="003D6C69" w:rsidRDefault="003D6C69">
          <w:pPr>
            <w:pStyle w:val="TOC3"/>
            <w:tabs>
              <w:tab w:val="left" w:pos="1440"/>
              <w:tab w:val="right" w:leader="dot" w:pos="9350"/>
            </w:tabs>
            <w:rPr>
              <w:rFonts w:asciiTheme="minorHAnsi" w:eastAsiaTheme="minorEastAsia" w:hAnsiTheme="minorHAnsi"/>
              <w:noProof/>
              <w:lang w:bidi="si-LK"/>
            </w:rPr>
          </w:pPr>
          <w:hyperlink w:anchor="_Toc224929983" w:history="1">
            <w:r w:rsidRPr="00185D9C">
              <w:rPr>
                <w:rStyle w:val="Hyperlink"/>
                <w:noProof/>
              </w:rPr>
              <w:t>1.1.1</w:t>
            </w:r>
            <w:r>
              <w:rPr>
                <w:rFonts w:asciiTheme="minorHAnsi" w:eastAsiaTheme="minorEastAsia" w:hAnsiTheme="minorHAnsi"/>
                <w:noProof/>
                <w:lang w:bidi="si-LK"/>
              </w:rPr>
              <w:tab/>
            </w:r>
            <w:r w:rsidRPr="00185D9C">
              <w:rPr>
                <w:rStyle w:val="Hyperlink"/>
                <w:noProof/>
              </w:rPr>
              <w:t>Real-world problem</w:t>
            </w:r>
            <w:r>
              <w:rPr>
                <w:noProof/>
                <w:webHidden/>
              </w:rPr>
              <w:tab/>
            </w:r>
            <w:r>
              <w:rPr>
                <w:noProof/>
                <w:webHidden/>
              </w:rPr>
              <w:fldChar w:fldCharType="begin"/>
            </w:r>
            <w:r>
              <w:rPr>
                <w:noProof/>
                <w:webHidden/>
              </w:rPr>
              <w:instrText xml:space="preserve"> PAGEREF _Toc224929983 \h </w:instrText>
            </w:r>
            <w:r>
              <w:rPr>
                <w:noProof/>
                <w:webHidden/>
              </w:rPr>
            </w:r>
            <w:r>
              <w:rPr>
                <w:noProof/>
                <w:webHidden/>
              </w:rPr>
              <w:fldChar w:fldCharType="separate"/>
            </w:r>
            <w:r>
              <w:rPr>
                <w:noProof/>
                <w:webHidden/>
              </w:rPr>
              <w:t>2</w:t>
            </w:r>
            <w:r>
              <w:rPr>
                <w:noProof/>
                <w:webHidden/>
              </w:rPr>
              <w:fldChar w:fldCharType="end"/>
            </w:r>
          </w:hyperlink>
        </w:p>
        <w:p w14:paraId="046532C2" w14:textId="42EF7B2D" w:rsidR="003D6C69" w:rsidRDefault="003D6C69">
          <w:pPr>
            <w:pStyle w:val="TOC3"/>
            <w:tabs>
              <w:tab w:val="left" w:pos="1440"/>
              <w:tab w:val="right" w:leader="dot" w:pos="9350"/>
            </w:tabs>
            <w:rPr>
              <w:rFonts w:asciiTheme="minorHAnsi" w:eastAsiaTheme="minorEastAsia" w:hAnsiTheme="minorHAnsi"/>
              <w:noProof/>
              <w:lang w:bidi="si-LK"/>
            </w:rPr>
          </w:pPr>
          <w:hyperlink w:anchor="_Toc224929984" w:history="1">
            <w:r w:rsidRPr="00185D9C">
              <w:rPr>
                <w:rStyle w:val="Hyperlink"/>
                <w:noProof/>
              </w:rPr>
              <w:t>1.1.2</w:t>
            </w:r>
            <w:r>
              <w:rPr>
                <w:rFonts w:asciiTheme="minorHAnsi" w:eastAsiaTheme="minorEastAsia" w:hAnsiTheme="minorHAnsi"/>
                <w:noProof/>
                <w:lang w:bidi="si-LK"/>
              </w:rPr>
              <w:tab/>
            </w:r>
            <w:r w:rsidRPr="00185D9C">
              <w:rPr>
                <w:rStyle w:val="Hyperlink"/>
                <w:noProof/>
              </w:rPr>
              <w:t>Who is affected and why it is important</w:t>
            </w:r>
            <w:r>
              <w:rPr>
                <w:noProof/>
                <w:webHidden/>
              </w:rPr>
              <w:tab/>
            </w:r>
            <w:r>
              <w:rPr>
                <w:noProof/>
                <w:webHidden/>
              </w:rPr>
              <w:fldChar w:fldCharType="begin"/>
            </w:r>
            <w:r>
              <w:rPr>
                <w:noProof/>
                <w:webHidden/>
              </w:rPr>
              <w:instrText xml:space="preserve"> PAGEREF _Toc224929984 \h </w:instrText>
            </w:r>
            <w:r>
              <w:rPr>
                <w:noProof/>
                <w:webHidden/>
              </w:rPr>
            </w:r>
            <w:r>
              <w:rPr>
                <w:noProof/>
                <w:webHidden/>
              </w:rPr>
              <w:fldChar w:fldCharType="separate"/>
            </w:r>
            <w:r>
              <w:rPr>
                <w:noProof/>
                <w:webHidden/>
              </w:rPr>
              <w:t>2</w:t>
            </w:r>
            <w:r>
              <w:rPr>
                <w:noProof/>
                <w:webHidden/>
              </w:rPr>
              <w:fldChar w:fldCharType="end"/>
            </w:r>
          </w:hyperlink>
        </w:p>
        <w:p w14:paraId="3958FE90" w14:textId="78B5E3D5" w:rsidR="003D6C69" w:rsidRDefault="003D6C69">
          <w:pPr>
            <w:pStyle w:val="TOC2"/>
            <w:tabs>
              <w:tab w:val="left" w:pos="960"/>
              <w:tab w:val="right" w:leader="dot" w:pos="9350"/>
            </w:tabs>
            <w:rPr>
              <w:rFonts w:asciiTheme="minorHAnsi" w:eastAsiaTheme="minorEastAsia" w:hAnsiTheme="minorHAnsi"/>
              <w:noProof/>
              <w:lang w:bidi="si-LK"/>
            </w:rPr>
          </w:pPr>
          <w:hyperlink w:anchor="_Toc224929985" w:history="1">
            <w:r w:rsidRPr="00185D9C">
              <w:rPr>
                <w:rStyle w:val="Hyperlink"/>
                <w:noProof/>
              </w:rPr>
              <w:t>1.2</w:t>
            </w:r>
            <w:r>
              <w:rPr>
                <w:rFonts w:asciiTheme="minorHAnsi" w:eastAsiaTheme="minorEastAsia" w:hAnsiTheme="minorHAnsi"/>
                <w:noProof/>
                <w:lang w:bidi="si-LK"/>
              </w:rPr>
              <w:tab/>
            </w:r>
            <w:r w:rsidRPr="00185D9C">
              <w:rPr>
                <w:rStyle w:val="Hyperlink"/>
                <w:noProof/>
              </w:rPr>
              <w:t>Literature Review</w:t>
            </w:r>
            <w:r>
              <w:rPr>
                <w:noProof/>
                <w:webHidden/>
              </w:rPr>
              <w:tab/>
            </w:r>
            <w:r>
              <w:rPr>
                <w:noProof/>
                <w:webHidden/>
              </w:rPr>
              <w:fldChar w:fldCharType="begin"/>
            </w:r>
            <w:r>
              <w:rPr>
                <w:noProof/>
                <w:webHidden/>
              </w:rPr>
              <w:instrText xml:space="preserve"> PAGEREF _Toc224929985 \h </w:instrText>
            </w:r>
            <w:r>
              <w:rPr>
                <w:noProof/>
                <w:webHidden/>
              </w:rPr>
            </w:r>
            <w:r>
              <w:rPr>
                <w:noProof/>
                <w:webHidden/>
              </w:rPr>
              <w:fldChar w:fldCharType="separate"/>
            </w:r>
            <w:r>
              <w:rPr>
                <w:noProof/>
                <w:webHidden/>
              </w:rPr>
              <w:t>3</w:t>
            </w:r>
            <w:r>
              <w:rPr>
                <w:noProof/>
                <w:webHidden/>
              </w:rPr>
              <w:fldChar w:fldCharType="end"/>
            </w:r>
          </w:hyperlink>
        </w:p>
        <w:p w14:paraId="262ABC19" w14:textId="11F63D4B" w:rsidR="003D6C69" w:rsidRDefault="003D6C69">
          <w:pPr>
            <w:pStyle w:val="TOC3"/>
            <w:tabs>
              <w:tab w:val="left" w:pos="1440"/>
              <w:tab w:val="right" w:leader="dot" w:pos="9350"/>
            </w:tabs>
            <w:rPr>
              <w:rFonts w:asciiTheme="minorHAnsi" w:eastAsiaTheme="minorEastAsia" w:hAnsiTheme="minorHAnsi"/>
              <w:noProof/>
              <w:lang w:bidi="si-LK"/>
            </w:rPr>
          </w:pPr>
          <w:hyperlink w:anchor="_Toc224929986" w:history="1">
            <w:r w:rsidRPr="00185D9C">
              <w:rPr>
                <w:rStyle w:val="Hyperlink"/>
                <w:noProof/>
              </w:rPr>
              <w:t>1.2.1</w:t>
            </w:r>
            <w:r>
              <w:rPr>
                <w:rFonts w:asciiTheme="minorHAnsi" w:eastAsiaTheme="minorEastAsia" w:hAnsiTheme="minorHAnsi"/>
                <w:noProof/>
                <w:lang w:bidi="si-LK"/>
              </w:rPr>
              <w:tab/>
            </w:r>
            <w:r w:rsidRPr="00185D9C">
              <w:rPr>
                <w:rStyle w:val="Hyperlink"/>
                <w:noProof/>
              </w:rPr>
              <w:t>Sri Lanka specific empirical and policy studies</w:t>
            </w:r>
            <w:r>
              <w:rPr>
                <w:noProof/>
                <w:webHidden/>
              </w:rPr>
              <w:tab/>
            </w:r>
            <w:r>
              <w:rPr>
                <w:noProof/>
                <w:webHidden/>
              </w:rPr>
              <w:fldChar w:fldCharType="begin"/>
            </w:r>
            <w:r>
              <w:rPr>
                <w:noProof/>
                <w:webHidden/>
              </w:rPr>
              <w:instrText xml:space="preserve"> PAGEREF _Toc224929986 \h </w:instrText>
            </w:r>
            <w:r>
              <w:rPr>
                <w:noProof/>
                <w:webHidden/>
              </w:rPr>
            </w:r>
            <w:r>
              <w:rPr>
                <w:noProof/>
                <w:webHidden/>
              </w:rPr>
              <w:fldChar w:fldCharType="separate"/>
            </w:r>
            <w:r>
              <w:rPr>
                <w:noProof/>
                <w:webHidden/>
              </w:rPr>
              <w:t>3</w:t>
            </w:r>
            <w:r>
              <w:rPr>
                <w:noProof/>
                <w:webHidden/>
              </w:rPr>
              <w:fldChar w:fldCharType="end"/>
            </w:r>
          </w:hyperlink>
        </w:p>
        <w:p w14:paraId="507EC021" w14:textId="68FC1E53" w:rsidR="003D6C69" w:rsidRDefault="003D6C69">
          <w:pPr>
            <w:pStyle w:val="TOC3"/>
            <w:tabs>
              <w:tab w:val="left" w:pos="1440"/>
              <w:tab w:val="right" w:leader="dot" w:pos="9350"/>
            </w:tabs>
            <w:rPr>
              <w:rFonts w:asciiTheme="minorHAnsi" w:eastAsiaTheme="minorEastAsia" w:hAnsiTheme="minorHAnsi"/>
              <w:noProof/>
              <w:lang w:bidi="si-LK"/>
            </w:rPr>
          </w:pPr>
          <w:hyperlink w:anchor="_Toc224929987" w:history="1">
            <w:r w:rsidRPr="00185D9C">
              <w:rPr>
                <w:rStyle w:val="Hyperlink"/>
                <w:noProof/>
              </w:rPr>
              <w:t>1.2.2</w:t>
            </w:r>
            <w:r>
              <w:rPr>
                <w:rFonts w:asciiTheme="minorHAnsi" w:eastAsiaTheme="minorEastAsia" w:hAnsiTheme="minorHAnsi"/>
                <w:noProof/>
                <w:lang w:bidi="si-LK"/>
              </w:rPr>
              <w:tab/>
            </w:r>
            <w:r w:rsidRPr="00185D9C">
              <w:rPr>
                <w:rStyle w:val="Hyperlink"/>
                <w:noProof/>
              </w:rPr>
              <w:t>Technical research on automated dyslexia detection and monitoring</w:t>
            </w:r>
            <w:r>
              <w:rPr>
                <w:noProof/>
                <w:webHidden/>
              </w:rPr>
              <w:tab/>
            </w:r>
            <w:r>
              <w:rPr>
                <w:noProof/>
                <w:webHidden/>
              </w:rPr>
              <w:fldChar w:fldCharType="begin"/>
            </w:r>
            <w:r>
              <w:rPr>
                <w:noProof/>
                <w:webHidden/>
              </w:rPr>
              <w:instrText xml:space="preserve"> PAGEREF _Toc224929987 \h </w:instrText>
            </w:r>
            <w:r>
              <w:rPr>
                <w:noProof/>
                <w:webHidden/>
              </w:rPr>
            </w:r>
            <w:r>
              <w:rPr>
                <w:noProof/>
                <w:webHidden/>
              </w:rPr>
              <w:fldChar w:fldCharType="separate"/>
            </w:r>
            <w:r>
              <w:rPr>
                <w:noProof/>
                <w:webHidden/>
              </w:rPr>
              <w:t>3</w:t>
            </w:r>
            <w:r>
              <w:rPr>
                <w:noProof/>
                <w:webHidden/>
              </w:rPr>
              <w:fldChar w:fldCharType="end"/>
            </w:r>
          </w:hyperlink>
        </w:p>
        <w:p w14:paraId="299DA2E8" w14:textId="2A5706A6" w:rsidR="003D6C69" w:rsidRDefault="003D6C69">
          <w:pPr>
            <w:pStyle w:val="TOC3"/>
            <w:tabs>
              <w:tab w:val="left" w:pos="1440"/>
              <w:tab w:val="right" w:leader="dot" w:pos="9350"/>
            </w:tabs>
            <w:rPr>
              <w:rFonts w:asciiTheme="minorHAnsi" w:eastAsiaTheme="minorEastAsia" w:hAnsiTheme="minorHAnsi"/>
              <w:noProof/>
              <w:lang w:bidi="si-LK"/>
            </w:rPr>
          </w:pPr>
          <w:hyperlink w:anchor="_Toc224929988" w:history="1">
            <w:r w:rsidRPr="00185D9C">
              <w:rPr>
                <w:rStyle w:val="Hyperlink"/>
                <w:noProof/>
              </w:rPr>
              <w:t>1.2.3</w:t>
            </w:r>
            <w:r>
              <w:rPr>
                <w:rFonts w:asciiTheme="minorHAnsi" w:eastAsiaTheme="minorEastAsia" w:hAnsiTheme="minorHAnsi"/>
                <w:noProof/>
                <w:lang w:bidi="si-LK"/>
              </w:rPr>
              <w:tab/>
            </w:r>
            <w:r w:rsidRPr="00185D9C">
              <w:rPr>
                <w:rStyle w:val="Hyperlink"/>
                <w:noProof/>
              </w:rPr>
              <w:t>Existing products in Sri Lanka</w:t>
            </w:r>
            <w:r>
              <w:rPr>
                <w:noProof/>
                <w:webHidden/>
              </w:rPr>
              <w:tab/>
            </w:r>
            <w:r>
              <w:rPr>
                <w:noProof/>
                <w:webHidden/>
              </w:rPr>
              <w:fldChar w:fldCharType="begin"/>
            </w:r>
            <w:r>
              <w:rPr>
                <w:noProof/>
                <w:webHidden/>
              </w:rPr>
              <w:instrText xml:space="preserve"> PAGEREF _Toc224929988 \h </w:instrText>
            </w:r>
            <w:r>
              <w:rPr>
                <w:noProof/>
                <w:webHidden/>
              </w:rPr>
            </w:r>
            <w:r>
              <w:rPr>
                <w:noProof/>
                <w:webHidden/>
              </w:rPr>
              <w:fldChar w:fldCharType="separate"/>
            </w:r>
            <w:r>
              <w:rPr>
                <w:noProof/>
                <w:webHidden/>
              </w:rPr>
              <w:t>4</w:t>
            </w:r>
            <w:r>
              <w:rPr>
                <w:noProof/>
                <w:webHidden/>
              </w:rPr>
              <w:fldChar w:fldCharType="end"/>
            </w:r>
          </w:hyperlink>
        </w:p>
        <w:p w14:paraId="1F7F6DDB" w14:textId="0672C428" w:rsidR="003D6C69" w:rsidRDefault="003D6C69">
          <w:pPr>
            <w:pStyle w:val="TOC3"/>
            <w:tabs>
              <w:tab w:val="left" w:pos="1440"/>
              <w:tab w:val="right" w:leader="dot" w:pos="9350"/>
            </w:tabs>
            <w:rPr>
              <w:rFonts w:asciiTheme="minorHAnsi" w:eastAsiaTheme="minorEastAsia" w:hAnsiTheme="minorHAnsi"/>
              <w:noProof/>
              <w:lang w:bidi="si-LK"/>
            </w:rPr>
          </w:pPr>
          <w:hyperlink w:anchor="_Toc224929989" w:history="1">
            <w:r w:rsidRPr="00185D9C">
              <w:rPr>
                <w:rStyle w:val="Hyperlink"/>
                <w:noProof/>
              </w:rPr>
              <w:t>1.2.4</w:t>
            </w:r>
            <w:r>
              <w:rPr>
                <w:rFonts w:asciiTheme="minorHAnsi" w:eastAsiaTheme="minorEastAsia" w:hAnsiTheme="minorHAnsi"/>
                <w:noProof/>
                <w:lang w:bidi="si-LK"/>
              </w:rPr>
              <w:tab/>
            </w:r>
            <w:r w:rsidRPr="00185D9C">
              <w:rPr>
                <w:rStyle w:val="Hyperlink"/>
                <w:noProof/>
              </w:rPr>
              <w:t>Limitations of existing systems</w:t>
            </w:r>
            <w:r>
              <w:rPr>
                <w:noProof/>
                <w:webHidden/>
              </w:rPr>
              <w:tab/>
            </w:r>
            <w:r>
              <w:rPr>
                <w:noProof/>
                <w:webHidden/>
              </w:rPr>
              <w:fldChar w:fldCharType="begin"/>
            </w:r>
            <w:r>
              <w:rPr>
                <w:noProof/>
                <w:webHidden/>
              </w:rPr>
              <w:instrText xml:space="preserve"> PAGEREF _Toc224929989 \h </w:instrText>
            </w:r>
            <w:r>
              <w:rPr>
                <w:noProof/>
                <w:webHidden/>
              </w:rPr>
            </w:r>
            <w:r>
              <w:rPr>
                <w:noProof/>
                <w:webHidden/>
              </w:rPr>
              <w:fldChar w:fldCharType="separate"/>
            </w:r>
            <w:r>
              <w:rPr>
                <w:noProof/>
                <w:webHidden/>
              </w:rPr>
              <w:t>5</w:t>
            </w:r>
            <w:r>
              <w:rPr>
                <w:noProof/>
                <w:webHidden/>
              </w:rPr>
              <w:fldChar w:fldCharType="end"/>
            </w:r>
          </w:hyperlink>
        </w:p>
        <w:p w14:paraId="76A640A6" w14:textId="3CC07BA9" w:rsidR="003D6C69" w:rsidRDefault="003D6C69">
          <w:pPr>
            <w:pStyle w:val="TOC2"/>
            <w:tabs>
              <w:tab w:val="left" w:pos="960"/>
              <w:tab w:val="right" w:leader="dot" w:pos="9350"/>
            </w:tabs>
            <w:rPr>
              <w:rFonts w:asciiTheme="minorHAnsi" w:eastAsiaTheme="minorEastAsia" w:hAnsiTheme="minorHAnsi"/>
              <w:noProof/>
              <w:lang w:bidi="si-LK"/>
            </w:rPr>
          </w:pPr>
          <w:hyperlink w:anchor="_Toc224929990" w:history="1">
            <w:r w:rsidRPr="00185D9C">
              <w:rPr>
                <w:rStyle w:val="Hyperlink"/>
                <w:noProof/>
              </w:rPr>
              <w:t>1.3</w:t>
            </w:r>
            <w:r>
              <w:rPr>
                <w:rFonts w:asciiTheme="minorHAnsi" w:eastAsiaTheme="minorEastAsia" w:hAnsiTheme="minorHAnsi"/>
                <w:noProof/>
                <w:lang w:bidi="si-LK"/>
              </w:rPr>
              <w:tab/>
            </w:r>
            <w:r w:rsidRPr="00185D9C">
              <w:rPr>
                <w:rStyle w:val="Hyperlink"/>
                <w:noProof/>
              </w:rPr>
              <w:t>Research Gap</w:t>
            </w:r>
            <w:r>
              <w:rPr>
                <w:noProof/>
                <w:webHidden/>
              </w:rPr>
              <w:tab/>
            </w:r>
            <w:r>
              <w:rPr>
                <w:noProof/>
                <w:webHidden/>
              </w:rPr>
              <w:fldChar w:fldCharType="begin"/>
            </w:r>
            <w:r>
              <w:rPr>
                <w:noProof/>
                <w:webHidden/>
              </w:rPr>
              <w:instrText xml:space="preserve"> PAGEREF _Toc224929990 \h </w:instrText>
            </w:r>
            <w:r>
              <w:rPr>
                <w:noProof/>
                <w:webHidden/>
              </w:rPr>
            </w:r>
            <w:r>
              <w:rPr>
                <w:noProof/>
                <w:webHidden/>
              </w:rPr>
              <w:fldChar w:fldCharType="separate"/>
            </w:r>
            <w:r>
              <w:rPr>
                <w:noProof/>
                <w:webHidden/>
              </w:rPr>
              <w:t>6</w:t>
            </w:r>
            <w:r>
              <w:rPr>
                <w:noProof/>
                <w:webHidden/>
              </w:rPr>
              <w:fldChar w:fldCharType="end"/>
            </w:r>
          </w:hyperlink>
        </w:p>
        <w:p w14:paraId="630B1531" w14:textId="33A351B7" w:rsidR="003D6C69" w:rsidRDefault="003D6C69">
          <w:pPr>
            <w:pStyle w:val="TOC3"/>
            <w:tabs>
              <w:tab w:val="left" w:pos="1440"/>
              <w:tab w:val="right" w:leader="dot" w:pos="9350"/>
            </w:tabs>
            <w:rPr>
              <w:rFonts w:asciiTheme="minorHAnsi" w:eastAsiaTheme="minorEastAsia" w:hAnsiTheme="minorHAnsi"/>
              <w:noProof/>
              <w:lang w:bidi="si-LK"/>
            </w:rPr>
          </w:pPr>
          <w:hyperlink w:anchor="_Toc224929991" w:history="1">
            <w:r w:rsidRPr="00185D9C">
              <w:rPr>
                <w:rStyle w:val="Hyperlink"/>
                <w:noProof/>
              </w:rPr>
              <w:t>1.3.1</w:t>
            </w:r>
            <w:r>
              <w:rPr>
                <w:rFonts w:asciiTheme="minorHAnsi" w:eastAsiaTheme="minorEastAsia" w:hAnsiTheme="minorHAnsi"/>
                <w:noProof/>
                <w:lang w:bidi="si-LK"/>
              </w:rPr>
              <w:tab/>
            </w:r>
            <w:r w:rsidRPr="00185D9C">
              <w:rPr>
                <w:rStyle w:val="Hyperlink"/>
                <w:noProof/>
              </w:rPr>
              <w:t>What is missing</w:t>
            </w:r>
            <w:r>
              <w:rPr>
                <w:noProof/>
                <w:webHidden/>
              </w:rPr>
              <w:tab/>
            </w:r>
            <w:r>
              <w:rPr>
                <w:noProof/>
                <w:webHidden/>
              </w:rPr>
              <w:fldChar w:fldCharType="begin"/>
            </w:r>
            <w:r>
              <w:rPr>
                <w:noProof/>
                <w:webHidden/>
              </w:rPr>
              <w:instrText xml:space="preserve"> PAGEREF _Toc224929991 \h </w:instrText>
            </w:r>
            <w:r>
              <w:rPr>
                <w:noProof/>
                <w:webHidden/>
              </w:rPr>
            </w:r>
            <w:r>
              <w:rPr>
                <w:noProof/>
                <w:webHidden/>
              </w:rPr>
              <w:fldChar w:fldCharType="separate"/>
            </w:r>
            <w:r>
              <w:rPr>
                <w:noProof/>
                <w:webHidden/>
              </w:rPr>
              <w:t>6</w:t>
            </w:r>
            <w:r>
              <w:rPr>
                <w:noProof/>
                <w:webHidden/>
              </w:rPr>
              <w:fldChar w:fldCharType="end"/>
            </w:r>
          </w:hyperlink>
        </w:p>
        <w:p w14:paraId="3B38E06D" w14:textId="7D1285E5" w:rsidR="003D6C69" w:rsidRDefault="003D6C69">
          <w:pPr>
            <w:pStyle w:val="TOC3"/>
            <w:tabs>
              <w:tab w:val="left" w:pos="1440"/>
              <w:tab w:val="right" w:leader="dot" w:pos="9350"/>
            </w:tabs>
            <w:rPr>
              <w:rFonts w:asciiTheme="minorHAnsi" w:eastAsiaTheme="minorEastAsia" w:hAnsiTheme="minorHAnsi"/>
              <w:noProof/>
              <w:lang w:bidi="si-LK"/>
            </w:rPr>
          </w:pPr>
          <w:hyperlink w:anchor="_Toc224929992" w:history="1">
            <w:r w:rsidRPr="00185D9C">
              <w:rPr>
                <w:rStyle w:val="Hyperlink"/>
                <w:noProof/>
              </w:rPr>
              <w:t>1.3.2</w:t>
            </w:r>
            <w:r>
              <w:rPr>
                <w:rFonts w:asciiTheme="minorHAnsi" w:eastAsiaTheme="minorEastAsia" w:hAnsiTheme="minorHAnsi"/>
                <w:noProof/>
                <w:lang w:bidi="si-LK"/>
              </w:rPr>
              <w:tab/>
            </w:r>
            <w:r w:rsidRPr="00185D9C">
              <w:rPr>
                <w:rStyle w:val="Hyperlink"/>
                <w:noProof/>
              </w:rPr>
              <w:t>Why current approaches are insufficient</w:t>
            </w:r>
            <w:r>
              <w:rPr>
                <w:noProof/>
                <w:webHidden/>
              </w:rPr>
              <w:tab/>
            </w:r>
            <w:r>
              <w:rPr>
                <w:noProof/>
                <w:webHidden/>
              </w:rPr>
              <w:fldChar w:fldCharType="begin"/>
            </w:r>
            <w:r>
              <w:rPr>
                <w:noProof/>
                <w:webHidden/>
              </w:rPr>
              <w:instrText xml:space="preserve"> PAGEREF _Toc224929992 \h </w:instrText>
            </w:r>
            <w:r>
              <w:rPr>
                <w:noProof/>
                <w:webHidden/>
              </w:rPr>
            </w:r>
            <w:r>
              <w:rPr>
                <w:noProof/>
                <w:webHidden/>
              </w:rPr>
              <w:fldChar w:fldCharType="separate"/>
            </w:r>
            <w:r>
              <w:rPr>
                <w:noProof/>
                <w:webHidden/>
              </w:rPr>
              <w:t>6</w:t>
            </w:r>
            <w:r>
              <w:rPr>
                <w:noProof/>
                <w:webHidden/>
              </w:rPr>
              <w:fldChar w:fldCharType="end"/>
            </w:r>
          </w:hyperlink>
        </w:p>
        <w:p w14:paraId="10069775" w14:textId="18BAF4B9" w:rsidR="003D6C69" w:rsidRDefault="003D6C69">
          <w:pPr>
            <w:pStyle w:val="TOC3"/>
            <w:tabs>
              <w:tab w:val="left" w:pos="1440"/>
              <w:tab w:val="right" w:leader="dot" w:pos="9350"/>
            </w:tabs>
            <w:rPr>
              <w:rFonts w:asciiTheme="minorHAnsi" w:eastAsiaTheme="minorEastAsia" w:hAnsiTheme="minorHAnsi"/>
              <w:noProof/>
              <w:lang w:bidi="si-LK"/>
            </w:rPr>
          </w:pPr>
          <w:hyperlink w:anchor="_Toc224929993" w:history="1">
            <w:r w:rsidRPr="00185D9C">
              <w:rPr>
                <w:rStyle w:val="Hyperlink"/>
                <w:noProof/>
              </w:rPr>
              <w:t>1.3.3</w:t>
            </w:r>
            <w:r>
              <w:rPr>
                <w:rFonts w:asciiTheme="minorHAnsi" w:eastAsiaTheme="minorEastAsia" w:hAnsiTheme="minorHAnsi"/>
                <w:noProof/>
                <w:lang w:bidi="si-LK"/>
              </w:rPr>
              <w:tab/>
            </w:r>
            <w:r w:rsidRPr="00185D9C">
              <w:rPr>
                <w:rStyle w:val="Hyperlink"/>
                <w:noProof/>
              </w:rPr>
              <w:t>Justification of novelty and creativity</w:t>
            </w:r>
            <w:r>
              <w:rPr>
                <w:noProof/>
                <w:webHidden/>
              </w:rPr>
              <w:tab/>
            </w:r>
            <w:r>
              <w:rPr>
                <w:noProof/>
                <w:webHidden/>
              </w:rPr>
              <w:fldChar w:fldCharType="begin"/>
            </w:r>
            <w:r>
              <w:rPr>
                <w:noProof/>
                <w:webHidden/>
              </w:rPr>
              <w:instrText xml:space="preserve"> PAGEREF _Toc224929993 \h </w:instrText>
            </w:r>
            <w:r>
              <w:rPr>
                <w:noProof/>
                <w:webHidden/>
              </w:rPr>
            </w:r>
            <w:r>
              <w:rPr>
                <w:noProof/>
                <w:webHidden/>
              </w:rPr>
              <w:fldChar w:fldCharType="separate"/>
            </w:r>
            <w:r>
              <w:rPr>
                <w:noProof/>
                <w:webHidden/>
              </w:rPr>
              <w:t>7</w:t>
            </w:r>
            <w:r>
              <w:rPr>
                <w:noProof/>
                <w:webHidden/>
              </w:rPr>
              <w:fldChar w:fldCharType="end"/>
            </w:r>
          </w:hyperlink>
        </w:p>
        <w:p w14:paraId="67ED1F85" w14:textId="759AFD71" w:rsidR="003D6C69" w:rsidRDefault="003D6C69">
          <w:pPr>
            <w:pStyle w:val="TOC3"/>
            <w:tabs>
              <w:tab w:val="left" w:pos="1440"/>
              <w:tab w:val="right" w:leader="dot" w:pos="9350"/>
            </w:tabs>
            <w:rPr>
              <w:rFonts w:asciiTheme="minorHAnsi" w:eastAsiaTheme="minorEastAsia" w:hAnsiTheme="minorHAnsi"/>
              <w:noProof/>
              <w:lang w:bidi="si-LK"/>
            </w:rPr>
          </w:pPr>
          <w:hyperlink w:anchor="_Toc224929994" w:history="1">
            <w:r w:rsidRPr="00185D9C">
              <w:rPr>
                <w:rStyle w:val="Hyperlink"/>
                <w:noProof/>
              </w:rPr>
              <w:t>1.3.4</w:t>
            </w:r>
            <w:r>
              <w:rPr>
                <w:rFonts w:asciiTheme="minorHAnsi" w:eastAsiaTheme="minorEastAsia" w:hAnsiTheme="minorHAnsi"/>
                <w:noProof/>
                <w:lang w:bidi="si-LK"/>
              </w:rPr>
              <w:tab/>
            </w:r>
            <w:r w:rsidRPr="00185D9C">
              <w:rPr>
                <w:rStyle w:val="Hyperlink"/>
                <w:noProof/>
              </w:rPr>
              <w:t>Evidence-based argument</w:t>
            </w:r>
            <w:r>
              <w:rPr>
                <w:noProof/>
                <w:webHidden/>
              </w:rPr>
              <w:tab/>
            </w:r>
            <w:r>
              <w:rPr>
                <w:noProof/>
                <w:webHidden/>
              </w:rPr>
              <w:fldChar w:fldCharType="begin"/>
            </w:r>
            <w:r>
              <w:rPr>
                <w:noProof/>
                <w:webHidden/>
              </w:rPr>
              <w:instrText xml:space="preserve"> PAGEREF _Toc224929994 \h </w:instrText>
            </w:r>
            <w:r>
              <w:rPr>
                <w:noProof/>
                <w:webHidden/>
              </w:rPr>
            </w:r>
            <w:r>
              <w:rPr>
                <w:noProof/>
                <w:webHidden/>
              </w:rPr>
              <w:fldChar w:fldCharType="separate"/>
            </w:r>
            <w:r>
              <w:rPr>
                <w:noProof/>
                <w:webHidden/>
              </w:rPr>
              <w:t>7</w:t>
            </w:r>
            <w:r>
              <w:rPr>
                <w:noProof/>
                <w:webHidden/>
              </w:rPr>
              <w:fldChar w:fldCharType="end"/>
            </w:r>
          </w:hyperlink>
        </w:p>
        <w:p w14:paraId="0EDF1E1E" w14:textId="6BD8F392" w:rsidR="003D6C69" w:rsidRDefault="003D6C69">
          <w:pPr>
            <w:pStyle w:val="TOC1"/>
            <w:tabs>
              <w:tab w:val="left" w:pos="480"/>
              <w:tab w:val="right" w:leader="dot" w:pos="9350"/>
            </w:tabs>
            <w:rPr>
              <w:rFonts w:asciiTheme="minorHAnsi" w:eastAsiaTheme="minorEastAsia" w:hAnsiTheme="minorHAnsi"/>
              <w:noProof/>
              <w:lang w:bidi="si-LK"/>
            </w:rPr>
          </w:pPr>
          <w:hyperlink w:anchor="_Toc224929995" w:history="1">
            <w:r w:rsidRPr="00185D9C">
              <w:rPr>
                <w:rStyle w:val="Hyperlink"/>
                <w:noProof/>
              </w:rPr>
              <w:t>2.</w:t>
            </w:r>
            <w:r>
              <w:rPr>
                <w:rFonts w:asciiTheme="minorHAnsi" w:eastAsiaTheme="minorEastAsia" w:hAnsiTheme="minorHAnsi"/>
                <w:noProof/>
                <w:lang w:bidi="si-LK"/>
              </w:rPr>
              <w:tab/>
            </w:r>
            <w:r w:rsidRPr="00185D9C">
              <w:rPr>
                <w:rStyle w:val="Hyperlink"/>
                <w:noProof/>
              </w:rPr>
              <w:t>OBJECTIVES</w:t>
            </w:r>
            <w:r>
              <w:rPr>
                <w:noProof/>
                <w:webHidden/>
              </w:rPr>
              <w:tab/>
            </w:r>
            <w:r>
              <w:rPr>
                <w:noProof/>
                <w:webHidden/>
              </w:rPr>
              <w:fldChar w:fldCharType="begin"/>
            </w:r>
            <w:r>
              <w:rPr>
                <w:noProof/>
                <w:webHidden/>
              </w:rPr>
              <w:instrText xml:space="preserve"> PAGEREF _Toc224929995 \h </w:instrText>
            </w:r>
            <w:r>
              <w:rPr>
                <w:noProof/>
                <w:webHidden/>
              </w:rPr>
            </w:r>
            <w:r>
              <w:rPr>
                <w:noProof/>
                <w:webHidden/>
              </w:rPr>
              <w:fldChar w:fldCharType="separate"/>
            </w:r>
            <w:r>
              <w:rPr>
                <w:noProof/>
                <w:webHidden/>
              </w:rPr>
              <w:t>8</w:t>
            </w:r>
            <w:r>
              <w:rPr>
                <w:noProof/>
                <w:webHidden/>
              </w:rPr>
              <w:fldChar w:fldCharType="end"/>
            </w:r>
          </w:hyperlink>
        </w:p>
        <w:p w14:paraId="20930E7C" w14:textId="454279C2" w:rsidR="003D6C69" w:rsidRDefault="003D6C69">
          <w:pPr>
            <w:pStyle w:val="TOC2"/>
            <w:tabs>
              <w:tab w:val="left" w:pos="960"/>
              <w:tab w:val="right" w:leader="dot" w:pos="9350"/>
            </w:tabs>
            <w:rPr>
              <w:rFonts w:asciiTheme="minorHAnsi" w:eastAsiaTheme="minorEastAsia" w:hAnsiTheme="minorHAnsi"/>
              <w:noProof/>
              <w:lang w:bidi="si-LK"/>
            </w:rPr>
          </w:pPr>
          <w:hyperlink w:anchor="_Toc224929996" w:history="1">
            <w:r w:rsidRPr="00185D9C">
              <w:rPr>
                <w:rStyle w:val="Hyperlink"/>
                <w:noProof/>
              </w:rPr>
              <w:t>2.1</w:t>
            </w:r>
            <w:r>
              <w:rPr>
                <w:rFonts w:asciiTheme="minorHAnsi" w:eastAsiaTheme="minorEastAsia" w:hAnsiTheme="minorHAnsi"/>
                <w:noProof/>
                <w:lang w:bidi="si-LK"/>
              </w:rPr>
              <w:tab/>
            </w:r>
            <w:r w:rsidRPr="00185D9C">
              <w:rPr>
                <w:rStyle w:val="Hyperlink"/>
                <w:noProof/>
              </w:rPr>
              <w:t>Main Objective</w:t>
            </w:r>
            <w:r>
              <w:rPr>
                <w:noProof/>
                <w:webHidden/>
              </w:rPr>
              <w:tab/>
            </w:r>
            <w:r>
              <w:rPr>
                <w:noProof/>
                <w:webHidden/>
              </w:rPr>
              <w:fldChar w:fldCharType="begin"/>
            </w:r>
            <w:r>
              <w:rPr>
                <w:noProof/>
                <w:webHidden/>
              </w:rPr>
              <w:instrText xml:space="preserve"> PAGEREF _Toc224929996 \h </w:instrText>
            </w:r>
            <w:r>
              <w:rPr>
                <w:noProof/>
                <w:webHidden/>
              </w:rPr>
            </w:r>
            <w:r>
              <w:rPr>
                <w:noProof/>
                <w:webHidden/>
              </w:rPr>
              <w:fldChar w:fldCharType="separate"/>
            </w:r>
            <w:r>
              <w:rPr>
                <w:noProof/>
                <w:webHidden/>
              </w:rPr>
              <w:t>8</w:t>
            </w:r>
            <w:r>
              <w:rPr>
                <w:noProof/>
                <w:webHidden/>
              </w:rPr>
              <w:fldChar w:fldCharType="end"/>
            </w:r>
          </w:hyperlink>
        </w:p>
        <w:p w14:paraId="449F7D9E" w14:textId="6C43C4B8" w:rsidR="003D6C69" w:rsidRDefault="003D6C69">
          <w:pPr>
            <w:pStyle w:val="TOC2"/>
            <w:tabs>
              <w:tab w:val="left" w:pos="960"/>
              <w:tab w:val="right" w:leader="dot" w:pos="9350"/>
            </w:tabs>
            <w:rPr>
              <w:rFonts w:asciiTheme="minorHAnsi" w:eastAsiaTheme="minorEastAsia" w:hAnsiTheme="minorHAnsi"/>
              <w:noProof/>
              <w:lang w:bidi="si-LK"/>
            </w:rPr>
          </w:pPr>
          <w:hyperlink w:anchor="_Toc224929997" w:history="1">
            <w:r w:rsidRPr="00185D9C">
              <w:rPr>
                <w:rStyle w:val="Hyperlink"/>
                <w:noProof/>
              </w:rPr>
              <w:t>2.2</w:t>
            </w:r>
            <w:r>
              <w:rPr>
                <w:rFonts w:asciiTheme="minorHAnsi" w:eastAsiaTheme="minorEastAsia" w:hAnsiTheme="minorHAnsi"/>
                <w:noProof/>
                <w:lang w:bidi="si-LK"/>
              </w:rPr>
              <w:tab/>
            </w:r>
            <w:r w:rsidRPr="00185D9C">
              <w:rPr>
                <w:rStyle w:val="Hyperlink"/>
                <w:noProof/>
              </w:rPr>
              <w:t>Specific Objectives</w:t>
            </w:r>
            <w:r>
              <w:rPr>
                <w:noProof/>
                <w:webHidden/>
              </w:rPr>
              <w:tab/>
            </w:r>
            <w:r>
              <w:rPr>
                <w:noProof/>
                <w:webHidden/>
              </w:rPr>
              <w:fldChar w:fldCharType="begin"/>
            </w:r>
            <w:r>
              <w:rPr>
                <w:noProof/>
                <w:webHidden/>
              </w:rPr>
              <w:instrText xml:space="preserve"> PAGEREF _Toc224929997 \h </w:instrText>
            </w:r>
            <w:r>
              <w:rPr>
                <w:noProof/>
                <w:webHidden/>
              </w:rPr>
            </w:r>
            <w:r>
              <w:rPr>
                <w:noProof/>
                <w:webHidden/>
              </w:rPr>
              <w:fldChar w:fldCharType="separate"/>
            </w:r>
            <w:r>
              <w:rPr>
                <w:noProof/>
                <w:webHidden/>
              </w:rPr>
              <w:t>8</w:t>
            </w:r>
            <w:r>
              <w:rPr>
                <w:noProof/>
                <w:webHidden/>
              </w:rPr>
              <w:fldChar w:fldCharType="end"/>
            </w:r>
          </w:hyperlink>
        </w:p>
        <w:p w14:paraId="35A2F6AF" w14:textId="4067CD0F" w:rsidR="003D6C69" w:rsidRDefault="003D6C69">
          <w:pPr>
            <w:pStyle w:val="TOC1"/>
            <w:tabs>
              <w:tab w:val="left" w:pos="480"/>
              <w:tab w:val="right" w:leader="dot" w:pos="9350"/>
            </w:tabs>
            <w:rPr>
              <w:rFonts w:asciiTheme="minorHAnsi" w:eastAsiaTheme="minorEastAsia" w:hAnsiTheme="minorHAnsi"/>
              <w:noProof/>
              <w:lang w:bidi="si-LK"/>
            </w:rPr>
          </w:pPr>
          <w:hyperlink w:anchor="_Toc224929998" w:history="1">
            <w:r w:rsidRPr="00185D9C">
              <w:rPr>
                <w:rStyle w:val="Hyperlink"/>
                <w:noProof/>
              </w:rPr>
              <w:t>3.</w:t>
            </w:r>
            <w:r>
              <w:rPr>
                <w:rFonts w:asciiTheme="minorHAnsi" w:eastAsiaTheme="minorEastAsia" w:hAnsiTheme="minorHAnsi"/>
                <w:noProof/>
                <w:lang w:bidi="si-LK"/>
              </w:rPr>
              <w:tab/>
            </w:r>
            <w:r w:rsidRPr="00185D9C">
              <w:rPr>
                <w:rStyle w:val="Hyperlink"/>
                <w:noProof/>
              </w:rPr>
              <w:t>METHODOLOGY</w:t>
            </w:r>
            <w:r>
              <w:rPr>
                <w:noProof/>
                <w:webHidden/>
              </w:rPr>
              <w:tab/>
            </w:r>
            <w:r>
              <w:rPr>
                <w:noProof/>
                <w:webHidden/>
              </w:rPr>
              <w:fldChar w:fldCharType="begin"/>
            </w:r>
            <w:r>
              <w:rPr>
                <w:noProof/>
                <w:webHidden/>
              </w:rPr>
              <w:instrText xml:space="preserve"> PAGEREF _Toc224929998 \h </w:instrText>
            </w:r>
            <w:r>
              <w:rPr>
                <w:noProof/>
                <w:webHidden/>
              </w:rPr>
            </w:r>
            <w:r>
              <w:rPr>
                <w:noProof/>
                <w:webHidden/>
              </w:rPr>
              <w:fldChar w:fldCharType="separate"/>
            </w:r>
            <w:r>
              <w:rPr>
                <w:noProof/>
                <w:webHidden/>
              </w:rPr>
              <w:t>9</w:t>
            </w:r>
            <w:r>
              <w:rPr>
                <w:noProof/>
                <w:webHidden/>
              </w:rPr>
              <w:fldChar w:fldCharType="end"/>
            </w:r>
          </w:hyperlink>
        </w:p>
        <w:p w14:paraId="47DE5AB6" w14:textId="5456B03A" w:rsidR="003D6C69" w:rsidRDefault="003D6C69">
          <w:pPr>
            <w:pStyle w:val="TOC2"/>
            <w:tabs>
              <w:tab w:val="left" w:pos="960"/>
              <w:tab w:val="right" w:leader="dot" w:pos="9350"/>
            </w:tabs>
            <w:rPr>
              <w:rFonts w:asciiTheme="minorHAnsi" w:eastAsiaTheme="minorEastAsia" w:hAnsiTheme="minorHAnsi"/>
              <w:noProof/>
              <w:lang w:bidi="si-LK"/>
            </w:rPr>
          </w:pPr>
          <w:hyperlink w:anchor="_Toc224929999" w:history="1">
            <w:r w:rsidRPr="00185D9C">
              <w:rPr>
                <w:rStyle w:val="Hyperlink"/>
                <w:noProof/>
              </w:rPr>
              <w:t>3.1</w:t>
            </w:r>
            <w:r>
              <w:rPr>
                <w:rFonts w:asciiTheme="minorHAnsi" w:eastAsiaTheme="minorEastAsia" w:hAnsiTheme="minorHAnsi"/>
                <w:noProof/>
                <w:lang w:bidi="si-LK"/>
              </w:rPr>
              <w:tab/>
            </w:r>
            <w:r w:rsidRPr="00185D9C">
              <w:rPr>
                <w:rStyle w:val="Hyperlink"/>
                <w:noProof/>
              </w:rPr>
              <w:t>Instrument and stimulus design</w:t>
            </w:r>
            <w:r>
              <w:rPr>
                <w:noProof/>
                <w:webHidden/>
              </w:rPr>
              <w:tab/>
            </w:r>
            <w:r>
              <w:rPr>
                <w:noProof/>
                <w:webHidden/>
              </w:rPr>
              <w:fldChar w:fldCharType="begin"/>
            </w:r>
            <w:r>
              <w:rPr>
                <w:noProof/>
                <w:webHidden/>
              </w:rPr>
              <w:instrText xml:space="preserve"> PAGEREF _Toc224929999 \h </w:instrText>
            </w:r>
            <w:r>
              <w:rPr>
                <w:noProof/>
                <w:webHidden/>
              </w:rPr>
            </w:r>
            <w:r>
              <w:rPr>
                <w:noProof/>
                <w:webHidden/>
              </w:rPr>
              <w:fldChar w:fldCharType="separate"/>
            </w:r>
            <w:r>
              <w:rPr>
                <w:noProof/>
                <w:webHidden/>
              </w:rPr>
              <w:t>9</w:t>
            </w:r>
            <w:r>
              <w:rPr>
                <w:noProof/>
                <w:webHidden/>
              </w:rPr>
              <w:fldChar w:fldCharType="end"/>
            </w:r>
          </w:hyperlink>
        </w:p>
        <w:p w14:paraId="384AC85E" w14:textId="2CCF8AB2" w:rsidR="003D6C69" w:rsidRDefault="003D6C69">
          <w:pPr>
            <w:pStyle w:val="TOC2"/>
            <w:tabs>
              <w:tab w:val="left" w:pos="960"/>
              <w:tab w:val="right" w:leader="dot" w:pos="9350"/>
            </w:tabs>
            <w:rPr>
              <w:rFonts w:asciiTheme="minorHAnsi" w:eastAsiaTheme="minorEastAsia" w:hAnsiTheme="minorHAnsi"/>
              <w:noProof/>
              <w:lang w:bidi="si-LK"/>
            </w:rPr>
          </w:pPr>
          <w:hyperlink w:anchor="_Toc224930000" w:history="1">
            <w:r w:rsidRPr="00185D9C">
              <w:rPr>
                <w:rStyle w:val="Hyperlink"/>
                <w:noProof/>
              </w:rPr>
              <w:t>3.2</w:t>
            </w:r>
            <w:r>
              <w:rPr>
                <w:rFonts w:asciiTheme="minorHAnsi" w:eastAsiaTheme="minorEastAsia" w:hAnsiTheme="minorHAnsi"/>
                <w:noProof/>
                <w:lang w:bidi="si-LK"/>
              </w:rPr>
              <w:tab/>
            </w:r>
            <w:r w:rsidRPr="00185D9C">
              <w:rPr>
                <w:rStyle w:val="Hyperlink"/>
                <w:noProof/>
              </w:rPr>
              <w:t>Ethical approvals &amp; recruitment</w:t>
            </w:r>
            <w:r>
              <w:rPr>
                <w:noProof/>
                <w:webHidden/>
              </w:rPr>
              <w:tab/>
            </w:r>
            <w:r>
              <w:rPr>
                <w:noProof/>
                <w:webHidden/>
              </w:rPr>
              <w:fldChar w:fldCharType="begin"/>
            </w:r>
            <w:r>
              <w:rPr>
                <w:noProof/>
                <w:webHidden/>
              </w:rPr>
              <w:instrText xml:space="preserve"> PAGEREF _Toc224930000 \h </w:instrText>
            </w:r>
            <w:r>
              <w:rPr>
                <w:noProof/>
                <w:webHidden/>
              </w:rPr>
            </w:r>
            <w:r>
              <w:rPr>
                <w:noProof/>
                <w:webHidden/>
              </w:rPr>
              <w:fldChar w:fldCharType="separate"/>
            </w:r>
            <w:r>
              <w:rPr>
                <w:noProof/>
                <w:webHidden/>
              </w:rPr>
              <w:t>9</w:t>
            </w:r>
            <w:r>
              <w:rPr>
                <w:noProof/>
                <w:webHidden/>
              </w:rPr>
              <w:fldChar w:fldCharType="end"/>
            </w:r>
          </w:hyperlink>
        </w:p>
        <w:p w14:paraId="27F5863B" w14:textId="34186FD4" w:rsidR="003D6C69" w:rsidRDefault="003D6C69">
          <w:pPr>
            <w:pStyle w:val="TOC2"/>
            <w:tabs>
              <w:tab w:val="left" w:pos="960"/>
              <w:tab w:val="right" w:leader="dot" w:pos="9350"/>
            </w:tabs>
            <w:rPr>
              <w:rFonts w:asciiTheme="minorHAnsi" w:eastAsiaTheme="minorEastAsia" w:hAnsiTheme="minorHAnsi"/>
              <w:noProof/>
              <w:lang w:bidi="si-LK"/>
            </w:rPr>
          </w:pPr>
          <w:hyperlink w:anchor="_Toc224930001" w:history="1">
            <w:r w:rsidRPr="00185D9C">
              <w:rPr>
                <w:rStyle w:val="Hyperlink"/>
                <w:noProof/>
              </w:rPr>
              <w:t>3.3</w:t>
            </w:r>
            <w:r>
              <w:rPr>
                <w:rFonts w:asciiTheme="minorHAnsi" w:eastAsiaTheme="minorEastAsia" w:hAnsiTheme="minorHAnsi"/>
                <w:noProof/>
                <w:lang w:bidi="si-LK"/>
              </w:rPr>
              <w:tab/>
            </w:r>
            <w:r w:rsidRPr="00185D9C">
              <w:rPr>
                <w:rStyle w:val="Hyperlink"/>
                <w:noProof/>
              </w:rPr>
              <w:t>Data collection &amp; annotation</w:t>
            </w:r>
            <w:r>
              <w:rPr>
                <w:noProof/>
                <w:webHidden/>
              </w:rPr>
              <w:tab/>
            </w:r>
            <w:r>
              <w:rPr>
                <w:noProof/>
                <w:webHidden/>
              </w:rPr>
              <w:fldChar w:fldCharType="begin"/>
            </w:r>
            <w:r>
              <w:rPr>
                <w:noProof/>
                <w:webHidden/>
              </w:rPr>
              <w:instrText xml:space="preserve"> PAGEREF _Toc224930001 \h </w:instrText>
            </w:r>
            <w:r>
              <w:rPr>
                <w:noProof/>
                <w:webHidden/>
              </w:rPr>
            </w:r>
            <w:r>
              <w:rPr>
                <w:noProof/>
                <w:webHidden/>
              </w:rPr>
              <w:fldChar w:fldCharType="separate"/>
            </w:r>
            <w:r>
              <w:rPr>
                <w:noProof/>
                <w:webHidden/>
              </w:rPr>
              <w:t>10</w:t>
            </w:r>
            <w:r>
              <w:rPr>
                <w:noProof/>
                <w:webHidden/>
              </w:rPr>
              <w:fldChar w:fldCharType="end"/>
            </w:r>
          </w:hyperlink>
        </w:p>
        <w:p w14:paraId="112B553C" w14:textId="5C552C17" w:rsidR="003D6C69" w:rsidRDefault="003D6C69">
          <w:pPr>
            <w:pStyle w:val="TOC2"/>
            <w:tabs>
              <w:tab w:val="left" w:pos="960"/>
              <w:tab w:val="right" w:leader="dot" w:pos="9350"/>
            </w:tabs>
            <w:rPr>
              <w:rFonts w:asciiTheme="minorHAnsi" w:eastAsiaTheme="minorEastAsia" w:hAnsiTheme="minorHAnsi"/>
              <w:noProof/>
              <w:lang w:bidi="si-LK"/>
            </w:rPr>
          </w:pPr>
          <w:hyperlink w:anchor="_Toc224930002" w:history="1">
            <w:r w:rsidRPr="00185D9C">
              <w:rPr>
                <w:rStyle w:val="Hyperlink"/>
                <w:noProof/>
              </w:rPr>
              <w:t>3.4</w:t>
            </w:r>
            <w:r>
              <w:rPr>
                <w:rFonts w:asciiTheme="minorHAnsi" w:eastAsiaTheme="minorEastAsia" w:hAnsiTheme="minorHAnsi"/>
                <w:noProof/>
                <w:lang w:bidi="si-LK"/>
              </w:rPr>
              <w:tab/>
            </w:r>
            <w:r w:rsidRPr="00185D9C">
              <w:rPr>
                <w:rStyle w:val="Hyperlink"/>
                <w:noProof/>
              </w:rPr>
              <w:t>Feature engineering</w:t>
            </w:r>
            <w:r>
              <w:rPr>
                <w:noProof/>
                <w:webHidden/>
              </w:rPr>
              <w:tab/>
            </w:r>
            <w:r>
              <w:rPr>
                <w:noProof/>
                <w:webHidden/>
              </w:rPr>
              <w:fldChar w:fldCharType="begin"/>
            </w:r>
            <w:r>
              <w:rPr>
                <w:noProof/>
                <w:webHidden/>
              </w:rPr>
              <w:instrText xml:space="preserve"> PAGEREF _Toc224930002 \h </w:instrText>
            </w:r>
            <w:r>
              <w:rPr>
                <w:noProof/>
                <w:webHidden/>
              </w:rPr>
            </w:r>
            <w:r>
              <w:rPr>
                <w:noProof/>
                <w:webHidden/>
              </w:rPr>
              <w:fldChar w:fldCharType="separate"/>
            </w:r>
            <w:r>
              <w:rPr>
                <w:noProof/>
                <w:webHidden/>
              </w:rPr>
              <w:t>10</w:t>
            </w:r>
            <w:r>
              <w:rPr>
                <w:noProof/>
                <w:webHidden/>
              </w:rPr>
              <w:fldChar w:fldCharType="end"/>
            </w:r>
          </w:hyperlink>
        </w:p>
        <w:p w14:paraId="4671A36E" w14:textId="12CE135E" w:rsidR="003D6C69" w:rsidRDefault="003D6C69">
          <w:pPr>
            <w:pStyle w:val="TOC2"/>
            <w:tabs>
              <w:tab w:val="left" w:pos="960"/>
              <w:tab w:val="right" w:leader="dot" w:pos="9350"/>
            </w:tabs>
            <w:rPr>
              <w:rFonts w:asciiTheme="minorHAnsi" w:eastAsiaTheme="minorEastAsia" w:hAnsiTheme="minorHAnsi"/>
              <w:noProof/>
              <w:lang w:bidi="si-LK"/>
            </w:rPr>
          </w:pPr>
          <w:hyperlink w:anchor="_Toc224930003" w:history="1">
            <w:r w:rsidRPr="00185D9C">
              <w:rPr>
                <w:rStyle w:val="Hyperlink"/>
                <w:noProof/>
              </w:rPr>
              <w:t>3.5</w:t>
            </w:r>
            <w:r>
              <w:rPr>
                <w:rFonts w:asciiTheme="minorHAnsi" w:eastAsiaTheme="minorEastAsia" w:hAnsiTheme="minorHAnsi"/>
                <w:noProof/>
                <w:lang w:bidi="si-LK"/>
              </w:rPr>
              <w:tab/>
            </w:r>
            <w:r w:rsidRPr="00185D9C">
              <w:rPr>
                <w:rStyle w:val="Hyperlink"/>
                <w:noProof/>
              </w:rPr>
              <w:t>Model development</w:t>
            </w:r>
            <w:r>
              <w:rPr>
                <w:noProof/>
                <w:webHidden/>
              </w:rPr>
              <w:tab/>
            </w:r>
            <w:r>
              <w:rPr>
                <w:noProof/>
                <w:webHidden/>
              </w:rPr>
              <w:fldChar w:fldCharType="begin"/>
            </w:r>
            <w:r>
              <w:rPr>
                <w:noProof/>
                <w:webHidden/>
              </w:rPr>
              <w:instrText xml:space="preserve"> PAGEREF _Toc224930003 \h </w:instrText>
            </w:r>
            <w:r>
              <w:rPr>
                <w:noProof/>
                <w:webHidden/>
              </w:rPr>
            </w:r>
            <w:r>
              <w:rPr>
                <w:noProof/>
                <w:webHidden/>
              </w:rPr>
              <w:fldChar w:fldCharType="separate"/>
            </w:r>
            <w:r>
              <w:rPr>
                <w:noProof/>
                <w:webHidden/>
              </w:rPr>
              <w:t>11</w:t>
            </w:r>
            <w:r>
              <w:rPr>
                <w:noProof/>
                <w:webHidden/>
              </w:rPr>
              <w:fldChar w:fldCharType="end"/>
            </w:r>
          </w:hyperlink>
        </w:p>
        <w:p w14:paraId="10979B7D" w14:textId="06890DC3" w:rsidR="003D6C69" w:rsidRDefault="003D6C69">
          <w:pPr>
            <w:pStyle w:val="TOC2"/>
            <w:tabs>
              <w:tab w:val="left" w:pos="960"/>
              <w:tab w:val="right" w:leader="dot" w:pos="9350"/>
            </w:tabs>
            <w:rPr>
              <w:rFonts w:asciiTheme="minorHAnsi" w:eastAsiaTheme="minorEastAsia" w:hAnsiTheme="minorHAnsi"/>
              <w:noProof/>
              <w:lang w:bidi="si-LK"/>
            </w:rPr>
          </w:pPr>
          <w:hyperlink w:anchor="_Toc224930004" w:history="1">
            <w:r w:rsidRPr="00185D9C">
              <w:rPr>
                <w:rStyle w:val="Hyperlink"/>
                <w:noProof/>
              </w:rPr>
              <w:t>3.6</w:t>
            </w:r>
            <w:r>
              <w:rPr>
                <w:rFonts w:asciiTheme="minorHAnsi" w:eastAsiaTheme="minorEastAsia" w:hAnsiTheme="minorHAnsi"/>
                <w:noProof/>
                <w:lang w:bidi="si-LK"/>
              </w:rPr>
              <w:tab/>
            </w:r>
            <w:r w:rsidRPr="00185D9C">
              <w:rPr>
                <w:rStyle w:val="Hyperlink"/>
                <w:noProof/>
              </w:rPr>
              <w:t>Evaluation</w:t>
            </w:r>
            <w:r>
              <w:rPr>
                <w:noProof/>
                <w:webHidden/>
              </w:rPr>
              <w:tab/>
            </w:r>
            <w:r>
              <w:rPr>
                <w:noProof/>
                <w:webHidden/>
              </w:rPr>
              <w:fldChar w:fldCharType="begin"/>
            </w:r>
            <w:r>
              <w:rPr>
                <w:noProof/>
                <w:webHidden/>
              </w:rPr>
              <w:instrText xml:space="preserve"> PAGEREF _Toc224930004 \h </w:instrText>
            </w:r>
            <w:r>
              <w:rPr>
                <w:noProof/>
                <w:webHidden/>
              </w:rPr>
            </w:r>
            <w:r>
              <w:rPr>
                <w:noProof/>
                <w:webHidden/>
              </w:rPr>
              <w:fldChar w:fldCharType="separate"/>
            </w:r>
            <w:r>
              <w:rPr>
                <w:noProof/>
                <w:webHidden/>
              </w:rPr>
              <w:t>11</w:t>
            </w:r>
            <w:r>
              <w:rPr>
                <w:noProof/>
                <w:webHidden/>
              </w:rPr>
              <w:fldChar w:fldCharType="end"/>
            </w:r>
          </w:hyperlink>
        </w:p>
        <w:p w14:paraId="2334CCCC" w14:textId="341A36E9" w:rsidR="003D6C69" w:rsidRDefault="003D6C69">
          <w:pPr>
            <w:pStyle w:val="TOC2"/>
            <w:tabs>
              <w:tab w:val="left" w:pos="960"/>
              <w:tab w:val="right" w:leader="dot" w:pos="9350"/>
            </w:tabs>
            <w:rPr>
              <w:rFonts w:asciiTheme="minorHAnsi" w:eastAsiaTheme="minorEastAsia" w:hAnsiTheme="minorHAnsi"/>
              <w:noProof/>
              <w:lang w:bidi="si-LK"/>
            </w:rPr>
          </w:pPr>
          <w:hyperlink w:anchor="_Toc224930005" w:history="1">
            <w:r w:rsidRPr="00185D9C">
              <w:rPr>
                <w:rStyle w:val="Hyperlink"/>
                <w:noProof/>
              </w:rPr>
              <w:t>3.7</w:t>
            </w:r>
            <w:r>
              <w:rPr>
                <w:rFonts w:asciiTheme="minorHAnsi" w:eastAsiaTheme="minorEastAsia" w:hAnsiTheme="minorHAnsi"/>
                <w:noProof/>
                <w:lang w:bidi="si-LK"/>
              </w:rPr>
              <w:tab/>
            </w:r>
            <w:r w:rsidRPr="00185D9C">
              <w:rPr>
                <w:rStyle w:val="Hyperlink"/>
                <w:noProof/>
              </w:rPr>
              <w:t>Dissemination and impact evaluation</w:t>
            </w:r>
            <w:r>
              <w:rPr>
                <w:noProof/>
                <w:webHidden/>
              </w:rPr>
              <w:tab/>
            </w:r>
            <w:r>
              <w:rPr>
                <w:noProof/>
                <w:webHidden/>
              </w:rPr>
              <w:fldChar w:fldCharType="begin"/>
            </w:r>
            <w:r>
              <w:rPr>
                <w:noProof/>
                <w:webHidden/>
              </w:rPr>
              <w:instrText xml:space="preserve"> PAGEREF _Toc224930005 \h </w:instrText>
            </w:r>
            <w:r>
              <w:rPr>
                <w:noProof/>
                <w:webHidden/>
              </w:rPr>
            </w:r>
            <w:r>
              <w:rPr>
                <w:noProof/>
                <w:webHidden/>
              </w:rPr>
              <w:fldChar w:fldCharType="separate"/>
            </w:r>
            <w:r>
              <w:rPr>
                <w:noProof/>
                <w:webHidden/>
              </w:rPr>
              <w:t>12</w:t>
            </w:r>
            <w:r>
              <w:rPr>
                <w:noProof/>
                <w:webHidden/>
              </w:rPr>
              <w:fldChar w:fldCharType="end"/>
            </w:r>
          </w:hyperlink>
        </w:p>
        <w:p w14:paraId="3BA18567" w14:textId="1EBF03D3" w:rsidR="003D6C69" w:rsidRDefault="003D6C69">
          <w:pPr>
            <w:pStyle w:val="TOC1"/>
            <w:tabs>
              <w:tab w:val="left" w:pos="480"/>
              <w:tab w:val="right" w:leader="dot" w:pos="9350"/>
            </w:tabs>
            <w:rPr>
              <w:rFonts w:asciiTheme="minorHAnsi" w:eastAsiaTheme="minorEastAsia" w:hAnsiTheme="minorHAnsi"/>
              <w:noProof/>
              <w:lang w:bidi="si-LK"/>
            </w:rPr>
          </w:pPr>
          <w:hyperlink w:anchor="_Toc224930006" w:history="1">
            <w:r w:rsidRPr="00185D9C">
              <w:rPr>
                <w:rStyle w:val="Hyperlink"/>
                <w:noProof/>
              </w:rPr>
              <w:t>4.</w:t>
            </w:r>
            <w:r>
              <w:rPr>
                <w:rFonts w:asciiTheme="minorHAnsi" w:eastAsiaTheme="minorEastAsia" w:hAnsiTheme="minorHAnsi"/>
                <w:noProof/>
                <w:lang w:bidi="si-LK"/>
              </w:rPr>
              <w:tab/>
            </w:r>
            <w:r w:rsidRPr="00185D9C">
              <w:rPr>
                <w:rStyle w:val="Hyperlink"/>
                <w:noProof/>
              </w:rPr>
              <w:t>HIGH-LEVEL SYSTEM ARCHITECTURE</w:t>
            </w:r>
            <w:r>
              <w:rPr>
                <w:noProof/>
                <w:webHidden/>
              </w:rPr>
              <w:tab/>
            </w:r>
            <w:r>
              <w:rPr>
                <w:noProof/>
                <w:webHidden/>
              </w:rPr>
              <w:fldChar w:fldCharType="begin"/>
            </w:r>
            <w:r>
              <w:rPr>
                <w:noProof/>
                <w:webHidden/>
              </w:rPr>
              <w:instrText xml:space="preserve"> PAGEREF _Toc224930006 \h </w:instrText>
            </w:r>
            <w:r>
              <w:rPr>
                <w:noProof/>
                <w:webHidden/>
              </w:rPr>
            </w:r>
            <w:r>
              <w:rPr>
                <w:noProof/>
                <w:webHidden/>
              </w:rPr>
              <w:fldChar w:fldCharType="separate"/>
            </w:r>
            <w:r>
              <w:rPr>
                <w:noProof/>
                <w:webHidden/>
              </w:rPr>
              <w:t>13</w:t>
            </w:r>
            <w:r>
              <w:rPr>
                <w:noProof/>
                <w:webHidden/>
              </w:rPr>
              <w:fldChar w:fldCharType="end"/>
            </w:r>
          </w:hyperlink>
        </w:p>
        <w:p w14:paraId="3E878B59" w14:textId="77CF42E5" w:rsidR="003D6C69" w:rsidRDefault="003D6C69">
          <w:pPr>
            <w:pStyle w:val="TOC1"/>
            <w:tabs>
              <w:tab w:val="left" w:pos="480"/>
              <w:tab w:val="right" w:leader="dot" w:pos="9350"/>
            </w:tabs>
            <w:rPr>
              <w:rFonts w:asciiTheme="minorHAnsi" w:eastAsiaTheme="minorEastAsia" w:hAnsiTheme="minorHAnsi"/>
              <w:noProof/>
              <w:lang w:bidi="si-LK"/>
            </w:rPr>
          </w:pPr>
          <w:hyperlink w:anchor="_Toc224930007" w:history="1">
            <w:r w:rsidRPr="00185D9C">
              <w:rPr>
                <w:rStyle w:val="Hyperlink"/>
                <w:noProof/>
              </w:rPr>
              <w:t>5.</w:t>
            </w:r>
            <w:r>
              <w:rPr>
                <w:rFonts w:asciiTheme="minorHAnsi" w:eastAsiaTheme="minorEastAsia" w:hAnsiTheme="minorHAnsi"/>
                <w:noProof/>
                <w:lang w:bidi="si-LK"/>
              </w:rPr>
              <w:tab/>
            </w:r>
            <w:r w:rsidRPr="00185D9C">
              <w:rPr>
                <w:rStyle w:val="Hyperlink"/>
                <w:noProof/>
              </w:rPr>
              <w:t>USER REQUIREMENTS</w:t>
            </w:r>
            <w:r>
              <w:rPr>
                <w:noProof/>
                <w:webHidden/>
              </w:rPr>
              <w:tab/>
            </w:r>
            <w:r>
              <w:rPr>
                <w:noProof/>
                <w:webHidden/>
              </w:rPr>
              <w:fldChar w:fldCharType="begin"/>
            </w:r>
            <w:r>
              <w:rPr>
                <w:noProof/>
                <w:webHidden/>
              </w:rPr>
              <w:instrText xml:space="preserve"> PAGEREF _Toc224930007 \h </w:instrText>
            </w:r>
            <w:r>
              <w:rPr>
                <w:noProof/>
                <w:webHidden/>
              </w:rPr>
            </w:r>
            <w:r>
              <w:rPr>
                <w:noProof/>
                <w:webHidden/>
              </w:rPr>
              <w:fldChar w:fldCharType="separate"/>
            </w:r>
            <w:r>
              <w:rPr>
                <w:noProof/>
                <w:webHidden/>
              </w:rPr>
              <w:t>14</w:t>
            </w:r>
            <w:r>
              <w:rPr>
                <w:noProof/>
                <w:webHidden/>
              </w:rPr>
              <w:fldChar w:fldCharType="end"/>
            </w:r>
          </w:hyperlink>
        </w:p>
        <w:p w14:paraId="70F9A162" w14:textId="52998C87" w:rsidR="003D6C69" w:rsidRDefault="003D6C69">
          <w:pPr>
            <w:pStyle w:val="TOC2"/>
            <w:tabs>
              <w:tab w:val="left" w:pos="960"/>
              <w:tab w:val="right" w:leader="dot" w:pos="9350"/>
            </w:tabs>
            <w:rPr>
              <w:rFonts w:asciiTheme="minorHAnsi" w:eastAsiaTheme="minorEastAsia" w:hAnsiTheme="minorHAnsi"/>
              <w:noProof/>
              <w:lang w:bidi="si-LK"/>
            </w:rPr>
          </w:pPr>
          <w:hyperlink w:anchor="_Toc224930008" w:history="1">
            <w:r w:rsidRPr="00185D9C">
              <w:rPr>
                <w:rStyle w:val="Hyperlink"/>
                <w:noProof/>
              </w:rPr>
              <w:t>5.1</w:t>
            </w:r>
            <w:r>
              <w:rPr>
                <w:rFonts w:asciiTheme="minorHAnsi" w:eastAsiaTheme="minorEastAsia" w:hAnsiTheme="minorHAnsi"/>
                <w:noProof/>
                <w:lang w:bidi="si-LK"/>
              </w:rPr>
              <w:tab/>
            </w:r>
            <w:r w:rsidRPr="00185D9C">
              <w:rPr>
                <w:rStyle w:val="Hyperlink"/>
                <w:noProof/>
              </w:rPr>
              <w:t>Stakeholder Identification</w:t>
            </w:r>
            <w:r>
              <w:rPr>
                <w:noProof/>
                <w:webHidden/>
              </w:rPr>
              <w:tab/>
            </w:r>
            <w:r>
              <w:rPr>
                <w:noProof/>
                <w:webHidden/>
              </w:rPr>
              <w:fldChar w:fldCharType="begin"/>
            </w:r>
            <w:r>
              <w:rPr>
                <w:noProof/>
                <w:webHidden/>
              </w:rPr>
              <w:instrText xml:space="preserve"> PAGEREF _Toc224930008 \h </w:instrText>
            </w:r>
            <w:r>
              <w:rPr>
                <w:noProof/>
                <w:webHidden/>
              </w:rPr>
            </w:r>
            <w:r>
              <w:rPr>
                <w:noProof/>
                <w:webHidden/>
              </w:rPr>
              <w:fldChar w:fldCharType="separate"/>
            </w:r>
            <w:r>
              <w:rPr>
                <w:noProof/>
                <w:webHidden/>
              </w:rPr>
              <w:t>14</w:t>
            </w:r>
            <w:r>
              <w:rPr>
                <w:noProof/>
                <w:webHidden/>
              </w:rPr>
              <w:fldChar w:fldCharType="end"/>
            </w:r>
          </w:hyperlink>
        </w:p>
        <w:p w14:paraId="33B11474" w14:textId="0A243F21" w:rsidR="003D6C69" w:rsidRDefault="003D6C69">
          <w:pPr>
            <w:pStyle w:val="TOC2"/>
            <w:tabs>
              <w:tab w:val="left" w:pos="960"/>
              <w:tab w:val="right" w:leader="dot" w:pos="9350"/>
            </w:tabs>
            <w:rPr>
              <w:rFonts w:asciiTheme="minorHAnsi" w:eastAsiaTheme="minorEastAsia" w:hAnsiTheme="minorHAnsi"/>
              <w:noProof/>
              <w:lang w:bidi="si-LK"/>
            </w:rPr>
          </w:pPr>
          <w:hyperlink w:anchor="_Toc224930009" w:history="1">
            <w:r w:rsidRPr="00185D9C">
              <w:rPr>
                <w:rStyle w:val="Hyperlink"/>
                <w:noProof/>
              </w:rPr>
              <w:t>5.2</w:t>
            </w:r>
            <w:r>
              <w:rPr>
                <w:rFonts w:asciiTheme="minorHAnsi" w:eastAsiaTheme="minorEastAsia" w:hAnsiTheme="minorHAnsi"/>
                <w:noProof/>
                <w:lang w:bidi="si-LK"/>
              </w:rPr>
              <w:tab/>
            </w:r>
            <w:r w:rsidRPr="00185D9C">
              <w:rPr>
                <w:rStyle w:val="Hyperlink"/>
                <w:noProof/>
              </w:rPr>
              <w:t>Functional Requirements (FR)</w:t>
            </w:r>
            <w:r>
              <w:rPr>
                <w:noProof/>
                <w:webHidden/>
              </w:rPr>
              <w:tab/>
            </w:r>
            <w:r>
              <w:rPr>
                <w:noProof/>
                <w:webHidden/>
              </w:rPr>
              <w:fldChar w:fldCharType="begin"/>
            </w:r>
            <w:r>
              <w:rPr>
                <w:noProof/>
                <w:webHidden/>
              </w:rPr>
              <w:instrText xml:space="preserve"> PAGEREF _Toc224930009 \h </w:instrText>
            </w:r>
            <w:r>
              <w:rPr>
                <w:noProof/>
                <w:webHidden/>
              </w:rPr>
            </w:r>
            <w:r>
              <w:rPr>
                <w:noProof/>
                <w:webHidden/>
              </w:rPr>
              <w:fldChar w:fldCharType="separate"/>
            </w:r>
            <w:r>
              <w:rPr>
                <w:noProof/>
                <w:webHidden/>
              </w:rPr>
              <w:t>15</w:t>
            </w:r>
            <w:r>
              <w:rPr>
                <w:noProof/>
                <w:webHidden/>
              </w:rPr>
              <w:fldChar w:fldCharType="end"/>
            </w:r>
          </w:hyperlink>
        </w:p>
        <w:p w14:paraId="2B6A76B1" w14:textId="4B961107" w:rsidR="003D6C69" w:rsidRDefault="003D6C69">
          <w:pPr>
            <w:pStyle w:val="TOC2"/>
            <w:tabs>
              <w:tab w:val="left" w:pos="960"/>
              <w:tab w:val="right" w:leader="dot" w:pos="9350"/>
            </w:tabs>
            <w:rPr>
              <w:rFonts w:asciiTheme="minorHAnsi" w:eastAsiaTheme="minorEastAsia" w:hAnsiTheme="minorHAnsi"/>
              <w:noProof/>
              <w:lang w:bidi="si-LK"/>
            </w:rPr>
          </w:pPr>
          <w:hyperlink w:anchor="_Toc224930010" w:history="1">
            <w:r w:rsidRPr="00185D9C">
              <w:rPr>
                <w:rStyle w:val="Hyperlink"/>
                <w:noProof/>
              </w:rPr>
              <w:t>5.3</w:t>
            </w:r>
            <w:r>
              <w:rPr>
                <w:rFonts w:asciiTheme="minorHAnsi" w:eastAsiaTheme="minorEastAsia" w:hAnsiTheme="minorHAnsi"/>
                <w:noProof/>
                <w:lang w:bidi="si-LK"/>
              </w:rPr>
              <w:tab/>
            </w:r>
            <w:r w:rsidRPr="00185D9C">
              <w:rPr>
                <w:rStyle w:val="Hyperlink"/>
                <w:noProof/>
              </w:rPr>
              <w:t>Non-Functional Requirements (NFR)</w:t>
            </w:r>
            <w:r>
              <w:rPr>
                <w:noProof/>
                <w:webHidden/>
              </w:rPr>
              <w:tab/>
            </w:r>
            <w:r>
              <w:rPr>
                <w:noProof/>
                <w:webHidden/>
              </w:rPr>
              <w:fldChar w:fldCharType="begin"/>
            </w:r>
            <w:r>
              <w:rPr>
                <w:noProof/>
                <w:webHidden/>
              </w:rPr>
              <w:instrText xml:space="preserve"> PAGEREF _Toc224930010 \h </w:instrText>
            </w:r>
            <w:r>
              <w:rPr>
                <w:noProof/>
                <w:webHidden/>
              </w:rPr>
            </w:r>
            <w:r>
              <w:rPr>
                <w:noProof/>
                <w:webHidden/>
              </w:rPr>
              <w:fldChar w:fldCharType="separate"/>
            </w:r>
            <w:r>
              <w:rPr>
                <w:noProof/>
                <w:webHidden/>
              </w:rPr>
              <w:t>15</w:t>
            </w:r>
            <w:r>
              <w:rPr>
                <w:noProof/>
                <w:webHidden/>
              </w:rPr>
              <w:fldChar w:fldCharType="end"/>
            </w:r>
          </w:hyperlink>
        </w:p>
        <w:p w14:paraId="2E5821E5" w14:textId="52AC3CC3" w:rsidR="003D6C69" w:rsidRDefault="003D6C69">
          <w:pPr>
            <w:pStyle w:val="TOC2"/>
            <w:tabs>
              <w:tab w:val="left" w:pos="960"/>
              <w:tab w:val="right" w:leader="dot" w:pos="9350"/>
            </w:tabs>
            <w:rPr>
              <w:rFonts w:asciiTheme="minorHAnsi" w:eastAsiaTheme="minorEastAsia" w:hAnsiTheme="minorHAnsi"/>
              <w:noProof/>
              <w:lang w:bidi="si-LK"/>
            </w:rPr>
          </w:pPr>
          <w:hyperlink w:anchor="_Toc224930011" w:history="1">
            <w:r w:rsidRPr="00185D9C">
              <w:rPr>
                <w:rStyle w:val="Hyperlink"/>
                <w:noProof/>
              </w:rPr>
              <w:t>5.4</w:t>
            </w:r>
            <w:r>
              <w:rPr>
                <w:rFonts w:asciiTheme="minorHAnsi" w:eastAsiaTheme="minorEastAsia" w:hAnsiTheme="minorHAnsi"/>
                <w:noProof/>
                <w:lang w:bidi="si-LK"/>
              </w:rPr>
              <w:tab/>
            </w:r>
            <w:r w:rsidRPr="00185D9C">
              <w:rPr>
                <w:rStyle w:val="Hyperlink"/>
                <w:noProof/>
              </w:rPr>
              <w:t>User Requirement Summary</w:t>
            </w:r>
            <w:r>
              <w:rPr>
                <w:noProof/>
                <w:webHidden/>
              </w:rPr>
              <w:tab/>
            </w:r>
            <w:r>
              <w:rPr>
                <w:noProof/>
                <w:webHidden/>
              </w:rPr>
              <w:fldChar w:fldCharType="begin"/>
            </w:r>
            <w:r>
              <w:rPr>
                <w:noProof/>
                <w:webHidden/>
              </w:rPr>
              <w:instrText xml:space="preserve"> PAGEREF _Toc224930011 \h </w:instrText>
            </w:r>
            <w:r>
              <w:rPr>
                <w:noProof/>
                <w:webHidden/>
              </w:rPr>
            </w:r>
            <w:r>
              <w:rPr>
                <w:noProof/>
                <w:webHidden/>
              </w:rPr>
              <w:fldChar w:fldCharType="separate"/>
            </w:r>
            <w:r>
              <w:rPr>
                <w:noProof/>
                <w:webHidden/>
              </w:rPr>
              <w:t>16</w:t>
            </w:r>
            <w:r>
              <w:rPr>
                <w:noProof/>
                <w:webHidden/>
              </w:rPr>
              <w:fldChar w:fldCharType="end"/>
            </w:r>
          </w:hyperlink>
        </w:p>
        <w:p w14:paraId="06190D82" w14:textId="10180E90" w:rsidR="003D6C69" w:rsidRDefault="003D6C69">
          <w:pPr>
            <w:pStyle w:val="TOC1"/>
            <w:tabs>
              <w:tab w:val="left" w:pos="480"/>
              <w:tab w:val="right" w:leader="dot" w:pos="9350"/>
            </w:tabs>
            <w:rPr>
              <w:rFonts w:asciiTheme="minorHAnsi" w:eastAsiaTheme="minorEastAsia" w:hAnsiTheme="minorHAnsi"/>
              <w:noProof/>
              <w:lang w:bidi="si-LK"/>
            </w:rPr>
          </w:pPr>
          <w:hyperlink w:anchor="_Toc224930012" w:history="1">
            <w:r w:rsidRPr="00185D9C">
              <w:rPr>
                <w:rStyle w:val="Hyperlink"/>
                <w:noProof/>
              </w:rPr>
              <w:t>6.</w:t>
            </w:r>
            <w:r>
              <w:rPr>
                <w:rFonts w:asciiTheme="minorHAnsi" w:eastAsiaTheme="minorEastAsia" w:hAnsiTheme="minorHAnsi"/>
                <w:noProof/>
                <w:lang w:bidi="si-LK"/>
              </w:rPr>
              <w:tab/>
            </w:r>
            <w:r w:rsidRPr="00185D9C">
              <w:rPr>
                <w:rStyle w:val="Hyperlink"/>
                <w:noProof/>
              </w:rPr>
              <w:t>COMMERCIALIZATION PLAN</w:t>
            </w:r>
            <w:r>
              <w:rPr>
                <w:noProof/>
                <w:webHidden/>
              </w:rPr>
              <w:tab/>
            </w:r>
            <w:r>
              <w:rPr>
                <w:noProof/>
                <w:webHidden/>
              </w:rPr>
              <w:fldChar w:fldCharType="begin"/>
            </w:r>
            <w:r>
              <w:rPr>
                <w:noProof/>
                <w:webHidden/>
              </w:rPr>
              <w:instrText xml:space="preserve"> PAGEREF _Toc224930012 \h </w:instrText>
            </w:r>
            <w:r>
              <w:rPr>
                <w:noProof/>
                <w:webHidden/>
              </w:rPr>
            </w:r>
            <w:r>
              <w:rPr>
                <w:noProof/>
                <w:webHidden/>
              </w:rPr>
              <w:fldChar w:fldCharType="separate"/>
            </w:r>
            <w:r>
              <w:rPr>
                <w:noProof/>
                <w:webHidden/>
              </w:rPr>
              <w:t>17</w:t>
            </w:r>
            <w:r>
              <w:rPr>
                <w:noProof/>
                <w:webHidden/>
              </w:rPr>
              <w:fldChar w:fldCharType="end"/>
            </w:r>
          </w:hyperlink>
        </w:p>
        <w:p w14:paraId="0A27FA5D" w14:textId="670B2167" w:rsidR="003D6C69" w:rsidRDefault="003D6C69">
          <w:pPr>
            <w:pStyle w:val="TOC2"/>
            <w:tabs>
              <w:tab w:val="left" w:pos="960"/>
              <w:tab w:val="right" w:leader="dot" w:pos="9350"/>
            </w:tabs>
            <w:rPr>
              <w:rFonts w:asciiTheme="minorHAnsi" w:eastAsiaTheme="minorEastAsia" w:hAnsiTheme="minorHAnsi"/>
              <w:noProof/>
              <w:lang w:bidi="si-LK"/>
            </w:rPr>
          </w:pPr>
          <w:hyperlink w:anchor="_Toc224930013" w:history="1">
            <w:r w:rsidRPr="00185D9C">
              <w:rPr>
                <w:rStyle w:val="Hyperlink"/>
                <w:noProof/>
              </w:rPr>
              <w:t>6.1</w:t>
            </w:r>
            <w:r>
              <w:rPr>
                <w:rFonts w:asciiTheme="minorHAnsi" w:eastAsiaTheme="minorEastAsia" w:hAnsiTheme="minorHAnsi"/>
                <w:noProof/>
                <w:lang w:bidi="si-LK"/>
              </w:rPr>
              <w:tab/>
            </w:r>
            <w:r w:rsidRPr="00185D9C">
              <w:rPr>
                <w:rStyle w:val="Hyperlink"/>
                <w:noProof/>
              </w:rPr>
              <w:t>Target Market and Customer Persona</w:t>
            </w:r>
            <w:r>
              <w:rPr>
                <w:noProof/>
                <w:webHidden/>
              </w:rPr>
              <w:tab/>
            </w:r>
            <w:r>
              <w:rPr>
                <w:noProof/>
                <w:webHidden/>
              </w:rPr>
              <w:fldChar w:fldCharType="begin"/>
            </w:r>
            <w:r>
              <w:rPr>
                <w:noProof/>
                <w:webHidden/>
              </w:rPr>
              <w:instrText xml:space="preserve"> PAGEREF _Toc224930013 \h </w:instrText>
            </w:r>
            <w:r>
              <w:rPr>
                <w:noProof/>
                <w:webHidden/>
              </w:rPr>
            </w:r>
            <w:r>
              <w:rPr>
                <w:noProof/>
                <w:webHidden/>
              </w:rPr>
              <w:fldChar w:fldCharType="separate"/>
            </w:r>
            <w:r>
              <w:rPr>
                <w:noProof/>
                <w:webHidden/>
              </w:rPr>
              <w:t>17</w:t>
            </w:r>
            <w:r>
              <w:rPr>
                <w:noProof/>
                <w:webHidden/>
              </w:rPr>
              <w:fldChar w:fldCharType="end"/>
            </w:r>
          </w:hyperlink>
        </w:p>
        <w:p w14:paraId="3ABC75DC" w14:textId="68582099" w:rsidR="003D6C69" w:rsidRDefault="003D6C69">
          <w:pPr>
            <w:pStyle w:val="TOC2"/>
            <w:tabs>
              <w:tab w:val="left" w:pos="960"/>
              <w:tab w:val="right" w:leader="dot" w:pos="9350"/>
            </w:tabs>
            <w:rPr>
              <w:rFonts w:asciiTheme="minorHAnsi" w:eastAsiaTheme="minorEastAsia" w:hAnsiTheme="minorHAnsi"/>
              <w:noProof/>
              <w:lang w:bidi="si-LK"/>
            </w:rPr>
          </w:pPr>
          <w:hyperlink w:anchor="_Toc224930014" w:history="1">
            <w:r w:rsidRPr="00185D9C">
              <w:rPr>
                <w:rStyle w:val="Hyperlink"/>
                <w:noProof/>
              </w:rPr>
              <w:t>6.2</w:t>
            </w:r>
            <w:r>
              <w:rPr>
                <w:rFonts w:asciiTheme="minorHAnsi" w:eastAsiaTheme="minorEastAsia" w:hAnsiTheme="minorHAnsi"/>
                <w:noProof/>
                <w:lang w:bidi="si-LK"/>
              </w:rPr>
              <w:tab/>
            </w:r>
            <w:r w:rsidRPr="00185D9C">
              <w:rPr>
                <w:rStyle w:val="Hyperlink"/>
                <w:noProof/>
              </w:rPr>
              <w:t>Value Proposition</w:t>
            </w:r>
            <w:r>
              <w:rPr>
                <w:noProof/>
                <w:webHidden/>
              </w:rPr>
              <w:tab/>
            </w:r>
            <w:r>
              <w:rPr>
                <w:noProof/>
                <w:webHidden/>
              </w:rPr>
              <w:fldChar w:fldCharType="begin"/>
            </w:r>
            <w:r>
              <w:rPr>
                <w:noProof/>
                <w:webHidden/>
              </w:rPr>
              <w:instrText xml:space="preserve"> PAGEREF _Toc224930014 \h </w:instrText>
            </w:r>
            <w:r>
              <w:rPr>
                <w:noProof/>
                <w:webHidden/>
              </w:rPr>
            </w:r>
            <w:r>
              <w:rPr>
                <w:noProof/>
                <w:webHidden/>
              </w:rPr>
              <w:fldChar w:fldCharType="separate"/>
            </w:r>
            <w:r>
              <w:rPr>
                <w:noProof/>
                <w:webHidden/>
              </w:rPr>
              <w:t>17</w:t>
            </w:r>
            <w:r>
              <w:rPr>
                <w:noProof/>
                <w:webHidden/>
              </w:rPr>
              <w:fldChar w:fldCharType="end"/>
            </w:r>
          </w:hyperlink>
        </w:p>
        <w:p w14:paraId="6B025BFA" w14:textId="288211D7" w:rsidR="003D6C69" w:rsidRDefault="003D6C69">
          <w:pPr>
            <w:pStyle w:val="TOC2"/>
            <w:tabs>
              <w:tab w:val="left" w:pos="960"/>
              <w:tab w:val="right" w:leader="dot" w:pos="9350"/>
            </w:tabs>
            <w:rPr>
              <w:rFonts w:asciiTheme="minorHAnsi" w:eastAsiaTheme="minorEastAsia" w:hAnsiTheme="minorHAnsi"/>
              <w:noProof/>
              <w:lang w:bidi="si-LK"/>
            </w:rPr>
          </w:pPr>
          <w:hyperlink w:anchor="_Toc224930015" w:history="1">
            <w:r w:rsidRPr="00185D9C">
              <w:rPr>
                <w:rStyle w:val="Hyperlink"/>
                <w:noProof/>
              </w:rPr>
              <w:t>6.3</w:t>
            </w:r>
            <w:r>
              <w:rPr>
                <w:rFonts w:asciiTheme="minorHAnsi" w:eastAsiaTheme="minorEastAsia" w:hAnsiTheme="minorHAnsi"/>
                <w:noProof/>
                <w:lang w:bidi="si-LK"/>
              </w:rPr>
              <w:tab/>
            </w:r>
            <w:r w:rsidRPr="00185D9C">
              <w:rPr>
                <w:rStyle w:val="Hyperlink"/>
                <w:noProof/>
              </w:rPr>
              <w:t>Revenue Model</w:t>
            </w:r>
            <w:r>
              <w:rPr>
                <w:noProof/>
                <w:webHidden/>
              </w:rPr>
              <w:tab/>
            </w:r>
            <w:r>
              <w:rPr>
                <w:noProof/>
                <w:webHidden/>
              </w:rPr>
              <w:fldChar w:fldCharType="begin"/>
            </w:r>
            <w:r>
              <w:rPr>
                <w:noProof/>
                <w:webHidden/>
              </w:rPr>
              <w:instrText xml:space="preserve"> PAGEREF _Toc224930015 \h </w:instrText>
            </w:r>
            <w:r>
              <w:rPr>
                <w:noProof/>
                <w:webHidden/>
              </w:rPr>
            </w:r>
            <w:r>
              <w:rPr>
                <w:noProof/>
                <w:webHidden/>
              </w:rPr>
              <w:fldChar w:fldCharType="separate"/>
            </w:r>
            <w:r>
              <w:rPr>
                <w:noProof/>
                <w:webHidden/>
              </w:rPr>
              <w:t>17</w:t>
            </w:r>
            <w:r>
              <w:rPr>
                <w:noProof/>
                <w:webHidden/>
              </w:rPr>
              <w:fldChar w:fldCharType="end"/>
            </w:r>
          </w:hyperlink>
        </w:p>
        <w:p w14:paraId="548F649B" w14:textId="2D5B4BC1" w:rsidR="003D6C69" w:rsidRDefault="003D6C69">
          <w:pPr>
            <w:pStyle w:val="TOC3"/>
            <w:tabs>
              <w:tab w:val="left" w:pos="1440"/>
              <w:tab w:val="right" w:leader="dot" w:pos="9350"/>
            </w:tabs>
            <w:rPr>
              <w:rFonts w:asciiTheme="minorHAnsi" w:eastAsiaTheme="minorEastAsia" w:hAnsiTheme="minorHAnsi"/>
              <w:noProof/>
              <w:lang w:bidi="si-LK"/>
            </w:rPr>
          </w:pPr>
          <w:hyperlink w:anchor="_Toc224930016" w:history="1">
            <w:r w:rsidRPr="00185D9C">
              <w:rPr>
                <w:rStyle w:val="Hyperlink"/>
                <w:noProof/>
              </w:rPr>
              <w:t>6.3.1</w:t>
            </w:r>
            <w:r>
              <w:rPr>
                <w:rFonts w:asciiTheme="minorHAnsi" w:eastAsiaTheme="minorEastAsia" w:hAnsiTheme="minorHAnsi"/>
                <w:noProof/>
                <w:lang w:bidi="si-LK"/>
              </w:rPr>
              <w:tab/>
            </w:r>
            <w:r w:rsidRPr="00185D9C">
              <w:rPr>
                <w:rStyle w:val="Hyperlink"/>
                <w:noProof/>
              </w:rPr>
              <w:t>Cost Estimation</w:t>
            </w:r>
            <w:r>
              <w:rPr>
                <w:noProof/>
                <w:webHidden/>
              </w:rPr>
              <w:tab/>
            </w:r>
            <w:r>
              <w:rPr>
                <w:noProof/>
                <w:webHidden/>
              </w:rPr>
              <w:fldChar w:fldCharType="begin"/>
            </w:r>
            <w:r>
              <w:rPr>
                <w:noProof/>
                <w:webHidden/>
              </w:rPr>
              <w:instrText xml:space="preserve"> PAGEREF _Toc224930016 \h </w:instrText>
            </w:r>
            <w:r>
              <w:rPr>
                <w:noProof/>
                <w:webHidden/>
              </w:rPr>
            </w:r>
            <w:r>
              <w:rPr>
                <w:noProof/>
                <w:webHidden/>
              </w:rPr>
              <w:fldChar w:fldCharType="separate"/>
            </w:r>
            <w:r>
              <w:rPr>
                <w:noProof/>
                <w:webHidden/>
              </w:rPr>
              <w:t>18</w:t>
            </w:r>
            <w:r>
              <w:rPr>
                <w:noProof/>
                <w:webHidden/>
              </w:rPr>
              <w:fldChar w:fldCharType="end"/>
            </w:r>
          </w:hyperlink>
        </w:p>
        <w:p w14:paraId="1C135F9C" w14:textId="214D5CFC" w:rsidR="003D6C69" w:rsidRDefault="003D6C69">
          <w:pPr>
            <w:pStyle w:val="TOC1"/>
            <w:tabs>
              <w:tab w:val="left" w:pos="480"/>
              <w:tab w:val="right" w:leader="dot" w:pos="9350"/>
            </w:tabs>
            <w:rPr>
              <w:rFonts w:asciiTheme="minorHAnsi" w:eastAsiaTheme="minorEastAsia" w:hAnsiTheme="minorHAnsi"/>
              <w:noProof/>
              <w:lang w:bidi="si-LK"/>
            </w:rPr>
          </w:pPr>
          <w:hyperlink w:anchor="_Toc224930017" w:history="1">
            <w:r w:rsidRPr="00185D9C">
              <w:rPr>
                <w:rStyle w:val="Hyperlink"/>
                <w:noProof/>
              </w:rPr>
              <w:t>7.</w:t>
            </w:r>
            <w:r>
              <w:rPr>
                <w:rFonts w:asciiTheme="minorHAnsi" w:eastAsiaTheme="minorEastAsia" w:hAnsiTheme="minorHAnsi"/>
                <w:noProof/>
                <w:lang w:bidi="si-LK"/>
              </w:rPr>
              <w:tab/>
            </w:r>
            <w:r w:rsidRPr="00185D9C">
              <w:rPr>
                <w:rStyle w:val="Hyperlink"/>
                <w:noProof/>
              </w:rPr>
              <w:t>BUDGET AND JUSTIFICATION</w:t>
            </w:r>
            <w:r>
              <w:rPr>
                <w:noProof/>
                <w:webHidden/>
              </w:rPr>
              <w:tab/>
            </w:r>
            <w:r>
              <w:rPr>
                <w:noProof/>
                <w:webHidden/>
              </w:rPr>
              <w:fldChar w:fldCharType="begin"/>
            </w:r>
            <w:r>
              <w:rPr>
                <w:noProof/>
                <w:webHidden/>
              </w:rPr>
              <w:instrText xml:space="preserve"> PAGEREF _Toc224930017 \h </w:instrText>
            </w:r>
            <w:r>
              <w:rPr>
                <w:noProof/>
                <w:webHidden/>
              </w:rPr>
            </w:r>
            <w:r>
              <w:rPr>
                <w:noProof/>
                <w:webHidden/>
              </w:rPr>
              <w:fldChar w:fldCharType="separate"/>
            </w:r>
            <w:r>
              <w:rPr>
                <w:noProof/>
                <w:webHidden/>
              </w:rPr>
              <w:t>20</w:t>
            </w:r>
            <w:r>
              <w:rPr>
                <w:noProof/>
                <w:webHidden/>
              </w:rPr>
              <w:fldChar w:fldCharType="end"/>
            </w:r>
          </w:hyperlink>
        </w:p>
        <w:p w14:paraId="2E479A39" w14:textId="615447BD" w:rsidR="003D6C69" w:rsidRDefault="003D6C69">
          <w:pPr>
            <w:pStyle w:val="TOC1"/>
            <w:tabs>
              <w:tab w:val="left" w:pos="480"/>
              <w:tab w:val="right" w:leader="dot" w:pos="9350"/>
            </w:tabs>
            <w:rPr>
              <w:rFonts w:asciiTheme="minorHAnsi" w:eastAsiaTheme="minorEastAsia" w:hAnsiTheme="minorHAnsi"/>
              <w:noProof/>
              <w:lang w:bidi="si-LK"/>
            </w:rPr>
          </w:pPr>
          <w:hyperlink w:anchor="_Toc224930018" w:history="1">
            <w:r w:rsidRPr="00185D9C">
              <w:rPr>
                <w:rStyle w:val="Hyperlink"/>
                <w:noProof/>
              </w:rPr>
              <w:t>8.</w:t>
            </w:r>
            <w:r>
              <w:rPr>
                <w:rFonts w:asciiTheme="minorHAnsi" w:eastAsiaTheme="minorEastAsia" w:hAnsiTheme="minorHAnsi"/>
                <w:noProof/>
                <w:lang w:bidi="si-LK"/>
              </w:rPr>
              <w:tab/>
            </w:r>
            <w:r w:rsidRPr="00185D9C">
              <w:rPr>
                <w:rStyle w:val="Hyperlink"/>
                <w:noProof/>
              </w:rPr>
              <w:t>WORK BREAKDOWN STRUCTURE(WBS)</w:t>
            </w:r>
            <w:r>
              <w:rPr>
                <w:noProof/>
                <w:webHidden/>
              </w:rPr>
              <w:tab/>
            </w:r>
            <w:r>
              <w:rPr>
                <w:noProof/>
                <w:webHidden/>
              </w:rPr>
              <w:fldChar w:fldCharType="begin"/>
            </w:r>
            <w:r>
              <w:rPr>
                <w:noProof/>
                <w:webHidden/>
              </w:rPr>
              <w:instrText xml:space="preserve"> PAGEREF _Toc224930018 \h </w:instrText>
            </w:r>
            <w:r>
              <w:rPr>
                <w:noProof/>
                <w:webHidden/>
              </w:rPr>
            </w:r>
            <w:r>
              <w:rPr>
                <w:noProof/>
                <w:webHidden/>
              </w:rPr>
              <w:fldChar w:fldCharType="separate"/>
            </w:r>
            <w:r>
              <w:rPr>
                <w:noProof/>
                <w:webHidden/>
              </w:rPr>
              <w:t>22</w:t>
            </w:r>
            <w:r>
              <w:rPr>
                <w:noProof/>
                <w:webHidden/>
              </w:rPr>
              <w:fldChar w:fldCharType="end"/>
            </w:r>
          </w:hyperlink>
        </w:p>
        <w:p w14:paraId="0BF4392D" w14:textId="32A995DF" w:rsidR="003D6C69" w:rsidRDefault="003D6C69">
          <w:pPr>
            <w:pStyle w:val="TOC1"/>
            <w:tabs>
              <w:tab w:val="left" w:pos="480"/>
              <w:tab w:val="right" w:leader="dot" w:pos="9350"/>
            </w:tabs>
            <w:rPr>
              <w:rFonts w:asciiTheme="minorHAnsi" w:eastAsiaTheme="minorEastAsia" w:hAnsiTheme="minorHAnsi"/>
              <w:noProof/>
              <w:lang w:bidi="si-LK"/>
            </w:rPr>
          </w:pPr>
          <w:hyperlink w:anchor="_Toc224930019" w:history="1">
            <w:r w:rsidRPr="00185D9C">
              <w:rPr>
                <w:rStyle w:val="Hyperlink"/>
                <w:noProof/>
              </w:rPr>
              <w:t>9.</w:t>
            </w:r>
            <w:r>
              <w:rPr>
                <w:rFonts w:asciiTheme="minorHAnsi" w:eastAsiaTheme="minorEastAsia" w:hAnsiTheme="minorHAnsi"/>
                <w:noProof/>
                <w:lang w:bidi="si-LK"/>
              </w:rPr>
              <w:tab/>
            </w:r>
            <w:r w:rsidRPr="00185D9C">
              <w:rPr>
                <w:rStyle w:val="Hyperlink"/>
                <w:noProof/>
              </w:rPr>
              <w:t>GANTT CHART</w:t>
            </w:r>
            <w:r>
              <w:rPr>
                <w:noProof/>
                <w:webHidden/>
              </w:rPr>
              <w:tab/>
            </w:r>
            <w:r>
              <w:rPr>
                <w:noProof/>
                <w:webHidden/>
              </w:rPr>
              <w:fldChar w:fldCharType="begin"/>
            </w:r>
            <w:r>
              <w:rPr>
                <w:noProof/>
                <w:webHidden/>
              </w:rPr>
              <w:instrText xml:space="preserve"> PAGEREF _Toc224930019 \h </w:instrText>
            </w:r>
            <w:r>
              <w:rPr>
                <w:noProof/>
                <w:webHidden/>
              </w:rPr>
            </w:r>
            <w:r>
              <w:rPr>
                <w:noProof/>
                <w:webHidden/>
              </w:rPr>
              <w:fldChar w:fldCharType="separate"/>
            </w:r>
            <w:r>
              <w:rPr>
                <w:noProof/>
                <w:webHidden/>
              </w:rPr>
              <w:t>23</w:t>
            </w:r>
            <w:r>
              <w:rPr>
                <w:noProof/>
                <w:webHidden/>
              </w:rPr>
              <w:fldChar w:fldCharType="end"/>
            </w:r>
          </w:hyperlink>
        </w:p>
        <w:p w14:paraId="33423D3A" w14:textId="7BD9C948" w:rsidR="003D6C69" w:rsidRDefault="003D6C69">
          <w:pPr>
            <w:pStyle w:val="TOC1"/>
            <w:tabs>
              <w:tab w:val="left" w:pos="720"/>
              <w:tab w:val="right" w:leader="dot" w:pos="9350"/>
            </w:tabs>
            <w:rPr>
              <w:rFonts w:asciiTheme="minorHAnsi" w:eastAsiaTheme="minorEastAsia" w:hAnsiTheme="minorHAnsi"/>
              <w:noProof/>
              <w:lang w:bidi="si-LK"/>
            </w:rPr>
          </w:pPr>
          <w:hyperlink w:anchor="_Toc224930020" w:history="1">
            <w:r w:rsidRPr="00185D9C">
              <w:rPr>
                <w:rStyle w:val="Hyperlink"/>
                <w:noProof/>
              </w:rPr>
              <w:t>10.</w:t>
            </w:r>
            <w:r>
              <w:rPr>
                <w:rFonts w:asciiTheme="minorHAnsi" w:eastAsiaTheme="minorEastAsia" w:hAnsiTheme="minorHAnsi"/>
                <w:noProof/>
                <w:lang w:bidi="si-LK"/>
              </w:rPr>
              <w:tab/>
            </w:r>
            <w:r w:rsidRPr="00185D9C">
              <w:rPr>
                <w:rStyle w:val="Hyperlink"/>
                <w:noProof/>
              </w:rPr>
              <w:t>REFERENCES LIST</w:t>
            </w:r>
            <w:r>
              <w:rPr>
                <w:noProof/>
                <w:webHidden/>
              </w:rPr>
              <w:tab/>
            </w:r>
            <w:r>
              <w:rPr>
                <w:noProof/>
                <w:webHidden/>
              </w:rPr>
              <w:fldChar w:fldCharType="begin"/>
            </w:r>
            <w:r>
              <w:rPr>
                <w:noProof/>
                <w:webHidden/>
              </w:rPr>
              <w:instrText xml:space="preserve"> PAGEREF _Toc224930020 \h </w:instrText>
            </w:r>
            <w:r>
              <w:rPr>
                <w:noProof/>
                <w:webHidden/>
              </w:rPr>
            </w:r>
            <w:r>
              <w:rPr>
                <w:noProof/>
                <w:webHidden/>
              </w:rPr>
              <w:fldChar w:fldCharType="separate"/>
            </w:r>
            <w:r>
              <w:rPr>
                <w:noProof/>
                <w:webHidden/>
              </w:rPr>
              <w:t>24</w:t>
            </w:r>
            <w:r>
              <w:rPr>
                <w:noProof/>
                <w:webHidden/>
              </w:rPr>
              <w:fldChar w:fldCharType="end"/>
            </w:r>
          </w:hyperlink>
        </w:p>
        <w:p w14:paraId="3306A3DB" w14:textId="0F33B7A9" w:rsidR="007000D2" w:rsidRDefault="00507958" w:rsidP="007000D2">
          <w:r>
            <w:rPr>
              <w:b/>
              <w:bCs/>
              <w:noProof/>
            </w:rPr>
            <w:fldChar w:fldCharType="end"/>
          </w:r>
        </w:p>
      </w:sdtContent>
    </w:sdt>
    <w:p w14:paraId="517AA494" w14:textId="6908916A" w:rsidR="007000D2" w:rsidRDefault="007000D2">
      <w:pPr>
        <w:spacing w:line="278" w:lineRule="auto"/>
        <w:jc w:val="left"/>
      </w:pPr>
      <w:r>
        <w:br w:type="page"/>
      </w:r>
    </w:p>
    <w:p w14:paraId="08BF6C93" w14:textId="3EF037ED" w:rsidR="007000D2" w:rsidRDefault="00134880" w:rsidP="003B70B6">
      <w:pPr>
        <w:pStyle w:val="NoNumberHeading1"/>
      </w:pPr>
      <w:bookmarkStart w:id="3" w:name="_Toc175262201"/>
      <w:bookmarkStart w:id="4" w:name="_Toc222127184"/>
      <w:r w:rsidRPr="007F1D9E">
        <w:lastRenderedPageBreak/>
        <w:t>LIST OF TABLES</w:t>
      </w:r>
      <w:bookmarkEnd w:id="3"/>
      <w:bookmarkEnd w:id="4"/>
    </w:p>
    <w:p w14:paraId="03560213" w14:textId="51B8EBD1" w:rsidR="002944E2" w:rsidRDefault="002944E2">
      <w:pPr>
        <w:pStyle w:val="TableofFigures"/>
        <w:tabs>
          <w:tab w:val="right" w:leader="dot" w:pos="9350"/>
        </w:tabs>
        <w:rPr>
          <w:rFonts w:asciiTheme="minorHAnsi" w:eastAsiaTheme="minorEastAsia" w:hAnsiTheme="minorHAnsi"/>
          <w:noProof/>
          <w:lang w:bidi="si-LK"/>
        </w:rPr>
      </w:pPr>
      <w:r>
        <w:fldChar w:fldCharType="begin"/>
      </w:r>
      <w:r>
        <w:instrText xml:space="preserve"> TOC \h \z \c "Table" </w:instrText>
      </w:r>
      <w:r>
        <w:fldChar w:fldCharType="separate"/>
      </w:r>
      <w:hyperlink w:anchor="_Toc224475079" w:history="1">
        <w:r w:rsidRPr="008636BD">
          <w:rPr>
            <w:rStyle w:val="Hyperlink"/>
            <w:noProof/>
          </w:rPr>
          <w:t>Table 1 - Pricing plan</w:t>
        </w:r>
        <w:r>
          <w:rPr>
            <w:noProof/>
            <w:webHidden/>
          </w:rPr>
          <w:tab/>
        </w:r>
        <w:r>
          <w:rPr>
            <w:noProof/>
            <w:webHidden/>
          </w:rPr>
          <w:fldChar w:fldCharType="begin"/>
        </w:r>
        <w:r>
          <w:rPr>
            <w:noProof/>
            <w:webHidden/>
          </w:rPr>
          <w:instrText xml:space="preserve"> PAGEREF _Toc224475079 \h </w:instrText>
        </w:r>
        <w:r>
          <w:rPr>
            <w:noProof/>
            <w:webHidden/>
          </w:rPr>
        </w:r>
        <w:r>
          <w:rPr>
            <w:noProof/>
            <w:webHidden/>
          </w:rPr>
          <w:fldChar w:fldCharType="separate"/>
        </w:r>
        <w:r>
          <w:rPr>
            <w:noProof/>
            <w:webHidden/>
          </w:rPr>
          <w:t>17</w:t>
        </w:r>
        <w:r>
          <w:rPr>
            <w:noProof/>
            <w:webHidden/>
          </w:rPr>
          <w:fldChar w:fldCharType="end"/>
        </w:r>
      </w:hyperlink>
    </w:p>
    <w:p w14:paraId="159A379F" w14:textId="0E38C804" w:rsidR="002944E2" w:rsidRDefault="002944E2">
      <w:pPr>
        <w:pStyle w:val="TableofFigures"/>
        <w:tabs>
          <w:tab w:val="right" w:leader="dot" w:pos="9350"/>
        </w:tabs>
        <w:rPr>
          <w:rFonts w:asciiTheme="minorHAnsi" w:eastAsiaTheme="minorEastAsia" w:hAnsiTheme="minorHAnsi"/>
          <w:noProof/>
          <w:lang w:bidi="si-LK"/>
        </w:rPr>
      </w:pPr>
      <w:hyperlink w:anchor="_Toc224475080" w:history="1">
        <w:r w:rsidRPr="008636BD">
          <w:rPr>
            <w:rStyle w:val="Hyperlink"/>
            <w:noProof/>
          </w:rPr>
          <w:t>Table 2 - Budgeting</w:t>
        </w:r>
        <w:r>
          <w:rPr>
            <w:noProof/>
            <w:webHidden/>
          </w:rPr>
          <w:tab/>
        </w:r>
        <w:r>
          <w:rPr>
            <w:noProof/>
            <w:webHidden/>
          </w:rPr>
          <w:fldChar w:fldCharType="begin"/>
        </w:r>
        <w:r>
          <w:rPr>
            <w:noProof/>
            <w:webHidden/>
          </w:rPr>
          <w:instrText xml:space="preserve"> PAGEREF _Toc224475080 \h </w:instrText>
        </w:r>
        <w:r>
          <w:rPr>
            <w:noProof/>
            <w:webHidden/>
          </w:rPr>
        </w:r>
        <w:r>
          <w:rPr>
            <w:noProof/>
            <w:webHidden/>
          </w:rPr>
          <w:fldChar w:fldCharType="separate"/>
        </w:r>
        <w:r>
          <w:rPr>
            <w:noProof/>
            <w:webHidden/>
          </w:rPr>
          <w:t>20</w:t>
        </w:r>
        <w:r>
          <w:rPr>
            <w:noProof/>
            <w:webHidden/>
          </w:rPr>
          <w:fldChar w:fldCharType="end"/>
        </w:r>
      </w:hyperlink>
    </w:p>
    <w:p w14:paraId="58548263" w14:textId="36566276" w:rsidR="002944E2" w:rsidRDefault="002944E2">
      <w:pPr>
        <w:pStyle w:val="TableofFigures"/>
        <w:tabs>
          <w:tab w:val="right" w:leader="dot" w:pos="9350"/>
        </w:tabs>
        <w:rPr>
          <w:rFonts w:asciiTheme="minorHAnsi" w:eastAsiaTheme="minorEastAsia" w:hAnsiTheme="minorHAnsi"/>
          <w:noProof/>
          <w:lang w:bidi="si-LK"/>
        </w:rPr>
      </w:pPr>
      <w:hyperlink w:anchor="_Toc224475081" w:history="1">
        <w:r w:rsidRPr="008636BD">
          <w:rPr>
            <w:rStyle w:val="Hyperlink"/>
            <w:noProof/>
          </w:rPr>
          <w:t>Table 3 - Gantt chart</w:t>
        </w:r>
        <w:r>
          <w:rPr>
            <w:noProof/>
            <w:webHidden/>
          </w:rPr>
          <w:tab/>
        </w:r>
        <w:r>
          <w:rPr>
            <w:noProof/>
            <w:webHidden/>
          </w:rPr>
          <w:fldChar w:fldCharType="begin"/>
        </w:r>
        <w:r>
          <w:rPr>
            <w:noProof/>
            <w:webHidden/>
          </w:rPr>
          <w:instrText xml:space="preserve"> PAGEREF _Toc224475081 \h </w:instrText>
        </w:r>
        <w:r>
          <w:rPr>
            <w:noProof/>
            <w:webHidden/>
          </w:rPr>
        </w:r>
        <w:r>
          <w:rPr>
            <w:noProof/>
            <w:webHidden/>
          </w:rPr>
          <w:fldChar w:fldCharType="separate"/>
        </w:r>
        <w:r>
          <w:rPr>
            <w:noProof/>
            <w:webHidden/>
          </w:rPr>
          <w:t>22</w:t>
        </w:r>
        <w:r>
          <w:rPr>
            <w:noProof/>
            <w:webHidden/>
          </w:rPr>
          <w:fldChar w:fldCharType="end"/>
        </w:r>
      </w:hyperlink>
    </w:p>
    <w:p w14:paraId="57397CEF" w14:textId="3D1AEF93" w:rsidR="00134880" w:rsidRDefault="002944E2" w:rsidP="00134880">
      <w:r>
        <w:fldChar w:fldCharType="end"/>
      </w:r>
    </w:p>
    <w:p w14:paraId="296D3F03" w14:textId="5F17267D" w:rsidR="00134880" w:rsidRDefault="00134880">
      <w:pPr>
        <w:spacing w:line="278" w:lineRule="auto"/>
        <w:jc w:val="left"/>
      </w:pPr>
      <w:r>
        <w:br w:type="page"/>
      </w:r>
    </w:p>
    <w:p w14:paraId="162C5F6E" w14:textId="38DD2527" w:rsidR="00134880" w:rsidRDefault="00EF6C7A" w:rsidP="003B70B6">
      <w:pPr>
        <w:pStyle w:val="NoNumberHeading1"/>
      </w:pPr>
      <w:bookmarkStart w:id="5" w:name="_Toc175262200"/>
      <w:bookmarkStart w:id="6" w:name="_Toc222127185"/>
      <w:r w:rsidRPr="00EF6C7A">
        <w:lastRenderedPageBreak/>
        <w:t>LIST OF FIGURES</w:t>
      </w:r>
      <w:bookmarkEnd w:id="5"/>
      <w:bookmarkEnd w:id="6"/>
    </w:p>
    <w:p w14:paraId="30C84A0B" w14:textId="2C5A8466" w:rsidR="008378A4" w:rsidRDefault="008378A4">
      <w:pPr>
        <w:pStyle w:val="TableofFigures"/>
        <w:tabs>
          <w:tab w:val="right" w:leader="dot" w:pos="9350"/>
        </w:tabs>
        <w:rPr>
          <w:rFonts w:asciiTheme="minorHAnsi" w:eastAsiaTheme="minorEastAsia" w:hAnsiTheme="minorHAnsi"/>
          <w:noProof/>
          <w:lang w:bidi="si-LK"/>
        </w:rPr>
      </w:pPr>
      <w:r>
        <w:fldChar w:fldCharType="begin"/>
      </w:r>
      <w:r>
        <w:instrText xml:space="preserve"> TOC \h \z \c "Figure" </w:instrText>
      </w:r>
      <w:r>
        <w:fldChar w:fldCharType="separate"/>
      </w:r>
      <w:hyperlink w:anchor="_Toc224473652" w:history="1">
        <w:r w:rsidRPr="00E355B8">
          <w:rPr>
            <w:rStyle w:val="Hyperlink"/>
            <w:noProof/>
          </w:rPr>
          <w:t>Figure 1 - High-level system diagram</w:t>
        </w:r>
        <w:r>
          <w:rPr>
            <w:noProof/>
            <w:webHidden/>
          </w:rPr>
          <w:tab/>
        </w:r>
        <w:r>
          <w:rPr>
            <w:noProof/>
            <w:webHidden/>
          </w:rPr>
          <w:fldChar w:fldCharType="begin"/>
        </w:r>
        <w:r>
          <w:rPr>
            <w:noProof/>
            <w:webHidden/>
          </w:rPr>
          <w:instrText xml:space="preserve"> PAGEREF _Toc224473652 \h </w:instrText>
        </w:r>
        <w:r>
          <w:rPr>
            <w:noProof/>
            <w:webHidden/>
          </w:rPr>
        </w:r>
        <w:r>
          <w:rPr>
            <w:noProof/>
            <w:webHidden/>
          </w:rPr>
          <w:fldChar w:fldCharType="separate"/>
        </w:r>
        <w:r>
          <w:rPr>
            <w:noProof/>
            <w:webHidden/>
          </w:rPr>
          <w:t>12</w:t>
        </w:r>
        <w:r>
          <w:rPr>
            <w:noProof/>
            <w:webHidden/>
          </w:rPr>
          <w:fldChar w:fldCharType="end"/>
        </w:r>
      </w:hyperlink>
    </w:p>
    <w:p w14:paraId="0ECD5E94" w14:textId="44831AA8" w:rsidR="008378A4" w:rsidRDefault="008378A4">
      <w:pPr>
        <w:pStyle w:val="TableofFigures"/>
        <w:tabs>
          <w:tab w:val="right" w:leader="dot" w:pos="9350"/>
        </w:tabs>
        <w:rPr>
          <w:rFonts w:asciiTheme="minorHAnsi" w:eastAsiaTheme="minorEastAsia" w:hAnsiTheme="minorHAnsi"/>
          <w:noProof/>
          <w:lang w:bidi="si-LK"/>
        </w:rPr>
      </w:pPr>
      <w:hyperlink w:anchor="_Toc224473653" w:history="1">
        <w:r w:rsidRPr="00E355B8">
          <w:rPr>
            <w:rStyle w:val="Hyperlink"/>
            <w:noProof/>
          </w:rPr>
          <w:t>Figure 2 - Work  Breakdown Structure</w:t>
        </w:r>
        <w:r>
          <w:rPr>
            <w:noProof/>
            <w:webHidden/>
          </w:rPr>
          <w:tab/>
        </w:r>
        <w:r>
          <w:rPr>
            <w:noProof/>
            <w:webHidden/>
          </w:rPr>
          <w:fldChar w:fldCharType="begin"/>
        </w:r>
        <w:r>
          <w:rPr>
            <w:noProof/>
            <w:webHidden/>
          </w:rPr>
          <w:instrText xml:space="preserve"> PAGEREF _Toc224473653 \h </w:instrText>
        </w:r>
        <w:r>
          <w:rPr>
            <w:noProof/>
            <w:webHidden/>
          </w:rPr>
        </w:r>
        <w:r>
          <w:rPr>
            <w:noProof/>
            <w:webHidden/>
          </w:rPr>
          <w:fldChar w:fldCharType="separate"/>
        </w:r>
        <w:r>
          <w:rPr>
            <w:noProof/>
            <w:webHidden/>
          </w:rPr>
          <w:t>19</w:t>
        </w:r>
        <w:r>
          <w:rPr>
            <w:noProof/>
            <w:webHidden/>
          </w:rPr>
          <w:fldChar w:fldCharType="end"/>
        </w:r>
      </w:hyperlink>
    </w:p>
    <w:p w14:paraId="39E4D20B" w14:textId="77B21609" w:rsidR="00EF6C7A" w:rsidRDefault="008378A4" w:rsidP="00EF6C7A">
      <w:r>
        <w:fldChar w:fldCharType="end"/>
      </w:r>
    </w:p>
    <w:p w14:paraId="29C413FB" w14:textId="623F5E9F" w:rsidR="00EF6C7A" w:rsidRDefault="00EF6C7A">
      <w:pPr>
        <w:spacing w:line="278" w:lineRule="auto"/>
        <w:jc w:val="left"/>
      </w:pPr>
      <w:r>
        <w:br w:type="page"/>
      </w:r>
    </w:p>
    <w:p w14:paraId="341DDCD1" w14:textId="3065B12D" w:rsidR="00EF6C7A" w:rsidRDefault="00680B1C" w:rsidP="003B70B6">
      <w:pPr>
        <w:pStyle w:val="NoNumberHeading1"/>
      </w:pPr>
      <w:r w:rsidRPr="00B14E09">
        <w:lastRenderedPageBreak/>
        <w:t xml:space="preserve">LIST OF </w:t>
      </w:r>
      <w:r w:rsidR="00B14E09" w:rsidRPr="00B14E09">
        <w:t>ABBREVIATIONS</w:t>
      </w:r>
    </w:p>
    <w:tbl>
      <w:tblPr>
        <w:tblW w:w="79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5"/>
        <w:gridCol w:w="5580"/>
      </w:tblGrid>
      <w:tr w:rsidR="0040027E" w:rsidRPr="0040027E" w14:paraId="526FC1B6"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5F5A6543" w14:textId="77777777" w:rsidR="0040027E" w:rsidRPr="0040027E" w:rsidRDefault="0040027E" w:rsidP="0040027E">
            <w:r w:rsidRPr="0040027E">
              <w:t>Abbreviation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29EBB447" w14:textId="77777777" w:rsidR="0040027E" w:rsidRPr="0040027E" w:rsidRDefault="0040027E" w:rsidP="0040027E">
            <w:r w:rsidRPr="0040027E">
              <w:t>Full Meaning </w:t>
            </w:r>
          </w:p>
        </w:tc>
      </w:tr>
      <w:tr w:rsidR="0040027E" w:rsidRPr="0040027E" w14:paraId="6E2BBD62"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24674C9E" w14:textId="77777777" w:rsidR="0040027E" w:rsidRPr="0040027E" w:rsidRDefault="0040027E" w:rsidP="0040027E">
            <w:r w:rsidRPr="0040027E">
              <w:t>AI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29F319A6" w14:textId="77777777" w:rsidR="0040027E" w:rsidRPr="0040027E" w:rsidRDefault="0040027E" w:rsidP="0040027E">
            <w:r w:rsidRPr="0040027E">
              <w:t>Artificial Intelligence </w:t>
            </w:r>
          </w:p>
        </w:tc>
      </w:tr>
      <w:tr w:rsidR="0040027E" w:rsidRPr="0040027E" w14:paraId="20B8CF24"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1F0D4EC4" w14:textId="77777777" w:rsidR="0040027E" w:rsidRPr="0040027E" w:rsidRDefault="0040027E" w:rsidP="0040027E">
            <w:r w:rsidRPr="0040027E">
              <w:t>DSR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5C9379E9" w14:textId="77777777" w:rsidR="0040027E" w:rsidRPr="0040027E" w:rsidRDefault="0040027E" w:rsidP="0040027E">
            <w:r w:rsidRPr="0040027E">
              <w:t>Design Science Research </w:t>
            </w:r>
          </w:p>
        </w:tc>
      </w:tr>
      <w:tr w:rsidR="0040027E" w:rsidRPr="0040027E" w14:paraId="350C45C6"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6CEF5657" w14:textId="77777777" w:rsidR="0040027E" w:rsidRPr="0040027E" w:rsidRDefault="0040027E" w:rsidP="0040027E">
            <w:r w:rsidRPr="0040027E">
              <w:t>SDG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34D045A3" w14:textId="77777777" w:rsidR="0040027E" w:rsidRPr="0040027E" w:rsidRDefault="0040027E" w:rsidP="0040027E">
            <w:r w:rsidRPr="0040027E">
              <w:t>Sustainable Development Goal </w:t>
            </w:r>
          </w:p>
        </w:tc>
      </w:tr>
      <w:tr w:rsidR="0040027E" w:rsidRPr="0040027E" w14:paraId="1B037267"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32DD8250" w14:textId="77777777" w:rsidR="0040027E" w:rsidRPr="0040027E" w:rsidRDefault="0040027E" w:rsidP="0040027E">
            <w:r w:rsidRPr="0040027E">
              <w:t>SDG 4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76DD188B" w14:textId="77777777" w:rsidR="0040027E" w:rsidRPr="0040027E" w:rsidRDefault="0040027E" w:rsidP="0040027E">
            <w:r w:rsidRPr="0040027E">
              <w:t>Sustainable Development Goal 4 – Quality Education </w:t>
            </w:r>
          </w:p>
        </w:tc>
      </w:tr>
      <w:tr w:rsidR="0040027E" w:rsidRPr="0040027E" w14:paraId="7911DC12"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6E488E17" w14:textId="77777777" w:rsidR="0040027E" w:rsidRPr="0040027E" w:rsidRDefault="0040027E" w:rsidP="0040027E">
            <w:r w:rsidRPr="0040027E">
              <w:t>UI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707FFCCB" w14:textId="77777777" w:rsidR="0040027E" w:rsidRPr="0040027E" w:rsidRDefault="0040027E" w:rsidP="0040027E">
            <w:r w:rsidRPr="0040027E">
              <w:t>User Interface </w:t>
            </w:r>
          </w:p>
        </w:tc>
      </w:tr>
      <w:tr w:rsidR="0040027E" w:rsidRPr="0040027E" w14:paraId="21EAA9AE"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3D34A722" w14:textId="77777777" w:rsidR="0040027E" w:rsidRPr="0040027E" w:rsidRDefault="0040027E" w:rsidP="0040027E">
            <w:r w:rsidRPr="0040027E">
              <w:t>UX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27FCA24A" w14:textId="77777777" w:rsidR="0040027E" w:rsidRPr="0040027E" w:rsidRDefault="0040027E" w:rsidP="0040027E">
            <w:r w:rsidRPr="0040027E">
              <w:t>User Experience </w:t>
            </w:r>
          </w:p>
        </w:tc>
      </w:tr>
      <w:tr w:rsidR="0040027E" w:rsidRPr="0040027E" w14:paraId="02288FCC"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427C45E9" w14:textId="77777777" w:rsidR="0040027E" w:rsidRPr="0040027E" w:rsidRDefault="0040027E" w:rsidP="0040027E">
            <w:r w:rsidRPr="0040027E">
              <w:t>FR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3492E359" w14:textId="77777777" w:rsidR="0040027E" w:rsidRPr="0040027E" w:rsidRDefault="0040027E" w:rsidP="0040027E">
            <w:r w:rsidRPr="0040027E">
              <w:t>Functional Requirement </w:t>
            </w:r>
          </w:p>
        </w:tc>
      </w:tr>
      <w:tr w:rsidR="0040027E" w:rsidRPr="0040027E" w14:paraId="77D53732"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69213D01" w14:textId="77777777" w:rsidR="0040027E" w:rsidRPr="0040027E" w:rsidRDefault="0040027E" w:rsidP="0040027E">
            <w:r w:rsidRPr="0040027E">
              <w:t>NFR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3B2E3C89" w14:textId="77777777" w:rsidR="0040027E" w:rsidRPr="0040027E" w:rsidRDefault="0040027E" w:rsidP="0040027E">
            <w:r w:rsidRPr="0040027E">
              <w:t>Non-Functional Requirement </w:t>
            </w:r>
          </w:p>
        </w:tc>
      </w:tr>
      <w:tr w:rsidR="0040027E" w:rsidRPr="0040027E" w14:paraId="46BAD958"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49B37ACA" w14:textId="77777777" w:rsidR="0040027E" w:rsidRPr="0040027E" w:rsidRDefault="0040027E" w:rsidP="0040027E">
            <w:r w:rsidRPr="0040027E">
              <w:t>WBS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057A7A84" w14:textId="77777777" w:rsidR="0040027E" w:rsidRPr="0040027E" w:rsidRDefault="0040027E" w:rsidP="0040027E">
            <w:r w:rsidRPr="0040027E">
              <w:t>Work Breakdown Structure </w:t>
            </w:r>
          </w:p>
        </w:tc>
      </w:tr>
      <w:tr w:rsidR="0040027E" w:rsidRPr="0040027E" w14:paraId="2E60FEFD"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0930D213" w14:textId="77777777" w:rsidR="0040027E" w:rsidRPr="0040027E" w:rsidRDefault="0040027E" w:rsidP="0040027E">
            <w:r w:rsidRPr="0040027E">
              <w:t>API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30F7D2DC" w14:textId="77777777" w:rsidR="0040027E" w:rsidRPr="0040027E" w:rsidRDefault="0040027E" w:rsidP="0040027E">
            <w:r w:rsidRPr="0040027E">
              <w:t>Application Programming Interface </w:t>
            </w:r>
          </w:p>
        </w:tc>
      </w:tr>
      <w:tr w:rsidR="0040027E" w:rsidRPr="0040027E" w14:paraId="2F03D08C"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5A230B2C" w14:textId="77777777" w:rsidR="0040027E" w:rsidRPr="0040027E" w:rsidRDefault="0040027E" w:rsidP="0040027E">
            <w:r w:rsidRPr="0040027E">
              <w:t>ML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0D7079F8" w14:textId="77777777" w:rsidR="0040027E" w:rsidRPr="0040027E" w:rsidRDefault="0040027E" w:rsidP="0040027E">
            <w:r w:rsidRPr="0040027E">
              <w:t>Machine Learning </w:t>
            </w:r>
          </w:p>
        </w:tc>
      </w:tr>
      <w:tr w:rsidR="0040027E" w:rsidRPr="0040027E" w14:paraId="4B0BF2FA"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40646034" w14:textId="77777777" w:rsidR="0040027E" w:rsidRPr="0040027E" w:rsidRDefault="0040027E" w:rsidP="0040027E">
            <w:r w:rsidRPr="0040027E">
              <w:t>DB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65CB8075" w14:textId="77777777" w:rsidR="0040027E" w:rsidRPr="0040027E" w:rsidRDefault="0040027E" w:rsidP="0040027E">
            <w:r w:rsidRPr="0040027E">
              <w:t>Database </w:t>
            </w:r>
          </w:p>
        </w:tc>
      </w:tr>
      <w:tr w:rsidR="0040027E" w:rsidRPr="0040027E" w14:paraId="20F2F456"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24753EEF" w14:textId="77777777" w:rsidR="0040027E" w:rsidRPr="0040027E" w:rsidRDefault="0040027E" w:rsidP="0040027E">
            <w:r w:rsidRPr="0040027E">
              <w:t>LKR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40FC0FB2" w14:textId="77777777" w:rsidR="0040027E" w:rsidRPr="0040027E" w:rsidRDefault="0040027E" w:rsidP="0040027E">
            <w:r w:rsidRPr="0040027E">
              <w:t>Sri Lankan Rupees </w:t>
            </w:r>
          </w:p>
        </w:tc>
      </w:tr>
      <w:tr w:rsidR="0040027E" w:rsidRPr="0040027E" w14:paraId="1B9A4522"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23944476" w14:textId="77777777" w:rsidR="0040027E" w:rsidRPr="0040027E" w:rsidRDefault="0040027E" w:rsidP="0040027E">
            <w:r w:rsidRPr="0040027E">
              <w:t>TTS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0A1325B5" w14:textId="77777777" w:rsidR="0040027E" w:rsidRPr="0040027E" w:rsidRDefault="0040027E" w:rsidP="0040027E">
            <w:r w:rsidRPr="0040027E">
              <w:t>Text-to-Speech </w:t>
            </w:r>
          </w:p>
        </w:tc>
      </w:tr>
      <w:tr w:rsidR="0040027E" w:rsidRPr="0040027E" w14:paraId="0DB36B30"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085ADB8F" w14:textId="77777777" w:rsidR="0040027E" w:rsidRPr="0040027E" w:rsidRDefault="0040027E" w:rsidP="0040027E">
            <w:r w:rsidRPr="0040027E">
              <w:t>HCI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20A5A4E3" w14:textId="77777777" w:rsidR="0040027E" w:rsidRPr="0040027E" w:rsidRDefault="0040027E" w:rsidP="0040027E">
            <w:r w:rsidRPr="0040027E">
              <w:t>Human Computer Interaction </w:t>
            </w:r>
          </w:p>
        </w:tc>
      </w:tr>
      <w:tr w:rsidR="0040027E" w:rsidRPr="0040027E" w14:paraId="70F3A3DC"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3723D84B" w14:textId="77777777" w:rsidR="0040027E" w:rsidRPr="0040027E" w:rsidRDefault="0040027E" w:rsidP="0040027E">
            <w:r w:rsidRPr="0040027E">
              <w:t>EDM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752D9680" w14:textId="77777777" w:rsidR="0040027E" w:rsidRPr="0040027E" w:rsidRDefault="0040027E" w:rsidP="0040027E">
            <w:r w:rsidRPr="0040027E">
              <w:t>Educational Data Mining </w:t>
            </w:r>
          </w:p>
        </w:tc>
      </w:tr>
      <w:tr w:rsidR="0040027E" w:rsidRPr="0040027E" w14:paraId="1B548CF4"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hideMark/>
          </w:tcPr>
          <w:p w14:paraId="4DE21666" w14:textId="77777777" w:rsidR="0040027E" w:rsidRPr="0040027E" w:rsidRDefault="0040027E" w:rsidP="0040027E">
            <w:r w:rsidRPr="0040027E">
              <w:t>LMS </w:t>
            </w:r>
          </w:p>
        </w:tc>
        <w:tc>
          <w:tcPr>
            <w:tcW w:w="5580" w:type="dxa"/>
            <w:tcBorders>
              <w:top w:val="single" w:sz="6" w:space="0" w:color="auto"/>
              <w:left w:val="single" w:sz="6" w:space="0" w:color="auto"/>
              <w:bottom w:val="single" w:sz="6" w:space="0" w:color="auto"/>
              <w:right w:val="single" w:sz="6" w:space="0" w:color="auto"/>
            </w:tcBorders>
            <w:vAlign w:val="center"/>
            <w:hideMark/>
          </w:tcPr>
          <w:p w14:paraId="75821B0C" w14:textId="77777777" w:rsidR="0040027E" w:rsidRPr="0040027E" w:rsidRDefault="0040027E" w:rsidP="0040027E">
            <w:r w:rsidRPr="0040027E">
              <w:t>Learning Management System </w:t>
            </w:r>
          </w:p>
        </w:tc>
      </w:tr>
      <w:tr w:rsidR="00DA6CB2" w:rsidRPr="0040027E" w14:paraId="66331BE7" w14:textId="77777777" w:rsidTr="00DA6CB2">
        <w:trPr>
          <w:trHeight w:val="420"/>
        </w:trPr>
        <w:tc>
          <w:tcPr>
            <w:tcW w:w="2415" w:type="dxa"/>
            <w:tcBorders>
              <w:top w:val="single" w:sz="6" w:space="0" w:color="auto"/>
              <w:left w:val="single" w:sz="6" w:space="0" w:color="auto"/>
              <w:bottom w:val="single" w:sz="6" w:space="0" w:color="auto"/>
              <w:right w:val="single" w:sz="6" w:space="0" w:color="auto"/>
            </w:tcBorders>
            <w:vAlign w:val="center"/>
          </w:tcPr>
          <w:p w14:paraId="5D081780" w14:textId="231F8854" w:rsidR="00DA6CB2" w:rsidRPr="0040027E" w:rsidRDefault="00DA6CB2" w:rsidP="0040027E">
            <w:r w:rsidRPr="00DA6CB2">
              <w:t>CLBME</w:t>
            </w:r>
          </w:p>
        </w:tc>
        <w:tc>
          <w:tcPr>
            <w:tcW w:w="5580" w:type="dxa"/>
            <w:tcBorders>
              <w:top w:val="single" w:sz="6" w:space="0" w:color="auto"/>
              <w:left w:val="single" w:sz="6" w:space="0" w:color="auto"/>
              <w:bottom w:val="single" w:sz="6" w:space="0" w:color="auto"/>
              <w:right w:val="single" w:sz="6" w:space="0" w:color="auto"/>
            </w:tcBorders>
            <w:vAlign w:val="center"/>
          </w:tcPr>
          <w:p w14:paraId="1A7A704E" w14:textId="05B29764" w:rsidR="00DA6CB2" w:rsidRPr="0040027E" w:rsidRDefault="00DA6CB2" w:rsidP="0040027E">
            <w:r w:rsidRPr="00DA6CB2">
              <w:t xml:space="preserve">Cognitive Learning </w:t>
            </w:r>
            <w:r w:rsidR="002944E2" w:rsidRPr="00DA6CB2">
              <w:t>Behavior</w:t>
            </w:r>
            <w:r w:rsidRPr="00DA6CB2">
              <w:t xml:space="preserve"> Monitoring Engine</w:t>
            </w:r>
          </w:p>
        </w:tc>
      </w:tr>
    </w:tbl>
    <w:p w14:paraId="0311FD4C" w14:textId="1CA8C25F" w:rsidR="00C66D28" w:rsidRDefault="00C66D28" w:rsidP="007D41BE">
      <w:pPr>
        <w:pStyle w:val="NoNumberHeading1"/>
      </w:pPr>
    </w:p>
    <w:p w14:paraId="753A39BC" w14:textId="77777777" w:rsidR="00C70A6A" w:rsidRDefault="00C70A6A" w:rsidP="003B70B6">
      <w:pPr>
        <w:pStyle w:val="NoNumberHeading1"/>
        <w:sectPr w:rsidR="00C70A6A" w:rsidSect="005265AB">
          <w:footerReference w:type="default" r:id="rId16"/>
          <w:pgSz w:w="12240" w:h="15840"/>
          <w:pgMar w:top="1170" w:right="1440" w:bottom="1440" w:left="1440" w:header="720" w:footer="720" w:gutter="0"/>
          <w:pgNumType w:start="0"/>
          <w:cols w:space="720"/>
          <w:titlePg/>
          <w:docGrid w:linePitch="360"/>
        </w:sectPr>
      </w:pPr>
    </w:p>
    <w:p w14:paraId="3D1BFA15" w14:textId="42719C4C" w:rsidR="00C66D28" w:rsidRDefault="00C66D28" w:rsidP="00167B77">
      <w:pPr>
        <w:pStyle w:val="Heading1"/>
      </w:pPr>
      <w:bookmarkStart w:id="7" w:name="_Toc224929981"/>
      <w:r>
        <w:lastRenderedPageBreak/>
        <w:t>INTRODUCTION</w:t>
      </w:r>
      <w:bookmarkEnd w:id="7"/>
    </w:p>
    <w:p w14:paraId="7990CBE8" w14:textId="704B11FE" w:rsidR="00C66D28" w:rsidRDefault="003C3477" w:rsidP="0020250E">
      <w:pPr>
        <w:pStyle w:val="Heading2"/>
      </w:pPr>
      <w:bookmarkStart w:id="8" w:name="_Toc224929982"/>
      <w:r>
        <w:t>Background and Context</w:t>
      </w:r>
      <w:bookmarkEnd w:id="8"/>
    </w:p>
    <w:p w14:paraId="6B4F6E91" w14:textId="77777777" w:rsidR="00B23BEB" w:rsidRDefault="00B23BEB" w:rsidP="00B23BEB">
      <w:pPr>
        <w:pStyle w:val="NormalWeb"/>
      </w:pPr>
      <w:r>
        <w:t>Reading literacy is one of the most fundamental skills developed during early primary education. It supports learning across subjects because most classroom activities require decoding print, extracting meaning from text, and expressing ideas in writing. A substantial number of children, however, experience persistent difficulties in acquiring reading skills due to neurodevelopmental differences commonly grouped under dyslexia. Dyslexia is characterized by inaccurate or effortful word reading, poor decoding and spelling, and weaknesses in phonological processing; these deficits occur despite adequate intelligence and access to instruction [1].</w:t>
      </w:r>
    </w:p>
    <w:p w14:paraId="6151B333" w14:textId="77777777" w:rsidR="00B23BEB" w:rsidRDefault="00B23BEB" w:rsidP="00B23BEB">
      <w:pPr>
        <w:pStyle w:val="NormalWeb"/>
      </w:pPr>
      <w:r>
        <w:t>Early identification and timely intervention substantially improve literacy outcomes for children with dyslexia. When support begins during the initial years of schooling, many affected children can make meaningful gains and remain in mainstream classrooms. Conversely, late identification commonly results in accumulated skill gaps, reduced confidence, and poorer long-term outcomes [1], [4].</w:t>
      </w:r>
    </w:p>
    <w:p w14:paraId="725D26C2" w14:textId="646176E8" w:rsidR="00B23BEB" w:rsidRDefault="00311D94" w:rsidP="00B23BEB">
      <w:r w:rsidRPr="00311D94">
        <w:t>In Sri Lanka the problem has language- and system-specific dimensions. Sinhala is an alpha-syllabary with complex symbol</w:t>
      </w:r>
      <w:r w:rsidR="00FA4393">
        <w:t xml:space="preserve"> </w:t>
      </w:r>
      <w:r w:rsidRPr="00311D94">
        <w:t xml:space="preserve">shapes and many diacritic forms. Empirical studies with Sri Lankan samples show that knowledge of </w:t>
      </w:r>
      <w:r w:rsidR="00FA4393">
        <w:t>symbols</w:t>
      </w:r>
      <w:r w:rsidRPr="00311D94">
        <w:t>, syllable awareness, rapid naming, and visual perceptual skills strongly predict word reading and fluency in Sinhala learners [2], [3]. Large-scale screening of Grade 1 and Grade 2 students in Sri Lanka demonstrates that many children enter school with low reading fluency, and that well-targeted early instruction and teacher training can substantially improve fluency by the end of Grade 2 [4]. Taken together, this evidence indicates that early reading problems in Sinhala are common, shaped by orthographic complexity, and responsive to early detection and instructional support [2], [3], [4].</w:t>
      </w:r>
    </w:p>
    <w:p w14:paraId="3422280C" w14:textId="5FC55FA8" w:rsidR="00311D94" w:rsidRDefault="00311D94" w:rsidP="00B23BEB">
      <w:r w:rsidRPr="00311D94">
        <w:t xml:space="preserve">This project focuses on Grade 1 and Grade 2 Sinhala-medium pupils in Sri Lanka. The proposed Cognitive Learning Behavior Monitoring Engine (Component 1) is designed to capture natural reading </w:t>
      </w:r>
      <w:r w:rsidR="00FA4393" w:rsidRPr="00311D94">
        <w:t>behaviors</w:t>
      </w:r>
      <w:r w:rsidRPr="00311D94">
        <w:t xml:space="preserve"> (speech, handwriting/trace, and touch interactions) during routine app activities, convert these signals into interpretable features and time-series indices, and produce a Reading Strain Index (RSI) that can serve as a practical screening and monitoring signal for teachers and caregivers. The design and evaluation will be informed by Sri Lankan studies on </w:t>
      </w:r>
      <w:r w:rsidR="00FA4393">
        <w:t>symbols</w:t>
      </w:r>
      <w:r w:rsidRPr="00311D94">
        <w:t xml:space="preserve"> learning, early screening tools developed for Sinhala, and local teacher knowledge gaps [2], [3], [5], [6].</w:t>
      </w:r>
    </w:p>
    <w:p w14:paraId="6C47566C" w14:textId="77777777" w:rsidR="00311D94" w:rsidRPr="00B23BEB" w:rsidRDefault="00311D94" w:rsidP="00B23BEB"/>
    <w:p w14:paraId="54297FF7" w14:textId="77777777" w:rsidR="00311D94" w:rsidRDefault="00311D94">
      <w:pPr>
        <w:spacing w:line="278" w:lineRule="auto"/>
        <w:jc w:val="left"/>
        <w:rPr>
          <w:rFonts w:eastAsiaTheme="majorEastAsia" w:cstheme="majorBidi"/>
          <w:b/>
          <w:color w:val="000000" w:themeColor="text1"/>
          <w:szCs w:val="28"/>
        </w:rPr>
      </w:pPr>
      <w:r>
        <w:br w:type="page"/>
      </w:r>
    </w:p>
    <w:p w14:paraId="5523594C" w14:textId="4CEA50C5" w:rsidR="00DC12FD" w:rsidRDefault="00DC12FD" w:rsidP="00DC12FD">
      <w:pPr>
        <w:pStyle w:val="Heading3"/>
      </w:pPr>
      <w:bookmarkStart w:id="9" w:name="_Toc224929983"/>
      <w:r w:rsidRPr="00DC12FD">
        <w:lastRenderedPageBreak/>
        <w:t>Real-world problem</w:t>
      </w:r>
      <w:bookmarkEnd w:id="9"/>
    </w:p>
    <w:p w14:paraId="6BE43391" w14:textId="4BDDA3CB" w:rsidR="002949F8" w:rsidRDefault="00311D94" w:rsidP="00D215D0">
      <w:r w:rsidRPr="00311D94">
        <w:t>Sri Lanka lacks a comprehensive, scalable system to detect and monitor reading difficulties in early primary grades. Although research and small-scale screening tools exist, routine systematic screening in government primary schools is limited, and many teachers report low confidence and limited training in identifying dyslexia-related signs [5]. Consequently, children with early reading difficulties may not receive timely support. The absence of language-appropriate, low-cost screening and monitoring solutions increases the risk that students will fall behind during the critical Grade 1–2 period.</w:t>
      </w:r>
    </w:p>
    <w:p w14:paraId="2F6FD1DD" w14:textId="4679950B" w:rsidR="00DC12FD" w:rsidRDefault="00853D74" w:rsidP="00853D74">
      <w:pPr>
        <w:pStyle w:val="Heading3"/>
      </w:pPr>
      <w:bookmarkStart w:id="10" w:name="_Toc224929984"/>
      <w:r w:rsidRPr="00853D74">
        <w:t>Who is affected and why it is important</w:t>
      </w:r>
      <w:bookmarkEnd w:id="10"/>
    </w:p>
    <w:p w14:paraId="7B4C8C28" w14:textId="1ED39F0C" w:rsidR="00741987" w:rsidRDefault="00311D94" w:rsidP="00D215D0">
      <w:r w:rsidRPr="00311D94">
        <w:t xml:space="preserve">Primary beneficiaries are Grade 1 and Grade 2 Sinhala-medium students and the professionals and caregivers who support them. International estimates show that a non-trivial proportion of school-aged children display dyslexia-related difficulties; local Sri Lankan evidence confirms language-specific risk factors and identifies many children with weak </w:t>
      </w:r>
      <w:r w:rsidR="00FA4393">
        <w:t>symbols</w:t>
      </w:r>
      <w:r w:rsidRPr="00311D94">
        <w:t xml:space="preserve"> knowledge and low reading fluency in early grades [1], [2], [3], [4]. Teachers and schools’ benefit because earlier detection lowers long-term remedial cost, improves retention, and enables targeted classroom support. Families gain clear, actionable indicators to support home learning. From a system viewpoint, better early identification supports equitable learning outcomes and reduces downstream special-education burden.</w:t>
      </w:r>
    </w:p>
    <w:p w14:paraId="5D0B730D" w14:textId="77777777" w:rsidR="00311D94" w:rsidRDefault="00311D94">
      <w:pPr>
        <w:spacing w:line="278" w:lineRule="auto"/>
        <w:jc w:val="left"/>
        <w:rPr>
          <w:rFonts w:eastAsiaTheme="majorEastAsia" w:cstheme="majorBidi"/>
          <w:b/>
          <w:color w:val="000000" w:themeColor="text1"/>
          <w:sz w:val="28"/>
          <w:szCs w:val="32"/>
        </w:rPr>
      </w:pPr>
      <w:r>
        <w:br w:type="page"/>
      </w:r>
    </w:p>
    <w:p w14:paraId="74AAA3BD" w14:textId="7A20F2B1" w:rsidR="003C3477" w:rsidRDefault="003C3477" w:rsidP="00EF56E9">
      <w:pPr>
        <w:pStyle w:val="Heading2"/>
      </w:pPr>
      <w:bookmarkStart w:id="11" w:name="_Toc224929985"/>
      <w:r>
        <w:lastRenderedPageBreak/>
        <w:t>Literature Review</w:t>
      </w:r>
      <w:bookmarkEnd w:id="11"/>
    </w:p>
    <w:p w14:paraId="4A309820" w14:textId="56098AE4" w:rsidR="00311D94" w:rsidRPr="00311D94" w:rsidRDefault="00311D94" w:rsidP="00311D94">
      <w:r w:rsidRPr="00311D94">
        <w:t>The literature informing this project falls into three related domains: (A) Sri Lanka-specific empirical and policy studies on dyslexia, teacher readiness and Sinhala literacy; (B) technical work on automated dyslexia screening and monitoring (multimodal AI); and (C) practical tools and prototypes developed for Sinhala. The review emphasizes Sri Lankan evidence and then summarizes relevant global technical findings when they clarify algorithmic choices or show limitations that affect deployment.</w:t>
      </w:r>
    </w:p>
    <w:p w14:paraId="6196CD48" w14:textId="357AE710" w:rsidR="00A62885" w:rsidRDefault="00EC7118" w:rsidP="00747C9C">
      <w:pPr>
        <w:pStyle w:val="Heading3"/>
      </w:pPr>
      <w:bookmarkStart w:id="12" w:name="_Toc224929986"/>
      <w:r w:rsidRPr="00EC7118">
        <w:t>Sri Lanka</w:t>
      </w:r>
      <w:r>
        <w:t xml:space="preserve"> </w:t>
      </w:r>
      <w:r w:rsidRPr="00EC7118">
        <w:t>specific empirical and policy studies</w:t>
      </w:r>
      <w:bookmarkEnd w:id="12"/>
    </w:p>
    <w:p w14:paraId="4D657008" w14:textId="7E1E82C0" w:rsidR="00311D94" w:rsidRDefault="00311D94" w:rsidP="00311D94">
      <w:r w:rsidRPr="00311D94">
        <w:t>A national survey of 705 Sri Lankan primary teachers reported pervasive gaps in teacher knowledge, confidence and access to screening tools for dyslexia; the authors recommended targeted teacher training and context-appropriate screening instruments for Sri Lanka [1]. A clinical and educational overview of dyslexia in Sri Lanka similarly documents limited national prevalence data, constrained clinical resources, and low teacher awareness, and it calls for locally adapted identification and intervention approaches [2]. These syntheses indicate a clear need for low-cost, language-appropriate screening and monitoring solutions.</w:t>
      </w:r>
    </w:p>
    <w:p w14:paraId="24F97659" w14:textId="5832BA9C" w:rsidR="00311D94" w:rsidRDefault="00311D94" w:rsidP="00311D94">
      <w:r w:rsidRPr="00311D94">
        <w:t xml:space="preserve">Empirical studies of early Sinhala literacy identify language-specific risk factors that are essential when designing screening features. A cross-sectional study of </w:t>
      </w:r>
      <w:r w:rsidR="00FA4393">
        <w:t>symbols</w:t>
      </w:r>
      <w:r w:rsidRPr="00311D94">
        <w:t xml:space="preserve"> knowledge among Grades 1 and 2 children in the Gampaha District describes developmental patterns in symbol knowledge and syllable processing that predict early reading outcomes in Sinhala learners [3]. University research groups in Sri Lanka have produced additional local data and tools for early literacy detection and 'red flag' screening for Sinhala, reinforcing the need for instruments tuned to </w:t>
      </w:r>
      <w:r w:rsidR="00FA4393">
        <w:t>symbols</w:t>
      </w:r>
      <w:r w:rsidRPr="00311D94">
        <w:t>-level errors, syllable segmentation, and diacritic handling [4], [5]. Collectively, the Sri Lankan work shows that teachers want practical tools but often lack training, that Sinhala orthography produces specific decoding errors, and that local pilot prototypes are feasible but require larger samples and field validation.</w:t>
      </w:r>
    </w:p>
    <w:p w14:paraId="2F07A313" w14:textId="77777777" w:rsidR="00311D94" w:rsidRPr="00311D94" w:rsidRDefault="00311D94" w:rsidP="00311D94"/>
    <w:p w14:paraId="775DFE4C" w14:textId="77777777" w:rsidR="000D66C7" w:rsidRDefault="000D66C7" w:rsidP="000D66C7">
      <w:pPr>
        <w:pStyle w:val="Heading3"/>
      </w:pPr>
      <w:bookmarkStart w:id="13" w:name="_Toc224929987"/>
      <w:r w:rsidRPr="000D66C7">
        <w:t>Technical research on automated dyslexia detection and monitoring</w:t>
      </w:r>
      <w:bookmarkEnd w:id="13"/>
    </w:p>
    <w:p w14:paraId="41941A36" w14:textId="2DAC4049" w:rsidR="00311D94" w:rsidRDefault="00311D94" w:rsidP="00311D94">
      <w:r w:rsidRPr="00311D94">
        <w:t>Automated dyslexia detection research has progressed rapidly. Reviews and recent studies show three important points relevant to Component 1: (a) multimodal fusion improves detection robustness, (b) low-cost sensing modalities (audio and tablet pen data) are practical for classroom deployment, and (c) model explainability and dataset diversity remain major challenges [6], [7].</w:t>
      </w:r>
    </w:p>
    <w:p w14:paraId="1BC55B17" w14:textId="43F71796" w:rsidR="00311D94" w:rsidRDefault="00311D94" w:rsidP="00311D94">
      <w:r w:rsidRPr="00311D94">
        <w:t xml:space="preserve">Multimodal fusion that combines handwriting, speech and (where available) gaze or oculomotor measures tends to outperform single-modality methods because each signal captures complementary cognitive or sensorimotor markers of reading difficulty. Recent multimodal frameworks demonstrate that integrating speech-derived fluency measures with pen-stroke features and simple eye metrics increases classification accuracy and provides richer </w:t>
      </w:r>
      <w:r w:rsidR="00D22EA5">
        <w:t>behavioral</w:t>
      </w:r>
      <w:r w:rsidRPr="00311D94">
        <w:t xml:space="preserve"> profiles [8], [9]. However, many multimodal studies rely on lab-grade sensors or small homogeneous datasets; this limits generalizability to diverse classroom contexts [6], [10].</w:t>
      </w:r>
    </w:p>
    <w:p w14:paraId="56DBF16C" w14:textId="7ACF59A7" w:rsidR="00311D94" w:rsidRDefault="00311D94" w:rsidP="00311D94">
      <w:r w:rsidRPr="00311D94">
        <w:t xml:space="preserve">Eye-tracking research consistently reports discriminative oculomotor markers (longer fixation durations, more regressions, altered saccades) in dyslexic readers, and machine learning on eye metrics can yield strong classification performance in controlled settings [11]. The practical problem is cost and logistics: high-quality eye trackers are expensive and not scalable in many Sri </w:t>
      </w:r>
      <w:r w:rsidRPr="00311D94">
        <w:lastRenderedPageBreak/>
        <w:t>Lankan classrooms. Recent work therefore emphasizes low-cost alternatives (webcam-based gaze approximations) or the priority of audio and pen stroke features for field deployment [8], [12].</w:t>
      </w:r>
    </w:p>
    <w:p w14:paraId="23354849" w14:textId="6BB30BCE" w:rsidR="00311D94" w:rsidRDefault="00311D94" w:rsidP="00311D94">
      <w:r w:rsidRPr="00311D94">
        <w:t>Handwriting and pen-trace analysis yields robust, low-cost features (stroke velocity, curvature, pen-lift frequency) that correlate with writing fluency and fine motor control. Tablet-based collection of stylus traces has been shown to support automated detection of dysgraphia and related writing difficulties with good accuracy in research datasets [13], [14]. Similarly, speech-based read-aloud analysis (silent pause counts, articulation rate, ASR-derived error patterns or phoneme proxies) is attractive because mobile devices already provide adequate audio capture; several studies report useful screening signals from simple acoustic and timing features [15], [16].</w:t>
      </w:r>
    </w:p>
    <w:p w14:paraId="692CB895" w14:textId="4F1F6BDD" w:rsidR="00311D94" w:rsidRPr="00311D94" w:rsidRDefault="00311D94" w:rsidP="00311D94">
      <w:r w:rsidRPr="00311D94">
        <w:t>Systematic reviews emphasize practical cautions: dataset bias (languages and dialects under-represented), lack of interpretability in deep models, and insufficient field validation in low-resource school settings [6], [7]. For our project this implies prioritizing language-specific feature design, interpretable models (for teacher trust), and careful field data collection among Grade 1–2 Sinhala learners.</w:t>
      </w:r>
    </w:p>
    <w:p w14:paraId="465EF17C" w14:textId="309EDE8A" w:rsidR="00E24392" w:rsidRDefault="00E24392" w:rsidP="00E11F3F">
      <w:pPr>
        <w:pStyle w:val="Heading3"/>
      </w:pPr>
      <w:bookmarkStart w:id="14" w:name="_Toc224929988"/>
      <w:r w:rsidRPr="00E24392">
        <w:t xml:space="preserve">Existing products </w:t>
      </w:r>
      <w:r w:rsidR="00311D94">
        <w:t>in</w:t>
      </w:r>
      <w:r w:rsidRPr="00E24392">
        <w:t xml:space="preserve"> Sri Lanka</w:t>
      </w:r>
      <w:bookmarkEnd w:id="14"/>
    </w:p>
    <w:p w14:paraId="1F8B00DA" w14:textId="77777777" w:rsidR="00311D94" w:rsidRDefault="00311D94" w:rsidP="00311D94">
      <w:pPr>
        <w:pStyle w:val="NormalWeb"/>
      </w:pPr>
      <w:r>
        <w:t>Local innovation in Sri Lanka demonstrates feasibility. The ARUNALU multisensory learning ecosystem (SLIIT) is a notable Sinhala-focused effort combining voice recognition, phonological support and prototype screening modules; it shows that machine-assisted Sinhala tools can be built locally, but published evidence remains at demonstration or pilot stage and lacks large-scale validation [5]. Other university projects and small pilots have produced reading stimuli, teacher resources and early screening modules; however, most lack an integrated, validated monitoring engine that produces continuous, interpretable difficulty indices for classroom teachers.</w:t>
      </w:r>
    </w:p>
    <w:p w14:paraId="32AC65CA" w14:textId="77777777" w:rsidR="00311D94" w:rsidRDefault="00311D94" w:rsidP="00311D94">
      <w:pPr>
        <w:pStyle w:val="NormalWeb"/>
      </w:pPr>
      <w:r>
        <w:t>International products exist for dyslexia screening and support, but they mainly target English or other Latin-based orthographies and often depend on special hardware or proprietary datasets. These differences limit direct transfer to Sinhala contexts without language- and script-specific adaptation.</w:t>
      </w:r>
    </w:p>
    <w:p w14:paraId="2697333F" w14:textId="54262D59" w:rsidR="00E11F3F" w:rsidRDefault="00311D94" w:rsidP="00311D94">
      <w:r w:rsidRPr="00311D94">
        <w:t>International products exist for dyslexia screening and support, but they mainly target English or other Latin-based orthographies and often depend on special hardware or proprietary datasets. These differences limit direct transfer to Sinhala contexts without language- and script-specific adaptation.</w:t>
      </w:r>
    </w:p>
    <w:p w14:paraId="19346B43" w14:textId="77777777" w:rsidR="00311D94" w:rsidRPr="00E11F3F" w:rsidRDefault="00311D94" w:rsidP="00E11F3F">
      <w:pPr>
        <w:pStyle w:val="NormalWeb"/>
      </w:pPr>
    </w:p>
    <w:p w14:paraId="2C535E5D" w14:textId="77777777" w:rsidR="00311D94" w:rsidRDefault="00311D94">
      <w:pPr>
        <w:spacing w:line="278" w:lineRule="auto"/>
        <w:jc w:val="left"/>
        <w:rPr>
          <w:rFonts w:eastAsiaTheme="majorEastAsia" w:cstheme="majorBidi"/>
          <w:b/>
          <w:color w:val="000000" w:themeColor="text1"/>
          <w:szCs w:val="28"/>
        </w:rPr>
      </w:pPr>
      <w:r>
        <w:br w:type="page"/>
      </w:r>
    </w:p>
    <w:p w14:paraId="646DA6BF" w14:textId="57A6929C" w:rsidR="00E24392" w:rsidRDefault="001B22BC" w:rsidP="0088545F">
      <w:pPr>
        <w:pStyle w:val="Heading3"/>
      </w:pPr>
      <w:bookmarkStart w:id="15" w:name="_Toc224929989"/>
      <w:r w:rsidRPr="001B22BC">
        <w:lastRenderedPageBreak/>
        <w:t>Limitations of existing systems</w:t>
      </w:r>
      <w:bookmarkEnd w:id="15"/>
    </w:p>
    <w:p w14:paraId="07F3ADD8" w14:textId="32126EE3" w:rsidR="00311D94" w:rsidRPr="00311D94" w:rsidRDefault="00311D94" w:rsidP="00311D94">
      <w:pPr>
        <w:pStyle w:val="NormalWeb"/>
      </w:pPr>
      <w:r w:rsidRPr="00311D94">
        <w:t xml:space="preserve">The literature identifies recurring limitations that motivate Component </w:t>
      </w:r>
      <w:proofErr w:type="gramStart"/>
      <w:r w:rsidRPr="00311D94">
        <w:t>1</w:t>
      </w:r>
      <w:r>
        <w:t xml:space="preserve"> </w:t>
      </w:r>
      <w:r w:rsidRPr="00311D94">
        <w:t>:</w:t>
      </w:r>
      <w:proofErr w:type="gramEnd"/>
    </w:p>
    <w:p w14:paraId="0E71EED9" w14:textId="77777777" w:rsidR="00311D94" w:rsidRDefault="00311D94" w:rsidP="00311D94">
      <w:pPr>
        <w:pStyle w:val="NormalWeb"/>
        <w:numPr>
          <w:ilvl w:val="0"/>
          <w:numId w:val="8"/>
        </w:numPr>
      </w:pPr>
      <w:r w:rsidRPr="00311D94">
        <w:t>Language bias and dataset scarcity. Most ML models are trained on English or Western-language corpora. Sinhala-specific corpora, grapheme–phoneme maps and aligned child speech datasets are rare, reducing direct transferability of models and features [2], [3], [6].</w:t>
      </w:r>
    </w:p>
    <w:p w14:paraId="37253CB1" w14:textId="74FFB14F" w:rsidR="00311D94" w:rsidRDefault="00311D94" w:rsidP="00311D94">
      <w:pPr>
        <w:pStyle w:val="NormalWeb"/>
        <w:numPr>
          <w:ilvl w:val="0"/>
          <w:numId w:val="8"/>
        </w:numPr>
      </w:pPr>
      <w:r w:rsidRPr="00311D94">
        <w:t>Hardware and contextual mismatch. Lab-grade measurements (high-resolution eye trackers, clinical assessments) produce high accuracy but are often impractical in under-resourced classrooms. Low-cost mobile sensors (microphone, tablet stylus) are more scalable but require careful preprocessing for noisy conditions [8], [11], [13].</w:t>
      </w:r>
    </w:p>
    <w:p w14:paraId="54042C5D" w14:textId="77551C8E" w:rsidR="00311D94" w:rsidRDefault="00311D94" w:rsidP="00311D94">
      <w:pPr>
        <w:pStyle w:val="NormalWeb"/>
        <w:numPr>
          <w:ilvl w:val="0"/>
          <w:numId w:val="8"/>
        </w:numPr>
      </w:pPr>
      <w:r w:rsidRPr="00311D94">
        <w:t>Point-in-time diagnosis vs continuous monitoring. Many screening tools are one-off tests. The literature suggests continuous, in-lesson monitoring better captures moment-to-moment difficulty, supports adaptive instruction, and reduces testing burden; yet few deployed systems implement robust continuous monitoring in low-resource languages [6], [9].</w:t>
      </w:r>
    </w:p>
    <w:p w14:paraId="4B226AAB" w14:textId="649E0C27" w:rsidR="00311D94" w:rsidRDefault="00311D94" w:rsidP="00311D94">
      <w:pPr>
        <w:pStyle w:val="NormalWeb"/>
        <w:numPr>
          <w:ilvl w:val="0"/>
          <w:numId w:val="8"/>
        </w:numPr>
      </w:pPr>
      <w:r w:rsidRPr="00311D94">
        <w:t>Explainability and teacher usability. Black-box models provide little practical guidance for teachers. Studies and teacher surveys from Sri Lanka emphasize that outputs must be interpretable, actionable and closely tied to classroom practices to be adopted at scale [1], [5].</w:t>
      </w:r>
    </w:p>
    <w:p w14:paraId="65BB1717" w14:textId="511FAE5B" w:rsidR="00311D94" w:rsidRDefault="00311D94" w:rsidP="00311D94">
      <w:pPr>
        <w:pStyle w:val="NormalWeb"/>
      </w:pPr>
      <w:r w:rsidRPr="00311D94">
        <w:t>These findings directly inform the design choices for Component 1: prioritize Sinhala-specific features (</w:t>
      </w:r>
      <w:r w:rsidR="00FA4393">
        <w:t>symbols</w:t>
      </w:r>
      <w:r w:rsidRPr="00311D94">
        <w:t xml:space="preserve"> and syllable metrics), use low-cost modalities (audio + pen + UI events), prefer interpretable or hybrid models for RSI scoring, and plan field validation with Grade 1–2 school samples and teacher feedback.</w:t>
      </w:r>
    </w:p>
    <w:p w14:paraId="6C83BDFB" w14:textId="3DBCC8D9" w:rsidR="00747C9C" w:rsidRPr="00311D94" w:rsidRDefault="000D66C7" w:rsidP="00311D94">
      <w:pPr>
        <w:pStyle w:val="NormalWeb"/>
        <w:numPr>
          <w:ilvl w:val="0"/>
          <w:numId w:val="8"/>
        </w:numPr>
      </w:pPr>
      <w:r w:rsidRPr="00311D94">
        <w:br w:type="page"/>
      </w:r>
    </w:p>
    <w:p w14:paraId="6A5D8C06" w14:textId="5FCBAEE0" w:rsidR="003C3477" w:rsidRDefault="003C3477" w:rsidP="00EF56E9">
      <w:pPr>
        <w:pStyle w:val="Heading2"/>
      </w:pPr>
      <w:bookmarkStart w:id="16" w:name="_Toc224929990"/>
      <w:r>
        <w:lastRenderedPageBreak/>
        <w:t>Research Gap</w:t>
      </w:r>
      <w:bookmarkEnd w:id="16"/>
    </w:p>
    <w:p w14:paraId="5BBA4B06" w14:textId="77777777" w:rsidR="0088545F" w:rsidRDefault="0088545F" w:rsidP="00BD01AA">
      <w:pPr>
        <w:pStyle w:val="Heading3"/>
      </w:pPr>
      <w:bookmarkStart w:id="17" w:name="_Toc224929991"/>
      <w:r w:rsidRPr="0088545F">
        <w:t>What is missing</w:t>
      </w:r>
      <w:bookmarkEnd w:id="17"/>
    </w:p>
    <w:p w14:paraId="682D66DF" w14:textId="2AC01E15" w:rsidR="008D4ABD" w:rsidRDefault="008D4ABD" w:rsidP="008D4ABD">
      <w:r w:rsidRPr="008D4ABD">
        <w:t>Despite useful local studies and promising prototypes, four evidence-backed gaps remain for</w:t>
      </w:r>
      <w:r>
        <w:t xml:space="preserve"> </w:t>
      </w:r>
      <w:r w:rsidRPr="008D4ABD">
        <w:t>Sinhala</w:t>
      </w:r>
      <w:r>
        <w:t xml:space="preserve"> language focused, primary school students.</w:t>
      </w:r>
    </w:p>
    <w:p w14:paraId="3636BDDB" w14:textId="4AE7C394" w:rsidR="008D4ABD" w:rsidRDefault="008D4ABD" w:rsidP="008D4ABD">
      <w:pPr>
        <w:pStyle w:val="ListParagraph"/>
        <w:numPr>
          <w:ilvl w:val="0"/>
          <w:numId w:val="13"/>
        </w:numPr>
      </w:pPr>
      <w:r w:rsidRPr="008D4ABD">
        <w:rPr>
          <w:b/>
          <w:bCs/>
        </w:rPr>
        <w:t>Field-validated, Sinhala multimodal datasets.</w:t>
      </w:r>
      <w:r w:rsidRPr="008D4ABD">
        <w:t xml:space="preserve"> There is no large-scale, Sri Lanka-specific dataset that combines read-aloud audio, pen-trace (stylus) trajectories, and time-stamped interaction logs collected from Grade 1–2 learners across diverse school contexts. Existing Sinhala data are either small, modality-limited, or at pilot scale; most large datasets used in automated screening are English-centric and do not capture Sinhala </w:t>
      </w:r>
      <w:r w:rsidR="00FA4393">
        <w:t>symbols</w:t>
      </w:r>
      <w:r w:rsidRPr="008D4ABD">
        <w:t>-level errors or local dialect variation [1], [2], [3].</w:t>
      </w:r>
    </w:p>
    <w:p w14:paraId="29CC2BE7" w14:textId="270B96B3" w:rsidR="008D4ABD" w:rsidRDefault="008D4ABD" w:rsidP="008D4ABD">
      <w:pPr>
        <w:pStyle w:val="ListParagraph"/>
        <w:numPr>
          <w:ilvl w:val="0"/>
          <w:numId w:val="13"/>
        </w:numPr>
      </w:pPr>
      <w:r w:rsidRPr="008D4ABD">
        <w:rPr>
          <w:b/>
          <w:bCs/>
        </w:rPr>
        <w:t>On-device, low-cost monitoring engines validated in classrooms.</w:t>
      </w:r>
      <w:r w:rsidRPr="008D4ABD">
        <w:t xml:space="preserve"> Current research and many prototypes demonstrate algorithmic feasibility, but few systems provide a privacy first, lightweight on-device monitor that computes interpretable, per-task difficulty indices during ordinary lessons on affordable tablets. Sri Lankan prototypes (for example ARUNALU) show promise but lack published large-scale validation in real classroom deployments [4], [5].</w:t>
      </w:r>
    </w:p>
    <w:p w14:paraId="044BDDBC" w14:textId="71CDD6F9" w:rsidR="008D4ABD" w:rsidRDefault="008D4ABD" w:rsidP="008D4ABD">
      <w:pPr>
        <w:pStyle w:val="ListParagraph"/>
        <w:numPr>
          <w:ilvl w:val="0"/>
          <w:numId w:val="13"/>
        </w:numPr>
      </w:pPr>
      <w:r w:rsidRPr="008D4ABD">
        <w:rPr>
          <w:b/>
          <w:bCs/>
        </w:rPr>
        <w:t>Teacher-integrated, actionable outputs.</w:t>
      </w:r>
      <w:r w:rsidRPr="008D4ABD">
        <w:t xml:space="preserve"> There is limited work that translates automated screening signals into concise, actionable guidance that fits Sri Lankan primary classroom workflows. Teacher surveys and national studies report limited confidence and time to adopt complex or opaque outputs; pragmatic, prioritized recommendations are required for uptake [1], [11].</w:t>
      </w:r>
    </w:p>
    <w:p w14:paraId="02A937EC" w14:textId="11C852A1" w:rsidR="008D4ABD" w:rsidRDefault="008D4ABD" w:rsidP="008D4ABD">
      <w:pPr>
        <w:pStyle w:val="ListParagraph"/>
        <w:numPr>
          <w:ilvl w:val="0"/>
          <w:numId w:val="13"/>
        </w:numPr>
      </w:pPr>
      <w:r w:rsidRPr="008D4ABD">
        <w:rPr>
          <w:b/>
          <w:bCs/>
        </w:rPr>
        <w:t>Validated language-aware features and evaluation protocols.</w:t>
      </w:r>
      <w:r w:rsidRPr="008D4ABD">
        <w:t xml:space="preserve"> Sinhala orthography (</w:t>
      </w:r>
      <w:r w:rsidR="00FA4393">
        <w:t>symbols</w:t>
      </w:r>
      <w:r w:rsidRPr="008D4ABD">
        <w:t>-based script and diacritic behavior) requires feature extractors tuned to syllable and grapheme properties; global feature sets and phoneme mappings do not transfer directly. There is a need for validated evaluation protocols and clinical concordance metrics (sensitivity, specificity, MAE for RSI) derived from representative Grade 1–2 samples [2], [3], [6].</w:t>
      </w:r>
    </w:p>
    <w:p w14:paraId="71CA892F" w14:textId="77777777" w:rsidR="008D4ABD" w:rsidRPr="008D4ABD" w:rsidRDefault="008D4ABD" w:rsidP="008D4ABD"/>
    <w:p w14:paraId="0905455E" w14:textId="77777777" w:rsidR="00040060" w:rsidRDefault="00040060" w:rsidP="00040060">
      <w:pPr>
        <w:pStyle w:val="Heading3"/>
      </w:pPr>
      <w:bookmarkStart w:id="18" w:name="_Toc224929992"/>
      <w:r>
        <w:t>Why current approaches are insufficient</w:t>
      </w:r>
      <w:bookmarkEnd w:id="18"/>
    </w:p>
    <w:p w14:paraId="0B58260D" w14:textId="77777777" w:rsidR="008D4ABD" w:rsidRDefault="008D4ABD" w:rsidP="008D4ABD">
      <w:r w:rsidRPr="008D4ABD">
        <w:t>Current global AI approaches frequently assume abundant language-specific training data, homogeneous recording conditions, or access to special hardware (high-end eye trackers, clinical labs). These assumptions do not hold in most Sri Lankan primary classrooms. Conversely, Sri Lankan educational research documents teacher readiness issues, orthographic specificities, and small-scale pilots, but few studies deliver a validated, scalable monitoring system that (a) runs within normal lessons, (b) uses only affordable mobile sensors, and (c) produces interpretable outputs that teachers can act on [1], [2], [4], [5]. Therefore, neither existing global technical solutions nor current local research alone solve the combined technical, linguistic and operational problem required for scalable early identification in Sri Lanka.</w:t>
      </w:r>
    </w:p>
    <w:p w14:paraId="17DF1E9A" w14:textId="77777777" w:rsidR="008D4ABD" w:rsidRDefault="008D4ABD">
      <w:pPr>
        <w:spacing w:line="278" w:lineRule="auto"/>
        <w:jc w:val="left"/>
        <w:rPr>
          <w:rFonts w:eastAsiaTheme="majorEastAsia" w:cstheme="majorBidi"/>
          <w:b/>
          <w:color w:val="000000" w:themeColor="text1"/>
          <w:szCs w:val="28"/>
        </w:rPr>
      </w:pPr>
      <w:r>
        <w:br w:type="page"/>
      </w:r>
    </w:p>
    <w:p w14:paraId="71951A20" w14:textId="0DEB5316" w:rsidR="00040060" w:rsidRPr="00040060" w:rsidRDefault="00040060" w:rsidP="008D4ABD">
      <w:pPr>
        <w:pStyle w:val="Heading3"/>
      </w:pPr>
      <w:bookmarkStart w:id="19" w:name="_Toc224929993"/>
      <w:r w:rsidRPr="00040060">
        <w:lastRenderedPageBreak/>
        <w:t>Justification of novelty and creativity</w:t>
      </w:r>
      <w:bookmarkEnd w:id="19"/>
    </w:p>
    <w:p w14:paraId="732114EE" w14:textId="40CC901E" w:rsidR="00040060" w:rsidRDefault="008D4ABD" w:rsidP="008D4ABD">
      <w:pPr>
        <w:numPr>
          <w:ilvl w:val="0"/>
          <w:numId w:val="10"/>
        </w:numPr>
      </w:pPr>
      <w:r w:rsidRPr="008D4ABD">
        <w:rPr>
          <w:b/>
          <w:bCs/>
        </w:rPr>
        <w:t>Language-aware multimodal features.</w:t>
      </w:r>
      <w:r w:rsidRPr="008D4ABD">
        <w:t xml:space="preserve"> Feature extractors will be explicitly designed for Sinhala </w:t>
      </w:r>
      <w:r w:rsidR="00FA4393">
        <w:t>symbols</w:t>
      </w:r>
      <w:r w:rsidRPr="008D4ABD">
        <w:t xml:space="preserve"> and syllabic phonology (for example, syllable-level pause metrics, diacritic-aware grapheme error proxies, and </w:t>
      </w:r>
      <w:r w:rsidR="00FA4393">
        <w:t>symbols</w:t>
      </w:r>
      <w:r w:rsidRPr="008D4ABD">
        <w:t>-template stroke deviation). This linguistic grounding increases ecological validity and predictive power compared with models ported from English [2], [3].</w:t>
      </w:r>
    </w:p>
    <w:p w14:paraId="66570E24" w14:textId="7C952456" w:rsidR="008D4ABD" w:rsidRDefault="008D4ABD" w:rsidP="008D4ABD">
      <w:pPr>
        <w:numPr>
          <w:ilvl w:val="0"/>
          <w:numId w:val="10"/>
        </w:numPr>
      </w:pPr>
      <w:r w:rsidRPr="008D4ABD">
        <w:rPr>
          <w:b/>
          <w:bCs/>
        </w:rPr>
        <w:t>In-lesson, on-device monitoring with privacy-by-design.</w:t>
      </w:r>
      <w:r w:rsidRPr="008D4ABD">
        <w:t xml:space="preserve"> CLBME computes interpretable indices (Reading Strain Index, RSI) on affordable tablets during ordinary learning interactions. On-device preprocessing reduces privacy risk and bandwidth </w:t>
      </w:r>
      <w:proofErr w:type="gramStart"/>
      <w:r w:rsidRPr="008D4ABD">
        <w:t>needs, and</w:t>
      </w:r>
      <w:proofErr w:type="gramEnd"/>
      <w:r w:rsidRPr="008D4ABD">
        <w:t xml:space="preserve"> enables continuous monitoring rather than point-in-time tests [4], [6].</w:t>
      </w:r>
    </w:p>
    <w:p w14:paraId="6E877A33" w14:textId="300B5BDF" w:rsidR="008D4ABD" w:rsidRDefault="008D4ABD" w:rsidP="008D4ABD">
      <w:pPr>
        <w:numPr>
          <w:ilvl w:val="0"/>
          <w:numId w:val="10"/>
        </w:numPr>
      </w:pPr>
      <w:r w:rsidRPr="008D4ABD">
        <w:rPr>
          <w:b/>
          <w:bCs/>
        </w:rPr>
        <w:t>Teacher-centered explainability and workflows.</w:t>
      </w:r>
      <w:r w:rsidRPr="008D4ABD">
        <w:t xml:space="preserve"> CLBME provides concise, ranked feature attributions and recommended classroom actions (for example, targeted phonics drills, extra syllable segmentation tasks). These outputs will be co-designed with teachers and validated for clarity and feasibility, increasing the likelihood of classroom adoption [1], [11].</w:t>
      </w:r>
    </w:p>
    <w:p w14:paraId="7F245B10" w14:textId="77777777" w:rsidR="008D4ABD" w:rsidRDefault="008D4ABD" w:rsidP="008D4ABD"/>
    <w:p w14:paraId="0D314E74" w14:textId="2C4AA75B" w:rsidR="00792F8D" w:rsidRDefault="00040060" w:rsidP="00040060">
      <w:pPr>
        <w:pStyle w:val="NormalWeb"/>
      </w:pPr>
      <w:r>
        <w:t xml:space="preserve">Global systematic reviews demonstrate the technical feasibility of multimodal detection and the added value of combining handwriting, speech, and eye-movement signals for classification accuracy and robustness. However, Sri Lankan needs documented in teacher surveys and local literacy studies show that a locally tailored, low-cost, explainable system is required to translate technical capability into classroom impact. Bridging these two bodies of evidence—by constructing Sinhala-aware feature sets, validating models on representative Sri Lankan Grade 1–2 data, and embedding outputs into teacher workflows—constitutes the core scientific and practical contribution of this proposal. </w:t>
      </w:r>
    </w:p>
    <w:p w14:paraId="4A1B4EDD" w14:textId="4848F706" w:rsidR="008D4ABD" w:rsidRDefault="008D4ABD" w:rsidP="008D4ABD">
      <w:pPr>
        <w:pStyle w:val="Heading3"/>
      </w:pPr>
      <w:bookmarkStart w:id="20" w:name="_Toc224929994"/>
      <w:r w:rsidRPr="008D4ABD">
        <w:t>Evidence-based argument</w:t>
      </w:r>
      <w:bookmarkEnd w:id="20"/>
    </w:p>
    <w:p w14:paraId="6B8E8DB8" w14:textId="5C30B849" w:rsidR="008D4ABD" w:rsidRPr="008D4ABD" w:rsidRDefault="008D4ABD" w:rsidP="008D4ABD">
      <w:r w:rsidRPr="008D4ABD">
        <w:t>Two strands of evidence support the proposed approach. First, global systematic reviews and recent multimodal studies demonstrate that combining handwriting, speech and simple gaze proxies improves detection robustness and classification performance in research settings [5], [6], [7]. Second, Sri Lanka-specific studies and teacher surveys document the orthographic characteristics of Sinhala (</w:t>
      </w:r>
      <w:r w:rsidR="00FA4393">
        <w:t>symbols</w:t>
      </w:r>
      <w:r w:rsidRPr="008D4ABD">
        <w:t xml:space="preserve"> complexity), local literacy patterns in Grade 1–2, and the pressing need for teacher-ready screening tools [1], [2], [3], [4]. Bridging these strands requires (a) constructing Sinhala-aware multimodal feature sets, (b) collecting representative Grade 1–2 data across school types, and (c) embedding interpretable RSI outputs into teacher workflows. Implementing and validating this pipeline in Sri Lankan classrooms constitutes both the core scientific contribution and the practical innovation of the proposal.</w:t>
      </w:r>
    </w:p>
    <w:p w14:paraId="5E03B0DE" w14:textId="77777777" w:rsidR="006F704C" w:rsidRDefault="006F704C">
      <w:pPr>
        <w:spacing w:line="278" w:lineRule="auto"/>
        <w:jc w:val="left"/>
        <w:rPr>
          <w:rFonts w:eastAsiaTheme="majorEastAsia" w:cstheme="majorBidi"/>
          <w:b/>
          <w:color w:val="000000" w:themeColor="text1"/>
          <w:sz w:val="32"/>
          <w:szCs w:val="40"/>
        </w:rPr>
      </w:pPr>
      <w:r>
        <w:br w:type="page"/>
      </w:r>
    </w:p>
    <w:p w14:paraId="61A470BF" w14:textId="400369EE" w:rsidR="00792F8D" w:rsidRDefault="00792F8D" w:rsidP="00167B77">
      <w:pPr>
        <w:pStyle w:val="Heading1"/>
      </w:pPr>
      <w:bookmarkStart w:id="21" w:name="_Toc224929995"/>
      <w:r>
        <w:lastRenderedPageBreak/>
        <w:t>OBJECTIVES</w:t>
      </w:r>
      <w:bookmarkEnd w:id="21"/>
    </w:p>
    <w:p w14:paraId="08C5930B" w14:textId="4EB07C8B" w:rsidR="00792F8D" w:rsidRDefault="00792F8D" w:rsidP="00E254AA">
      <w:pPr>
        <w:pStyle w:val="Heading2"/>
      </w:pPr>
      <w:bookmarkStart w:id="22" w:name="_Toc224929996"/>
      <w:r>
        <w:t>Main Objective</w:t>
      </w:r>
      <w:bookmarkEnd w:id="22"/>
    </w:p>
    <w:p w14:paraId="7144EC5B" w14:textId="4EA7E918" w:rsidR="00FA4393" w:rsidRDefault="00FA4393" w:rsidP="00EA128C">
      <w:pPr>
        <w:pStyle w:val="NormalWeb"/>
      </w:pPr>
      <w:r w:rsidRPr="00FA4393">
        <w:t xml:space="preserve">To design, implement, and validate a </w:t>
      </w:r>
      <w:r w:rsidRPr="00FA4393">
        <w:rPr>
          <w:b/>
          <w:bCs/>
        </w:rPr>
        <w:t xml:space="preserve">Cognitive Learning </w:t>
      </w:r>
      <w:proofErr w:type="spellStart"/>
      <w:r w:rsidRPr="00FA4393">
        <w:rPr>
          <w:b/>
          <w:bCs/>
        </w:rPr>
        <w:t>Behaviour</w:t>
      </w:r>
      <w:proofErr w:type="spellEnd"/>
      <w:r w:rsidRPr="00FA4393">
        <w:rPr>
          <w:b/>
          <w:bCs/>
        </w:rPr>
        <w:t xml:space="preserve"> Monitoring Engine (CLBME)</w:t>
      </w:r>
      <w:r w:rsidRPr="00FA4393">
        <w:t xml:space="preserve"> that provides accurate, interpretable and classroom-usable detection of early reading difficulties among Grade 1–2 Sinhala-medium students in Sri Lanka, thereby enabling timely, evidence-based instructional responses for teachers and caregivers</w:t>
      </w:r>
      <w:r>
        <w:t>.</w:t>
      </w:r>
    </w:p>
    <w:p w14:paraId="4F39451C" w14:textId="77777777" w:rsidR="00FA4393" w:rsidRPr="00FA4393" w:rsidRDefault="00FA4393" w:rsidP="00FA4393">
      <w:pPr>
        <w:pStyle w:val="NormalWeb"/>
      </w:pPr>
      <w:r w:rsidRPr="00FA4393">
        <w:rPr>
          <w:b/>
          <w:bCs/>
        </w:rPr>
        <w:t>Quantitative success criteria (primary):</w:t>
      </w:r>
    </w:p>
    <w:p w14:paraId="631D307E" w14:textId="77777777" w:rsidR="00FA4393" w:rsidRPr="00FA4393" w:rsidRDefault="00FA4393" w:rsidP="00FA4393">
      <w:pPr>
        <w:pStyle w:val="NormalWeb"/>
        <w:numPr>
          <w:ilvl w:val="0"/>
          <w:numId w:val="14"/>
        </w:numPr>
      </w:pPr>
      <w:r w:rsidRPr="00FA4393">
        <w:t>At-risk classifier sensitivity ≥ 80% and specificity ≥ 75% on a held-out Sri Lankan Grade 1–2 test set, where labels are clinician/teacher consensus.</w:t>
      </w:r>
    </w:p>
    <w:p w14:paraId="71DA2C22" w14:textId="77777777" w:rsidR="00FA4393" w:rsidRPr="00FA4393" w:rsidRDefault="00FA4393" w:rsidP="00FA4393">
      <w:pPr>
        <w:pStyle w:val="NormalWeb"/>
        <w:numPr>
          <w:ilvl w:val="0"/>
          <w:numId w:val="14"/>
        </w:numPr>
      </w:pPr>
      <w:r w:rsidRPr="00FA4393">
        <w:t>Reading Difficulty Index (LDI) regression MAE ≤ 8 (on a 0–100 scale) vs clinician-rated task difficulty.</w:t>
      </w:r>
    </w:p>
    <w:p w14:paraId="03AB09CA" w14:textId="3985988B" w:rsidR="00FA4393" w:rsidRDefault="00FA4393" w:rsidP="00FA4393">
      <w:pPr>
        <w:pStyle w:val="NormalWeb"/>
        <w:numPr>
          <w:ilvl w:val="0"/>
          <w:numId w:val="14"/>
        </w:numPr>
      </w:pPr>
      <w:r w:rsidRPr="00FA4393">
        <w:t>On-device inference latency ≤ 5 seconds per task on target affordable Android tablets (typical CPU + 2 GB RAM).</w:t>
      </w:r>
    </w:p>
    <w:p w14:paraId="5F6A61F8" w14:textId="31F3A166" w:rsidR="00792F8D" w:rsidRDefault="00792F8D" w:rsidP="00E254AA">
      <w:pPr>
        <w:pStyle w:val="Heading2"/>
      </w:pPr>
      <w:bookmarkStart w:id="23" w:name="_Toc224929997"/>
      <w:r>
        <w:t>Specific Objectives</w:t>
      </w:r>
      <w:bookmarkEnd w:id="23"/>
    </w:p>
    <w:p w14:paraId="19E53E20" w14:textId="29E144D8" w:rsidR="00FA4393" w:rsidRDefault="00FA4393" w:rsidP="00FA4393">
      <w:pPr>
        <w:spacing w:line="278" w:lineRule="auto"/>
        <w:jc w:val="left"/>
      </w:pPr>
      <w:r w:rsidRPr="00FA4393">
        <w:rPr>
          <w:b/>
          <w:bCs/>
        </w:rPr>
        <w:t>Feature identification.</w:t>
      </w:r>
      <w:r w:rsidRPr="00FA4393">
        <w:t xml:space="preserve"> Identify and operationalize a set of Sinhala-aware </w:t>
      </w:r>
      <w:r w:rsidR="00D22EA5">
        <w:t>behavioral</w:t>
      </w:r>
      <w:r w:rsidRPr="00FA4393">
        <w:t xml:space="preserve"> features (audio, stylus/pen trace, UI interactions) that correlate with early decoding and fluency difficulties in Grade 1–2 learners, guided by local </w:t>
      </w:r>
      <w:proofErr w:type="spellStart"/>
      <w:r w:rsidRPr="00FA4393">
        <w:t>akshara</w:t>
      </w:r>
      <w:proofErr w:type="spellEnd"/>
      <w:r w:rsidRPr="00FA4393">
        <w:t xml:space="preserve"> studies and teacher input [2], [3]. </w:t>
      </w:r>
    </w:p>
    <w:p w14:paraId="442EFB94" w14:textId="77777777" w:rsidR="00FA4393" w:rsidRDefault="00FA4393" w:rsidP="00FA4393">
      <w:pPr>
        <w:spacing w:line="278" w:lineRule="auto"/>
        <w:jc w:val="left"/>
      </w:pPr>
      <w:r w:rsidRPr="00FA4393">
        <w:rPr>
          <w:b/>
          <w:bCs/>
        </w:rPr>
        <w:t>Dataset creation.</w:t>
      </w:r>
      <w:r w:rsidRPr="00FA4393">
        <w:t xml:space="preserve"> Collect and curate a multimodal dataset of N ≈ 200–400 Grade 1–2 students across diverse Sri Lankan schools (urban/rural; public/private), including teacher screening labels for all participants and clinician-validated diagnostic assessments for an N ≈ 50 subsample. </w:t>
      </w:r>
    </w:p>
    <w:p w14:paraId="6EC7E68A" w14:textId="77777777" w:rsidR="00FA4393" w:rsidRDefault="00FA4393" w:rsidP="00FA4393">
      <w:pPr>
        <w:spacing w:line="278" w:lineRule="auto"/>
        <w:jc w:val="left"/>
      </w:pPr>
      <w:r w:rsidRPr="00FA4393">
        <w:rPr>
          <w:b/>
          <w:bCs/>
        </w:rPr>
        <w:t>Model development.</w:t>
      </w:r>
      <w:r w:rsidRPr="00FA4393">
        <w:t xml:space="preserve"> Develop lightweight, explainable machine learning models (for example, gradient-boosted trees fused with small sequence encoders) that produce a per-task Learning Difficulty Index (LDI; 0–100) and a binary at-risk prediction. Prioritize interpretability (feature importance, </w:t>
      </w:r>
      <w:proofErr w:type="gramStart"/>
      <w:r w:rsidRPr="00FA4393">
        <w:t>top-3</w:t>
      </w:r>
      <w:proofErr w:type="gramEnd"/>
      <w:r w:rsidRPr="00FA4393">
        <w:t xml:space="preserve"> contributors). </w:t>
      </w:r>
    </w:p>
    <w:p w14:paraId="2163E6FA" w14:textId="77777777" w:rsidR="00FA4393" w:rsidRDefault="00FA4393" w:rsidP="00FA4393">
      <w:pPr>
        <w:spacing w:line="278" w:lineRule="auto"/>
        <w:jc w:val="left"/>
      </w:pPr>
      <w:r w:rsidRPr="00FA4393">
        <w:rPr>
          <w:b/>
          <w:bCs/>
        </w:rPr>
        <w:t>On-device prototype.</w:t>
      </w:r>
      <w:r w:rsidRPr="00FA4393">
        <w:t xml:space="preserve"> Implement and optimize CLBME for affordable Android tablets using model compression (quantization, pruning, distillation) and privacy-first defaults (raw media retained locally; only aggregated features uploaded with consent). </w:t>
      </w:r>
    </w:p>
    <w:p w14:paraId="2DED1A4A" w14:textId="1DF91D94" w:rsidR="006F704C" w:rsidRPr="00FA4393" w:rsidRDefault="00FA4393" w:rsidP="00FA4393">
      <w:pPr>
        <w:spacing w:line="278" w:lineRule="auto"/>
        <w:jc w:val="left"/>
        <w:rPr>
          <w:rFonts w:eastAsiaTheme="majorEastAsia" w:cstheme="majorBidi"/>
          <w:b/>
          <w:color w:val="000000" w:themeColor="text1"/>
          <w:sz w:val="32"/>
          <w:szCs w:val="40"/>
        </w:rPr>
      </w:pPr>
      <w:r w:rsidRPr="00FA4393">
        <w:rPr>
          <w:b/>
          <w:bCs/>
        </w:rPr>
        <w:t>Evaluation.</w:t>
      </w:r>
      <w:r w:rsidRPr="00FA4393">
        <w:t xml:space="preserve"> Evaluate diagnostic performance (sensitivity, specificity, ROC-AUC), responsiveness to in-lesson adaptive UI changes (effect size: Cohen's d), modal contribution (ablation), and teacher usability (SUS + qualitative interviews). </w:t>
      </w:r>
      <w:r w:rsidR="006F704C">
        <w:br w:type="page"/>
      </w:r>
    </w:p>
    <w:p w14:paraId="569F50A3" w14:textId="4EA51395" w:rsidR="00792F8D" w:rsidRDefault="00792F8D" w:rsidP="00167B77">
      <w:pPr>
        <w:pStyle w:val="Heading1"/>
      </w:pPr>
      <w:bookmarkStart w:id="24" w:name="_Toc224929998"/>
      <w:r>
        <w:lastRenderedPageBreak/>
        <w:t>METHO</w:t>
      </w:r>
      <w:r w:rsidR="00E254AA">
        <w:t>DOLOGY</w:t>
      </w:r>
      <w:bookmarkEnd w:id="24"/>
    </w:p>
    <w:p w14:paraId="4BB74B56" w14:textId="3904A5A2" w:rsidR="00E254AA" w:rsidRDefault="00FA4393" w:rsidP="00792F8D">
      <w:r w:rsidRPr="00FA4393">
        <w:t xml:space="preserve">This project follows a </w:t>
      </w:r>
      <w:r w:rsidRPr="00FA4393">
        <w:rPr>
          <w:b/>
          <w:bCs/>
        </w:rPr>
        <w:t>Design Science Research (DSR)</w:t>
      </w:r>
      <w:r w:rsidRPr="00FA4393">
        <w:t xml:space="preserve"> approach combined with empirical field validation in schools [7]. Research activities run in five parallel tracks: (A) instrument and stimulus design; (B) ethics and site recruitment; (C) data collection and annotation; (D) model development and on-device engineering; (E) evaluation and teacher co-design.</w:t>
      </w:r>
    </w:p>
    <w:p w14:paraId="0476DC21" w14:textId="58FC59E0" w:rsidR="00275C4C" w:rsidRDefault="00275C4C" w:rsidP="00275C4C">
      <w:pPr>
        <w:pStyle w:val="Heading2"/>
      </w:pPr>
      <w:bookmarkStart w:id="25" w:name="_Toc224929999"/>
      <w:r w:rsidRPr="00167B77">
        <w:t xml:space="preserve">Instrument </w:t>
      </w:r>
      <w:r w:rsidR="00FA4393">
        <w:t>and</w:t>
      </w:r>
      <w:r w:rsidRPr="00167B77">
        <w:t xml:space="preserve"> stimulus design</w:t>
      </w:r>
      <w:bookmarkEnd w:id="25"/>
    </w:p>
    <w:p w14:paraId="74285428" w14:textId="77777777" w:rsidR="00FA4393" w:rsidRPr="00FA4393" w:rsidRDefault="00FA4393" w:rsidP="00FA4393">
      <w:r w:rsidRPr="00FA4393">
        <w:rPr>
          <w:b/>
          <w:bCs/>
        </w:rPr>
        <w:t>Task battery.</w:t>
      </w:r>
      <w:r w:rsidRPr="00FA4393">
        <w:t xml:space="preserve"> Design short, age-appropriate tasks to fit Grade 1–2 attention spans (total session 10–15 minutes):</w:t>
      </w:r>
    </w:p>
    <w:p w14:paraId="4A316776" w14:textId="77777777" w:rsidR="00FA4393" w:rsidRPr="00FA4393" w:rsidRDefault="00FA4393" w:rsidP="00F853E3">
      <w:pPr>
        <w:pStyle w:val="ListParagraph"/>
        <w:numPr>
          <w:ilvl w:val="0"/>
          <w:numId w:val="21"/>
        </w:numPr>
      </w:pPr>
      <w:r w:rsidRPr="00FA4393">
        <w:t>Read-aloud passages (30–90 seconds each), graded by lexical and syllable complexity.</w:t>
      </w:r>
    </w:p>
    <w:p w14:paraId="645AE71E" w14:textId="3C00C728" w:rsidR="00FA4393" w:rsidRPr="00FA4393" w:rsidRDefault="00FA4393" w:rsidP="00F853E3">
      <w:pPr>
        <w:pStyle w:val="ListParagraph"/>
        <w:numPr>
          <w:ilvl w:val="0"/>
          <w:numId w:val="21"/>
        </w:numPr>
      </w:pPr>
      <w:r w:rsidRPr="00FA4393">
        <w:t>Syllable/word segmentation mini games (clap/drag tasks).</w:t>
      </w:r>
    </w:p>
    <w:p w14:paraId="0E614E28" w14:textId="09CEE8DE" w:rsidR="00FA4393" w:rsidRDefault="00FA4393" w:rsidP="00F853E3">
      <w:pPr>
        <w:pStyle w:val="ListParagraph"/>
        <w:numPr>
          <w:ilvl w:val="0"/>
          <w:numId w:val="21"/>
        </w:numPr>
      </w:pPr>
      <w:r w:rsidRPr="00FA4393">
        <w:t xml:space="preserve">Pen-trace templates for </w:t>
      </w:r>
      <w:r w:rsidR="00F853E3" w:rsidRPr="00F853E3">
        <w:t>symbol</w:t>
      </w:r>
      <w:r w:rsidRPr="00FA4393">
        <w:t>/letter tracing (three graded difficulty levels).</w:t>
      </w:r>
      <w:r w:rsidRPr="00FA4393">
        <w:br/>
        <w:t>Passages and stimuli will be aligned to national Grade 1–2 curricula and piloted with local teachers.</w:t>
      </w:r>
    </w:p>
    <w:p w14:paraId="4420CFD9" w14:textId="77777777" w:rsidR="00FA4393" w:rsidRPr="00FA4393" w:rsidRDefault="00FA4393" w:rsidP="00FA4393">
      <w:r w:rsidRPr="00FA4393">
        <w:rPr>
          <w:b/>
          <w:bCs/>
        </w:rPr>
        <w:t>Measurement specifications.</w:t>
      </w:r>
    </w:p>
    <w:p w14:paraId="39D2920C" w14:textId="77777777" w:rsidR="00FA4393" w:rsidRPr="00FA4393" w:rsidRDefault="00FA4393" w:rsidP="00F853E3">
      <w:pPr>
        <w:pStyle w:val="ListParagraph"/>
        <w:numPr>
          <w:ilvl w:val="0"/>
          <w:numId w:val="22"/>
        </w:numPr>
      </w:pPr>
      <w:r w:rsidRPr="00FA4393">
        <w:t>Audio: 16 kHz, mono; on-device Voice Activity Detection (VAD); brief read-aloud prompts.</w:t>
      </w:r>
    </w:p>
    <w:p w14:paraId="5E39A482" w14:textId="77777777" w:rsidR="00FA4393" w:rsidRPr="00FA4393" w:rsidRDefault="00FA4393" w:rsidP="00F853E3">
      <w:pPr>
        <w:pStyle w:val="ListParagraph"/>
        <w:numPr>
          <w:ilvl w:val="0"/>
          <w:numId w:val="22"/>
        </w:numPr>
      </w:pPr>
      <w:r w:rsidRPr="00FA4393">
        <w:t>Stylus/pen traces: capture (x, y, t) and pressure (if available); sampling at device rate.</w:t>
      </w:r>
    </w:p>
    <w:p w14:paraId="6468FA5F" w14:textId="77777777" w:rsidR="00FA4393" w:rsidRPr="00FA4393" w:rsidRDefault="00FA4393" w:rsidP="00F853E3">
      <w:pPr>
        <w:pStyle w:val="ListParagraph"/>
        <w:numPr>
          <w:ilvl w:val="0"/>
          <w:numId w:val="22"/>
        </w:numPr>
      </w:pPr>
      <w:r w:rsidRPr="00FA4393">
        <w:t>UI events: timestamped taps, hints requested, replays, and correction attempts.</w:t>
      </w:r>
    </w:p>
    <w:p w14:paraId="702B3F9F" w14:textId="7B01093B" w:rsidR="00FA4393" w:rsidRPr="00FA4393" w:rsidRDefault="00FA4393" w:rsidP="00F853E3">
      <w:pPr>
        <w:pStyle w:val="ListParagraph"/>
        <w:numPr>
          <w:ilvl w:val="0"/>
          <w:numId w:val="22"/>
        </w:numPr>
      </w:pPr>
      <w:r w:rsidRPr="00FA4393">
        <w:t>Metadata: age, grade, first language, medium of instruction, school type, and device model.</w:t>
      </w:r>
    </w:p>
    <w:p w14:paraId="26380D58" w14:textId="77777777" w:rsidR="00FA4393" w:rsidRPr="00FA4393" w:rsidRDefault="00FA4393" w:rsidP="00FA4393"/>
    <w:p w14:paraId="5EE799B4" w14:textId="1586A62D" w:rsidR="00275C4C" w:rsidRDefault="00275C4C" w:rsidP="00167B77">
      <w:pPr>
        <w:pStyle w:val="Heading2"/>
      </w:pPr>
      <w:bookmarkStart w:id="26" w:name="_Toc224930000"/>
      <w:r w:rsidRPr="00275C4C">
        <w:t>Ethical approvals &amp; recruitment</w:t>
      </w:r>
      <w:bookmarkEnd w:id="26"/>
    </w:p>
    <w:p w14:paraId="6E698A92" w14:textId="720CDB60" w:rsidR="00F853E3" w:rsidRDefault="00F853E3" w:rsidP="00F853E3">
      <w:pPr>
        <w:pStyle w:val="NormalWeb"/>
        <w:numPr>
          <w:ilvl w:val="0"/>
          <w:numId w:val="18"/>
        </w:numPr>
      </w:pPr>
      <w:r>
        <w:t>Obtain institutional ethics approval and parental informed consent, child assent for sessions.</w:t>
      </w:r>
    </w:p>
    <w:p w14:paraId="61F6068E" w14:textId="13AD5703" w:rsidR="00F853E3" w:rsidRDefault="00F853E3" w:rsidP="00F853E3">
      <w:pPr>
        <w:pStyle w:val="NormalWeb"/>
        <w:numPr>
          <w:ilvl w:val="0"/>
          <w:numId w:val="18"/>
        </w:numPr>
      </w:pPr>
      <w:r>
        <w:t>Recruit a stratified sample across 6–10 schools (public and private; urban and rural) to ensure demographic and dialectal diversity and to reduce site bias in modeling.</w:t>
      </w:r>
    </w:p>
    <w:p w14:paraId="59C6E381" w14:textId="77777777" w:rsidR="00F853E3" w:rsidRPr="00F853E3" w:rsidRDefault="00F853E3" w:rsidP="00F853E3"/>
    <w:p w14:paraId="6624188B" w14:textId="77777777" w:rsidR="00F853E3" w:rsidRDefault="00F853E3">
      <w:pPr>
        <w:spacing w:line="278" w:lineRule="auto"/>
        <w:jc w:val="left"/>
        <w:rPr>
          <w:rFonts w:eastAsiaTheme="majorEastAsia" w:cstheme="majorBidi"/>
          <w:b/>
          <w:color w:val="000000" w:themeColor="text1"/>
          <w:sz w:val="28"/>
          <w:szCs w:val="32"/>
        </w:rPr>
      </w:pPr>
      <w:r>
        <w:br w:type="page"/>
      </w:r>
    </w:p>
    <w:p w14:paraId="724C7973" w14:textId="64C49F67" w:rsidR="00275C4C" w:rsidRDefault="00275C4C" w:rsidP="00167B77">
      <w:pPr>
        <w:pStyle w:val="Heading2"/>
      </w:pPr>
      <w:bookmarkStart w:id="27" w:name="_Toc224930001"/>
      <w:r w:rsidRPr="00275C4C">
        <w:lastRenderedPageBreak/>
        <w:t>Data collection &amp; annotation</w:t>
      </w:r>
      <w:bookmarkEnd w:id="27"/>
    </w:p>
    <w:p w14:paraId="30765508" w14:textId="718360C6" w:rsidR="00F853E3" w:rsidRDefault="00F853E3" w:rsidP="00F853E3">
      <w:r w:rsidRPr="00F853E3">
        <w:rPr>
          <w:b/>
          <w:bCs/>
        </w:rPr>
        <w:t>Field protocol.</w:t>
      </w:r>
      <w:r w:rsidRPr="00F853E3">
        <w:t xml:space="preserve"> 10</w:t>
      </w:r>
      <w:r>
        <w:t xml:space="preserve"> to</w:t>
      </w:r>
      <w:r w:rsidRPr="00F853E3">
        <w:t>15-minute sessions per child administered by trained research assistants or participating teachers in a familiar classroom setting to preserve ecological validity. Recordings and traces remain on device by default; upload only aggregated/anonymized features with explicit consent.</w:t>
      </w:r>
    </w:p>
    <w:p w14:paraId="058D09BD" w14:textId="68EC8A0E" w:rsidR="00F853E3" w:rsidRPr="00F853E3" w:rsidRDefault="00F853E3" w:rsidP="00F853E3">
      <w:r w:rsidRPr="00F853E3">
        <w:rPr>
          <w:b/>
          <w:bCs/>
        </w:rPr>
        <w:t>Labeling strategy</w:t>
      </w:r>
    </w:p>
    <w:p w14:paraId="0EBB3988" w14:textId="77777777" w:rsidR="00F853E3" w:rsidRPr="00F853E3" w:rsidRDefault="00F853E3" w:rsidP="00F853E3">
      <w:pPr>
        <w:pStyle w:val="ListParagraph"/>
        <w:numPr>
          <w:ilvl w:val="0"/>
          <w:numId w:val="24"/>
        </w:numPr>
      </w:pPr>
      <w:r w:rsidRPr="00F853E3">
        <w:t>Teacher screening checklist (binary at-risk / not-at-risk) for all participants.</w:t>
      </w:r>
    </w:p>
    <w:p w14:paraId="0B23FD11" w14:textId="66F3F04A" w:rsidR="00F853E3" w:rsidRDefault="00F853E3" w:rsidP="00F853E3">
      <w:pPr>
        <w:pStyle w:val="ListParagraph"/>
        <w:numPr>
          <w:ilvl w:val="0"/>
          <w:numId w:val="24"/>
        </w:numPr>
      </w:pPr>
      <w:r w:rsidRPr="00F853E3">
        <w:t>Clinician diagnostic assessment (gold standard) for an N ≈ 50 subsample selected to represent the full difficulty spectrum. Clinician labels form the primary ground truth for diagnostic metrics.</w:t>
      </w:r>
    </w:p>
    <w:p w14:paraId="274FF9B4" w14:textId="77777777" w:rsidR="00F853E3" w:rsidRDefault="00F853E3" w:rsidP="00F853E3">
      <w:pPr>
        <w:rPr>
          <w:b/>
          <w:bCs/>
        </w:rPr>
      </w:pPr>
      <w:r w:rsidRPr="00F853E3">
        <w:rPr>
          <w:b/>
          <w:bCs/>
        </w:rPr>
        <w:t>Quality control</w:t>
      </w:r>
    </w:p>
    <w:p w14:paraId="6116AC14" w14:textId="422B380C" w:rsidR="00F853E3" w:rsidRPr="00F853E3" w:rsidRDefault="00F853E3" w:rsidP="00F853E3">
      <w:r w:rsidRPr="00F853E3">
        <w:t>Periodic calibration visits, inter-rater reliability checks for teacher labels, and automated sanity filters for noisy audio or corrupted trace files.</w:t>
      </w:r>
    </w:p>
    <w:p w14:paraId="68A9002D" w14:textId="3B45C5DA" w:rsidR="00275C4C" w:rsidRPr="00275C4C" w:rsidRDefault="00275C4C" w:rsidP="00167B77">
      <w:pPr>
        <w:pStyle w:val="Heading2"/>
      </w:pPr>
      <w:bookmarkStart w:id="28" w:name="_Toc224930002"/>
      <w:r w:rsidRPr="00275C4C">
        <w:t>Feature engineering</w:t>
      </w:r>
      <w:bookmarkEnd w:id="28"/>
    </w:p>
    <w:p w14:paraId="3678B03D" w14:textId="16B0A356" w:rsidR="00275C4C" w:rsidRDefault="00F853E3" w:rsidP="00275C4C">
      <w:r w:rsidRPr="00F853E3">
        <w:rPr>
          <w:b/>
          <w:bCs/>
        </w:rPr>
        <w:t>Audio features (Sinhala-aware):</w:t>
      </w:r>
      <w:r w:rsidRPr="00F853E3">
        <w:t xml:space="preserve"> syllable segmentation, pause counts and durations, articulation rate (syllables/sec), prosodic rhythm measures, ASR-proxy mismatch counts using a lightweight Sinhala wordlist or lexicon-matching approach. Features explicitly handle </w:t>
      </w:r>
      <w:proofErr w:type="spellStart"/>
      <w:r w:rsidRPr="00F853E3">
        <w:t>akshara</w:t>
      </w:r>
      <w:proofErr w:type="spellEnd"/>
      <w:r w:rsidRPr="00F853E3">
        <w:t>-related phonological error patterns [2], [3].</w:t>
      </w:r>
    </w:p>
    <w:p w14:paraId="522883B3" w14:textId="6FD13140" w:rsidR="00F853E3" w:rsidRDefault="00F853E3" w:rsidP="00275C4C">
      <w:r w:rsidRPr="00F853E3">
        <w:rPr>
          <w:b/>
          <w:bCs/>
        </w:rPr>
        <w:t>Pen-trace</w:t>
      </w:r>
      <w:r>
        <w:rPr>
          <w:b/>
          <w:bCs/>
        </w:rPr>
        <w:t>/on screen drawing</w:t>
      </w:r>
      <w:r w:rsidRPr="00F853E3">
        <w:rPr>
          <w:b/>
          <w:bCs/>
        </w:rPr>
        <w:t xml:space="preserve"> features:</w:t>
      </w:r>
      <w:r w:rsidRPr="00F853E3">
        <w:t xml:space="preserve"> stroke velocity mean/variance, curvature deviation from canonical </w:t>
      </w:r>
      <w:proofErr w:type="spellStart"/>
      <w:r w:rsidRPr="00F853E3">
        <w:t>akshara</w:t>
      </w:r>
      <w:proofErr w:type="spellEnd"/>
      <w:r w:rsidRPr="00F853E3">
        <w:t xml:space="preserve"> stroke templates, pen-lift frequency and duration, trace completion time, and temporal stroke sequencing metrics.</w:t>
      </w:r>
    </w:p>
    <w:p w14:paraId="1B3E0CC0" w14:textId="606B9DDB" w:rsidR="00F853E3" w:rsidRDefault="00F853E3" w:rsidP="00275C4C">
      <w:r w:rsidRPr="00F853E3">
        <w:rPr>
          <w:b/>
          <w:bCs/>
        </w:rPr>
        <w:t>Interaction features:</w:t>
      </w:r>
      <w:r w:rsidRPr="00F853E3">
        <w:t xml:space="preserve"> hint rate, replay frequency, time-on-task, error-correction patterns, repeated-word counts.</w:t>
      </w:r>
    </w:p>
    <w:p w14:paraId="02B6D80F" w14:textId="1DCCC061" w:rsidR="00F853E3" w:rsidRPr="00275C4C" w:rsidRDefault="00F853E3" w:rsidP="00275C4C">
      <w:r w:rsidRPr="00F853E3">
        <w:rPr>
          <w:b/>
          <w:bCs/>
        </w:rPr>
        <w:t>Composite indices:</w:t>
      </w:r>
      <w:r w:rsidRPr="00F853E3">
        <w:t xml:space="preserve"> compute a per-task Learning Difficulty Index (LDI; 0–100) from a weighted fusion of sub-scores (decoding, fluency, motor stability). Weighting initially derived from clinician importance ratings and refined via model explainability (feature attributions).</w:t>
      </w:r>
    </w:p>
    <w:p w14:paraId="3186AECA" w14:textId="77777777" w:rsidR="00F853E3" w:rsidRDefault="00F853E3">
      <w:pPr>
        <w:spacing w:line="278" w:lineRule="auto"/>
        <w:jc w:val="left"/>
        <w:rPr>
          <w:rFonts w:eastAsiaTheme="majorEastAsia" w:cstheme="majorBidi"/>
          <w:b/>
          <w:color w:val="000000" w:themeColor="text1"/>
          <w:sz w:val="28"/>
          <w:szCs w:val="32"/>
        </w:rPr>
      </w:pPr>
      <w:r>
        <w:br w:type="page"/>
      </w:r>
    </w:p>
    <w:p w14:paraId="17230101" w14:textId="2784ED0C" w:rsidR="00A630D4" w:rsidRDefault="00A630D4" w:rsidP="00167B77">
      <w:pPr>
        <w:pStyle w:val="Heading2"/>
      </w:pPr>
      <w:bookmarkStart w:id="29" w:name="_Toc224930003"/>
      <w:r w:rsidRPr="00A630D4">
        <w:lastRenderedPageBreak/>
        <w:t>Model development</w:t>
      </w:r>
      <w:bookmarkEnd w:id="29"/>
    </w:p>
    <w:p w14:paraId="61FDFE0B" w14:textId="77777777" w:rsidR="00F853E3" w:rsidRPr="00F853E3" w:rsidRDefault="00F853E3" w:rsidP="00F853E3">
      <w:r w:rsidRPr="00F853E3">
        <w:rPr>
          <w:b/>
          <w:bCs/>
        </w:rPr>
        <w:t>Architecture (two-stage fusion):</w:t>
      </w:r>
    </w:p>
    <w:p w14:paraId="6807E7B3" w14:textId="77777777" w:rsidR="00F853E3" w:rsidRPr="00F853E3" w:rsidRDefault="00F853E3" w:rsidP="00F853E3">
      <w:pPr>
        <w:numPr>
          <w:ilvl w:val="0"/>
          <w:numId w:val="25"/>
        </w:numPr>
      </w:pPr>
      <w:r w:rsidRPr="00F853E3">
        <w:rPr>
          <w:b/>
          <w:bCs/>
        </w:rPr>
        <w:t>Sequence encoder</w:t>
      </w:r>
      <w:r w:rsidRPr="00F853E3">
        <w:t xml:space="preserve"> (small LSTM or temporal CNN) to model within-task temporal dynamics of audio and pen-trace streams.</w:t>
      </w:r>
    </w:p>
    <w:p w14:paraId="135E75C7" w14:textId="72F4FE0B" w:rsidR="00F853E3" w:rsidRDefault="00F853E3" w:rsidP="00F853E3">
      <w:pPr>
        <w:numPr>
          <w:ilvl w:val="0"/>
          <w:numId w:val="25"/>
        </w:numPr>
      </w:pPr>
      <w:r w:rsidRPr="00F853E3">
        <w:rPr>
          <w:b/>
          <w:bCs/>
        </w:rPr>
        <w:t>Feature fusion &amp; decision stage</w:t>
      </w:r>
      <w:r w:rsidRPr="00F853E3">
        <w:t xml:space="preserve"> using gradient-boosted trees (</w:t>
      </w:r>
      <w:proofErr w:type="spellStart"/>
      <w:r w:rsidRPr="00F853E3">
        <w:t>LightGBM</w:t>
      </w:r>
      <w:proofErr w:type="spellEnd"/>
      <w:r w:rsidRPr="00F853E3">
        <w:t>/</w:t>
      </w:r>
      <w:proofErr w:type="spellStart"/>
      <w:r w:rsidRPr="00F853E3">
        <w:t>XGBoost</w:t>
      </w:r>
      <w:proofErr w:type="spellEnd"/>
      <w:r w:rsidRPr="00F853E3">
        <w:t>) for final LDI regression and binary risk classification. This hybrid design preserves interpretability (tree-based importance) while modeling temporal structures.</w:t>
      </w:r>
    </w:p>
    <w:p w14:paraId="34EA42D4" w14:textId="5972616D" w:rsidR="00A630D4" w:rsidRDefault="00F853E3" w:rsidP="00A630D4">
      <w:r w:rsidRPr="00F853E3">
        <w:rPr>
          <w:b/>
          <w:bCs/>
        </w:rPr>
        <w:t>Training regimen:</w:t>
      </w:r>
      <w:r w:rsidRPr="00F853E3">
        <w:t xml:space="preserve"> stratified cross-validation with school-level folds to reduce site bias. Address class imbalance with cost-sensitive loss functions and targeted augmentation (simulated pauses, time-warping for traces) </w:t>
      </w:r>
      <w:proofErr w:type="gramStart"/>
      <w:r w:rsidRPr="00F853E3">
        <w:t>where</w:t>
      </w:r>
      <w:proofErr w:type="gramEnd"/>
      <w:r w:rsidRPr="00F853E3">
        <w:t xml:space="preserve"> appropriate.</w:t>
      </w:r>
    </w:p>
    <w:p w14:paraId="19BD7B18" w14:textId="77777777" w:rsidR="00F853E3" w:rsidRPr="00F853E3" w:rsidRDefault="00F853E3" w:rsidP="00F853E3">
      <w:r w:rsidRPr="00F853E3">
        <w:rPr>
          <w:b/>
          <w:bCs/>
        </w:rPr>
        <w:t>Explainability</w:t>
      </w:r>
      <w:r w:rsidRPr="00F853E3">
        <w:t xml:space="preserve">: use tree-based attributions (feature importance) and SHAP explanations to produce compact, teacher-friendly explanations (for example, </w:t>
      </w:r>
      <w:proofErr w:type="gramStart"/>
      <w:r w:rsidRPr="00F853E3">
        <w:t>top-3</w:t>
      </w:r>
      <w:proofErr w:type="gramEnd"/>
      <w:r w:rsidRPr="00F853E3">
        <w:t xml:space="preserve"> contributing features for high LDI) [8].</w:t>
      </w:r>
    </w:p>
    <w:p w14:paraId="751ED39D" w14:textId="7AF3B1BB" w:rsidR="00F853E3" w:rsidRDefault="00F853E3" w:rsidP="00F853E3">
      <w:r w:rsidRPr="00F853E3">
        <w:rPr>
          <w:b/>
          <w:bCs/>
        </w:rPr>
        <w:t>On-device optimization:</w:t>
      </w:r>
      <w:r w:rsidRPr="00F853E3">
        <w:t xml:space="preserve"> apply quantization, pruning and possible knowledge distillation (for example, to TensorFlow Lite) to meet latency and memory constraints. Measure latency on representative target devices and iterate until inference ≤ 5 s.</w:t>
      </w:r>
    </w:p>
    <w:p w14:paraId="0336A5B0" w14:textId="77777777" w:rsidR="00F853E3" w:rsidRPr="00A630D4" w:rsidRDefault="00F853E3" w:rsidP="00F853E3"/>
    <w:p w14:paraId="592E8F0A" w14:textId="1538E88D" w:rsidR="00A630D4" w:rsidRPr="00A630D4" w:rsidRDefault="00A630D4" w:rsidP="00F853E3">
      <w:pPr>
        <w:pStyle w:val="Heading2"/>
      </w:pPr>
      <w:bookmarkStart w:id="30" w:name="_Toc224930004"/>
      <w:r w:rsidRPr="00A630D4">
        <w:t>Evaluation</w:t>
      </w:r>
      <w:bookmarkEnd w:id="30"/>
    </w:p>
    <w:p w14:paraId="6A324E6B" w14:textId="334FA2D7" w:rsidR="00A630D4" w:rsidRDefault="00F853E3" w:rsidP="00A630D4">
      <w:r w:rsidRPr="00F853E3">
        <w:rPr>
          <w:b/>
          <w:bCs/>
        </w:rPr>
        <w:t>Diagnostic performance:</w:t>
      </w:r>
      <w:r w:rsidRPr="00F853E3">
        <w:t xml:space="preserve"> sensitivity, specificity, ROC-AUC vs clinician/teacher labels on a held-out test set. Primary targets: sensitivity ≥ 80%, specificity ≥ 75%.</w:t>
      </w:r>
    </w:p>
    <w:p w14:paraId="3EBC7547" w14:textId="5E638DF9" w:rsidR="00F853E3" w:rsidRDefault="00F853E3" w:rsidP="00A630D4">
      <w:r w:rsidRPr="00F853E3">
        <w:rPr>
          <w:b/>
          <w:bCs/>
        </w:rPr>
        <w:t>LDI accuracy:</w:t>
      </w:r>
      <w:r w:rsidRPr="00F853E3">
        <w:t xml:space="preserve"> MAE and concordance correlation with clinician-rated task difficulty.</w:t>
      </w:r>
    </w:p>
    <w:p w14:paraId="7643B32E" w14:textId="5152EF9C" w:rsidR="00F853E3" w:rsidRDefault="00F853E3" w:rsidP="00A630D4">
      <w:r w:rsidRPr="00F853E3">
        <w:rPr>
          <w:b/>
          <w:bCs/>
        </w:rPr>
        <w:t>Responsiveness (pedagogical effect):</w:t>
      </w:r>
      <w:r w:rsidRPr="00F853E3">
        <w:t xml:space="preserve"> within-session A/B testing of adaptive visual supports (for example, syllable highlighting, spacing adjustments). Measure immediate LDI change and compute Cohen's d for effect size.</w:t>
      </w:r>
    </w:p>
    <w:p w14:paraId="72F597A7" w14:textId="52C7E3F8" w:rsidR="00F853E3" w:rsidRPr="00A630D4" w:rsidRDefault="00F853E3" w:rsidP="00A630D4">
      <w:r w:rsidRPr="00F853E3">
        <w:rPr>
          <w:b/>
          <w:bCs/>
        </w:rPr>
        <w:t>Modal contribution:</w:t>
      </w:r>
      <w:r w:rsidRPr="00F853E3">
        <w:t xml:space="preserve"> systematic ablation (audio-only, handwriting-only, multimodal) to quantify incremental value of each modality.</w:t>
      </w:r>
    </w:p>
    <w:p w14:paraId="166FDE40" w14:textId="77777777" w:rsidR="00F853E3" w:rsidRDefault="00F853E3">
      <w:pPr>
        <w:spacing w:line="278" w:lineRule="auto"/>
        <w:jc w:val="left"/>
        <w:rPr>
          <w:b/>
          <w:bCs/>
        </w:rPr>
      </w:pPr>
      <w:r>
        <w:rPr>
          <w:b/>
          <w:bCs/>
        </w:rPr>
        <w:br w:type="page"/>
      </w:r>
    </w:p>
    <w:p w14:paraId="30DD91D6" w14:textId="1CA49BB6" w:rsidR="00A630D4" w:rsidRPr="00A630D4" w:rsidRDefault="00A630D4" w:rsidP="00F853E3">
      <w:pPr>
        <w:pStyle w:val="Heading2"/>
      </w:pPr>
      <w:bookmarkStart w:id="31" w:name="_Toc224930005"/>
      <w:r w:rsidRPr="00A630D4">
        <w:lastRenderedPageBreak/>
        <w:t xml:space="preserve">Dissemination </w:t>
      </w:r>
      <w:r w:rsidR="00F853E3">
        <w:t>and</w:t>
      </w:r>
      <w:r w:rsidRPr="00A630D4">
        <w:t xml:space="preserve"> impact evaluation</w:t>
      </w:r>
      <w:bookmarkEnd w:id="31"/>
    </w:p>
    <w:p w14:paraId="13DD74E0" w14:textId="77777777" w:rsidR="00F853E3" w:rsidRDefault="00F853E3" w:rsidP="00F853E3">
      <w:pPr>
        <w:pStyle w:val="NormalWeb"/>
        <w:numPr>
          <w:ilvl w:val="0"/>
          <w:numId w:val="26"/>
        </w:numPr>
      </w:pPr>
      <w:r>
        <w:t>Share anonymized aggregated feature sets and annotation schemas under controlled governance to enable replication and local research.</w:t>
      </w:r>
    </w:p>
    <w:p w14:paraId="05F314B2" w14:textId="77777777" w:rsidR="00F853E3" w:rsidRDefault="00F853E3" w:rsidP="00F853E3">
      <w:pPr>
        <w:pStyle w:val="NormalWeb"/>
        <w:numPr>
          <w:ilvl w:val="0"/>
          <w:numId w:val="26"/>
        </w:numPr>
      </w:pPr>
      <w:r>
        <w:t>Produce practitioner outputs: teacher guides, short training videos, and a lightweight dashboard prototype.</w:t>
      </w:r>
    </w:p>
    <w:p w14:paraId="48537A8C" w14:textId="73D9CF50" w:rsidR="00F853E3" w:rsidRDefault="00F853E3" w:rsidP="00F853E3">
      <w:pPr>
        <w:pStyle w:val="NormalWeb"/>
        <w:numPr>
          <w:ilvl w:val="0"/>
          <w:numId w:val="26"/>
        </w:numPr>
      </w:pPr>
      <w:r>
        <w:t>Plan a follow-up pilot evaluation (optional) to measure educational impact: reading fluency gains over a semester among students flagged as at-risk and provided targeted interventions.</w:t>
      </w:r>
    </w:p>
    <w:p w14:paraId="4BCBEAEF" w14:textId="77777777" w:rsidR="006F704C" w:rsidRDefault="006F704C">
      <w:pPr>
        <w:spacing w:line="278" w:lineRule="auto"/>
        <w:jc w:val="left"/>
        <w:rPr>
          <w:rFonts w:eastAsiaTheme="majorEastAsia" w:cstheme="majorBidi"/>
          <w:b/>
          <w:color w:val="000000" w:themeColor="text1"/>
          <w:sz w:val="32"/>
          <w:szCs w:val="40"/>
        </w:rPr>
      </w:pPr>
      <w:r>
        <w:br w:type="page"/>
      </w:r>
    </w:p>
    <w:p w14:paraId="3F6784FC" w14:textId="6E37265E" w:rsidR="00AB4D96" w:rsidRDefault="00AB4D96" w:rsidP="00167B77">
      <w:pPr>
        <w:pStyle w:val="Heading1"/>
      </w:pPr>
      <w:bookmarkStart w:id="32" w:name="_Toc224930006"/>
      <w:r>
        <w:lastRenderedPageBreak/>
        <w:t>HIGH-LEVEL SYSTEM ARCHITECTURE</w:t>
      </w:r>
      <w:bookmarkEnd w:id="32"/>
    </w:p>
    <w:p w14:paraId="66A79F23" w14:textId="12DD0F56" w:rsidR="00AB4D96" w:rsidRDefault="0040027E" w:rsidP="00792F8D">
      <w:r>
        <w:rPr>
          <w:noProof/>
        </w:rPr>
        <mc:AlternateContent>
          <mc:Choice Requires="wps">
            <w:drawing>
              <wp:anchor distT="0" distB="0" distL="114300" distR="114300" simplePos="0" relativeHeight="251670528" behindDoc="0" locked="0" layoutInCell="1" allowOverlap="1" wp14:anchorId="45A1FEB4" wp14:editId="30315A6B">
                <wp:simplePos x="0" y="0"/>
                <wp:positionH relativeFrom="column">
                  <wp:posOffset>-628650</wp:posOffset>
                </wp:positionH>
                <wp:positionV relativeFrom="paragraph">
                  <wp:posOffset>3183890</wp:posOffset>
                </wp:positionV>
                <wp:extent cx="7199630" cy="635"/>
                <wp:effectExtent l="0" t="0" r="0" b="0"/>
                <wp:wrapSquare wrapText="bothSides"/>
                <wp:docPr id="1137275910" name="Text Box 1"/>
                <wp:cNvGraphicFramePr/>
                <a:graphic xmlns:a="http://schemas.openxmlformats.org/drawingml/2006/main">
                  <a:graphicData uri="http://schemas.microsoft.com/office/word/2010/wordprocessingShape">
                    <wps:wsp>
                      <wps:cNvSpPr txBox="1"/>
                      <wps:spPr>
                        <a:xfrm>
                          <a:off x="0" y="0"/>
                          <a:ext cx="7199630" cy="635"/>
                        </a:xfrm>
                        <a:prstGeom prst="rect">
                          <a:avLst/>
                        </a:prstGeom>
                        <a:solidFill>
                          <a:prstClr val="white"/>
                        </a:solidFill>
                        <a:ln>
                          <a:noFill/>
                        </a:ln>
                      </wps:spPr>
                      <wps:txbx>
                        <w:txbxContent>
                          <w:p w14:paraId="2747F0FF" w14:textId="3C98A2F3" w:rsidR="0040027E" w:rsidRPr="003A4C6A" w:rsidRDefault="0040027E" w:rsidP="0040027E">
                            <w:pPr>
                              <w:pStyle w:val="Caption"/>
                              <w:jc w:val="center"/>
                              <w:rPr>
                                <w:noProof/>
                              </w:rPr>
                            </w:pPr>
                            <w:bookmarkStart w:id="33" w:name="_Toc224473652"/>
                            <w:r>
                              <w:t xml:space="preserve">Figure </w:t>
                            </w:r>
                            <w:fldSimple w:instr=" SEQ Figure \* ARABIC ">
                              <w:r w:rsidR="008378A4">
                                <w:rPr>
                                  <w:noProof/>
                                </w:rPr>
                                <w:t>1</w:t>
                              </w:r>
                            </w:fldSimple>
                            <w:r>
                              <w:t xml:space="preserve"> - High-level system diagram</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A1FEB4" id="_x0000_t202" coordsize="21600,21600" o:spt="202" path="m,l,21600r21600,l21600,xe">
                <v:stroke joinstyle="miter"/>
                <v:path gradientshapeok="t" o:connecttype="rect"/>
              </v:shapetype>
              <v:shape id="Text Box 1" o:spid="_x0000_s1026" type="#_x0000_t202" style="position:absolute;left:0;text-align:left;margin-left:-49.5pt;margin-top:250.7pt;width:566.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" stroked="f">
                <v:textbox style="mso-fit-shape-to-text:t" inset="0,0,0,0">
                  <w:txbxContent>
                    <w:p w14:paraId="2747F0FF" w14:textId="3C98A2F3" w:rsidR="0040027E" w:rsidRPr="003A4C6A" w:rsidRDefault="0040027E" w:rsidP="0040027E">
                      <w:pPr>
                        <w:pStyle w:val="Caption"/>
                        <w:jc w:val="center"/>
                        <w:rPr>
                          <w:noProof/>
                        </w:rPr>
                      </w:pPr>
                      <w:bookmarkStart w:id="34" w:name="_Toc224473652"/>
                      <w:r>
                        <w:t xml:space="preserve">Figure </w:t>
                      </w:r>
                      <w:fldSimple w:instr=" SEQ Figure \* ARABIC ">
                        <w:r w:rsidR="008378A4">
                          <w:rPr>
                            <w:noProof/>
                          </w:rPr>
                          <w:t>1</w:t>
                        </w:r>
                      </w:fldSimple>
                      <w:r>
                        <w:t xml:space="preserve"> - High-level system diagram</w:t>
                      </w:r>
                      <w:bookmarkEnd w:id="34"/>
                    </w:p>
                  </w:txbxContent>
                </v:textbox>
                <w10:wrap type="square"/>
              </v:shape>
            </w:pict>
          </mc:Fallback>
        </mc:AlternateContent>
      </w:r>
      <w:r w:rsidR="000E5A8F">
        <w:rPr>
          <w:noProof/>
        </w:rPr>
        <w:drawing>
          <wp:anchor distT="0" distB="0" distL="114300" distR="114300" simplePos="0" relativeHeight="251659776" behindDoc="0" locked="0" layoutInCell="1" allowOverlap="1" wp14:anchorId="564768ED" wp14:editId="56711E46">
            <wp:simplePos x="0" y="0"/>
            <wp:positionH relativeFrom="margin">
              <wp:align>center</wp:align>
            </wp:positionH>
            <wp:positionV relativeFrom="paragraph">
              <wp:posOffset>244263</wp:posOffset>
            </wp:positionV>
            <wp:extent cx="7199630" cy="2882900"/>
            <wp:effectExtent l="0" t="0" r="1270" b="0"/>
            <wp:wrapSquare wrapText="bothSides"/>
            <wp:docPr id="56755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58521" name="Picture 567558521"/>
                    <pic:cNvPicPr/>
                  </pic:nvPicPr>
                  <pic:blipFill rotWithShape="1">
                    <a:blip r:embed="rId17" cstate="print">
                      <a:extLst>
                        <a:ext uri="{28A0092B-C50C-407E-A947-70E740481C1C}">
                          <a14:useLocalDpi xmlns:a14="http://schemas.microsoft.com/office/drawing/2010/main" val="0"/>
                        </a:ext>
                      </a:extLst>
                    </a:blip>
                    <a:srcRect l="7690" t="11090" r="6326" b="13576"/>
                    <a:stretch>
                      <a:fillRect/>
                    </a:stretch>
                  </pic:blipFill>
                  <pic:spPr bwMode="auto">
                    <a:xfrm>
                      <a:off x="0" y="0"/>
                      <a:ext cx="7199630" cy="288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5A8F">
        <w:br w:type="textWrapping" w:clear="all"/>
      </w:r>
    </w:p>
    <w:p w14:paraId="18B2475E" w14:textId="77777777" w:rsidR="006F704C" w:rsidRDefault="006F704C" w:rsidP="00792F8D"/>
    <w:p w14:paraId="5CC9C673" w14:textId="77777777" w:rsidR="006F704C" w:rsidRDefault="006F704C">
      <w:pPr>
        <w:spacing w:line="278" w:lineRule="auto"/>
        <w:jc w:val="left"/>
        <w:rPr>
          <w:rFonts w:eastAsiaTheme="majorEastAsia" w:cstheme="majorBidi"/>
          <w:b/>
          <w:color w:val="000000" w:themeColor="text1"/>
          <w:sz w:val="32"/>
          <w:szCs w:val="40"/>
        </w:rPr>
      </w:pPr>
      <w:r>
        <w:br w:type="page"/>
      </w:r>
    </w:p>
    <w:p w14:paraId="1F9EF615" w14:textId="6900BFC5" w:rsidR="00AB4D96" w:rsidRDefault="00AB4D96" w:rsidP="00167B77">
      <w:pPr>
        <w:pStyle w:val="Heading1"/>
      </w:pPr>
      <w:bookmarkStart w:id="35" w:name="_Toc224930007"/>
      <w:r>
        <w:lastRenderedPageBreak/>
        <w:t>USER REQUIREMENTS</w:t>
      </w:r>
      <w:bookmarkEnd w:id="35"/>
    </w:p>
    <w:p w14:paraId="617857F3" w14:textId="7744B7EC" w:rsidR="00AB4D96" w:rsidRDefault="00DA6CB2" w:rsidP="00792F8D">
      <w:r w:rsidRPr="00DA6CB2">
        <w:t xml:space="preserve">The Cognitive Learning </w:t>
      </w:r>
      <w:r w:rsidR="00D22EA5" w:rsidRPr="00DA6CB2">
        <w:t>Behavior</w:t>
      </w:r>
      <w:r w:rsidRPr="00DA6CB2">
        <w:t xml:space="preserve"> Monitoring Engine (CLBME) is designed as part of an educational support system that assists early identification and monitoring of reading difficulties among Grade 1 and Grade 2 Sinhala medium students in Sri Lanka. The system interacts with multiple stakeholder groups including students, teachers, caregivers, and system administrators. Understanding the needs of these users is essential to ensure that the system is practical, accessible, and effective in classroom environments.</w:t>
      </w:r>
    </w:p>
    <w:p w14:paraId="5F246753" w14:textId="77777777" w:rsidR="007460ED" w:rsidRDefault="007460ED">
      <w:pPr>
        <w:spacing w:line="278" w:lineRule="auto"/>
        <w:jc w:val="left"/>
      </w:pPr>
      <w:r w:rsidRPr="007460ED">
        <w:t xml:space="preserve">The user requirements were derived from three main sources: (1) findings from Sri Lankan dyslexia research and teacher readiness studies, (2) consultation with speech and language therapists and educators, including professionals affiliated with the Ayati Centre, and (3) analysis of existing digital learning systems and accessibility guidelines. These requirements guide the design of system features, interaction flows, and data processing components. </w:t>
      </w:r>
    </w:p>
    <w:p w14:paraId="237607D0" w14:textId="77777777" w:rsidR="007460ED" w:rsidRDefault="007460ED">
      <w:pPr>
        <w:spacing w:line="278" w:lineRule="auto"/>
        <w:jc w:val="left"/>
      </w:pPr>
    </w:p>
    <w:p w14:paraId="694E291F" w14:textId="0F902988" w:rsidR="007460ED" w:rsidRPr="007460ED" w:rsidRDefault="007460ED" w:rsidP="007460ED">
      <w:pPr>
        <w:pStyle w:val="Heading2"/>
      </w:pPr>
      <w:bookmarkStart w:id="36" w:name="_Toc224930008"/>
      <w:r w:rsidRPr="007460ED">
        <w:t>Stakeholder Identification</w:t>
      </w:r>
      <w:bookmarkEnd w:id="36"/>
    </w:p>
    <w:p w14:paraId="768C7003" w14:textId="77777777" w:rsidR="007460ED" w:rsidRPr="007460ED" w:rsidRDefault="007460ED" w:rsidP="007460ED">
      <w:pPr>
        <w:spacing w:line="278" w:lineRule="auto"/>
        <w:jc w:val="left"/>
      </w:pPr>
      <w:r w:rsidRPr="007460ED">
        <w:t>The main user groups of the system are summarized below:</w:t>
      </w:r>
    </w:p>
    <w:p w14:paraId="04B2168F" w14:textId="6225A524" w:rsidR="007460ED" w:rsidRPr="007460ED" w:rsidRDefault="007460ED" w:rsidP="007460ED">
      <w:pPr>
        <w:numPr>
          <w:ilvl w:val="0"/>
          <w:numId w:val="27"/>
        </w:numPr>
        <w:spacing w:line="278" w:lineRule="auto"/>
        <w:jc w:val="left"/>
      </w:pPr>
      <w:r w:rsidRPr="007460ED">
        <w:rPr>
          <w:b/>
          <w:bCs/>
        </w:rPr>
        <w:t xml:space="preserve">Primary users </w:t>
      </w:r>
      <w:r>
        <w:rPr>
          <w:b/>
          <w:bCs/>
        </w:rPr>
        <w:t>-</w:t>
      </w:r>
      <w:r w:rsidRPr="007460ED">
        <w:rPr>
          <w:b/>
          <w:bCs/>
        </w:rPr>
        <w:t xml:space="preserve"> Students (Grade 1–2).</w:t>
      </w:r>
      <w:r w:rsidRPr="007460ED">
        <w:br/>
        <w:t>Young Sinhala medium learners who interact with the learning activities within the mobile application. Their interactions generate behavioral signals such as speech recordings, handwriting traces, and interaction patterns used by the CLBME to estimate learning difficulty.</w:t>
      </w:r>
    </w:p>
    <w:p w14:paraId="3F181BFB" w14:textId="03AEB6D5" w:rsidR="007460ED" w:rsidRPr="007460ED" w:rsidRDefault="007460ED" w:rsidP="007460ED">
      <w:pPr>
        <w:numPr>
          <w:ilvl w:val="0"/>
          <w:numId w:val="27"/>
        </w:numPr>
        <w:spacing w:line="278" w:lineRule="auto"/>
        <w:jc w:val="left"/>
      </w:pPr>
      <w:r w:rsidRPr="007460ED">
        <w:rPr>
          <w:b/>
          <w:bCs/>
        </w:rPr>
        <w:t xml:space="preserve">Secondary users </w:t>
      </w:r>
      <w:r>
        <w:rPr>
          <w:b/>
          <w:bCs/>
        </w:rPr>
        <w:t xml:space="preserve">- </w:t>
      </w:r>
      <w:r w:rsidRPr="007460ED">
        <w:rPr>
          <w:b/>
          <w:bCs/>
        </w:rPr>
        <w:t>Teachers.</w:t>
      </w:r>
      <w:r w:rsidRPr="007460ED">
        <w:br/>
        <w:t>Primary school teachers who require clear indicators of student reading difficulty and actionable recommendations to support classroom instruction.</w:t>
      </w:r>
    </w:p>
    <w:p w14:paraId="1AF63039" w14:textId="42AD02E3" w:rsidR="007460ED" w:rsidRPr="007460ED" w:rsidRDefault="007460ED" w:rsidP="007460ED">
      <w:pPr>
        <w:numPr>
          <w:ilvl w:val="0"/>
          <w:numId w:val="27"/>
        </w:numPr>
        <w:spacing w:line="278" w:lineRule="auto"/>
        <w:jc w:val="left"/>
      </w:pPr>
      <w:r w:rsidRPr="007460ED">
        <w:rPr>
          <w:b/>
          <w:bCs/>
        </w:rPr>
        <w:t xml:space="preserve">Supporting users </w:t>
      </w:r>
      <w:r>
        <w:rPr>
          <w:b/>
          <w:bCs/>
        </w:rPr>
        <w:t>-</w:t>
      </w:r>
      <w:r w:rsidRPr="007460ED">
        <w:rPr>
          <w:b/>
          <w:bCs/>
        </w:rPr>
        <w:t xml:space="preserve"> Caregivers/Parents.</w:t>
      </w:r>
      <w:r w:rsidRPr="007460ED">
        <w:br/>
        <w:t>Parents or guardians who wish to monitor their child’s reading progress and follow recommended practice activities at home.</w:t>
      </w:r>
    </w:p>
    <w:p w14:paraId="04356510" w14:textId="77777777" w:rsidR="007460ED" w:rsidRDefault="007460ED" w:rsidP="007460ED">
      <w:pPr>
        <w:numPr>
          <w:ilvl w:val="0"/>
          <w:numId w:val="27"/>
        </w:numPr>
        <w:spacing w:line="278" w:lineRule="auto"/>
        <w:jc w:val="left"/>
      </w:pPr>
      <w:r w:rsidRPr="007460ED">
        <w:rPr>
          <w:b/>
          <w:bCs/>
        </w:rPr>
        <w:t>System administrators and researchers.</w:t>
      </w:r>
      <w:r w:rsidRPr="007460ED">
        <w:br/>
        <w:t>Technical staff responsible for system configuration, data management, model updates, and maintenance.</w:t>
      </w:r>
    </w:p>
    <w:p w14:paraId="7DCB3461" w14:textId="77777777" w:rsidR="007460ED" w:rsidRDefault="007460ED">
      <w:pPr>
        <w:spacing w:line="278" w:lineRule="auto"/>
        <w:jc w:val="left"/>
        <w:rPr>
          <w:rFonts w:eastAsiaTheme="majorEastAsia" w:cstheme="majorBidi"/>
          <w:b/>
          <w:color w:val="000000" w:themeColor="text1"/>
          <w:sz w:val="28"/>
          <w:szCs w:val="32"/>
        </w:rPr>
      </w:pPr>
      <w:r>
        <w:br w:type="page"/>
      </w:r>
    </w:p>
    <w:p w14:paraId="7E02ED69" w14:textId="266EA561" w:rsidR="007460ED" w:rsidRPr="007460ED" w:rsidRDefault="007460ED" w:rsidP="007460ED">
      <w:pPr>
        <w:pStyle w:val="Heading2"/>
      </w:pPr>
      <w:bookmarkStart w:id="37" w:name="_Toc224930009"/>
      <w:r w:rsidRPr="007460ED">
        <w:lastRenderedPageBreak/>
        <w:t>Functional Requirements (FR)</w:t>
      </w:r>
      <w:bookmarkEnd w:id="37"/>
      <w:r w:rsidRPr="007460ED">
        <w:t xml:space="preserve"> </w:t>
      </w:r>
    </w:p>
    <w:p w14:paraId="522667F3" w14:textId="77777777" w:rsidR="007460ED" w:rsidRDefault="007460ED" w:rsidP="007460ED">
      <w:r w:rsidRPr="007460ED">
        <w:t xml:space="preserve">Functional requirements describe the core features that the system must provide </w:t>
      </w:r>
      <w:proofErr w:type="gramStart"/>
      <w:r w:rsidRPr="007460ED">
        <w:t>in order to</w:t>
      </w:r>
      <w:proofErr w:type="gramEnd"/>
      <w:r w:rsidRPr="007460ED">
        <w:t xml:space="preserve"> achieve its objectives. </w:t>
      </w:r>
    </w:p>
    <w:p w14:paraId="0671F12A" w14:textId="77777777" w:rsidR="007460ED" w:rsidRPr="007460ED" w:rsidRDefault="007460ED" w:rsidP="007460ED">
      <w:pPr>
        <w:rPr>
          <w:b/>
          <w:bCs/>
        </w:rPr>
      </w:pPr>
      <w:r w:rsidRPr="007460ED">
        <w:rPr>
          <w:b/>
          <w:bCs/>
        </w:rPr>
        <w:t>FR1 – Student Interaction Module</w:t>
      </w:r>
    </w:p>
    <w:p w14:paraId="5C3D8BCF" w14:textId="77777777" w:rsidR="007460ED" w:rsidRPr="007460ED" w:rsidRDefault="007460ED" w:rsidP="007460ED">
      <w:r w:rsidRPr="007460ED">
        <w:t>The system shall provide an interactive learning interface where Grade 1–2 students can complete reading, pronunciation, and tracing activities aligned with the national curriculum.</w:t>
      </w:r>
    </w:p>
    <w:p w14:paraId="2A565D1C" w14:textId="77777777" w:rsidR="007460ED" w:rsidRPr="007460ED" w:rsidRDefault="007460ED" w:rsidP="007460ED">
      <w:pPr>
        <w:rPr>
          <w:b/>
          <w:bCs/>
        </w:rPr>
      </w:pPr>
      <w:r w:rsidRPr="007460ED">
        <w:rPr>
          <w:b/>
          <w:bCs/>
        </w:rPr>
        <w:t>FR2 – Speech Recording and Processing</w:t>
      </w:r>
    </w:p>
    <w:p w14:paraId="4E3EB338" w14:textId="18F79D47" w:rsidR="007460ED" w:rsidRPr="007460ED" w:rsidRDefault="007460ED" w:rsidP="007460ED">
      <w:r w:rsidRPr="007460ED">
        <w:t xml:space="preserve">The system shall capture student read-aloud audio during reading activities and process it to extract </w:t>
      </w:r>
      <w:r w:rsidR="00D22EA5">
        <w:t>behavioral</w:t>
      </w:r>
      <w:r w:rsidRPr="007460ED">
        <w:t xml:space="preserve"> features such as pause duration, articulation rate, and pronunciation patterns.</w:t>
      </w:r>
    </w:p>
    <w:p w14:paraId="31F6EE61" w14:textId="644E0C10" w:rsidR="007460ED" w:rsidRPr="007460ED" w:rsidRDefault="007460ED" w:rsidP="007460ED">
      <w:pPr>
        <w:rPr>
          <w:b/>
          <w:bCs/>
        </w:rPr>
      </w:pPr>
      <w:r w:rsidRPr="007460ED">
        <w:rPr>
          <w:b/>
          <w:bCs/>
        </w:rPr>
        <w:t>FR3 – Handwri</w:t>
      </w:r>
      <w:r>
        <w:rPr>
          <w:b/>
          <w:bCs/>
        </w:rPr>
        <w:t>tten</w:t>
      </w:r>
      <w:r w:rsidRPr="007460ED">
        <w:rPr>
          <w:b/>
          <w:bCs/>
        </w:rPr>
        <w:t xml:space="preserve"> Trace Capture</w:t>
      </w:r>
    </w:p>
    <w:p w14:paraId="6923BACE" w14:textId="77777777" w:rsidR="007460ED" w:rsidRPr="007460ED" w:rsidRDefault="007460ED" w:rsidP="007460ED">
      <w:r w:rsidRPr="007460ED">
        <w:t>The system shall record stylus or touchscreen drawing traces when students perform letter or word tracing tasks, including coordinates, time stamps, and stroke characteristics.</w:t>
      </w:r>
    </w:p>
    <w:p w14:paraId="6A7C0069" w14:textId="0910119E" w:rsidR="007460ED" w:rsidRPr="007460ED" w:rsidRDefault="007460ED" w:rsidP="007460ED">
      <w:pPr>
        <w:rPr>
          <w:b/>
          <w:bCs/>
        </w:rPr>
      </w:pPr>
      <w:r w:rsidRPr="007460ED">
        <w:rPr>
          <w:b/>
          <w:bCs/>
        </w:rPr>
        <w:t>FR</w:t>
      </w:r>
      <w:r>
        <w:rPr>
          <w:b/>
          <w:bCs/>
        </w:rPr>
        <w:t>4</w:t>
      </w:r>
      <w:r w:rsidRPr="007460ED">
        <w:rPr>
          <w:b/>
          <w:bCs/>
        </w:rPr>
        <w:t xml:space="preserve"> – Reading Strain Index (RSI) Calculation</w:t>
      </w:r>
    </w:p>
    <w:p w14:paraId="3228A5B8" w14:textId="1BA98EA1" w:rsidR="007460ED" w:rsidRPr="007460ED" w:rsidRDefault="007460ED" w:rsidP="007460ED">
      <w:r w:rsidRPr="007460ED">
        <w:t xml:space="preserve">The system should compute a Reading Strain Index using multimodal </w:t>
      </w:r>
      <w:r w:rsidR="00D22EA5" w:rsidRPr="007460ED">
        <w:t>behavioral</w:t>
      </w:r>
      <w:r w:rsidRPr="007460ED">
        <w:t xml:space="preserve"> features collected during tasks. This index will represent the relative level of reading difficulty observed for a learner.</w:t>
      </w:r>
    </w:p>
    <w:p w14:paraId="3CECA584" w14:textId="12329ABA" w:rsidR="007460ED" w:rsidRPr="007460ED" w:rsidRDefault="007460ED" w:rsidP="007460ED">
      <w:pPr>
        <w:rPr>
          <w:b/>
          <w:bCs/>
        </w:rPr>
      </w:pPr>
      <w:r w:rsidRPr="007460ED">
        <w:rPr>
          <w:b/>
          <w:bCs/>
        </w:rPr>
        <w:t>FR</w:t>
      </w:r>
      <w:r>
        <w:rPr>
          <w:b/>
          <w:bCs/>
        </w:rPr>
        <w:t>5</w:t>
      </w:r>
      <w:r w:rsidRPr="007460ED">
        <w:rPr>
          <w:b/>
          <w:bCs/>
        </w:rPr>
        <w:t xml:space="preserve"> – Early Risk Screening</w:t>
      </w:r>
    </w:p>
    <w:p w14:paraId="5D96944A" w14:textId="77777777" w:rsidR="007460ED" w:rsidRDefault="007460ED" w:rsidP="007460ED">
      <w:r w:rsidRPr="007460ED">
        <w:t>The system shall classify whether a learner may be at risk of reading difficulty based on RSI thresholds and machine learning model outputs.</w:t>
      </w:r>
    </w:p>
    <w:p w14:paraId="08CEBD43" w14:textId="77777777" w:rsidR="007460ED" w:rsidRDefault="007460ED" w:rsidP="007460ED"/>
    <w:p w14:paraId="6038BE87" w14:textId="03FC9C04" w:rsidR="007460ED" w:rsidRDefault="007460ED" w:rsidP="007460ED">
      <w:pPr>
        <w:pStyle w:val="Heading2"/>
      </w:pPr>
      <w:bookmarkStart w:id="38" w:name="_Toc224930010"/>
      <w:r w:rsidRPr="007460ED">
        <w:t>Non-Functional Requirements (NFR)</w:t>
      </w:r>
      <w:bookmarkEnd w:id="38"/>
    </w:p>
    <w:p w14:paraId="65EE5B2D" w14:textId="205CFB0D" w:rsidR="007460ED" w:rsidRDefault="007460ED" w:rsidP="007460ED">
      <w:r w:rsidRPr="007460ED">
        <w:t>Non-functional requirements define the quality attributes that ensure the system is usable, reliable, and appropriate for school environments.</w:t>
      </w:r>
    </w:p>
    <w:p w14:paraId="42759428" w14:textId="77777777" w:rsidR="007460ED" w:rsidRPr="007460ED" w:rsidRDefault="007460ED" w:rsidP="007460ED">
      <w:pPr>
        <w:rPr>
          <w:b/>
          <w:bCs/>
        </w:rPr>
      </w:pPr>
      <w:r w:rsidRPr="007460ED">
        <w:rPr>
          <w:b/>
          <w:bCs/>
        </w:rPr>
        <w:t>NFR1 – Usability</w:t>
      </w:r>
    </w:p>
    <w:p w14:paraId="33C1A0B8" w14:textId="77777777" w:rsidR="007460ED" w:rsidRPr="007460ED" w:rsidRDefault="007460ED" w:rsidP="007460ED">
      <w:r w:rsidRPr="007460ED">
        <w:t>The system interface must be simple and intuitive for young learners aged 6–7. Activities should include clear visual cues, minimal text instructions, and engaging graphics.</w:t>
      </w:r>
    </w:p>
    <w:p w14:paraId="263F72AF" w14:textId="77777777" w:rsidR="007460ED" w:rsidRPr="007460ED" w:rsidRDefault="007460ED" w:rsidP="007460ED">
      <w:pPr>
        <w:rPr>
          <w:b/>
          <w:bCs/>
        </w:rPr>
      </w:pPr>
      <w:r w:rsidRPr="007460ED">
        <w:rPr>
          <w:b/>
          <w:bCs/>
        </w:rPr>
        <w:t>NFR2 – Accessibility</w:t>
      </w:r>
    </w:p>
    <w:p w14:paraId="6B1F741F" w14:textId="77777777" w:rsidR="007460ED" w:rsidRPr="007460ED" w:rsidRDefault="007460ED" w:rsidP="007460ED">
      <w:r w:rsidRPr="007460ED">
        <w:t>The system must support learners with reading difficulties by including accessibility features such as audio instructions, text highlighting, and adjustable font sizes.</w:t>
      </w:r>
    </w:p>
    <w:p w14:paraId="30B6AD38" w14:textId="77777777" w:rsidR="007460ED" w:rsidRPr="007460ED" w:rsidRDefault="007460ED" w:rsidP="007460ED">
      <w:pPr>
        <w:rPr>
          <w:b/>
          <w:bCs/>
        </w:rPr>
      </w:pPr>
      <w:r w:rsidRPr="007460ED">
        <w:rPr>
          <w:b/>
          <w:bCs/>
        </w:rPr>
        <w:t>NFR3 – Performance</w:t>
      </w:r>
    </w:p>
    <w:p w14:paraId="6B1FFCCE" w14:textId="77777777" w:rsidR="007460ED" w:rsidRDefault="007460ED" w:rsidP="007460ED">
      <w:r w:rsidRPr="007460ED">
        <w:t xml:space="preserve">The CLBME must compute RSI scores and provide feedback within </w:t>
      </w:r>
      <w:r w:rsidRPr="007460ED">
        <w:rPr>
          <w:b/>
          <w:bCs/>
        </w:rPr>
        <w:t>5 seconds</w:t>
      </w:r>
      <w:r w:rsidRPr="007460ED">
        <w:t xml:space="preserve"> after completion of a learning activity to maintain classroom workflow efficiency.</w:t>
      </w:r>
    </w:p>
    <w:p w14:paraId="1DF6AFA4" w14:textId="77777777" w:rsidR="007460ED" w:rsidRDefault="007460ED" w:rsidP="007460ED">
      <w:pPr>
        <w:rPr>
          <w:b/>
          <w:bCs/>
        </w:rPr>
      </w:pPr>
    </w:p>
    <w:p w14:paraId="52B0E0DB" w14:textId="76E72EAE" w:rsidR="007460ED" w:rsidRPr="007460ED" w:rsidRDefault="007460ED" w:rsidP="007460ED">
      <w:pPr>
        <w:rPr>
          <w:b/>
          <w:bCs/>
        </w:rPr>
      </w:pPr>
      <w:r w:rsidRPr="007460ED">
        <w:rPr>
          <w:b/>
          <w:bCs/>
        </w:rPr>
        <w:t>NFR4 – Privacy and Data Protection</w:t>
      </w:r>
    </w:p>
    <w:p w14:paraId="5D0F7953" w14:textId="5716ABE0" w:rsidR="007460ED" w:rsidRDefault="007460ED" w:rsidP="007460ED">
      <w:r w:rsidRPr="007460ED">
        <w:lastRenderedPageBreak/>
        <w:t>All student data must be handled in accordance with ethical research standards. Personal identifiers should be anonymized, and audio or trace data should remain stored locally unless explicit consent is provided.</w:t>
      </w:r>
    </w:p>
    <w:p w14:paraId="7ECBA9F0" w14:textId="5FB10A52" w:rsidR="007460ED" w:rsidRPr="007460ED" w:rsidRDefault="007460ED" w:rsidP="007460ED">
      <w:pPr>
        <w:rPr>
          <w:b/>
          <w:bCs/>
        </w:rPr>
      </w:pPr>
      <w:r w:rsidRPr="007460ED">
        <w:rPr>
          <w:b/>
          <w:bCs/>
        </w:rPr>
        <w:t>NFR</w:t>
      </w:r>
      <w:r>
        <w:rPr>
          <w:b/>
          <w:bCs/>
        </w:rPr>
        <w:t>5</w:t>
      </w:r>
      <w:r w:rsidRPr="007460ED">
        <w:rPr>
          <w:b/>
          <w:bCs/>
        </w:rPr>
        <w:t xml:space="preserve"> – Scalability</w:t>
      </w:r>
    </w:p>
    <w:p w14:paraId="66435BF0" w14:textId="77777777" w:rsidR="007460ED" w:rsidRPr="007460ED" w:rsidRDefault="007460ED" w:rsidP="007460ED">
      <w:r w:rsidRPr="007460ED">
        <w:t>The architecture should allow the system to support multiple schools and hundreds of students without significant performance degradation.</w:t>
      </w:r>
    </w:p>
    <w:p w14:paraId="7B64CF92" w14:textId="7CBE6D6E" w:rsidR="007460ED" w:rsidRPr="007460ED" w:rsidRDefault="007460ED" w:rsidP="007460ED">
      <w:pPr>
        <w:rPr>
          <w:b/>
          <w:bCs/>
        </w:rPr>
      </w:pPr>
      <w:r w:rsidRPr="007460ED">
        <w:rPr>
          <w:b/>
          <w:bCs/>
        </w:rPr>
        <w:t>NFR</w:t>
      </w:r>
      <w:r>
        <w:rPr>
          <w:b/>
          <w:bCs/>
        </w:rPr>
        <w:t>6</w:t>
      </w:r>
      <w:r w:rsidRPr="007460ED">
        <w:rPr>
          <w:b/>
          <w:bCs/>
        </w:rPr>
        <w:t xml:space="preserve"> – Maintainability</w:t>
      </w:r>
    </w:p>
    <w:p w14:paraId="657C00D5" w14:textId="77777777" w:rsidR="007460ED" w:rsidRDefault="007460ED" w:rsidP="007460ED">
      <w:r w:rsidRPr="007460ED">
        <w:t>The system must use modular software components so that individual modules (data processing, model inference, user interface) can be updated independently.</w:t>
      </w:r>
    </w:p>
    <w:p w14:paraId="2FD781E3" w14:textId="77777777" w:rsidR="007460ED" w:rsidRDefault="007460ED" w:rsidP="007460ED"/>
    <w:p w14:paraId="5606793A" w14:textId="05B1DC6E" w:rsidR="007460ED" w:rsidRDefault="007460ED" w:rsidP="007460ED">
      <w:pPr>
        <w:pStyle w:val="Heading2"/>
      </w:pPr>
      <w:bookmarkStart w:id="39" w:name="_Toc224930011"/>
      <w:r w:rsidRPr="007460ED">
        <w:t>User Requirement Summary</w:t>
      </w:r>
      <w:bookmarkEnd w:id="39"/>
    </w:p>
    <w:p w14:paraId="04B7C90F" w14:textId="4D984871" w:rsidR="007460ED" w:rsidRPr="007460ED" w:rsidRDefault="007460ED" w:rsidP="007460ED">
      <w:r w:rsidRPr="007460ED">
        <w:t xml:space="preserve">The user requirements highlight the need for a </w:t>
      </w:r>
      <w:r w:rsidRPr="007460ED">
        <w:rPr>
          <w:b/>
          <w:bCs/>
        </w:rPr>
        <w:t>simple, accessible, and teacher-friendly system</w:t>
      </w:r>
      <w:r w:rsidRPr="007460ED">
        <w:t xml:space="preserve"> that can operate effectively in real Sri Lankan classroom environments. Students require engaging learning activities that naturally capture </w:t>
      </w:r>
      <w:r w:rsidR="00D22EA5" w:rsidRPr="007460ED">
        <w:t>behavioral</w:t>
      </w:r>
      <w:r w:rsidRPr="007460ED">
        <w:t xml:space="preserve"> signals, while teachers require clear and interpretable insights that support instructional decisions. Caregivers benefit from simplified progress monitoring that enables continued practice at home.</w:t>
      </w:r>
    </w:p>
    <w:p w14:paraId="19A9045E" w14:textId="77777777" w:rsidR="007460ED" w:rsidRDefault="007460ED" w:rsidP="007460ED">
      <w:r w:rsidRPr="007460ED">
        <w:t>By integrating these functional and non-functional requirements, the CLBME system aims to provide a practical and scalable solution for early detection and monitoring of reading difficulties among Sinhala primary school learners.</w:t>
      </w:r>
    </w:p>
    <w:p w14:paraId="3A722C8B" w14:textId="77777777" w:rsidR="007460ED" w:rsidRPr="007460ED" w:rsidRDefault="007460ED" w:rsidP="007460ED"/>
    <w:p w14:paraId="608502D5" w14:textId="77777777" w:rsidR="007460ED" w:rsidRPr="007460ED" w:rsidRDefault="007460ED" w:rsidP="007460ED"/>
    <w:p w14:paraId="12A83D18" w14:textId="77777777" w:rsidR="007460ED" w:rsidRPr="007460ED" w:rsidRDefault="007460ED" w:rsidP="007460ED"/>
    <w:p w14:paraId="64AAE10E" w14:textId="77777777" w:rsidR="007460ED" w:rsidRPr="007460ED" w:rsidRDefault="007460ED" w:rsidP="007460ED"/>
    <w:p w14:paraId="7B374E9F" w14:textId="634E6931" w:rsidR="006F704C" w:rsidRPr="007460ED" w:rsidRDefault="006F704C" w:rsidP="007460ED">
      <w:r w:rsidRPr="007460ED">
        <w:br w:type="page"/>
      </w:r>
    </w:p>
    <w:p w14:paraId="18416B7B" w14:textId="43CF1A78" w:rsidR="00AB4D96" w:rsidRDefault="00AB4D96" w:rsidP="00167B77">
      <w:pPr>
        <w:pStyle w:val="Heading1"/>
      </w:pPr>
      <w:bookmarkStart w:id="40" w:name="_Toc224930012"/>
      <w:r>
        <w:lastRenderedPageBreak/>
        <w:t>COMMERCIALIZATION PLAN</w:t>
      </w:r>
      <w:bookmarkEnd w:id="40"/>
    </w:p>
    <w:p w14:paraId="4EF9E158" w14:textId="77777777" w:rsidR="002944E2" w:rsidRPr="002944E2" w:rsidRDefault="002944E2" w:rsidP="002944E2">
      <w:pPr>
        <w:pStyle w:val="Heading2"/>
      </w:pPr>
      <w:bookmarkStart w:id="41" w:name="_Toc224930013"/>
      <w:r w:rsidRPr="002944E2">
        <w:t>Target Market and Customer Persona</w:t>
      </w:r>
      <w:bookmarkEnd w:id="41"/>
      <w:r w:rsidRPr="002944E2">
        <w:t> </w:t>
      </w:r>
    </w:p>
    <w:p w14:paraId="6346D3D8" w14:textId="77777777" w:rsidR="002944E2" w:rsidRPr="002944E2" w:rsidRDefault="002944E2" w:rsidP="002944E2">
      <w:r w:rsidRPr="002944E2">
        <w:t>The primary target market for the proposed system includes </w:t>
      </w:r>
      <w:r w:rsidRPr="002944E2">
        <w:rPr>
          <w:b/>
          <w:bCs/>
        </w:rPr>
        <w:t>primary schools, special education centers, and parents of children with dyslexia in Sri Lanka</w:t>
      </w:r>
      <w:r w:rsidRPr="002944E2">
        <w:t>. Many schools and parents seek accessible digital learning tools that support children experiencing reading difficulties. </w:t>
      </w:r>
    </w:p>
    <w:p w14:paraId="2F39EE5F" w14:textId="77777777" w:rsidR="002944E2" w:rsidRPr="002944E2" w:rsidRDefault="002944E2" w:rsidP="002944E2">
      <w:r w:rsidRPr="002944E2">
        <w:t>The system is particularly designed for primary school students aged 6–12 years who require additional reading support. Educational institutions can use the platform as a supplementary learning tool to help students improve reading fluency and comprehension. </w:t>
      </w:r>
    </w:p>
    <w:p w14:paraId="5C7A7160" w14:textId="77777777" w:rsidR="002944E2" w:rsidRPr="002944E2" w:rsidRDefault="002944E2" w:rsidP="002944E2">
      <w:r w:rsidRPr="002944E2">
        <w:t>A typical customer persona includes </w:t>
      </w:r>
      <w:r w:rsidRPr="002944E2">
        <w:rPr>
          <w:b/>
          <w:bCs/>
        </w:rPr>
        <w:t>primary school teachers, special education instructors, and parents</w:t>
      </w:r>
      <w:r w:rsidRPr="002944E2">
        <w:t> who are looking for an effective digital platform that provides personalized literacy exercises and structured reading support for children with dyslexia. </w:t>
      </w:r>
    </w:p>
    <w:p w14:paraId="605C58EC" w14:textId="77777777" w:rsidR="002944E2" w:rsidRPr="002944E2" w:rsidRDefault="002944E2" w:rsidP="002944E2">
      <w:pPr>
        <w:pStyle w:val="Heading2"/>
      </w:pPr>
      <w:bookmarkStart w:id="42" w:name="_Toc224930014"/>
      <w:r w:rsidRPr="002944E2">
        <w:t>Value Proposition</w:t>
      </w:r>
      <w:bookmarkEnd w:id="42"/>
      <w:r w:rsidRPr="002944E2">
        <w:t> </w:t>
      </w:r>
    </w:p>
    <w:p w14:paraId="51CC48E6" w14:textId="77777777" w:rsidR="002944E2" w:rsidRPr="002944E2" w:rsidRDefault="002944E2" w:rsidP="002944E2">
      <w:r w:rsidRPr="002944E2">
        <w:t>The proposed system provides a personalized mobile learning environment specifically designed for students with dyslexia. The platform combines adaptive learning techniques, personalized content selection, and dyslexia-friendly visual presentation to improve reading accessibility and engagement. </w:t>
      </w:r>
    </w:p>
    <w:p w14:paraId="2515805D" w14:textId="77777777" w:rsidR="002944E2" w:rsidRPr="002944E2" w:rsidRDefault="002944E2" w:rsidP="002944E2">
      <w:r w:rsidRPr="002944E2">
        <w:t>By analyzing learner interaction data, the system continuously adapts reading materials and learning activities according to the learner’s performance and reading ability. This approach allows students to practice reading at an appropriate difficulty level while gradually improving literacy skills. </w:t>
      </w:r>
    </w:p>
    <w:p w14:paraId="44EA3D56" w14:textId="77777777" w:rsidR="002944E2" w:rsidRPr="002944E2" w:rsidRDefault="002944E2" w:rsidP="002944E2">
      <w:pPr>
        <w:pStyle w:val="Heading2"/>
      </w:pPr>
      <w:bookmarkStart w:id="43" w:name="_Toc224930015"/>
      <w:r w:rsidRPr="002944E2">
        <w:t>Revenue Model</w:t>
      </w:r>
      <w:bookmarkEnd w:id="43"/>
      <w:r w:rsidRPr="002944E2">
        <w:t> </w:t>
      </w:r>
    </w:p>
    <w:p w14:paraId="693FE601" w14:textId="77777777" w:rsidR="002944E2" w:rsidRPr="002944E2" w:rsidRDefault="002944E2" w:rsidP="002944E2">
      <w:r w:rsidRPr="002944E2">
        <w:t>The system can adopt a </w:t>
      </w:r>
      <w:r w:rsidRPr="002944E2">
        <w:rPr>
          <w:b/>
          <w:bCs/>
        </w:rPr>
        <w:t>subscription-based revenue model</w:t>
      </w:r>
      <w:r w:rsidRPr="002944E2">
        <w:t> where schools or parents subscribe to the platform to access personalized learning features. </w:t>
      </w:r>
    </w:p>
    <w:p w14:paraId="5367A56E" w14:textId="77777777" w:rsidR="002944E2" w:rsidRPr="002944E2" w:rsidRDefault="002944E2" w:rsidP="002944E2">
      <w:r w:rsidRPr="002944E2">
        <w:t>Possible revenue streams include: </w:t>
      </w:r>
    </w:p>
    <w:p w14:paraId="4A424A79" w14:textId="77777777" w:rsidR="002944E2" w:rsidRPr="002944E2" w:rsidRDefault="002944E2" w:rsidP="002944E2">
      <w:pPr>
        <w:numPr>
          <w:ilvl w:val="0"/>
          <w:numId w:val="31"/>
        </w:numPr>
      </w:pPr>
      <w:r w:rsidRPr="002944E2">
        <w:rPr>
          <w:b/>
          <w:bCs/>
        </w:rPr>
        <w:t>Individual user subscriptions</w:t>
      </w:r>
      <w:r w:rsidRPr="002944E2">
        <w:t> for parents who want to support their children’s reading development at home. </w:t>
      </w:r>
    </w:p>
    <w:p w14:paraId="6C2FD1CE" w14:textId="1E780778" w:rsidR="002944E2" w:rsidRPr="002944E2" w:rsidRDefault="002944E2" w:rsidP="002944E2">
      <w:pPr>
        <w:numPr>
          <w:ilvl w:val="0"/>
          <w:numId w:val="32"/>
        </w:numPr>
      </w:pPr>
      <w:r w:rsidRPr="002944E2">
        <w:rPr>
          <w:b/>
          <w:bCs/>
        </w:rPr>
        <w:t>School licensing </w:t>
      </w:r>
      <w:r w:rsidR="003D6C69" w:rsidRPr="002944E2">
        <w:rPr>
          <w:b/>
          <w:bCs/>
        </w:rPr>
        <w:t>packages</w:t>
      </w:r>
      <w:r w:rsidRPr="002944E2">
        <w:t> allow multiple students to access the system within an educational institution. </w:t>
      </w:r>
    </w:p>
    <w:p w14:paraId="0190C17A" w14:textId="77777777" w:rsidR="002944E2" w:rsidRPr="002944E2" w:rsidRDefault="002944E2" w:rsidP="002944E2">
      <w:pPr>
        <w:numPr>
          <w:ilvl w:val="0"/>
          <w:numId w:val="33"/>
        </w:numPr>
      </w:pPr>
      <w:r w:rsidRPr="002944E2">
        <w:rPr>
          <w:b/>
          <w:bCs/>
        </w:rPr>
        <w:t>Premium educational content packages</w:t>
      </w:r>
      <w:r w:rsidRPr="002944E2">
        <w:t> that provide additional literacy exercises and learning activities. </w:t>
      </w:r>
    </w:p>
    <w:p w14:paraId="295B1FB1" w14:textId="77777777" w:rsidR="002944E2" w:rsidRPr="002944E2" w:rsidRDefault="002944E2" w:rsidP="002944E2">
      <w:r w:rsidRPr="002944E2">
        <w:t>This model allows the platform to generate sustainable revenue while maintaining accessibility for educational users. </w:t>
      </w:r>
    </w:p>
    <w:p w14:paraId="27DB8FE3" w14:textId="77777777" w:rsidR="002944E2" w:rsidRPr="002944E2" w:rsidRDefault="002944E2" w:rsidP="002944E2">
      <w:r w:rsidRPr="002944E2">
        <w:t> </w:t>
      </w:r>
    </w:p>
    <w:p w14:paraId="6AF0B950" w14:textId="77777777" w:rsidR="002944E2" w:rsidRDefault="002944E2" w:rsidP="002944E2">
      <w:pPr>
        <w:rPr>
          <w:b/>
          <w:bCs/>
        </w:rPr>
      </w:pPr>
    </w:p>
    <w:p w14:paraId="2D2BBA7D" w14:textId="33269A0D" w:rsidR="002944E2" w:rsidRPr="002944E2" w:rsidRDefault="002944E2" w:rsidP="002944E2">
      <w:pPr>
        <w:pStyle w:val="Heading3"/>
      </w:pPr>
      <w:bookmarkStart w:id="44" w:name="_Toc224930016"/>
      <w:r w:rsidRPr="002944E2">
        <w:lastRenderedPageBreak/>
        <w:t>Cost Estimation</w:t>
      </w:r>
      <w:bookmarkEnd w:id="44"/>
      <w:r w:rsidRPr="002944E2">
        <w:t> </w:t>
      </w:r>
    </w:p>
    <w:p w14:paraId="019E2664" w14:textId="77777777" w:rsidR="002944E2" w:rsidRPr="002944E2" w:rsidRDefault="002944E2" w:rsidP="002944E2">
      <w:r w:rsidRPr="002944E2">
        <w:t>The main costs involved in developing and maintaining the system include: </w:t>
      </w:r>
    </w:p>
    <w:p w14:paraId="2B338569" w14:textId="77777777" w:rsidR="002944E2" w:rsidRPr="002944E2" w:rsidRDefault="002944E2" w:rsidP="002944E2">
      <w:r w:rsidRPr="002944E2">
        <w:rPr>
          <w:b/>
          <w:bCs/>
        </w:rPr>
        <w:t>System Development Costs</w:t>
      </w:r>
      <w:r w:rsidRPr="002944E2">
        <w:t> </w:t>
      </w:r>
      <w:r w:rsidRPr="002944E2">
        <w:br/>
        <w:t>Costs related to mobile application development, system design, and implementation of adaptive learning functionalities. </w:t>
      </w:r>
    </w:p>
    <w:p w14:paraId="7291DC61" w14:textId="77777777" w:rsidR="002944E2" w:rsidRPr="002944E2" w:rsidRDefault="002944E2" w:rsidP="002944E2">
      <w:r w:rsidRPr="002944E2">
        <w:rPr>
          <w:b/>
          <w:bCs/>
        </w:rPr>
        <w:t>Educational Content Development</w:t>
      </w:r>
      <w:r w:rsidRPr="002944E2">
        <w:t> </w:t>
      </w:r>
      <w:r w:rsidRPr="002944E2">
        <w:br/>
        <w:t>Creation of Sinhala reading materials, literacy exercises, and curriculum-aligned educational content. </w:t>
      </w:r>
    </w:p>
    <w:p w14:paraId="60C07105" w14:textId="77777777" w:rsidR="002944E2" w:rsidRPr="002944E2" w:rsidRDefault="002944E2" w:rsidP="002944E2">
      <w:r w:rsidRPr="002944E2">
        <w:rPr>
          <w:b/>
          <w:bCs/>
        </w:rPr>
        <w:t>Cloud Infrastructure Costs</w:t>
      </w:r>
      <w:r w:rsidRPr="002944E2">
        <w:t> </w:t>
      </w:r>
      <w:r w:rsidRPr="002944E2">
        <w:br/>
        <w:t>Expenses related to database storage, server hosting, and cloud services used to store learning data and system resources. </w:t>
      </w:r>
    </w:p>
    <w:p w14:paraId="51BCA95A" w14:textId="77777777" w:rsidR="002944E2" w:rsidRPr="002944E2" w:rsidRDefault="002944E2" w:rsidP="002944E2">
      <w:r w:rsidRPr="002944E2">
        <w:rPr>
          <w:b/>
          <w:bCs/>
        </w:rPr>
        <w:t>Maintenance and Updates</w:t>
      </w:r>
      <w:r w:rsidRPr="002944E2">
        <w:t> </w:t>
      </w:r>
      <w:r w:rsidRPr="002944E2">
        <w:br/>
        <w:t>Ongoing system improvements, bug fixes, and updates required to maintain system performance and reliability. </w:t>
      </w:r>
    </w:p>
    <w:p w14:paraId="4DB9C80C" w14:textId="77777777" w:rsidR="002944E2" w:rsidRPr="002944E2" w:rsidRDefault="002944E2" w:rsidP="002944E2">
      <w:pPr>
        <w:rPr>
          <w:b/>
          <w:bCs/>
        </w:rPr>
      </w:pPr>
      <w:r w:rsidRPr="002944E2">
        <w:rPr>
          <w:b/>
          <w:bCs/>
        </w:rPr>
        <w:t>Pricing Strategy </w:t>
      </w:r>
    </w:p>
    <w:p w14:paraId="0443042F" w14:textId="0566606C" w:rsidR="002944E2" w:rsidRPr="002944E2" w:rsidRDefault="002944E2" w:rsidP="002944E2">
      <w:r w:rsidRPr="002944E2">
        <w:t>The pricing strategy is designed to ensure affordability for Sri Lankan schools and families</w:t>
      </w:r>
      <w:r w:rsidRPr="002944E2">
        <w:rPr>
          <w:b/>
          <w:bCs/>
        </w:rPr>
        <w:t>.</w:t>
      </w:r>
      <w:r w:rsidRPr="002944E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0"/>
        <w:gridCol w:w="2213"/>
        <w:gridCol w:w="2207"/>
        <w:gridCol w:w="2724"/>
      </w:tblGrid>
      <w:tr w:rsidR="002944E2" w:rsidRPr="002944E2" w14:paraId="37C5A4CE" w14:textId="77777777">
        <w:trPr>
          <w:trHeight w:val="285"/>
        </w:trPr>
        <w:tc>
          <w:tcPr>
            <w:tcW w:w="2325" w:type="dxa"/>
            <w:tcBorders>
              <w:top w:val="single" w:sz="6" w:space="0" w:color="auto"/>
              <w:left w:val="single" w:sz="6" w:space="0" w:color="auto"/>
              <w:bottom w:val="single" w:sz="6" w:space="0" w:color="auto"/>
              <w:right w:val="single" w:sz="6" w:space="0" w:color="auto"/>
            </w:tcBorders>
            <w:vAlign w:val="center"/>
            <w:hideMark/>
          </w:tcPr>
          <w:p w14:paraId="1A043F24" w14:textId="77777777" w:rsidR="002944E2" w:rsidRPr="002944E2" w:rsidRDefault="002944E2" w:rsidP="002944E2">
            <w:pPr>
              <w:jc w:val="left"/>
            </w:pPr>
            <w:r w:rsidRPr="002944E2">
              <w:rPr>
                <w:b/>
                <w:bCs/>
              </w:rPr>
              <w:t>Plan Type</w:t>
            </w:r>
            <w:r w:rsidRPr="002944E2">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2FF7072B" w14:textId="77777777" w:rsidR="002944E2" w:rsidRPr="002944E2" w:rsidRDefault="002944E2" w:rsidP="002944E2">
            <w:pPr>
              <w:jc w:val="left"/>
            </w:pPr>
            <w:r w:rsidRPr="002944E2">
              <w:rPr>
                <w:b/>
                <w:bCs/>
              </w:rPr>
              <w:t>Target Users</w:t>
            </w:r>
            <w:r w:rsidRPr="002944E2">
              <w:t>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32DAD437" w14:textId="77777777" w:rsidR="002944E2" w:rsidRPr="002944E2" w:rsidRDefault="002944E2" w:rsidP="002944E2">
            <w:pPr>
              <w:jc w:val="left"/>
            </w:pPr>
            <w:r w:rsidRPr="002944E2">
              <w:rPr>
                <w:b/>
                <w:bCs/>
              </w:rPr>
              <w:t>Price Range</w:t>
            </w:r>
            <w:r w:rsidRPr="002944E2">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100C026C" w14:textId="77777777" w:rsidR="002944E2" w:rsidRPr="002944E2" w:rsidRDefault="002944E2" w:rsidP="002944E2">
            <w:pPr>
              <w:jc w:val="left"/>
            </w:pPr>
            <w:r w:rsidRPr="002944E2">
              <w:rPr>
                <w:b/>
                <w:bCs/>
              </w:rPr>
              <w:t>Features</w:t>
            </w:r>
            <w:r w:rsidRPr="002944E2">
              <w:t> </w:t>
            </w:r>
          </w:p>
        </w:tc>
      </w:tr>
      <w:tr w:rsidR="002944E2" w:rsidRPr="002944E2" w14:paraId="633BEB64"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345035D3" w14:textId="77777777" w:rsidR="002944E2" w:rsidRPr="002944E2" w:rsidRDefault="002944E2" w:rsidP="002944E2">
            <w:pPr>
              <w:jc w:val="left"/>
            </w:pPr>
            <w:r w:rsidRPr="002944E2">
              <w:t>Individual Student Plan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042DA1F8" w14:textId="77777777" w:rsidR="002944E2" w:rsidRPr="002944E2" w:rsidRDefault="002944E2" w:rsidP="002944E2">
            <w:pPr>
              <w:jc w:val="left"/>
            </w:pPr>
            <w:r w:rsidRPr="002944E2">
              <w:t>Individual students / parents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65AB510D" w14:textId="77777777" w:rsidR="002944E2" w:rsidRPr="002944E2" w:rsidRDefault="002944E2" w:rsidP="002944E2">
            <w:pPr>
              <w:jc w:val="left"/>
            </w:pPr>
            <w:r w:rsidRPr="002944E2">
              <w:t>LKR 500 – LKR 700 </w:t>
            </w:r>
            <w:r w:rsidRPr="002944E2">
              <w:rPr>
                <w:b/>
                <w:bCs/>
              </w:rPr>
              <w:t>per month</w:t>
            </w:r>
            <w:r w:rsidRPr="002944E2">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78515522" w14:textId="77777777" w:rsidR="002944E2" w:rsidRPr="002944E2" w:rsidRDefault="002944E2" w:rsidP="002944E2">
            <w:pPr>
              <w:jc w:val="left"/>
            </w:pPr>
            <w:r w:rsidRPr="002944E2">
              <w:t>Access to personalized learning features and reading exercises </w:t>
            </w:r>
          </w:p>
        </w:tc>
      </w:tr>
      <w:tr w:rsidR="002944E2" w:rsidRPr="002944E2" w14:paraId="0D6C8EE4"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0CC246DB" w14:textId="77777777" w:rsidR="002944E2" w:rsidRPr="002944E2" w:rsidRDefault="002944E2" w:rsidP="002944E2">
            <w:pPr>
              <w:jc w:val="left"/>
            </w:pPr>
            <w:r w:rsidRPr="002944E2">
              <w:t>School Plan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1424E5C6" w14:textId="77777777" w:rsidR="002944E2" w:rsidRPr="002944E2" w:rsidRDefault="002944E2" w:rsidP="002944E2">
            <w:pPr>
              <w:jc w:val="left"/>
            </w:pPr>
            <w:r w:rsidRPr="002944E2">
              <w:t>Schools and educational institutions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668FA8D4" w14:textId="77777777" w:rsidR="002944E2" w:rsidRPr="002944E2" w:rsidRDefault="002944E2" w:rsidP="002944E2">
            <w:pPr>
              <w:jc w:val="left"/>
            </w:pPr>
            <w:r w:rsidRPr="002944E2">
              <w:t>LKR 25,000 – LKR 40,000 </w:t>
            </w:r>
            <w:r w:rsidRPr="002944E2">
              <w:rPr>
                <w:b/>
                <w:bCs/>
              </w:rPr>
              <w:t>per year</w:t>
            </w:r>
            <w:r w:rsidRPr="002944E2">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304CCD4B" w14:textId="77777777" w:rsidR="002944E2" w:rsidRPr="002944E2" w:rsidRDefault="002944E2" w:rsidP="002944E2">
            <w:pPr>
              <w:jc w:val="left"/>
            </w:pPr>
            <w:r w:rsidRPr="002944E2">
              <w:t>Institutional access for multiple students and teachers </w:t>
            </w:r>
          </w:p>
        </w:tc>
      </w:tr>
      <w:tr w:rsidR="002944E2" w:rsidRPr="002944E2" w14:paraId="033D52F3" w14:textId="77777777">
        <w:tc>
          <w:tcPr>
            <w:tcW w:w="2325" w:type="dxa"/>
            <w:tcBorders>
              <w:top w:val="single" w:sz="6" w:space="0" w:color="auto"/>
              <w:left w:val="single" w:sz="6" w:space="0" w:color="auto"/>
              <w:bottom w:val="single" w:sz="6" w:space="0" w:color="auto"/>
              <w:right w:val="single" w:sz="6" w:space="0" w:color="auto"/>
            </w:tcBorders>
            <w:vAlign w:val="center"/>
            <w:hideMark/>
          </w:tcPr>
          <w:p w14:paraId="18B26FBC" w14:textId="77777777" w:rsidR="002944E2" w:rsidRPr="002944E2" w:rsidRDefault="002944E2" w:rsidP="002944E2">
            <w:pPr>
              <w:jc w:val="left"/>
            </w:pPr>
            <w:r w:rsidRPr="002944E2">
              <w:t>Free Basic Version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10754DE6" w14:textId="77777777" w:rsidR="002944E2" w:rsidRPr="002944E2" w:rsidRDefault="002944E2" w:rsidP="002944E2">
            <w:pPr>
              <w:jc w:val="left"/>
            </w:pPr>
            <w:r w:rsidRPr="002944E2">
              <w:t>General users </w:t>
            </w:r>
          </w:p>
        </w:tc>
        <w:tc>
          <w:tcPr>
            <w:tcW w:w="2325" w:type="dxa"/>
            <w:tcBorders>
              <w:top w:val="single" w:sz="6" w:space="0" w:color="auto"/>
              <w:left w:val="single" w:sz="6" w:space="0" w:color="auto"/>
              <w:bottom w:val="single" w:sz="6" w:space="0" w:color="auto"/>
              <w:right w:val="single" w:sz="6" w:space="0" w:color="auto"/>
            </w:tcBorders>
            <w:vAlign w:val="center"/>
            <w:hideMark/>
          </w:tcPr>
          <w:p w14:paraId="7F3A38C8" w14:textId="77777777" w:rsidR="002944E2" w:rsidRPr="002944E2" w:rsidRDefault="002944E2" w:rsidP="002944E2">
            <w:pPr>
              <w:jc w:val="left"/>
            </w:pPr>
            <w:r w:rsidRPr="002944E2">
              <w:rPr>
                <w:b/>
                <w:bCs/>
              </w:rPr>
              <w:t>Free</w:t>
            </w:r>
            <w:r w:rsidRPr="002944E2">
              <w:t> </w:t>
            </w:r>
          </w:p>
        </w:tc>
        <w:tc>
          <w:tcPr>
            <w:tcW w:w="2880" w:type="dxa"/>
            <w:tcBorders>
              <w:top w:val="single" w:sz="6" w:space="0" w:color="auto"/>
              <w:left w:val="single" w:sz="6" w:space="0" w:color="auto"/>
              <w:bottom w:val="single" w:sz="6" w:space="0" w:color="auto"/>
              <w:right w:val="single" w:sz="6" w:space="0" w:color="auto"/>
            </w:tcBorders>
            <w:vAlign w:val="center"/>
            <w:hideMark/>
          </w:tcPr>
          <w:p w14:paraId="77A154C0" w14:textId="77777777" w:rsidR="002944E2" w:rsidRPr="002944E2" w:rsidRDefault="002944E2" w:rsidP="002944E2">
            <w:pPr>
              <w:keepNext/>
              <w:jc w:val="left"/>
            </w:pPr>
            <w:r w:rsidRPr="002944E2">
              <w:t>Limited reading exercises with basic learning features </w:t>
            </w:r>
          </w:p>
        </w:tc>
      </w:tr>
    </w:tbl>
    <w:p w14:paraId="44B5388A" w14:textId="4B1CC946" w:rsidR="002944E2" w:rsidRDefault="002944E2" w:rsidP="002944E2">
      <w:pPr>
        <w:pStyle w:val="Caption"/>
        <w:jc w:val="center"/>
      </w:pPr>
      <w:bookmarkStart w:id="45" w:name="_Toc224475079"/>
      <w:r>
        <w:t xml:space="preserve">Table </w:t>
      </w:r>
      <w:fldSimple w:instr=" SEQ Table \* ARABIC ">
        <w:r>
          <w:rPr>
            <w:noProof/>
          </w:rPr>
          <w:t>1</w:t>
        </w:r>
      </w:fldSimple>
      <w:r>
        <w:t xml:space="preserve"> - Pricing plan</w:t>
      </w:r>
      <w:bookmarkEnd w:id="45"/>
    </w:p>
    <w:p w14:paraId="62A3D7DE" w14:textId="582736A8" w:rsidR="002944E2" w:rsidRPr="002944E2" w:rsidRDefault="002944E2" w:rsidP="002944E2">
      <w:pPr>
        <w:rPr>
          <w:i/>
          <w:iCs/>
        </w:rPr>
      </w:pPr>
      <w:r w:rsidRPr="002944E2">
        <w:rPr>
          <w:i/>
          <w:iCs/>
        </w:rPr>
        <w:t> </w:t>
      </w:r>
    </w:p>
    <w:p w14:paraId="5FB98797" w14:textId="77777777" w:rsidR="002944E2" w:rsidRDefault="002944E2" w:rsidP="002944E2">
      <w:pPr>
        <w:rPr>
          <w:b/>
          <w:bCs/>
        </w:rPr>
      </w:pPr>
    </w:p>
    <w:p w14:paraId="13FF28DB" w14:textId="77777777" w:rsidR="002944E2" w:rsidRDefault="002944E2">
      <w:pPr>
        <w:spacing w:line="278" w:lineRule="auto"/>
        <w:jc w:val="left"/>
        <w:rPr>
          <w:b/>
          <w:bCs/>
        </w:rPr>
      </w:pPr>
      <w:r>
        <w:rPr>
          <w:b/>
          <w:bCs/>
        </w:rPr>
        <w:br w:type="page"/>
      </w:r>
    </w:p>
    <w:p w14:paraId="429D4434" w14:textId="7368BBF2" w:rsidR="002944E2" w:rsidRPr="002944E2" w:rsidRDefault="002944E2" w:rsidP="002944E2">
      <w:pPr>
        <w:rPr>
          <w:b/>
          <w:bCs/>
        </w:rPr>
      </w:pPr>
      <w:r w:rsidRPr="002944E2">
        <w:rPr>
          <w:b/>
          <w:bCs/>
        </w:rPr>
        <w:lastRenderedPageBreak/>
        <w:t>Competitive Advantage </w:t>
      </w:r>
    </w:p>
    <w:p w14:paraId="264E6698" w14:textId="77777777" w:rsidR="002944E2" w:rsidRPr="002944E2" w:rsidRDefault="002944E2" w:rsidP="002944E2">
      <w:r w:rsidRPr="002944E2">
        <w:t>The proposed system offers several advantages compared to general digital learning applications: </w:t>
      </w:r>
    </w:p>
    <w:p w14:paraId="28C297AF" w14:textId="77777777" w:rsidR="002944E2" w:rsidRPr="002944E2" w:rsidRDefault="002944E2" w:rsidP="002944E2">
      <w:pPr>
        <w:numPr>
          <w:ilvl w:val="0"/>
          <w:numId w:val="37"/>
        </w:numPr>
      </w:pPr>
      <w:r w:rsidRPr="002944E2">
        <w:t>Focused support for dyslexic learners</w:t>
      </w:r>
      <w:r w:rsidRPr="002944E2">
        <w:rPr>
          <w:b/>
          <w:bCs/>
        </w:rPr>
        <w:t> </w:t>
      </w:r>
      <w:r w:rsidRPr="002944E2">
        <w:t>rather than general learning platforms. </w:t>
      </w:r>
    </w:p>
    <w:p w14:paraId="4C41CC78" w14:textId="77777777" w:rsidR="002944E2" w:rsidRPr="002944E2" w:rsidRDefault="002944E2" w:rsidP="002944E2">
      <w:pPr>
        <w:numPr>
          <w:ilvl w:val="0"/>
          <w:numId w:val="38"/>
        </w:numPr>
      </w:pPr>
      <w:r w:rsidRPr="002944E2">
        <w:t>Personalized learning content selection</w:t>
      </w:r>
      <w:r w:rsidRPr="002944E2">
        <w:rPr>
          <w:b/>
          <w:bCs/>
        </w:rPr>
        <w:t> </w:t>
      </w:r>
      <w:r w:rsidRPr="002944E2">
        <w:t>based on learner performance. </w:t>
      </w:r>
    </w:p>
    <w:p w14:paraId="134E04C4" w14:textId="77777777" w:rsidR="002944E2" w:rsidRPr="002944E2" w:rsidRDefault="002944E2" w:rsidP="002944E2">
      <w:pPr>
        <w:numPr>
          <w:ilvl w:val="0"/>
          <w:numId w:val="39"/>
        </w:numPr>
      </w:pPr>
      <w:r w:rsidRPr="002944E2">
        <w:t>Adaptive visual reading interface</w:t>
      </w:r>
      <w:r w:rsidRPr="002944E2">
        <w:rPr>
          <w:b/>
          <w:bCs/>
        </w:rPr>
        <w:t> </w:t>
      </w:r>
      <w:proofErr w:type="gramStart"/>
      <w:r w:rsidRPr="002944E2">
        <w:t>designed</w:t>
      </w:r>
      <w:proofErr w:type="gramEnd"/>
      <w:r w:rsidRPr="002944E2">
        <w:t xml:space="preserve"> to improve readability for students with dyslexia. </w:t>
      </w:r>
    </w:p>
    <w:p w14:paraId="33199FA2" w14:textId="77777777" w:rsidR="002944E2" w:rsidRPr="002944E2" w:rsidRDefault="002944E2" w:rsidP="002944E2">
      <w:pPr>
        <w:numPr>
          <w:ilvl w:val="0"/>
          <w:numId w:val="40"/>
        </w:numPr>
      </w:pPr>
      <w:r w:rsidRPr="002944E2">
        <w:t>Mobile-based learning accessibility</w:t>
      </w:r>
      <w:r w:rsidRPr="002944E2">
        <w:rPr>
          <w:b/>
          <w:bCs/>
        </w:rPr>
        <w:t>, </w:t>
      </w:r>
      <w:r w:rsidRPr="002944E2">
        <w:t>allowing students to practice reading anytime and anywhere. </w:t>
      </w:r>
    </w:p>
    <w:p w14:paraId="790DC7D0" w14:textId="77777777" w:rsidR="002944E2" w:rsidRPr="002944E2" w:rsidRDefault="002944E2" w:rsidP="002944E2">
      <w:pPr>
        <w:numPr>
          <w:ilvl w:val="0"/>
          <w:numId w:val="41"/>
        </w:numPr>
      </w:pPr>
      <w:r w:rsidRPr="002944E2">
        <w:t>Content designed specifically for the Sri Lankan primary education context. </w:t>
      </w:r>
    </w:p>
    <w:p w14:paraId="0CEB3BBF" w14:textId="5E837B0B" w:rsidR="00AB4D96" w:rsidRDefault="002944E2" w:rsidP="00792F8D">
      <w:r w:rsidRPr="002944E2">
        <w:t>These features enable the platform to provide more targeted and effective reading support for students with dyslexia</w:t>
      </w:r>
      <w:r w:rsidRPr="002944E2">
        <w:rPr>
          <w:b/>
          <w:bCs/>
        </w:rPr>
        <w:t>.</w:t>
      </w:r>
      <w:r w:rsidRPr="002944E2">
        <w:t> </w:t>
      </w:r>
    </w:p>
    <w:p w14:paraId="35314BAE" w14:textId="77777777" w:rsidR="006F704C" w:rsidRDefault="006F704C">
      <w:pPr>
        <w:spacing w:line="278" w:lineRule="auto"/>
        <w:jc w:val="left"/>
        <w:rPr>
          <w:rFonts w:eastAsiaTheme="majorEastAsia" w:cstheme="majorBidi"/>
          <w:b/>
          <w:color w:val="000000" w:themeColor="text1"/>
          <w:sz w:val="32"/>
          <w:szCs w:val="40"/>
        </w:rPr>
      </w:pPr>
      <w:r>
        <w:br w:type="page"/>
      </w:r>
    </w:p>
    <w:p w14:paraId="72EFE6AC" w14:textId="13D03295" w:rsidR="00AB4D96" w:rsidRDefault="00C5472F" w:rsidP="00167B77">
      <w:pPr>
        <w:pStyle w:val="Heading1"/>
      </w:pPr>
      <w:bookmarkStart w:id="46" w:name="_Toc224930017"/>
      <w:r>
        <w:lastRenderedPageBreak/>
        <w:t>BUDGET AND JUSTIFICATION</w:t>
      </w:r>
      <w:bookmarkEnd w:id="46"/>
    </w:p>
    <w:tbl>
      <w:tblPr>
        <w:tblW w:w="9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
        <w:gridCol w:w="2332"/>
        <w:gridCol w:w="931"/>
        <w:gridCol w:w="547"/>
        <w:gridCol w:w="841"/>
        <w:gridCol w:w="4454"/>
      </w:tblGrid>
      <w:tr w:rsidR="003B55A4" w14:paraId="6CA548CA" w14:textId="77777777" w:rsidTr="00580199">
        <w:trPr>
          <w:trHeight w:val="438"/>
          <w:tblHeader/>
        </w:trPr>
        <w:tc>
          <w:tcPr>
            <w:tcW w:w="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2975AB" w14:textId="77777777" w:rsidR="003B55A4" w:rsidRDefault="003B55A4" w:rsidP="005B15A4">
            <w:pPr>
              <w:jc w:val="center"/>
            </w:pPr>
            <w:r>
              <w:rPr>
                <w:b/>
                <w:bCs/>
                <w:color w:val="000000"/>
                <w:sz w:val="19"/>
                <w:szCs w:val="19"/>
              </w:rPr>
              <w:t>No.</w:t>
            </w:r>
          </w:p>
        </w:tc>
        <w:tc>
          <w:tcPr>
            <w:tcW w:w="23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941A0E" w14:textId="77777777" w:rsidR="003B55A4" w:rsidRDefault="003B55A4" w:rsidP="005B15A4">
            <w:pPr>
              <w:jc w:val="center"/>
            </w:pPr>
            <w:r>
              <w:rPr>
                <w:b/>
                <w:bCs/>
                <w:color w:val="000000"/>
                <w:sz w:val="19"/>
                <w:szCs w:val="19"/>
              </w:rPr>
              <w:t>Budget Item</w:t>
            </w:r>
          </w:p>
        </w:tc>
        <w:tc>
          <w:tcPr>
            <w:tcW w:w="9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B86B5E" w14:textId="77777777" w:rsidR="003B55A4" w:rsidRDefault="003B55A4" w:rsidP="005B15A4">
            <w:pPr>
              <w:jc w:val="center"/>
            </w:pPr>
            <w:r>
              <w:rPr>
                <w:b/>
                <w:bCs/>
                <w:color w:val="000000"/>
                <w:sz w:val="19"/>
                <w:szCs w:val="19"/>
              </w:rPr>
              <w:t>Unit Cost (LKR)</w:t>
            </w:r>
          </w:p>
        </w:tc>
        <w:tc>
          <w:tcPr>
            <w:tcW w:w="49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FBDEA5" w14:textId="77777777" w:rsidR="003B55A4" w:rsidRDefault="003B55A4" w:rsidP="005B15A4">
            <w:pPr>
              <w:jc w:val="center"/>
            </w:pPr>
            <w:r>
              <w:rPr>
                <w:b/>
                <w:bCs/>
                <w:color w:val="000000"/>
                <w:sz w:val="19"/>
                <w:szCs w:val="19"/>
              </w:rPr>
              <w:t>Qty</w:t>
            </w:r>
          </w:p>
        </w:tc>
        <w:tc>
          <w:tcPr>
            <w:tcW w:w="84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999568E" w14:textId="77777777" w:rsidR="003B55A4" w:rsidRDefault="003B55A4" w:rsidP="005B15A4">
            <w:pPr>
              <w:jc w:val="center"/>
            </w:pPr>
            <w:r>
              <w:rPr>
                <w:b/>
                <w:bCs/>
                <w:color w:val="000000"/>
                <w:sz w:val="19"/>
                <w:szCs w:val="19"/>
              </w:rPr>
              <w:t>Total (LKR)</w:t>
            </w:r>
          </w:p>
        </w:tc>
        <w:tc>
          <w:tcPr>
            <w:tcW w:w="44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9A4DBE" w14:textId="77777777" w:rsidR="003B55A4" w:rsidRDefault="003B55A4" w:rsidP="005B15A4">
            <w:pPr>
              <w:jc w:val="center"/>
            </w:pPr>
            <w:r>
              <w:rPr>
                <w:b/>
                <w:bCs/>
                <w:color w:val="000000"/>
                <w:sz w:val="19"/>
                <w:szCs w:val="19"/>
              </w:rPr>
              <w:t>Justification</w:t>
            </w:r>
          </w:p>
        </w:tc>
      </w:tr>
      <w:tr w:rsidR="003B55A4" w14:paraId="6E3B50F3" w14:textId="77777777" w:rsidTr="005B15A4">
        <w:trPr>
          <w:trHeight w:val="231"/>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1BE65443" w14:textId="77777777" w:rsidR="003B55A4" w:rsidRDefault="003B55A4" w:rsidP="005B15A4">
            <w:r>
              <w:rPr>
                <w:b/>
                <w:bCs/>
                <w:color w:val="000000"/>
                <w:sz w:val="20"/>
                <w:szCs w:val="20"/>
              </w:rPr>
              <w:t>Software Licenses</w:t>
            </w:r>
          </w:p>
        </w:tc>
      </w:tr>
      <w:tr w:rsidR="003B55A4" w14:paraId="2D2B100A" w14:textId="77777777" w:rsidTr="00580199">
        <w:trPr>
          <w:trHeight w:val="426"/>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D6679" w14:textId="77777777" w:rsidR="003B55A4" w:rsidRDefault="003B55A4" w:rsidP="005B15A4">
            <w:pPr>
              <w:jc w:val="center"/>
            </w:pPr>
            <w:r>
              <w:rPr>
                <w:color w:val="000000"/>
                <w:sz w:val="19"/>
                <w:szCs w:val="19"/>
              </w:rPr>
              <w:t>1</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7114E2" w14:textId="77777777" w:rsidR="003B55A4" w:rsidRDefault="003B55A4" w:rsidP="005B15A4">
            <w:r>
              <w:rPr>
                <w:color w:val="000000"/>
                <w:sz w:val="19"/>
                <w:szCs w:val="19"/>
              </w:rPr>
              <w:t xml:space="preserve">Python 3.10 + scikit-learn + </w:t>
            </w:r>
            <w:proofErr w:type="spellStart"/>
            <w:r>
              <w:rPr>
                <w:color w:val="000000"/>
                <w:sz w:val="19"/>
                <w:szCs w:val="19"/>
              </w:rPr>
              <w:t>FastAPI</w:t>
            </w:r>
            <w:proofErr w:type="spellEnd"/>
            <w:r>
              <w:rPr>
                <w:color w:val="000000"/>
                <w:sz w:val="19"/>
                <w:szCs w:val="19"/>
              </w:rPr>
              <w:t xml:space="preserve"> + Redis</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3B15B7"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BCF1BB"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294A2"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5CF4DF" w14:textId="2657C9C5" w:rsidR="003B55A4" w:rsidRDefault="003B55A4" w:rsidP="005B15A4">
            <w:r>
              <w:rPr>
                <w:color w:val="000000"/>
                <w:sz w:val="18"/>
                <w:szCs w:val="18"/>
              </w:rPr>
              <w:t>All open-</w:t>
            </w:r>
            <w:r w:rsidR="00580199">
              <w:rPr>
                <w:color w:val="000000"/>
                <w:sz w:val="18"/>
                <w:szCs w:val="18"/>
              </w:rPr>
              <w:t>source zero</w:t>
            </w:r>
            <w:r>
              <w:rPr>
                <w:color w:val="000000"/>
                <w:sz w:val="18"/>
                <w:szCs w:val="18"/>
              </w:rPr>
              <w:t xml:space="preserve"> cost. Core ML and API stack for Components 1, 3, and 4 classifiers, REST endpoints, and WebSocket server.</w:t>
            </w:r>
          </w:p>
        </w:tc>
      </w:tr>
      <w:tr w:rsidR="003B55A4" w14:paraId="72805461" w14:textId="77777777" w:rsidTr="00580199">
        <w:trPr>
          <w:trHeight w:val="438"/>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32161" w14:textId="77777777" w:rsidR="003B55A4" w:rsidRDefault="003B55A4" w:rsidP="005B15A4">
            <w:pPr>
              <w:jc w:val="center"/>
            </w:pPr>
            <w:r>
              <w:rPr>
                <w:color w:val="000000"/>
                <w:sz w:val="19"/>
                <w:szCs w:val="19"/>
              </w:rPr>
              <w:t>2</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F46699" w14:textId="77777777" w:rsidR="003B55A4" w:rsidRDefault="003B55A4" w:rsidP="005B15A4">
            <w:r>
              <w:rPr>
                <w:color w:val="000000"/>
                <w:sz w:val="19"/>
                <w:szCs w:val="19"/>
              </w:rPr>
              <w:t>React + Tailwind CSS + Recharts + HTML5 Canvas API</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10C5AF"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CBD10"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6DFDA2"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7FC21" w14:textId="77777777" w:rsidR="003B55A4" w:rsidRDefault="003B55A4" w:rsidP="005B15A4">
            <w:r>
              <w:rPr>
                <w:color w:val="000000"/>
                <w:sz w:val="18"/>
                <w:szCs w:val="18"/>
              </w:rPr>
              <w:t>Open-source front-end stack for Component 2 adaptive UI and Component 4 intervention activities. No licensing fee.</w:t>
            </w:r>
          </w:p>
        </w:tc>
      </w:tr>
      <w:tr w:rsidR="003B55A4" w14:paraId="3AC0BB56" w14:textId="77777777" w:rsidTr="00580199">
        <w:trPr>
          <w:trHeight w:val="633"/>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31F7A3" w14:textId="77777777" w:rsidR="003B55A4" w:rsidRDefault="003B55A4" w:rsidP="005B15A4">
            <w:pPr>
              <w:jc w:val="center"/>
            </w:pPr>
            <w:r>
              <w:rPr>
                <w:color w:val="000000"/>
                <w:sz w:val="19"/>
                <w:szCs w:val="19"/>
              </w:rPr>
              <w:t>3</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F5FF5B" w14:textId="2B9417BA" w:rsidR="003B55A4" w:rsidRDefault="003B55A4" w:rsidP="005B15A4">
            <w:proofErr w:type="spellStart"/>
            <w:r>
              <w:rPr>
                <w:color w:val="000000"/>
                <w:sz w:val="19"/>
                <w:szCs w:val="19"/>
              </w:rPr>
              <w:t>gTTS</w:t>
            </w:r>
            <w:proofErr w:type="spellEnd"/>
            <w:r>
              <w:rPr>
                <w:color w:val="000000"/>
                <w:sz w:val="19"/>
                <w:szCs w:val="19"/>
              </w:rPr>
              <w:t xml:space="preserve"> (Google</w:t>
            </w:r>
            <w:r w:rsidR="00770ED0">
              <w:rPr>
                <w:color w:val="000000"/>
                <w:sz w:val="19"/>
                <w:szCs w:val="19"/>
              </w:rPr>
              <w:t xml:space="preserve"> </w:t>
            </w:r>
            <w:r>
              <w:rPr>
                <w:color w:val="000000"/>
                <w:sz w:val="19"/>
                <w:szCs w:val="19"/>
              </w:rPr>
              <w:t>Text-to-Speech)</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52296B"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0B9BCD"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4EE93"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2154D9" w14:textId="77777777" w:rsidR="003B55A4" w:rsidRDefault="003B55A4" w:rsidP="005B15A4">
            <w:r>
              <w:rPr>
                <w:color w:val="000000"/>
                <w:sz w:val="18"/>
                <w:szCs w:val="18"/>
              </w:rPr>
              <w:t>Free Python library. Supports Sinhala (</w:t>
            </w:r>
            <w:proofErr w:type="spellStart"/>
            <w:r>
              <w:rPr>
                <w:color w:val="000000"/>
                <w:sz w:val="18"/>
                <w:szCs w:val="18"/>
              </w:rPr>
              <w:t>si</w:t>
            </w:r>
            <w:proofErr w:type="spellEnd"/>
            <w:r>
              <w:rPr>
                <w:color w:val="000000"/>
                <w:sz w:val="18"/>
                <w:szCs w:val="18"/>
              </w:rPr>
              <w:t>) and Tamil (ta) locales. Used in Component 4 for syllable audio and Template Song generation. Offline after first run.</w:t>
            </w:r>
          </w:p>
        </w:tc>
      </w:tr>
      <w:tr w:rsidR="003B55A4" w14:paraId="249038E3" w14:textId="77777777" w:rsidTr="00580199">
        <w:trPr>
          <w:trHeight w:val="621"/>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DF960E" w14:textId="77777777" w:rsidR="003B55A4" w:rsidRDefault="003B55A4" w:rsidP="005B15A4">
            <w:pPr>
              <w:jc w:val="center"/>
            </w:pPr>
            <w:r>
              <w:rPr>
                <w:color w:val="000000"/>
                <w:sz w:val="19"/>
                <w:szCs w:val="19"/>
              </w:rPr>
              <w:t>4</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8C5953" w14:textId="77777777" w:rsidR="003B55A4" w:rsidRDefault="003B55A4" w:rsidP="005B15A4">
            <w:r>
              <w:rPr>
                <w:color w:val="000000"/>
                <w:sz w:val="19"/>
                <w:szCs w:val="19"/>
              </w:rPr>
              <w:t>PostgreSQL — learner model and content database</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B8E82"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A6E465"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94E85C"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2D9F5" w14:textId="77777777" w:rsidR="003B55A4" w:rsidRDefault="003B55A4" w:rsidP="005B15A4">
            <w:r>
              <w:rPr>
                <w:color w:val="000000"/>
                <w:sz w:val="18"/>
                <w:szCs w:val="18"/>
              </w:rPr>
              <w:t>Open-source relational database. Stores BKT mastery, SM-2 schedules, intervention history, RSI logs, and content metadata across all components.</w:t>
            </w:r>
          </w:p>
        </w:tc>
      </w:tr>
      <w:tr w:rsidR="003B55A4" w14:paraId="007EA602" w14:textId="77777777" w:rsidTr="00580199">
        <w:trPr>
          <w:trHeight w:val="438"/>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32EBC" w14:textId="77777777" w:rsidR="003B55A4" w:rsidRDefault="003B55A4" w:rsidP="005B15A4">
            <w:pPr>
              <w:jc w:val="center"/>
            </w:pPr>
            <w:r>
              <w:rPr>
                <w:color w:val="000000"/>
                <w:sz w:val="19"/>
                <w:szCs w:val="19"/>
              </w:rPr>
              <w:t>5</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4CD11" w14:textId="77777777" w:rsidR="003B55A4" w:rsidRDefault="003B55A4" w:rsidP="005B15A4">
            <w:r>
              <w:rPr>
                <w:color w:val="000000"/>
                <w:sz w:val="19"/>
                <w:szCs w:val="19"/>
              </w:rPr>
              <w:t>GitHub Education Pack — version control and CI/CD</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BBFF29"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3896A4"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F80E1C"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421DD1" w14:textId="77777777" w:rsidR="003B55A4" w:rsidRDefault="003B55A4" w:rsidP="005B15A4">
            <w:r>
              <w:rPr>
                <w:color w:val="000000"/>
                <w:sz w:val="18"/>
                <w:szCs w:val="18"/>
              </w:rPr>
              <w:t>Free for SLIIT students. Covers all four component repositories, Actions CI/CD pipelines, and private team collaboration.</w:t>
            </w:r>
          </w:p>
        </w:tc>
      </w:tr>
      <w:tr w:rsidR="003B55A4" w14:paraId="31A1C3B8" w14:textId="77777777" w:rsidTr="00580199">
        <w:trPr>
          <w:trHeight w:val="438"/>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B34E5B" w14:textId="77777777" w:rsidR="003B55A4" w:rsidRDefault="003B55A4" w:rsidP="005B15A4">
            <w:pPr>
              <w:jc w:val="center"/>
            </w:pPr>
            <w:r>
              <w:rPr>
                <w:color w:val="000000"/>
                <w:sz w:val="19"/>
                <w:szCs w:val="19"/>
              </w:rPr>
              <w:t>6</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D1B24F" w14:textId="77777777" w:rsidR="003B55A4" w:rsidRDefault="003B55A4" w:rsidP="005B15A4">
            <w:r>
              <w:rPr>
                <w:color w:val="000000"/>
                <w:sz w:val="19"/>
                <w:szCs w:val="19"/>
              </w:rPr>
              <w:t>Figma — UI wireframes and usability prototypes</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B236FB"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43F2B"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284024"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319805" w14:textId="77777777" w:rsidR="003B55A4" w:rsidRDefault="003B55A4" w:rsidP="005B15A4">
            <w:r>
              <w:rPr>
                <w:color w:val="000000"/>
                <w:sz w:val="18"/>
                <w:szCs w:val="18"/>
              </w:rPr>
              <w:t>Free student tier. Used for Component 2 visual template design and caregiver/teacher usability testing prototypes.</w:t>
            </w:r>
          </w:p>
        </w:tc>
      </w:tr>
      <w:tr w:rsidR="003B55A4" w14:paraId="5ADA421E" w14:textId="77777777" w:rsidTr="005B15A4">
        <w:trPr>
          <w:trHeight w:val="219"/>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25DE43C2" w14:textId="77777777" w:rsidR="003B55A4" w:rsidRDefault="003B55A4" w:rsidP="005B15A4">
            <w:r>
              <w:rPr>
                <w:b/>
                <w:bCs/>
                <w:color w:val="000000"/>
                <w:sz w:val="20"/>
                <w:szCs w:val="20"/>
              </w:rPr>
              <w:t>Cloud Services</w:t>
            </w:r>
          </w:p>
        </w:tc>
      </w:tr>
      <w:tr w:rsidR="003B55A4" w14:paraId="0DA71189" w14:textId="77777777" w:rsidTr="00580199">
        <w:trPr>
          <w:trHeight w:val="633"/>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74E2C" w14:textId="77777777" w:rsidR="003B55A4" w:rsidRDefault="003B55A4" w:rsidP="005B15A4">
            <w:pPr>
              <w:jc w:val="center"/>
            </w:pPr>
            <w:r>
              <w:rPr>
                <w:color w:val="000000"/>
                <w:sz w:val="19"/>
                <w:szCs w:val="19"/>
              </w:rPr>
              <w:t>7</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EE9639" w14:textId="77777777" w:rsidR="003B55A4" w:rsidRDefault="003B55A4" w:rsidP="005B15A4">
            <w:r>
              <w:rPr>
                <w:color w:val="000000"/>
                <w:sz w:val="19"/>
                <w:szCs w:val="19"/>
              </w:rPr>
              <w:t>Oracle Cloud Free Tier — app hosting and PostgreSQL</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5D0F1"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D7BED"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F80CCA"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0F651D" w14:textId="77777777" w:rsidR="003B55A4" w:rsidRDefault="003B55A4" w:rsidP="005B15A4">
            <w:r>
              <w:rPr>
                <w:color w:val="000000"/>
                <w:sz w:val="18"/>
                <w:szCs w:val="18"/>
              </w:rPr>
              <w:t>Always-Free tier provides 2 AMD VMs and 20 GB storage — sufficient for all four component microservices at research and pilot scale.</w:t>
            </w:r>
          </w:p>
        </w:tc>
      </w:tr>
      <w:tr w:rsidR="003B55A4" w14:paraId="219B2CF1" w14:textId="77777777" w:rsidTr="00580199">
        <w:trPr>
          <w:trHeight w:val="621"/>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85BF5" w14:textId="77777777" w:rsidR="003B55A4" w:rsidRDefault="003B55A4" w:rsidP="005B15A4">
            <w:pPr>
              <w:jc w:val="center"/>
            </w:pPr>
            <w:r>
              <w:rPr>
                <w:color w:val="000000"/>
                <w:sz w:val="19"/>
                <w:szCs w:val="19"/>
              </w:rPr>
              <w:t>8</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CC9FC5" w14:textId="77777777" w:rsidR="003B55A4" w:rsidRDefault="003B55A4" w:rsidP="005B15A4">
            <w:r>
              <w:rPr>
                <w:color w:val="000000"/>
                <w:sz w:val="19"/>
                <w:szCs w:val="19"/>
              </w:rPr>
              <w:t>Redis Cloud Free Tier — RSI event pub-sub streaming</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A1345" w14:textId="77777777" w:rsidR="003B55A4" w:rsidRDefault="003B55A4" w:rsidP="005B15A4">
            <w:pPr>
              <w:jc w:val="right"/>
            </w:pPr>
            <w:r>
              <w:rPr>
                <w:color w:val="2E7D32"/>
                <w:sz w:val="19"/>
                <w:szCs w:val="19"/>
              </w:rPr>
              <w:t>Free</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621B93"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C8CA9E" w14:textId="77777777" w:rsidR="003B55A4" w:rsidRDefault="003B55A4" w:rsidP="005B15A4">
            <w:pPr>
              <w:jc w:val="right"/>
            </w:pPr>
            <w:r>
              <w:rPr>
                <w:color w:val="000000"/>
                <w:sz w:val="19"/>
                <w:szCs w:val="19"/>
              </w:rPr>
              <w:t>—</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11DEC0" w14:textId="77777777" w:rsidR="003B55A4" w:rsidRDefault="003B55A4" w:rsidP="005B15A4">
            <w:r>
              <w:rPr>
                <w:color w:val="000000"/>
                <w:sz w:val="18"/>
                <w:szCs w:val="18"/>
              </w:rPr>
              <w:t>30 MB free Redis instance sufficient for real-time RSI streaming between Component 1 and Components 2, 3, and 4 during pilot sessions.</w:t>
            </w:r>
          </w:p>
        </w:tc>
      </w:tr>
      <w:tr w:rsidR="003B55A4" w14:paraId="5FDCF341" w14:textId="77777777" w:rsidTr="00580199">
        <w:trPr>
          <w:trHeight w:val="621"/>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7CE13" w14:textId="77777777" w:rsidR="003B55A4" w:rsidRDefault="003B55A4" w:rsidP="005B15A4">
            <w:pPr>
              <w:jc w:val="center"/>
            </w:pPr>
            <w:r>
              <w:rPr>
                <w:color w:val="000000"/>
                <w:sz w:val="19"/>
                <w:szCs w:val="19"/>
              </w:rPr>
              <w:t>9</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99569" w14:textId="77777777" w:rsidR="003B55A4" w:rsidRDefault="003B55A4" w:rsidP="005B15A4">
            <w:r>
              <w:rPr>
                <w:color w:val="000000"/>
                <w:sz w:val="19"/>
                <w:szCs w:val="19"/>
              </w:rPr>
              <w:t>Internet charges — development and pilot study (6 months)</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F57CD6" w14:textId="77777777" w:rsidR="003B55A4" w:rsidRDefault="003B55A4" w:rsidP="005B15A4">
            <w:pPr>
              <w:jc w:val="right"/>
            </w:pPr>
            <w:r>
              <w:rPr>
                <w:color w:val="000000"/>
                <w:sz w:val="19"/>
                <w:szCs w:val="19"/>
              </w:rPr>
              <w:t>400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C31794" w14:textId="77777777" w:rsidR="003B55A4" w:rsidRDefault="003B55A4" w:rsidP="005B15A4">
            <w:pPr>
              <w:jc w:val="center"/>
            </w:pPr>
            <w:r>
              <w:rPr>
                <w:color w:val="000000"/>
                <w:sz w:val="19"/>
                <w:szCs w:val="19"/>
              </w:rPr>
              <w:t>6</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6C551F" w14:textId="77777777" w:rsidR="003B55A4" w:rsidRDefault="003B55A4" w:rsidP="005B15A4">
            <w:pPr>
              <w:jc w:val="right"/>
            </w:pPr>
            <w:r>
              <w:rPr>
                <w:color w:val="000000"/>
                <w:sz w:val="19"/>
                <w:szCs w:val="19"/>
              </w:rPr>
              <w:t>2,400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A3D42" w14:textId="762E5755" w:rsidR="003B55A4" w:rsidRDefault="003B55A4" w:rsidP="005B15A4">
            <w:r>
              <w:rPr>
                <w:color w:val="000000"/>
                <w:sz w:val="18"/>
                <w:szCs w:val="18"/>
              </w:rPr>
              <w:t xml:space="preserve">LKR 400/month Sri Lanka mobile data plan (~15 GB/month). Covers model downloads, package installs, </w:t>
            </w:r>
            <w:proofErr w:type="spellStart"/>
            <w:r>
              <w:rPr>
                <w:color w:val="000000"/>
                <w:sz w:val="18"/>
                <w:szCs w:val="18"/>
              </w:rPr>
              <w:t>gTTS</w:t>
            </w:r>
            <w:proofErr w:type="spellEnd"/>
            <w:r>
              <w:rPr>
                <w:color w:val="000000"/>
                <w:sz w:val="18"/>
                <w:szCs w:val="18"/>
              </w:rPr>
              <w:t xml:space="preserve"> API calls, and optional dashboard </w:t>
            </w:r>
            <w:r w:rsidR="00770ED0">
              <w:rPr>
                <w:color w:val="000000"/>
                <w:sz w:val="18"/>
                <w:szCs w:val="18"/>
              </w:rPr>
              <w:t>synchronization</w:t>
            </w:r>
            <w:r>
              <w:rPr>
                <w:color w:val="000000"/>
                <w:sz w:val="18"/>
                <w:szCs w:val="18"/>
              </w:rPr>
              <w:t>.</w:t>
            </w:r>
          </w:p>
        </w:tc>
      </w:tr>
      <w:tr w:rsidR="003B55A4" w14:paraId="7D489DB0" w14:textId="77777777" w:rsidTr="005B15A4">
        <w:trPr>
          <w:trHeight w:val="231"/>
        </w:trPr>
        <w:tc>
          <w:tcPr>
            <w:tcW w:w="9651" w:type="dxa"/>
            <w:gridSpan w:val="6"/>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20" w:type="dxa"/>
            </w:tcMar>
          </w:tcPr>
          <w:p w14:paraId="3A6CDC35" w14:textId="77777777" w:rsidR="003B55A4" w:rsidRDefault="003B55A4" w:rsidP="005B15A4">
            <w:r>
              <w:rPr>
                <w:b/>
                <w:bCs/>
                <w:color w:val="000000"/>
                <w:sz w:val="20"/>
                <w:szCs w:val="20"/>
              </w:rPr>
              <w:t>Human Effort Costs</w:t>
            </w:r>
          </w:p>
        </w:tc>
      </w:tr>
      <w:tr w:rsidR="003B55A4" w14:paraId="5EA48C5E" w14:textId="77777777" w:rsidTr="00580199">
        <w:trPr>
          <w:trHeight w:val="828"/>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D6713B" w14:textId="77777777" w:rsidR="003B55A4" w:rsidRDefault="003B55A4" w:rsidP="005B15A4">
            <w:pPr>
              <w:jc w:val="center"/>
            </w:pPr>
            <w:r>
              <w:rPr>
                <w:color w:val="000000"/>
                <w:sz w:val="19"/>
                <w:szCs w:val="19"/>
              </w:rPr>
              <w:t>10</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C2CDDB" w14:textId="77777777" w:rsidR="003B55A4" w:rsidRDefault="003B55A4" w:rsidP="005B15A4">
            <w:r>
              <w:rPr>
                <w:color w:val="000000"/>
                <w:sz w:val="19"/>
                <w:szCs w:val="19"/>
              </w:rPr>
              <w:t>Inclusive education specialist — exercise bank review</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603A34" w14:textId="77777777" w:rsidR="003B55A4" w:rsidRDefault="003B55A4" w:rsidP="005B15A4">
            <w:pPr>
              <w:jc w:val="right"/>
            </w:pPr>
            <w:r>
              <w:rPr>
                <w:color w:val="000000"/>
                <w:sz w:val="19"/>
                <w:szCs w:val="19"/>
              </w:rPr>
              <w:t>3,000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A5A93F" w14:textId="77777777" w:rsidR="003B55A4" w:rsidRDefault="003B55A4" w:rsidP="005B15A4">
            <w:pPr>
              <w:jc w:val="center"/>
            </w:pPr>
            <w:r>
              <w:rPr>
                <w:color w:val="000000"/>
                <w:sz w:val="19"/>
                <w:szCs w:val="19"/>
              </w:rPr>
              <w:t>1</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A8CE2" w14:textId="77777777" w:rsidR="003B55A4" w:rsidRDefault="003B55A4" w:rsidP="005B15A4">
            <w:pPr>
              <w:jc w:val="right"/>
            </w:pPr>
            <w:r>
              <w:rPr>
                <w:color w:val="000000"/>
                <w:sz w:val="19"/>
                <w:szCs w:val="19"/>
              </w:rPr>
              <w:t>3,000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BA062" w14:textId="77777777" w:rsidR="003B55A4" w:rsidRDefault="003B55A4" w:rsidP="005B15A4">
            <w:r>
              <w:rPr>
                <w:color w:val="000000"/>
                <w:sz w:val="18"/>
                <w:szCs w:val="18"/>
              </w:rPr>
              <w:t>One-time review of Component 3 phonological drill bank and Component 4 multisensory activity design for clinical appropriateness and alignment with DSM-5 and ICD-11 dyslexia intervention principles.</w:t>
            </w:r>
          </w:p>
        </w:tc>
      </w:tr>
      <w:tr w:rsidR="003B55A4" w14:paraId="7B79DC82" w14:textId="77777777" w:rsidTr="00580199">
        <w:trPr>
          <w:trHeight w:val="840"/>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A9D7E6" w14:textId="77777777" w:rsidR="003B55A4" w:rsidRDefault="003B55A4" w:rsidP="005B15A4">
            <w:pPr>
              <w:jc w:val="center"/>
            </w:pPr>
            <w:r>
              <w:rPr>
                <w:color w:val="000000"/>
                <w:sz w:val="19"/>
                <w:szCs w:val="19"/>
              </w:rPr>
              <w:lastRenderedPageBreak/>
              <w:t>11</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CC8605" w14:textId="77777777" w:rsidR="003B55A4" w:rsidRDefault="003B55A4" w:rsidP="005B15A4">
            <w:r>
              <w:rPr>
                <w:color w:val="000000"/>
                <w:sz w:val="19"/>
                <w:szCs w:val="19"/>
              </w:rPr>
              <w:t>Song and poem authoring or copyright clearance</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3E4422" w14:textId="77777777" w:rsidR="003B55A4" w:rsidRDefault="003B55A4" w:rsidP="005B15A4">
            <w:pPr>
              <w:jc w:val="right"/>
            </w:pPr>
            <w:r>
              <w:rPr>
                <w:color w:val="000000"/>
                <w:sz w:val="19"/>
                <w:szCs w:val="19"/>
              </w:rPr>
              <w:t>2,000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C8AFC9" w14:textId="77777777" w:rsidR="003B55A4" w:rsidRDefault="003B55A4" w:rsidP="005B15A4">
            <w:pPr>
              <w:jc w:val="center"/>
            </w:pPr>
            <w:r>
              <w:rPr>
                <w:color w:val="000000"/>
                <w:sz w:val="19"/>
                <w:szCs w:val="19"/>
              </w:rPr>
              <w:t>1</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C66EC" w14:textId="77777777" w:rsidR="003B55A4" w:rsidRDefault="003B55A4" w:rsidP="005B15A4">
            <w:pPr>
              <w:jc w:val="right"/>
            </w:pPr>
            <w:r>
              <w:rPr>
                <w:color w:val="000000"/>
                <w:sz w:val="19"/>
                <w:szCs w:val="19"/>
              </w:rPr>
              <w:t>2,000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D5285A" w14:textId="16910399" w:rsidR="003B55A4" w:rsidRDefault="003B55A4" w:rsidP="005B15A4">
            <w:r>
              <w:rPr>
                <w:color w:val="000000"/>
                <w:sz w:val="18"/>
                <w:szCs w:val="18"/>
              </w:rPr>
              <w:t xml:space="preserve">Commission culturally appropriate Sinhala and Tamil songs and rhymes for Component 4 Template Song </w:t>
            </w:r>
            <w:r w:rsidR="00770ED0">
              <w:rPr>
                <w:color w:val="000000"/>
                <w:sz w:val="18"/>
                <w:szCs w:val="18"/>
              </w:rPr>
              <w:t>activity or</w:t>
            </w:r>
            <w:r>
              <w:rPr>
                <w:color w:val="000000"/>
                <w:sz w:val="18"/>
                <w:szCs w:val="18"/>
              </w:rPr>
              <w:t xml:space="preserve"> obtain rights clearance. Content mapped to NIE phonological targets for Grade 1 and Grade 2.</w:t>
            </w:r>
          </w:p>
        </w:tc>
      </w:tr>
      <w:tr w:rsidR="003B55A4" w14:paraId="18212585" w14:textId="77777777" w:rsidTr="00580199">
        <w:trPr>
          <w:trHeight w:val="621"/>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0D62F0" w14:textId="77777777" w:rsidR="003B55A4" w:rsidRDefault="003B55A4" w:rsidP="005B15A4">
            <w:pPr>
              <w:jc w:val="center"/>
            </w:pPr>
            <w:r>
              <w:rPr>
                <w:color w:val="000000"/>
                <w:sz w:val="19"/>
                <w:szCs w:val="19"/>
              </w:rPr>
              <w:t>12</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994077" w14:textId="77777777" w:rsidR="003B55A4" w:rsidRDefault="003B55A4" w:rsidP="005B15A4">
            <w:r>
              <w:rPr>
                <w:color w:val="000000"/>
                <w:sz w:val="19"/>
                <w:szCs w:val="19"/>
              </w:rPr>
              <w:t>NIE curriculum material sourcing and digitization</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4B06AB" w14:textId="77777777" w:rsidR="003B55A4" w:rsidRDefault="003B55A4" w:rsidP="005B15A4">
            <w:pPr>
              <w:jc w:val="right"/>
            </w:pPr>
            <w:r>
              <w:rPr>
                <w:color w:val="000000"/>
                <w:sz w:val="19"/>
                <w:szCs w:val="19"/>
              </w:rPr>
              <w:t>2,000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4BCE7A" w14:textId="77777777" w:rsidR="003B55A4" w:rsidRDefault="003B55A4" w:rsidP="005B15A4">
            <w:pPr>
              <w:jc w:val="center"/>
            </w:pPr>
            <w:r>
              <w:rPr>
                <w:color w:val="000000"/>
                <w:sz w:val="19"/>
                <w:szCs w:val="19"/>
              </w:rPr>
              <w:t>1</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3CD7A5" w14:textId="77777777" w:rsidR="003B55A4" w:rsidRDefault="003B55A4" w:rsidP="005B15A4">
            <w:pPr>
              <w:jc w:val="right"/>
            </w:pPr>
            <w:r>
              <w:rPr>
                <w:color w:val="000000"/>
                <w:sz w:val="19"/>
                <w:szCs w:val="19"/>
              </w:rPr>
              <w:t>2,000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986B2" w14:textId="47AACA15" w:rsidR="003B55A4" w:rsidRDefault="003B55A4" w:rsidP="005B15A4">
            <w:r>
              <w:rPr>
                <w:color w:val="000000"/>
                <w:sz w:val="18"/>
                <w:szCs w:val="18"/>
              </w:rPr>
              <w:t xml:space="preserve">Legal procurement, scanning, and digitization of Grade 1–3 Sinhala and Tamil NIE curriculum materials for Component 3 content mapping ontology and Component </w:t>
            </w:r>
            <w:r w:rsidR="00770ED0">
              <w:rPr>
                <w:color w:val="000000"/>
                <w:sz w:val="18"/>
                <w:szCs w:val="18"/>
              </w:rPr>
              <w:t>4-word</w:t>
            </w:r>
            <w:r>
              <w:rPr>
                <w:color w:val="000000"/>
                <w:sz w:val="18"/>
                <w:szCs w:val="18"/>
              </w:rPr>
              <w:t xml:space="preserve"> difficulty dataset construction.</w:t>
            </w:r>
          </w:p>
        </w:tc>
      </w:tr>
      <w:tr w:rsidR="003B55A4" w14:paraId="47649C68" w14:textId="77777777" w:rsidTr="00580199">
        <w:trPr>
          <w:trHeight w:val="621"/>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92466" w14:textId="77777777" w:rsidR="003B55A4" w:rsidRDefault="003B55A4" w:rsidP="005B15A4">
            <w:pPr>
              <w:jc w:val="center"/>
            </w:pPr>
            <w:r>
              <w:rPr>
                <w:color w:val="000000"/>
                <w:sz w:val="19"/>
                <w:szCs w:val="19"/>
              </w:rPr>
              <w:t>13</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E64906" w14:textId="77777777" w:rsidR="003B55A4" w:rsidRDefault="003B55A4" w:rsidP="005B15A4">
            <w:r>
              <w:rPr>
                <w:color w:val="000000"/>
                <w:sz w:val="19"/>
                <w:szCs w:val="19"/>
              </w:rPr>
              <w:t>Ethics consent form printing (English, Sinhala, Tamil)</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8C6190" w14:textId="77777777" w:rsidR="003B55A4" w:rsidRDefault="003B55A4" w:rsidP="005B15A4">
            <w:pPr>
              <w:jc w:val="right"/>
            </w:pPr>
            <w:r>
              <w:rPr>
                <w:color w:val="000000"/>
                <w:sz w:val="19"/>
                <w:szCs w:val="19"/>
              </w:rPr>
              <w:t>30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7D136" w14:textId="77777777" w:rsidR="003B55A4" w:rsidRDefault="003B55A4" w:rsidP="005B15A4">
            <w:pPr>
              <w:jc w:val="center"/>
            </w:pPr>
            <w:r>
              <w:rPr>
                <w:color w:val="000000"/>
                <w:sz w:val="19"/>
                <w:szCs w:val="19"/>
              </w:rPr>
              <w:t>160</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20737" w14:textId="77777777" w:rsidR="003B55A4" w:rsidRDefault="003B55A4" w:rsidP="005B15A4">
            <w:pPr>
              <w:jc w:val="right"/>
            </w:pPr>
            <w:r>
              <w:rPr>
                <w:color w:val="000000"/>
                <w:sz w:val="19"/>
                <w:szCs w:val="19"/>
              </w:rPr>
              <w:t>4,800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8BB9D2" w14:textId="6333BC8E" w:rsidR="003B55A4" w:rsidRDefault="003B55A4" w:rsidP="005B15A4">
            <w:r>
              <w:rPr>
                <w:color w:val="000000"/>
                <w:sz w:val="18"/>
                <w:szCs w:val="18"/>
              </w:rPr>
              <w:t xml:space="preserve">160 pages: consent and participant information sheets for 20 pilot families across three languages, plus school administrator copies. LKR 30 per </w:t>
            </w:r>
            <w:r w:rsidR="00770ED0">
              <w:rPr>
                <w:color w:val="000000"/>
                <w:sz w:val="18"/>
                <w:szCs w:val="18"/>
              </w:rPr>
              <w:t>page standard</w:t>
            </w:r>
            <w:r>
              <w:rPr>
                <w:color w:val="000000"/>
                <w:sz w:val="18"/>
                <w:szCs w:val="18"/>
              </w:rPr>
              <w:t xml:space="preserve"> Sri Lankan print-shop rate.</w:t>
            </w:r>
          </w:p>
        </w:tc>
      </w:tr>
      <w:tr w:rsidR="003B55A4" w14:paraId="621CB72A" w14:textId="77777777" w:rsidTr="00580199">
        <w:trPr>
          <w:trHeight w:val="828"/>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D12A01" w14:textId="77777777" w:rsidR="003B55A4" w:rsidRDefault="003B55A4" w:rsidP="005B15A4">
            <w:pPr>
              <w:jc w:val="center"/>
            </w:pPr>
            <w:r>
              <w:rPr>
                <w:color w:val="000000"/>
                <w:sz w:val="19"/>
                <w:szCs w:val="19"/>
              </w:rPr>
              <w:t>14</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455B9A" w14:textId="77777777" w:rsidR="003B55A4" w:rsidRDefault="003B55A4" w:rsidP="005B15A4">
            <w:r>
              <w:rPr>
                <w:color w:val="000000"/>
                <w:sz w:val="19"/>
                <w:szCs w:val="19"/>
              </w:rPr>
              <w:t>Travel to partner schools — all field visits</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80ADF" w14:textId="77777777" w:rsidR="003B55A4" w:rsidRDefault="003B55A4" w:rsidP="005B15A4">
            <w:pPr>
              <w:jc w:val="right"/>
            </w:pPr>
            <w:r>
              <w:rPr>
                <w:color w:val="000000"/>
                <w:sz w:val="19"/>
                <w:szCs w:val="19"/>
              </w:rPr>
              <w:t>950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5E461" w14:textId="77777777" w:rsidR="003B55A4" w:rsidRDefault="003B55A4" w:rsidP="005B15A4">
            <w:pPr>
              <w:jc w:val="center"/>
            </w:pPr>
            <w:r>
              <w:rPr>
                <w:color w:val="000000"/>
                <w:sz w:val="19"/>
                <w:szCs w:val="19"/>
              </w:rPr>
              <w:t>20</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B72F23" w14:textId="77777777" w:rsidR="003B55A4" w:rsidRDefault="003B55A4" w:rsidP="005B15A4">
            <w:pPr>
              <w:jc w:val="right"/>
            </w:pPr>
            <w:r>
              <w:rPr>
                <w:color w:val="000000"/>
                <w:sz w:val="19"/>
                <w:szCs w:val="19"/>
              </w:rPr>
              <w:t>19,000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819A6" w14:textId="77777777" w:rsidR="003B55A4" w:rsidRDefault="003B55A4" w:rsidP="005B15A4">
            <w:r>
              <w:rPr>
                <w:color w:val="000000"/>
                <w:sz w:val="18"/>
                <w:szCs w:val="18"/>
              </w:rPr>
              <w:t>LKR 950 per return visit (bus or tuk-tuk). Component 1 data collection: 6 visits. Component 2 usability testing: 4 visits. Component 4 pilot study, ethics submission, and close-out: 10 visits. Total: 20 visits across the project.</w:t>
            </w:r>
          </w:p>
        </w:tc>
      </w:tr>
      <w:tr w:rsidR="003B55A4" w14:paraId="6AA87D2A" w14:textId="77777777" w:rsidTr="00580199">
        <w:trPr>
          <w:trHeight w:val="633"/>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ABB980" w14:textId="77777777" w:rsidR="003B55A4" w:rsidRDefault="003B55A4" w:rsidP="005B15A4">
            <w:pPr>
              <w:jc w:val="center"/>
            </w:pPr>
            <w:r>
              <w:rPr>
                <w:color w:val="000000"/>
                <w:sz w:val="19"/>
                <w:szCs w:val="19"/>
              </w:rPr>
              <w:t>15</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F824EA" w14:textId="77777777" w:rsidR="003B55A4" w:rsidRDefault="003B55A4" w:rsidP="005B15A4">
            <w:r>
              <w:rPr>
                <w:color w:val="000000"/>
                <w:sz w:val="19"/>
                <w:szCs w:val="19"/>
              </w:rPr>
              <w:t>Participant refreshments — pilot study sessions</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ACEE71" w14:textId="77777777" w:rsidR="003B55A4" w:rsidRDefault="003B55A4" w:rsidP="005B15A4">
            <w:pPr>
              <w:jc w:val="right"/>
            </w:pPr>
            <w:r>
              <w:rPr>
                <w:color w:val="000000"/>
                <w:sz w:val="19"/>
                <w:szCs w:val="19"/>
              </w:rPr>
              <w:t>250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442FD3" w14:textId="77777777" w:rsidR="003B55A4" w:rsidRDefault="003B55A4" w:rsidP="005B15A4">
            <w:pPr>
              <w:jc w:val="center"/>
            </w:pPr>
            <w:r>
              <w:rPr>
                <w:color w:val="000000"/>
                <w:sz w:val="19"/>
                <w:szCs w:val="19"/>
              </w:rPr>
              <w:t>20</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EBBC7F" w14:textId="77777777" w:rsidR="003B55A4" w:rsidRDefault="003B55A4" w:rsidP="005B15A4">
            <w:pPr>
              <w:jc w:val="right"/>
            </w:pPr>
            <w:r>
              <w:rPr>
                <w:color w:val="000000"/>
                <w:sz w:val="19"/>
                <w:szCs w:val="19"/>
              </w:rPr>
              <w:t>5,000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AB1DF1" w14:textId="353C9D56" w:rsidR="003B55A4" w:rsidRDefault="003B55A4" w:rsidP="005B15A4">
            <w:r>
              <w:rPr>
                <w:color w:val="000000"/>
                <w:sz w:val="18"/>
                <w:szCs w:val="18"/>
              </w:rPr>
              <w:t xml:space="preserve">LKR 250 per child per session for snacks and drinks. </w:t>
            </w:r>
            <w:r w:rsidR="00770ED0">
              <w:rPr>
                <w:color w:val="000000"/>
                <w:sz w:val="18"/>
                <w:szCs w:val="18"/>
              </w:rPr>
              <w:t>The best ethical</w:t>
            </w:r>
            <w:r>
              <w:rPr>
                <w:color w:val="000000"/>
                <w:sz w:val="18"/>
                <w:szCs w:val="18"/>
              </w:rPr>
              <w:t xml:space="preserve"> practice for research involving </w:t>
            </w:r>
            <w:r w:rsidR="00770ED0">
              <w:rPr>
                <w:color w:val="000000"/>
                <w:sz w:val="18"/>
                <w:szCs w:val="18"/>
              </w:rPr>
              <w:t>children</w:t>
            </w:r>
            <w:r>
              <w:rPr>
                <w:color w:val="000000"/>
                <w:sz w:val="18"/>
                <w:szCs w:val="18"/>
              </w:rPr>
              <w:t xml:space="preserve"> builds rapport and reduces attrition across Component 1 and Component 4 sessions.</w:t>
            </w:r>
          </w:p>
        </w:tc>
      </w:tr>
      <w:tr w:rsidR="003B55A4" w14:paraId="33BF9161" w14:textId="77777777" w:rsidTr="00580199">
        <w:trPr>
          <w:trHeight w:val="621"/>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D6B38F" w14:textId="77777777" w:rsidR="003B55A4" w:rsidRDefault="003B55A4" w:rsidP="005B15A4">
            <w:pPr>
              <w:jc w:val="center"/>
            </w:pPr>
            <w:r>
              <w:rPr>
                <w:color w:val="000000"/>
                <w:sz w:val="19"/>
                <w:szCs w:val="19"/>
              </w:rPr>
              <w:t>16</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B36618" w14:textId="77777777" w:rsidR="003B55A4" w:rsidRDefault="003B55A4" w:rsidP="005B15A4">
            <w:r>
              <w:rPr>
                <w:color w:val="000000"/>
                <w:sz w:val="19"/>
                <w:szCs w:val="19"/>
              </w:rPr>
              <w:t>Stationery, printed forms and field notebooks</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6064D7" w14:textId="77777777" w:rsidR="003B55A4" w:rsidRDefault="003B55A4" w:rsidP="005B15A4">
            <w:pPr>
              <w:jc w:val="right"/>
            </w:pPr>
            <w:r>
              <w:rPr>
                <w:color w:val="000000"/>
                <w:sz w:val="19"/>
                <w:szCs w:val="19"/>
              </w:rPr>
              <w:t>2,500</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092F7A" w14:textId="77777777" w:rsidR="003B55A4" w:rsidRDefault="003B55A4" w:rsidP="005B15A4">
            <w:pPr>
              <w:jc w:val="center"/>
            </w:pPr>
            <w:r>
              <w:rPr>
                <w:color w:val="000000"/>
                <w:sz w:val="19"/>
                <w:szCs w:val="19"/>
              </w:rPr>
              <w:t>1</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6F049B" w14:textId="77777777" w:rsidR="003B55A4" w:rsidRDefault="003B55A4" w:rsidP="005B15A4">
            <w:pPr>
              <w:jc w:val="right"/>
            </w:pPr>
            <w:r>
              <w:rPr>
                <w:color w:val="000000"/>
                <w:sz w:val="19"/>
                <w:szCs w:val="19"/>
              </w:rPr>
              <w:t>2,500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108B5F" w14:textId="77777777" w:rsidR="003B55A4" w:rsidRDefault="003B55A4" w:rsidP="005B15A4">
            <w:r>
              <w:rPr>
                <w:color w:val="000000"/>
                <w:sz w:val="18"/>
                <w:szCs w:val="18"/>
              </w:rPr>
              <w:t>Session observation checklists, researcher field notes, and annotation worksheets used across all four components during data collection and the pilot study.</w:t>
            </w:r>
          </w:p>
        </w:tc>
      </w:tr>
      <w:tr w:rsidR="003B55A4" w14:paraId="447F66DD" w14:textId="77777777" w:rsidTr="00580199">
        <w:trPr>
          <w:trHeight w:val="621"/>
        </w:trPr>
        <w:tc>
          <w:tcPr>
            <w:tcW w:w="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91638" w14:textId="77777777" w:rsidR="003B55A4" w:rsidRDefault="003B55A4" w:rsidP="005B15A4">
            <w:pPr>
              <w:jc w:val="center"/>
            </w:pPr>
            <w:r>
              <w:t>17</w:t>
            </w:r>
          </w:p>
        </w:tc>
        <w:tc>
          <w:tcPr>
            <w:tcW w:w="23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65655" w14:textId="77777777" w:rsidR="003B55A4" w:rsidRDefault="003B55A4" w:rsidP="005B15A4">
            <w:r>
              <w:rPr>
                <w:color w:val="000000"/>
                <w:sz w:val="19"/>
                <w:szCs w:val="19"/>
              </w:rPr>
              <w:t>Contingency reserve (10% of direct cash costs)</w:t>
            </w:r>
          </w:p>
        </w:tc>
        <w:tc>
          <w:tcPr>
            <w:tcW w:w="9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FADB9D" w14:textId="77777777" w:rsidR="003B55A4" w:rsidRDefault="003B55A4" w:rsidP="005B15A4">
            <w:pPr>
              <w:jc w:val="center"/>
            </w:pPr>
            <w:r>
              <w:rPr>
                <w:color w:val="888888"/>
                <w:sz w:val="19"/>
                <w:szCs w:val="19"/>
              </w:rPr>
              <w:t>—</w:t>
            </w:r>
          </w:p>
        </w:tc>
        <w:tc>
          <w:tcPr>
            <w:tcW w:w="4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C7DC9E" w14:textId="77777777" w:rsidR="003B55A4" w:rsidRDefault="003B55A4" w:rsidP="005B15A4">
            <w:pPr>
              <w:jc w:val="center"/>
            </w:pPr>
            <w:r>
              <w:rPr>
                <w:color w:val="888888"/>
                <w:sz w:val="19"/>
                <w:szCs w:val="19"/>
              </w:rPr>
              <w:t>—</w:t>
            </w:r>
          </w:p>
        </w:tc>
        <w:tc>
          <w:tcPr>
            <w:tcW w:w="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677748" w14:textId="77777777" w:rsidR="003B55A4" w:rsidRDefault="003B55A4" w:rsidP="005B15A4">
            <w:pPr>
              <w:jc w:val="right"/>
            </w:pPr>
            <w:r>
              <w:rPr>
                <w:b/>
                <w:bCs/>
                <w:color w:val="000000"/>
                <w:sz w:val="19"/>
                <w:szCs w:val="19"/>
              </w:rPr>
              <w:t>5,670</w:t>
            </w:r>
          </w:p>
        </w:tc>
        <w:tc>
          <w:tcPr>
            <w:tcW w:w="44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7F5D9" w14:textId="77777777" w:rsidR="003B55A4" w:rsidRDefault="003B55A4" w:rsidP="005B15A4">
            <w:r>
              <w:rPr>
                <w:color w:val="000000"/>
                <w:sz w:val="18"/>
                <w:szCs w:val="18"/>
              </w:rPr>
              <w:t>Reserve for unexpected travel, reprinting, additional reviewer sessions, or minor unforeseen needs. Applied only to direct cash outgoings — not to zero-cost tools or free hosting services.</w:t>
            </w:r>
          </w:p>
        </w:tc>
      </w:tr>
      <w:tr w:rsidR="003B55A4" w14:paraId="56CA8D6D" w14:textId="77777777" w:rsidTr="00580199">
        <w:trPr>
          <w:trHeight w:val="219"/>
        </w:trPr>
        <w:tc>
          <w:tcPr>
            <w:tcW w:w="5161" w:type="dxa"/>
            <w:gridSpan w:val="5"/>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20" w:type="dxa"/>
            </w:tcMar>
          </w:tcPr>
          <w:p w14:paraId="669A0EBD" w14:textId="77777777" w:rsidR="003B55A4" w:rsidRDefault="003B55A4" w:rsidP="005B15A4">
            <w:pPr>
              <w:jc w:val="right"/>
            </w:pPr>
            <w:r>
              <w:rPr>
                <w:b/>
                <w:bCs/>
                <w:color w:val="000000"/>
                <w:sz w:val="20"/>
                <w:szCs w:val="20"/>
              </w:rPr>
              <w:t>TOTAL ESTIMATED BUDGET (LKR)</w:t>
            </w:r>
          </w:p>
        </w:tc>
        <w:tc>
          <w:tcPr>
            <w:tcW w:w="44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345C6D" w14:textId="77777777" w:rsidR="003B55A4" w:rsidRDefault="003B55A4" w:rsidP="002944E2">
            <w:pPr>
              <w:keepNext/>
            </w:pPr>
            <w:r>
              <w:rPr>
                <w:b/>
                <w:bCs/>
                <w:color w:val="000000"/>
                <w:sz w:val="20"/>
                <w:szCs w:val="20"/>
              </w:rPr>
              <w:t>62,370</w:t>
            </w:r>
          </w:p>
        </w:tc>
      </w:tr>
    </w:tbl>
    <w:p w14:paraId="7C439B67" w14:textId="43D518A2" w:rsidR="006F704C" w:rsidRPr="002944E2" w:rsidRDefault="002944E2" w:rsidP="002944E2">
      <w:pPr>
        <w:pStyle w:val="Caption"/>
        <w:jc w:val="center"/>
      </w:pPr>
      <w:bookmarkStart w:id="47" w:name="_Toc224475080"/>
      <w:r>
        <w:t xml:space="preserve">Table </w:t>
      </w:r>
      <w:fldSimple w:instr=" SEQ Table \* ARABIC ">
        <w:r>
          <w:rPr>
            <w:noProof/>
          </w:rPr>
          <w:t>2</w:t>
        </w:r>
      </w:fldSimple>
      <w:r>
        <w:t xml:space="preserve"> - Budgeting</w:t>
      </w:r>
      <w:bookmarkEnd w:id="47"/>
      <w:r w:rsidR="006F704C">
        <w:br w:type="page"/>
      </w:r>
    </w:p>
    <w:p w14:paraId="46B1D4E9" w14:textId="3787B898" w:rsidR="00C5472F" w:rsidRDefault="008378A4" w:rsidP="00167B77">
      <w:pPr>
        <w:pStyle w:val="Heading1"/>
      </w:pPr>
      <w:bookmarkStart w:id="48" w:name="_Toc224930018"/>
      <w:r>
        <w:rPr>
          <w:noProof/>
        </w:rPr>
        <w:lastRenderedPageBreak/>
        <mc:AlternateContent>
          <mc:Choice Requires="wps">
            <w:drawing>
              <wp:anchor distT="0" distB="0" distL="114300" distR="114300" simplePos="0" relativeHeight="251673600" behindDoc="0" locked="0" layoutInCell="1" allowOverlap="1" wp14:anchorId="6CC17DA0" wp14:editId="55F6E87E">
                <wp:simplePos x="0" y="0"/>
                <wp:positionH relativeFrom="column">
                  <wp:posOffset>-686435</wp:posOffset>
                </wp:positionH>
                <wp:positionV relativeFrom="paragraph">
                  <wp:posOffset>4843145</wp:posOffset>
                </wp:positionV>
                <wp:extent cx="7204710" cy="635"/>
                <wp:effectExtent l="0" t="0" r="0" b="0"/>
                <wp:wrapTopAndBottom/>
                <wp:docPr id="606474140" name="Text Box 1"/>
                <wp:cNvGraphicFramePr/>
                <a:graphic xmlns:a="http://schemas.openxmlformats.org/drawingml/2006/main">
                  <a:graphicData uri="http://schemas.microsoft.com/office/word/2010/wordprocessingShape">
                    <wps:wsp>
                      <wps:cNvSpPr txBox="1"/>
                      <wps:spPr>
                        <a:xfrm>
                          <a:off x="0" y="0"/>
                          <a:ext cx="7204710" cy="635"/>
                        </a:xfrm>
                        <a:prstGeom prst="rect">
                          <a:avLst/>
                        </a:prstGeom>
                        <a:solidFill>
                          <a:prstClr val="white"/>
                        </a:solidFill>
                        <a:ln>
                          <a:noFill/>
                        </a:ln>
                      </wps:spPr>
                      <wps:txbx>
                        <w:txbxContent>
                          <w:p w14:paraId="66ACA5BA" w14:textId="71278B80" w:rsidR="008378A4" w:rsidRPr="007E2F43" w:rsidRDefault="008378A4" w:rsidP="008378A4">
                            <w:pPr>
                              <w:pStyle w:val="Caption"/>
                              <w:jc w:val="center"/>
                              <w:rPr>
                                <w:b/>
                                <w:noProof/>
                                <w:color w:val="000000" w:themeColor="text1"/>
                                <w:sz w:val="32"/>
                              </w:rPr>
                            </w:pPr>
                            <w:bookmarkStart w:id="49" w:name="_Toc224473653"/>
                            <w:r>
                              <w:t xml:space="preserve">Figure </w:t>
                            </w:r>
                            <w:fldSimple w:instr=" SEQ Figure \* ARABIC ">
                              <w:r>
                                <w:rPr>
                                  <w:noProof/>
                                </w:rPr>
                                <w:t>2</w:t>
                              </w:r>
                            </w:fldSimple>
                            <w:r>
                              <w:t xml:space="preserve"> - </w:t>
                            </w:r>
                            <w:r w:rsidR="005265AB">
                              <w:t>Work Breakdown</w:t>
                            </w:r>
                            <w:r>
                              <w:t xml:space="preserve"> Structure</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C17DA0" id="_x0000_s1027" type="#_x0000_t202" style="position:absolute;left:0;text-align:left;margin-left:-54.05pt;margin-top:381.35pt;width:567.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" stroked="f">
                <v:textbox style="mso-fit-shape-to-text:t" inset="0,0,0,0">
                  <w:txbxContent>
                    <w:p w14:paraId="66ACA5BA" w14:textId="71278B80" w:rsidR="008378A4" w:rsidRPr="007E2F43" w:rsidRDefault="008378A4" w:rsidP="008378A4">
                      <w:pPr>
                        <w:pStyle w:val="Caption"/>
                        <w:jc w:val="center"/>
                        <w:rPr>
                          <w:b/>
                          <w:noProof/>
                          <w:color w:val="000000" w:themeColor="text1"/>
                          <w:sz w:val="32"/>
                        </w:rPr>
                      </w:pPr>
                      <w:bookmarkStart w:id="50" w:name="_Toc224473653"/>
                      <w:r>
                        <w:t xml:space="preserve">Figure </w:t>
                      </w:r>
                      <w:fldSimple w:instr=" SEQ Figure \* ARABIC ">
                        <w:r>
                          <w:rPr>
                            <w:noProof/>
                          </w:rPr>
                          <w:t>2</w:t>
                        </w:r>
                      </w:fldSimple>
                      <w:r>
                        <w:t xml:space="preserve"> - </w:t>
                      </w:r>
                      <w:r w:rsidR="005265AB">
                        <w:t>Work Breakdown</w:t>
                      </w:r>
                      <w:r>
                        <w:t xml:space="preserve"> Structure</w:t>
                      </w:r>
                      <w:bookmarkEnd w:id="50"/>
                    </w:p>
                  </w:txbxContent>
                </v:textbox>
                <w10:wrap type="topAndBottom"/>
              </v:shape>
            </w:pict>
          </mc:Fallback>
        </mc:AlternateContent>
      </w:r>
      <w:r w:rsidR="00430938">
        <w:rPr>
          <w:noProof/>
        </w:rPr>
        <w:drawing>
          <wp:anchor distT="0" distB="0" distL="114300" distR="114300" simplePos="0" relativeHeight="251671552" behindDoc="0" locked="0" layoutInCell="1" allowOverlap="1" wp14:anchorId="4CA49C34" wp14:editId="18632C61">
            <wp:simplePos x="0" y="0"/>
            <wp:positionH relativeFrom="column">
              <wp:posOffset>-686435</wp:posOffset>
            </wp:positionH>
            <wp:positionV relativeFrom="paragraph">
              <wp:posOffset>431800</wp:posOffset>
            </wp:positionV>
            <wp:extent cx="7204710" cy="4354195"/>
            <wp:effectExtent l="0" t="0" r="0" b="8255"/>
            <wp:wrapTopAndBottom/>
            <wp:docPr id="2073337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7653" name="Picture 2073337653"/>
                    <pic:cNvPicPr/>
                  </pic:nvPicPr>
                  <pic:blipFill rotWithShape="1">
                    <a:blip r:embed="rId18">
                      <a:extLst>
                        <a:ext uri="{28A0092B-C50C-407E-A947-70E740481C1C}">
                          <a14:useLocalDpi xmlns:a14="http://schemas.microsoft.com/office/drawing/2010/main" val="0"/>
                        </a:ext>
                      </a:extLst>
                    </a:blip>
                    <a:srcRect b="9343"/>
                    <a:stretch>
                      <a:fillRect/>
                    </a:stretch>
                  </pic:blipFill>
                  <pic:spPr bwMode="auto">
                    <a:xfrm>
                      <a:off x="0" y="0"/>
                      <a:ext cx="7204710" cy="4354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472F">
        <w:t>WORK BREAKDOWN STRUCTURE</w:t>
      </w:r>
      <w:r w:rsidR="00B7018B">
        <w:t>(WBS)</w:t>
      </w:r>
      <w:bookmarkEnd w:id="48"/>
    </w:p>
    <w:p w14:paraId="6F8783FF" w14:textId="31F6CF3D" w:rsidR="00B7018B" w:rsidRDefault="00B7018B" w:rsidP="00792F8D"/>
    <w:p w14:paraId="4DD55BBB" w14:textId="77777777" w:rsidR="006F704C" w:rsidRDefault="006F704C">
      <w:pPr>
        <w:spacing w:line="278" w:lineRule="auto"/>
        <w:jc w:val="left"/>
        <w:rPr>
          <w:rFonts w:eastAsiaTheme="majorEastAsia" w:cstheme="majorBidi"/>
          <w:b/>
          <w:color w:val="000000" w:themeColor="text1"/>
          <w:sz w:val="32"/>
          <w:szCs w:val="40"/>
        </w:rPr>
      </w:pPr>
      <w:r>
        <w:br w:type="page"/>
      </w:r>
    </w:p>
    <w:p w14:paraId="6DF764BC" w14:textId="48ADC7C3" w:rsidR="00B7018B" w:rsidRDefault="00B7018B" w:rsidP="00167B77">
      <w:pPr>
        <w:pStyle w:val="Heading1"/>
      </w:pPr>
      <w:bookmarkStart w:id="51" w:name="_Toc224930019"/>
      <w:r>
        <w:lastRenderedPageBreak/>
        <w:t>GANTT CHART</w:t>
      </w:r>
      <w:bookmarkEnd w:id="51"/>
    </w:p>
    <w:tbl>
      <w:tblPr>
        <w:tblW w:w="10404" w:type="dxa"/>
        <w:tblInd w:w="-820" w:type="dxa"/>
        <w:tblLook w:val="06A0" w:firstRow="1" w:lastRow="0" w:firstColumn="1" w:lastColumn="0" w:noHBand="1" w:noVBand="1"/>
      </w:tblPr>
      <w:tblGrid>
        <w:gridCol w:w="2250"/>
        <w:gridCol w:w="666"/>
        <w:gridCol w:w="575"/>
        <w:gridCol w:w="575"/>
        <w:gridCol w:w="576"/>
        <w:gridCol w:w="576"/>
        <w:gridCol w:w="576"/>
        <w:gridCol w:w="576"/>
        <w:gridCol w:w="576"/>
        <w:gridCol w:w="576"/>
        <w:gridCol w:w="576"/>
        <w:gridCol w:w="576"/>
        <w:gridCol w:w="576"/>
        <w:gridCol w:w="576"/>
        <w:gridCol w:w="578"/>
      </w:tblGrid>
      <w:tr w:rsidR="00E551B2" w:rsidRPr="00AA70CD" w14:paraId="1D48F47D"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1F3864"/>
            <w:tcMar>
              <w:top w:w="60" w:type="dxa"/>
              <w:left w:w="80" w:type="dxa"/>
              <w:bottom w:w="60" w:type="dxa"/>
              <w:right w:w="80" w:type="dxa"/>
            </w:tcMar>
            <w:vAlign w:val="center"/>
          </w:tcPr>
          <w:p w14:paraId="0064E0FD" w14:textId="744145A8" w:rsidR="00E551B2" w:rsidRPr="00AA70CD" w:rsidRDefault="00E551B2" w:rsidP="00570419">
            <w:pPr>
              <w:spacing w:after="0"/>
              <w:jc w:val="left"/>
              <w:rPr>
                <w:sz w:val="16"/>
                <w:szCs w:val="16"/>
              </w:rPr>
            </w:pPr>
            <w:r w:rsidRPr="00AA70CD">
              <w:rPr>
                <w:sz w:val="16"/>
                <w:szCs w:val="16"/>
              </w:rPr>
              <w:t>Phases</w:t>
            </w:r>
          </w:p>
        </w:tc>
        <w:tc>
          <w:tcPr>
            <w:tcW w:w="666" w:type="dxa"/>
            <w:tcBorders>
              <w:top w:val="single" w:sz="8" w:space="0" w:color="CCCCCC"/>
              <w:left w:val="single" w:sz="8" w:space="0" w:color="CCCCCC"/>
              <w:bottom w:val="single" w:sz="8" w:space="0" w:color="CCCCCC"/>
              <w:right w:val="single" w:sz="8" w:space="0" w:color="CCCCCC"/>
            </w:tcBorders>
            <w:shd w:val="clear" w:color="auto" w:fill="1F3864"/>
            <w:tcMar>
              <w:top w:w="60" w:type="dxa"/>
              <w:left w:w="80" w:type="dxa"/>
              <w:bottom w:w="60" w:type="dxa"/>
              <w:right w:w="80" w:type="dxa"/>
            </w:tcMar>
          </w:tcPr>
          <w:p w14:paraId="3917F2E6" w14:textId="5ED4E769" w:rsidR="00E551B2" w:rsidRPr="00AA70CD" w:rsidRDefault="00E551B2" w:rsidP="00570419">
            <w:pPr>
              <w:spacing w:after="0"/>
              <w:jc w:val="left"/>
              <w:rPr>
                <w:sz w:val="16"/>
                <w:szCs w:val="16"/>
              </w:rPr>
            </w:pPr>
            <w:r>
              <w:rPr>
                <w:sz w:val="16"/>
                <w:szCs w:val="16"/>
              </w:rPr>
              <w:t>March</w:t>
            </w:r>
          </w:p>
        </w:tc>
        <w:tc>
          <w:tcPr>
            <w:tcW w:w="1726" w:type="dxa"/>
            <w:gridSpan w:val="3"/>
            <w:tcBorders>
              <w:top w:val="single" w:sz="8" w:space="0" w:color="CCCCCC"/>
              <w:left w:val="single" w:sz="8" w:space="0" w:color="CCCCCC"/>
              <w:bottom w:val="single" w:sz="8" w:space="0" w:color="CCCCCC"/>
              <w:right w:val="single" w:sz="8" w:space="0" w:color="CCCCCC"/>
            </w:tcBorders>
            <w:shd w:val="clear" w:color="auto" w:fill="1F3864"/>
            <w:tcMar>
              <w:top w:w="60" w:type="dxa"/>
              <w:left w:w="80" w:type="dxa"/>
              <w:bottom w:w="60" w:type="dxa"/>
              <w:right w:w="80" w:type="dxa"/>
            </w:tcMar>
          </w:tcPr>
          <w:p w14:paraId="629F9150" w14:textId="5DD0B8F4" w:rsidR="00E551B2" w:rsidRPr="00AA70CD" w:rsidRDefault="00E551B2" w:rsidP="00570419">
            <w:pPr>
              <w:spacing w:after="0"/>
              <w:jc w:val="left"/>
              <w:rPr>
                <w:sz w:val="16"/>
                <w:szCs w:val="16"/>
              </w:rPr>
            </w:pPr>
            <w:r>
              <w:rPr>
                <w:sz w:val="16"/>
                <w:szCs w:val="16"/>
              </w:rPr>
              <w:t>April</w:t>
            </w:r>
          </w:p>
        </w:tc>
        <w:tc>
          <w:tcPr>
            <w:tcW w:w="1728" w:type="dxa"/>
            <w:gridSpan w:val="3"/>
            <w:tcBorders>
              <w:top w:val="single" w:sz="8" w:space="0" w:color="CCCCCC"/>
              <w:left w:val="single" w:sz="8" w:space="0" w:color="CCCCCC"/>
              <w:bottom w:val="single" w:sz="8" w:space="0" w:color="CCCCCC"/>
              <w:right w:val="single" w:sz="8" w:space="0" w:color="CCCCCC"/>
            </w:tcBorders>
            <w:shd w:val="clear" w:color="auto" w:fill="1F3864"/>
            <w:tcMar>
              <w:top w:w="60" w:type="dxa"/>
              <w:left w:w="80" w:type="dxa"/>
              <w:bottom w:w="60" w:type="dxa"/>
              <w:right w:w="80" w:type="dxa"/>
            </w:tcMar>
          </w:tcPr>
          <w:p w14:paraId="6EC2A822" w14:textId="147136D3" w:rsidR="00E551B2" w:rsidRPr="00AA70CD" w:rsidRDefault="00E551B2" w:rsidP="00570419">
            <w:pPr>
              <w:spacing w:after="0"/>
              <w:jc w:val="left"/>
              <w:rPr>
                <w:sz w:val="16"/>
                <w:szCs w:val="16"/>
              </w:rPr>
            </w:pPr>
            <w:r>
              <w:rPr>
                <w:sz w:val="16"/>
                <w:szCs w:val="16"/>
              </w:rPr>
              <w:t>May</w:t>
            </w:r>
          </w:p>
        </w:tc>
        <w:tc>
          <w:tcPr>
            <w:tcW w:w="576" w:type="dxa"/>
            <w:tcBorders>
              <w:top w:val="single" w:sz="8" w:space="0" w:color="CCCCCC"/>
              <w:left w:val="single" w:sz="8" w:space="0" w:color="CCCCCC"/>
              <w:bottom w:val="single" w:sz="8" w:space="0" w:color="CCCCCC"/>
              <w:right w:val="single" w:sz="8" w:space="0" w:color="CCCCCC"/>
            </w:tcBorders>
            <w:shd w:val="clear" w:color="auto" w:fill="1F3864"/>
            <w:tcMar>
              <w:top w:w="60" w:type="dxa"/>
              <w:left w:w="80" w:type="dxa"/>
              <w:bottom w:w="60" w:type="dxa"/>
              <w:right w:w="80" w:type="dxa"/>
            </w:tcMar>
          </w:tcPr>
          <w:p w14:paraId="44006EFA" w14:textId="58C9FF62" w:rsidR="00E551B2" w:rsidRPr="00AA70CD" w:rsidRDefault="00E551B2" w:rsidP="00570419">
            <w:pPr>
              <w:spacing w:after="0"/>
              <w:jc w:val="left"/>
              <w:rPr>
                <w:sz w:val="16"/>
                <w:szCs w:val="16"/>
              </w:rPr>
            </w:pPr>
            <w:r>
              <w:rPr>
                <w:sz w:val="16"/>
                <w:szCs w:val="16"/>
              </w:rPr>
              <w:t>Jun</w:t>
            </w:r>
          </w:p>
        </w:tc>
        <w:tc>
          <w:tcPr>
            <w:tcW w:w="576" w:type="dxa"/>
            <w:tcBorders>
              <w:top w:val="single" w:sz="8" w:space="0" w:color="CCCCCC"/>
              <w:left w:val="single" w:sz="8" w:space="0" w:color="CCCCCC"/>
              <w:bottom w:val="single" w:sz="8" w:space="0" w:color="CCCCCC"/>
              <w:right w:val="single" w:sz="8" w:space="0" w:color="CCCCCC"/>
            </w:tcBorders>
            <w:shd w:val="clear" w:color="auto" w:fill="1F3864"/>
          </w:tcPr>
          <w:p w14:paraId="5FAE49BB" w14:textId="01C40A41" w:rsidR="00E551B2" w:rsidRPr="00AA70CD" w:rsidRDefault="00E551B2" w:rsidP="00570419">
            <w:pPr>
              <w:spacing w:after="0"/>
              <w:jc w:val="left"/>
              <w:rPr>
                <w:sz w:val="16"/>
                <w:szCs w:val="16"/>
              </w:rPr>
            </w:pPr>
            <w:r>
              <w:rPr>
                <w:sz w:val="16"/>
                <w:szCs w:val="16"/>
              </w:rPr>
              <w:t>Jul</w:t>
            </w:r>
          </w:p>
        </w:tc>
        <w:tc>
          <w:tcPr>
            <w:tcW w:w="576" w:type="dxa"/>
            <w:tcBorders>
              <w:top w:val="single" w:sz="8" w:space="0" w:color="CCCCCC"/>
              <w:left w:val="single" w:sz="8" w:space="0" w:color="CCCCCC"/>
              <w:bottom w:val="single" w:sz="8" w:space="0" w:color="CCCCCC"/>
              <w:right w:val="single" w:sz="8" w:space="0" w:color="CCCCCC"/>
            </w:tcBorders>
            <w:shd w:val="clear" w:color="auto" w:fill="1F3864"/>
          </w:tcPr>
          <w:p w14:paraId="7556B4B1" w14:textId="622A09BA" w:rsidR="00E551B2" w:rsidRPr="00AA70CD" w:rsidRDefault="00E551B2" w:rsidP="00570419">
            <w:pPr>
              <w:spacing w:after="0"/>
              <w:jc w:val="left"/>
              <w:rPr>
                <w:sz w:val="16"/>
                <w:szCs w:val="16"/>
              </w:rPr>
            </w:pPr>
            <w:r>
              <w:rPr>
                <w:sz w:val="16"/>
                <w:szCs w:val="16"/>
              </w:rPr>
              <w:t>Aug</w:t>
            </w:r>
          </w:p>
        </w:tc>
        <w:tc>
          <w:tcPr>
            <w:tcW w:w="576" w:type="dxa"/>
            <w:tcBorders>
              <w:top w:val="single" w:sz="8" w:space="0" w:color="CCCCCC"/>
              <w:left w:val="single" w:sz="8" w:space="0" w:color="CCCCCC"/>
              <w:bottom w:val="single" w:sz="8" w:space="0" w:color="CCCCCC"/>
              <w:right w:val="single" w:sz="8" w:space="0" w:color="CCCCCC"/>
            </w:tcBorders>
            <w:shd w:val="clear" w:color="auto" w:fill="1F3864"/>
            <w:tcMar>
              <w:top w:w="60" w:type="dxa"/>
              <w:left w:w="80" w:type="dxa"/>
              <w:bottom w:w="60" w:type="dxa"/>
              <w:right w:w="80" w:type="dxa"/>
            </w:tcMar>
          </w:tcPr>
          <w:p w14:paraId="759EC30C" w14:textId="708FDFDC" w:rsidR="00E551B2" w:rsidRPr="00AA70CD" w:rsidRDefault="00E551B2" w:rsidP="00570419">
            <w:pPr>
              <w:spacing w:after="0"/>
              <w:jc w:val="left"/>
              <w:rPr>
                <w:sz w:val="16"/>
                <w:szCs w:val="16"/>
              </w:rPr>
            </w:pPr>
            <w:r>
              <w:rPr>
                <w:sz w:val="16"/>
                <w:szCs w:val="16"/>
              </w:rPr>
              <w:t>Sep</w:t>
            </w:r>
          </w:p>
        </w:tc>
        <w:tc>
          <w:tcPr>
            <w:tcW w:w="576" w:type="dxa"/>
            <w:tcBorders>
              <w:top w:val="single" w:sz="8" w:space="0" w:color="CCCCCC"/>
              <w:left w:val="single" w:sz="8" w:space="0" w:color="CCCCCC"/>
              <w:bottom w:val="single" w:sz="8" w:space="0" w:color="CCCCCC"/>
              <w:right w:val="single" w:sz="8" w:space="0" w:color="CCCCCC"/>
            </w:tcBorders>
            <w:shd w:val="clear" w:color="auto" w:fill="1F3864"/>
          </w:tcPr>
          <w:p w14:paraId="66AD92A0" w14:textId="6E752C88" w:rsidR="00E551B2" w:rsidRPr="00AA70CD" w:rsidRDefault="00E551B2" w:rsidP="00570419">
            <w:pPr>
              <w:spacing w:after="0"/>
              <w:jc w:val="left"/>
              <w:rPr>
                <w:sz w:val="16"/>
                <w:szCs w:val="16"/>
              </w:rPr>
            </w:pPr>
            <w:r>
              <w:rPr>
                <w:sz w:val="16"/>
                <w:szCs w:val="16"/>
              </w:rPr>
              <w:t>Oct</w:t>
            </w:r>
          </w:p>
        </w:tc>
        <w:tc>
          <w:tcPr>
            <w:tcW w:w="576" w:type="dxa"/>
            <w:tcBorders>
              <w:top w:val="single" w:sz="8" w:space="0" w:color="CCCCCC"/>
              <w:left w:val="single" w:sz="8" w:space="0" w:color="CCCCCC"/>
              <w:bottom w:val="single" w:sz="8" w:space="0" w:color="CCCCCC"/>
              <w:right w:val="single" w:sz="8" w:space="0" w:color="CCCCCC"/>
            </w:tcBorders>
            <w:shd w:val="clear" w:color="auto" w:fill="1F3864"/>
          </w:tcPr>
          <w:p w14:paraId="5DFB779E" w14:textId="5D37A632" w:rsidR="00E551B2" w:rsidRPr="00AA70CD" w:rsidRDefault="00E551B2" w:rsidP="00570419">
            <w:pPr>
              <w:spacing w:after="0"/>
              <w:jc w:val="left"/>
              <w:rPr>
                <w:sz w:val="16"/>
                <w:szCs w:val="16"/>
              </w:rPr>
            </w:pPr>
            <w:r>
              <w:rPr>
                <w:sz w:val="16"/>
                <w:szCs w:val="16"/>
              </w:rPr>
              <w:t>Nov</w:t>
            </w:r>
          </w:p>
        </w:tc>
        <w:tc>
          <w:tcPr>
            <w:tcW w:w="578" w:type="dxa"/>
            <w:tcBorders>
              <w:top w:val="single" w:sz="8" w:space="0" w:color="CCCCCC"/>
              <w:left w:val="single" w:sz="8" w:space="0" w:color="CCCCCC"/>
              <w:bottom w:val="single" w:sz="8" w:space="0" w:color="CCCCCC"/>
              <w:right w:val="single" w:sz="8" w:space="0" w:color="CCCCCC"/>
            </w:tcBorders>
            <w:shd w:val="clear" w:color="auto" w:fill="1F3864"/>
            <w:tcMar>
              <w:top w:w="60" w:type="dxa"/>
              <w:left w:w="80" w:type="dxa"/>
              <w:bottom w:w="60" w:type="dxa"/>
              <w:right w:w="80" w:type="dxa"/>
            </w:tcMar>
          </w:tcPr>
          <w:p w14:paraId="1328BF8B" w14:textId="5091AC9B" w:rsidR="00E551B2" w:rsidRPr="00AA70CD" w:rsidRDefault="00E551B2" w:rsidP="00570419">
            <w:pPr>
              <w:spacing w:after="0"/>
              <w:jc w:val="left"/>
              <w:rPr>
                <w:sz w:val="16"/>
                <w:szCs w:val="16"/>
              </w:rPr>
            </w:pPr>
            <w:r>
              <w:rPr>
                <w:sz w:val="16"/>
                <w:szCs w:val="16"/>
              </w:rPr>
              <w:t>Dec</w:t>
            </w:r>
          </w:p>
        </w:tc>
      </w:tr>
      <w:tr w:rsidR="00CF2174" w:rsidRPr="00AA70CD" w14:paraId="13302CF0"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0F4FA"/>
            <w:tcMar>
              <w:top w:w="60" w:type="dxa"/>
              <w:left w:w="90" w:type="dxa"/>
              <w:bottom w:w="60" w:type="dxa"/>
              <w:right w:w="80" w:type="dxa"/>
            </w:tcMar>
            <w:vAlign w:val="center"/>
          </w:tcPr>
          <w:p w14:paraId="12D833B5" w14:textId="5AEF4BA3" w:rsidR="00CF2174" w:rsidRPr="00AA70CD" w:rsidRDefault="00CF2174" w:rsidP="00570419">
            <w:pPr>
              <w:spacing w:after="0"/>
              <w:jc w:val="left"/>
              <w:rPr>
                <w:sz w:val="16"/>
                <w:szCs w:val="16"/>
              </w:rPr>
            </w:pPr>
            <w:r w:rsidRPr="00AA70CD">
              <w:rPr>
                <w:sz w:val="16"/>
                <w:szCs w:val="16"/>
              </w:rPr>
              <w:t>Proposal</w:t>
            </w:r>
          </w:p>
        </w:tc>
        <w:tc>
          <w:tcPr>
            <w:tcW w:w="666" w:type="dxa"/>
            <w:tcBorders>
              <w:top w:val="single" w:sz="8" w:space="0" w:color="CCCCCC"/>
              <w:left w:val="single" w:sz="8" w:space="0" w:color="CCCCCC"/>
              <w:bottom w:val="single" w:sz="8" w:space="0" w:color="CCCCCC"/>
              <w:right w:val="single" w:sz="8" w:space="0" w:color="CCCCCC"/>
            </w:tcBorders>
            <w:shd w:val="clear" w:color="auto" w:fill="92D050"/>
            <w:tcMar>
              <w:top w:w="60" w:type="dxa"/>
              <w:left w:w="40" w:type="dxa"/>
              <w:bottom w:w="60" w:type="dxa"/>
              <w:right w:w="40" w:type="dxa"/>
            </w:tcMar>
          </w:tcPr>
          <w:p w14:paraId="0B44677F"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A432437"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CD12AD8"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F658AA4"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5849E2D"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BB51410"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4CCFA359"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4BA58A2"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BE72DC0"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ED2CBA2"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7DAD820"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61A20808"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nil"/>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201B14E4"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nil"/>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49FD3D94" w14:textId="77777777" w:rsidR="00CF2174" w:rsidRPr="00AA70CD" w:rsidRDefault="00CF2174" w:rsidP="008F3F13">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3C94EC8B"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90" w:type="dxa"/>
              <w:bottom w:w="60" w:type="dxa"/>
              <w:right w:w="80" w:type="dxa"/>
            </w:tcMar>
            <w:vAlign w:val="center"/>
          </w:tcPr>
          <w:p w14:paraId="3A38A251" w14:textId="056D3860" w:rsidR="00CF2174" w:rsidRPr="00AA70CD" w:rsidRDefault="00CF2174" w:rsidP="00570419">
            <w:pPr>
              <w:spacing w:after="0"/>
              <w:jc w:val="left"/>
              <w:rPr>
                <w:sz w:val="16"/>
                <w:szCs w:val="16"/>
              </w:rPr>
            </w:pPr>
            <w:r w:rsidRPr="00AA70CD">
              <w:rPr>
                <w:sz w:val="16"/>
                <w:szCs w:val="16"/>
              </w:rPr>
              <w:t>Design Wireframes &amp; Prototype</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9B7E0E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47D459" w:themeFill="accent3" w:themeFillTint="99"/>
            <w:tcMar>
              <w:top w:w="60" w:type="dxa"/>
              <w:left w:w="40" w:type="dxa"/>
              <w:bottom w:w="60" w:type="dxa"/>
              <w:right w:w="40" w:type="dxa"/>
            </w:tcMar>
          </w:tcPr>
          <w:p w14:paraId="0E3CECB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47D459" w:themeFill="accent3" w:themeFillTint="99"/>
            <w:tcMar>
              <w:top w:w="60" w:type="dxa"/>
              <w:left w:w="40" w:type="dxa"/>
              <w:bottom w:w="60" w:type="dxa"/>
              <w:right w:w="40" w:type="dxa"/>
            </w:tcMar>
          </w:tcPr>
          <w:p w14:paraId="5251212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D71FA1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893EFD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E63E5E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97721D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A58F51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1BE521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D60DA3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79FFB85"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3F80F61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516E4D0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0F8D58D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0FC36FD2"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0F4FA"/>
            <w:tcMar>
              <w:top w:w="60" w:type="dxa"/>
              <w:left w:w="90" w:type="dxa"/>
              <w:bottom w:w="60" w:type="dxa"/>
              <w:right w:w="80" w:type="dxa"/>
            </w:tcMar>
            <w:vAlign w:val="center"/>
          </w:tcPr>
          <w:p w14:paraId="38436730" w14:textId="2462BA7C" w:rsidR="00CF2174" w:rsidRPr="00AA70CD" w:rsidRDefault="00CF2174" w:rsidP="00570419">
            <w:pPr>
              <w:spacing w:after="0"/>
              <w:jc w:val="left"/>
              <w:rPr>
                <w:sz w:val="16"/>
                <w:szCs w:val="16"/>
              </w:rPr>
            </w:pPr>
            <w:r w:rsidRPr="00AA70CD">
              <w:rPr>
                <w:sz w:val="16"/>
                <w:szCs w:val="16"/>
              </w:rPr>
              <w:t>Data Collection</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CDA7C5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4E128F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60CAF3" w:themeFill="accent4" w:themeFillTint="99"/>
            <w:tcMar>
              <w:top w:w="60" w:type="dxa"/>
              <w:left w:w="40" w:type="dxa"/>
              <w:bottom w:w="60" w:type="dxa"/>
              <w:right w:w="40" w:type="dxa"/>
            </w:tcMar>
          </w:tcPr>
          <w:p w14:paraId="3CEE56C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60CAF3" w:themeFill="accent4" w:themeFillTint="99"/>
            <w:tcMar>
              <w:top w:w="60" w:type="dxa"/>
              <w:left w:w="40" w:type="dxa"/>
              <w:bottom w:w="60" w:type="dxa"/>
              <w:right w:w="40" w:type="dxa"/>
            </w:tcMar>
          </w:tcPr>
          <w:p w14:paraId="1E83636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60CAF3" w:themeFill="accent4" w:themeFillTint="99"/>
            <w:tcMar>
              <w:top w:w="60" w:type="dxa"/>
              <w:left w:w="40" w:type="dxa"/>
              <w:bottom w:w="60" w:type="dxa"/>
              <w:right w:w="40" w:type="dxa"/>
            </w:tcMar>
          </w:tcPr>
          <w:p w14:paraId="3189948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614C42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5B611B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60CAF3" w:themeFill="accent4" w:themeFillTint="99"/>
            <w:tcMar>
              <w:top w:w="60" w:type="dxa"/>
              <w:left w:w="40" w:type="dxa"/>
              <w:bottom w:w="60" w:type="dxa"/>
              <w:right w:w="40" w:type="dxa"/>
            </w:tcMar>
          </w:tcPr>
          <w:p w14:paraId="14D1810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60CAF3" w:themeFill="accent4" w:themeFillTint="99"/>
            <w:tcMar>
              <w:top w:w="60" w:type="dxa"/>
              <w:left w:w="40" w:type="dxa"/>
              <w:bottom w:w="60" w:type="dxa"/>
              <w:right w:w="40" w:type="dxa"/>
            </w:tcMar>
          </w:tcPr>
          <w:p w14:paraId="444EC4B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60CAF3" w:themeFill="accent4" w:themeFillTint="99"/>
            <w:tcMar>
              <w:top w:w="60" w:type="dxa"/>
              <w:left w:w="40" w:type="dxa"/>
              <w:bottom w:w="60" w:type="dxa"/>
              <w:right w:w="40" w:type="dxa"/>
            </w:tcMar>
          </w:tcPr>
          <w:p w14:paraId="1CDCEFD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60CAF3" w:themeFill="accent4" w:themeFillTint="99"/>
            <w:tcMar>
              <w:top w:w="60" w:type="dxa"/>
              <w:left w:w="40" w:type="dxa"/>
              <w:bottom w:w="60" w:type="dxa"/>
              <w:right w:w="40" w:type="dxa"/>
            </w:tcMar>
          </w:tcPr>
          <w:p w14:paraId="62EA5C7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53E9BB4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48C3B87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178977B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293CE154"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90" w:type="dxa"/>
              <w:bottom w:w="60" w:type="dxa"/>
              <w:right w:w="80" w:type="dxa"/>
            </w:tcMar>
            <w:vAlign w:val="center"/>
          </w:tcPr>
          <w:p w14:paraId="57A57CD1" w14:textId="571220AF" w:rsidR="00CF2174" w:rsidRPr="00AA70CD" w:rsidRDefault="00CF2174" w:rsidP="00570419">
            <w:pPr>
              <w:spacing w:after="0"/>
              <w:jc w:val="left"/>
              <w:rPr>
                <w:sz w:val="16"/>
                <w:szCs w:val="16"/>
              </w:rPr>
            </w:pPr>
            <w:r w:rsidRPr="00AA70CD">
              <w:rPr>
                <w:sz w:val="16"/>
                <w:szCs w:val="16"/>
              </w:rPr>
              <w:t>Backend Implementation</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2B23A3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A71079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2D3DB02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329BE01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20F1913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6E5CB08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74EDF0F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67413C5E" w14:textId="13262997" w:rsidR="00CF2174" w:rsidRPr="00AA70CD" w:rsidRDefault="000C0770" w:rsidP="00570419">
            <w:pPr>
              <w:tabs>
                <w:tab w:val="center" w:pos="157"/>
              </w:tabs>
              <w:spacing w:after="0"/>
              <w:jc w:val="left"/>
              <w:rPr>
                <w:sz w:val="16"/>
                <w:szCs w:val="16"/>
              </w:rPr>
            </w:pPr>
            <w:r w:rsidRPr="00AA70CD">
              <w:rPr>
                <w:rFonts w:eastAsia="Times New Roman" w:cs="Times New Roman"/>
                <w:color w:val="1A1A1A"/>
                <w:sz w:val="16"/>
                <w:szCs w:val="16"/>
              </w:rPr>
              <w:tab/>
            </w:r>
            <w:r w:rsidR="00CF2174"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4CB5D4D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76B3FFA5"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4C94D8" w:themeFill="text2" w:themeFillTint="80"/>
            <w:tcMar>
              <w:top w:w="60" w:type="dxa"/>
              <w:left w:w="40" w:type="dxa"/>
              <w:bottom w:w="60" w:type="dxa"/>
              <w:right w:w="40" w:type="dxa"/>
            </w:tcMar>
          </w:tcPr>
          <w:p w14:paraId="7263433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651692E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2E0FC1B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2D86D8E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3868CAB1"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0F4FA"/>
            <w:tcMar>
              <w:top w:w="60" w:type="dxa"/>
              <w:left w:w="90" w:type="dxa"/>
              <w:bottom w:w="60" w:type="dxa"/>
              <w:right w:w="80" w:type="dxa"/>
            </w:tcMar>
            <w:vAlign w:val="center"/>
          </w:tcPr>
          <w:p w14:paraId="1F9D1634" w14:textId="65E46531" w:rsidR="00CF2174" w:rsidRPr="00AA70CD" w:rsidRDefault="00CF2174" w:rsidP="00570419">
            <w:pPr>
              <w:spacing w:after="0"/>
              <w:jc w:val="left"/>
              <w:rPr>
                <w:sz w:val="16"/>
                <w:szCs w:val="16"/>
              </w:rPr>
            </w:pPr>
            <w:r w:rsidRPr="00AA70CD">
              <w:rPr>
                <w:sz w:val="16"/>
                <w:szCs w:val="16"/>
              </w:rPr>
              <w:t>Data Processing</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86995B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5A0881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A9267B8"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153D63" w:themeFill="text2" w:themeFillTint="E6"/>
            <w:tcMar>
              <w:top w:w="60" w:type="dxa"/>
              <w:left w:w="40" w:type="dxa"/>
              <w:bottom w:w="60" w:type="dxa"/>
              <w:right w:w="40" w:type="dxa"/>
            </w:tcMar>
          </w:tcPr>
          <w:p w14:paraId="0DA1FDF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153D63" w:themeFill="text2" w:themeFillTint="E6"/>
            <w:tcMar>
              <w:top w:w="60" w:type="dxa"/>
              <w:left w:w="40" w:type="dxa"/>
              <w:bottom w:w="60" w:type="dxa"/>
              <w:right w:w="40" w:type="dxa"/>
            </w:tcMar>
          </w:tcPr>
          <w:p w14:paraId="1A99042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B41766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96841A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0F4761" w:themeFill="accent1" w:themeFillShade="BF"/>
            <w:tcMar>
              <w:top w:w="60" w:type="dxa"/>
              <w:left w:w="40" w:type="dxa"/>
              <w:bottom w:w="60" w:type="dxa"/>
              <w:right w:w="40" w:type="dxa"/>
            </w:tcMar>
          </w:tcPr>
          <w:p w14:paraId="4FAAB33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0F4761" w:themeFill="accent1" w:themeFillShade="BF"/>
            <w:tcMar>
              <w:top w:w="60" w:type="dxa"/>
              <w:left w:w="40" w:type="dxa"/>
              <w:bottom w:w="60" w:type="dxa"/>
              <w:right w:w="40" w:type="dxa"/>
            </w:tcMar>
          </w:tcPr>
          <w:p w14:paraId="62A9931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0F4761" w:themeFill="accent1" w:themeFillShade="BF"/>
            <w:tcMar>
              <w:top w:w="60" w:type="dxa"/>
              <w:left w:w="40" w:type="dxa"/>
              <w:bottom w:w="60" w:type="dxa"/>
              <w:right w:w="40" w:type="dxa"/>
            </w:tcMar>
          </w:tcPr>
          <w:p w14:paraId="1E7C4128"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0F4761" w:themeFill="accent1" w:themeFillShade="BF"/>
            <w:tcMar>
              <w:top w:w="60" w:type="dxa"/>
              <w:left w:w="40" w:type="dxa"/>
              <w:bottom w:w="60" w:type="dxa"/>
              <w:right w:w="40" w:type="dxa"/>
            </w:tcMar>
          </w:tcPr>
          <w:p w14:paraId="1FDC5BA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63B59B8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491CF6F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773B48E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11528A18"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BF0"/>
            <w:tcMar>
              <w:top w:w="60" w:type="dxa"/>
              <w:left w:w="90" w:type="dxa"/>
              <w:bottom w:w="60" w:type="dxa"/>
              <w:right w:w="80" w:type="dxa"/>
            </w:tcMar>
            <w:vAlign w:val="center"/>
          </w:tcPr>
          <w:p w14:paraId="2734BD0C" w14:textId="6ED2CF23" w:rsidR="00CF2174" w:rsidRPr="00AA70CD" w:rsidRDefault="00CF2174" w:rsidP="00570419">
            <w:pPr>
              <w:spacing w:after="0"/>
              <w:jc w:val="left"/>
              <w:rPr>
                <w:sz w:val="16"/>
                <w:szCs w:val="16"/>
              </w:rPr>
            </w:pPr>
            <w:r w:rsidRPr="00AA70CD">
              <w:rPr>
                <w:sz w:val="16"/>
                <w:szCs w:val="16"/>
              </w:rPr>
              <w:t>Model Development</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D45398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3BD6E9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547D88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04A14F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77206D" w:themeFill="accent5" w:themeFillShade="BF"/>
            <w:tcMar>
              <w:top w:w="60" w:type="dxa"/>
              <w:left w:w="40" w:type="dxa"/>
              <w:bottom w:w="60" w:type="dxa"/>
              <w:right w:w="40" w:type="dxa"/>
            </w:tcMar>
          </w:tcPr>
          <w:p w14:paraId="45145AB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8E83342" w14:textId="6C02898C" w:rsidR="00CF2174" w:rsidRPr="00AA70CD" w:rsidRDefault="00CF2174" w:rsidP="00570419">
            <w:pPr>
              <w:spacing w:after="0"/>
              <w:jc w:val="left"/>
              <w:rPr>
                <w:sz w:val="16"/>
                <w:szCs w:val="16"/>
              </w:rPr>
            </w:pP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F03479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77206D" w:themeFill="accent5" w:themeFillShade="BF"/>
            <w:tcMar>
              <w:top w:w="60" w:type="dxa"/>
              <w:left w:w="40" w:type="dxa"/>
              <w:bottom w:w="60" w:type="dxa"/>
              <w:right w:w="40" w:type="dxa"/>
            </w:tcMar>
          </w:tcPr>
          <w:p w14:paraId="7BDE32C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77206D" w:themeFill="accent5" w:themeFillShade="BF"/>
            <w:tcMar>
              <w:top w:w="60" w:type="dxa"/>
              <w:left w:w="40" w:type="dxa"/>
              <w:bottom w:w="60" w:type="dxa"/>
              <w:right w:w="40" w:type="dxa"/>
            </w:tcMar>
          </w:tcPr>
          <w:p w14:paraId="16502FE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77206D" w:themeFill="accent5" w:themeFillShade="BF"/>
            <w:tcMar>
              <w:top w:w="60" w:type="dxa"/>
              <w:left w:w="40" w:type="dxa"/>
              <w:bottom w:w="60" w:type="dxa"/>
              <w:right w:w="40" w:type="dxa"/>
            </w:tcMar>
          </w:tcPr>
          <w:p w14:paraId="1D4B735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77206D" w:themeFill="accent5" w:themeFillShade="BF"/>
            <w:tcMar>
              <w:top w:w="60" w:type="dxa"/>
              <w:left w:w="40" w:type="dxa"/>
              <w:bottom w:w="60" w:type="dxa"/>
              <w:right w:w="40" w:type="dxa"/>
            </w:tcMar>
          </w:tcPr>
          <w:p w14:paraId="729474B8"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444EA5D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183BF6D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4F79DE5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78B99818"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90" w:type="dxa"/>
              <w:bottom w:w="60" w:type="dxa"/>
              <w:right w:w="80" w:type="dxa"/>
            </w:tcMar>
            <w:vAlign w:val="center"/>
          </w:tcPr>
          <w:p w14:paraId="268864D5" w14:textId="3D84544F" w:rsidR="00CF2174" w:rsidRPr="00AA70CD" w:rsidRDefault="00CF2174" w:rsidP="00570419">
            <w:pPr>
              <w:spacing w:after="0"/>
              <w:jc w:val="left"/>
              <w:rPr>
                <w:rFonts w:eastAsia="Times New Roman" w:cs="Times New Roman"/>
                <w:color w:val="1A1A1A"/>
                <w:sz w:val="16"/>
                <w:szCs w:val="16"/>
              </w:rPr>
            </w:pPr>
            <w:r w:rsidRPr="00AA70CD">
              <w:rPr>
                <w:sz w:val="16"/>
                <w:szCs w:val="16"/>
              </w:rPr>
              <w:t>Check List Submission</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990F60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93A47C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BE1493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4CC33A65"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8A405F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478697D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17B361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ED80D2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17CFBA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2CF7D9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D1161E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7EE660D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671D8F1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74082D2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18222727"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0F4FA"/>
            <w:tcMar>
              <w:top w:w="60" w:type="dxa"/>
              <w:left w:w="90" w:type="dxa"/>
              <w:bottom w:w="60" w:type="dxa"/>
              <w:right w:w="80" w:type="dxa"/>
            </w:tcMar>
            <w:vAlign w:val="center"/>
          </w:tcPr>
          <w:p w14:paraId="030CCA08" w14:textId="4637D9EB" w:rsidR="00CF2174" w:rsidRPr="00AA70CD" w:rsidRDefault="00CF2174" w:rsidP="00570419">
            <w:pPr>
              <w:spacing w:after="0"/>
              <w:jc w:val="left"/>
              <w:rPr>
                <w:sz w:val="16"/>
                <w:szCs w:val="16"/>
              </w:rPr>
            </w:pPr>
            <w:r w:rsidRPr="00AA70CD">
              <w:rPr>
                <w:sz w:val="16"/>
                <w:szCs w:val="16"/>
              </w:rPr>
              <w:t>Progress Presentation 1</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CAF4B6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BEBA41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A035E7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E4B35E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466077E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7DE4923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44CB064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BBC9CA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4DD2516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8892EF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1DA7D3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16025A2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73498CB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67A74C2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446284A7"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90" w:type="dxa"/>
              <w:bottom w:w="60" w:type="dxa"/>
              <w:right w:w="80" w:type="dxa"/>
            </w:tcMar>
            <w:vAlign w:val="center"/>
          </w:tcPr>
          <w:p w14:paraId="7144BD9C" w14:textId="642D7F9F" w:rsidR="00CF2174" w:rsidRPr="00AA70CD" w:rsidRDefault="00CF2174" w:rsidP="00570419">
            <w:pPr>
              <w:spacing w:after="0"/>
              <w:jc w:val="left"/>
              <w:rPr>
                <w:sz w:val="16"/>
                <w:szCs w:val="16"/>
              </w:rPr>
            </w:pPr>
            <w:r w:rsidRPr="00AA70CD">
              <w:rPr>
                <w:sz w:val="16"/>
                <w:szCs w:val="16"/>
              </w:rPr>
              <w:t>Final Check List Submission</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52AFD95"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D4F3D5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3F0B7A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4C1557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7F9402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01EE44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C29001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BF4587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7F2308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13CBBC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1FDA4F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5AAEEE2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03F408A5"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43FC62A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5E6E9590"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BF0"/>
            <w:tcMar>
              <w:top w:w="60" w:type="dxa"/>
              <w:left w:w="90" w:type="dxa"/>
              <w:bottom w:w="60" w:type="dxa"/>
              <w:right w:w="80" w:type="dxa"/>
            </w:tcMar>
            <w:vAlign w:val="center"/>
          </w:tcPr>
          <w:p w14:paraId="1287D389" w14:textId="6A863FC2" w:rsidR="00CF2174" w:rsidRPr="00AA70CD" w:rsidRDefault="00CF2174" w:rsidP="00570419">
            <w:pPr>
              <w:spacing w:after="0"/>
              <w:jc w:val="left"/>
              <w:rPr>
                <w:sz w:val="16"/>
                <w:szCs w:val="16"/>
              </w:rPr>
            </w:pPr>
            <w:r w:rsidRPr="00AA70CD">
              <w:rPr>
                <w:sz w:val="16"/>
                <w:szCs w:val="16"/>
              </w:rPr>
              <w:t>Progress Presentation 2</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FCAF29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7C9005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51FDF8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2CE2B0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A55C39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73CA6F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CDCF21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33F6ED0" w14:textId="3863AFCE" w:rsidR="00CF2174" w:rsidRPr="00AA70CD" w:rsidRDefault="00CF2174" w:rsidP="00570419">
            <w:pPr>
              <w:spacing w:after="0"/>
              <w:jc w:val="left"/>
              <w:rPr>
                <w:sz w:val="16"/>
                <w:szCs w:val="16"/>
              </w:rPr>
            </w:pP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38AE5F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2A55515"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BBDAF05"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56F0029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50A17A4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5DDC106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441C0F15"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0F4FA"/>
            <w:tcMar>
              <w:top w:w="60" w:type="dxa"/>
              <w:left w:w="90" w:type="dxa"/>
              <w:bottom w:w="60" w:type="dxa"/>
              <w:right w:w="80" w:type="dxa"/>
            </w:tcMar>
            <w:vAlign w:val="center"/>
          </w:tcPr>
          <w:p w14:paraId="536C9419" w14:textId="781190DF" w:rsidR="00CF2174" w:rsidRPr="00AA70CD" w:rsidRDefault="00CF2174" w:rsidP="00570419">
            <w:pPr>
              <w:spacing w:after="0"/>
              <w:jc w:val="left"/>
              <w:rPr>
                <w:sz w:val="16"/>
                <w:szCs w:val="16"/>
              </w:rPr>
            </w:pPr>
            <w:r w:rsidRPr="00AA70CD">
              <w:rPr>
                <w:sz w:val="16"/>
                <w:szCs w:val="16"/>
              </w:rPr>
              <w:t>Final Documentation</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77A544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B010A4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1F42CB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F65650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FE21FC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0E8F0E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36E93D3"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429F18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824774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A00BC7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94A89E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6B9A367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1629611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4C7F20D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643230B7"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90" w:type="dxa"/>
              <w:bottom w:w="60" w:type="dxa"/>
              <w:right w:w="80" w:type="dxa"/>
            </w:tcMar>
            <w:vAlign w:val="center"/>
          </w:tcPr>
          <w:p w14:paraId="037B61D6" w14:textId="0C9D56C4" w:rsidR="00CF2174" w:rsidRPr="00AA70CD" w:rsidRDefault="00CF2174" w:rsidP="00570419">
            <w:pPr>
              <w:spacing w:after="0"/>
              <w:jc w:val="left"/>
              <w:rPr>
                <w:sz w:val="16"/>
                <w:szCs w:val="16"/>
              </w:rPr>
            </w:pPr>
            <w:r w:rsidRPr="00AA70CD">
              <w:rPr>
                <w:sz w:val="16"/>
                <w:szCs w:val="16"/>
              </w:rPr>
              <w:t>Website Submission</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F6513F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53BC315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5BEAAE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EB046C0"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B9708F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C3EF38C"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6120E37"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DB80AF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889FF1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10C39AD"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4D0D624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15806C7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7ACD6C9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35CBBD8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r>
      <w:tr w:rsidR="00CF2174" w:rsidRPr="00AA70CD" w14:paraId="0DAED3FD" w14:textId="77777777" w:rsidTr="00570419">
        <w:trPr>
          <w:trHeight w:val="144"/>
        </w:trPr>
        <w:tc>
          <w:tcPr>
            <w:tcW w:w="2250" w:type="dxa"/>
            <w:tcBorders>
              <w:top w:val="single" w:sz="8" w:space="0" w:color="CCCCCC"/>
              <w:left w:val="single" w:sz="8" w:space="0" w:color="CCCCCC"/>
              <w:bottom w:val="single" w:sz="8" w:space="0" w:color="CCCCCC"/>
              <w:right w:val="single" w:sz="8" w:space="0" w:color="CCCCCC"/>
            </w:tcBorders>
            <w:shd w:val="clear" w:color="auto" w:fill="FFFBF0"/>
            <w:tcMar>
              <w:top w:w="60" w:type="dxa"/>
              <w:left w:w="90" w:type="dxa"/>
              <w:bottom w:w="60" w:type="dxa"/>
              <w:right w:w="80" w:type="dxa"/>
            </w:tcMar>
            <w:vAlign w:val="center"/>
          </w:tcPr>
          <w:p w14:paraId="7483CC6C" w14:textId="74A2F80A" w:rsidR="00CF2174" w:rsidRPr="00AA70CD" w:rsidRDefault="00CF2174" w:rsidP="00570419">
            <w:pPr>
              <w:spacing w:after="0"/>
              <w:jc w:val="left"/>
              <w:rPr>
                <w:sz w:val="16"/>
                <w:szCs w:val="16"/>
              </w:rPr>
            </w:pPr>
            <w:r w:rsidRPr="00AA70CD">
              <w:rPr>
                <w:sz w:val="16"/>
                <w:szCs w:val="16"/>
              </w:rPr>
              <w:t xml:space="preserve">Final Presentation </w:t>
            </w:r>
          </w:p>
        </w:tc>
        <w:tc>
          <w:tcPr>
            <w:tcW w:w="66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F46334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432B4314"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5"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DB926F6"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73189D4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1255CA6A"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0430B78"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71BAE99"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6C05D94E"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376E76A1"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23C9CA8B"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60" w:type="dxa"/>
              <w:left w:w="40" w:type="dxa"/>
              <w:bottom w:w="60" w:type="dxa"/>
              <w:right w:w="40" w:type="dxa"/>
            </w:tcMar>
          </w:tcPr>
          <w:p w14:paraId="0F6BF7FD" w14:textId="635C33B2" w:rsidR="00CF2174" w:rsidRPr="00AA70CD" w:rsidRDefault="00CF2174" w:rsidP="00570419">
            <w:pPr>
              <w:spacing w:after="0"/>
              <w:jc w:val="left"/>
              <w:rPr>
                <w:sz w:val="16"/>
                <w:szCs w:val="16"/>
              </w:rPr>
            </w:pP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3C154EF2"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6" w:type="dxa"/>
            <w:tcBorders>
              <w:top w:val="single" w:sz="8" w:space="0" w:color="CCCCCC"/>
              <w:left w:val="single" w:sz="8" w:space="0" w:color="CCCCCC"/>
              <w:bottom w:val="single" w:sz="8" w:space="0" w:color="CCCCCC"/>
              <w:right w:val="single" w:sz="8" w:space="0" w:color="CCCCCC"/>
            </w:tcBorders>
            <w:shd w:val="clear" w:color="auto" w:fill="F5F5F5"/>
            <w:tcMar>
              <w:top w:w="60" w:type="dxa"/>
              <w:left w:w="40" w:type="dxa"/>
              <w:bottom w:w="60" w:type="dxa"/>
              <w:right w:w="40" w:type="dxa"/>
            </w:tcMar>
          </w:tcPr>
          <w:p w14:paraId="18826FEF" w14:textId="77777777" w:rsidR="00CF2174" w:rsidRPr="00AA70CD" w:rsidRDefault="00CF2174" w:rsidP="00570419">
            <w:pPr>
              <w:spacing w:after="0"/>
              <w:jc w:val="left"/>
              <w:rPr>
                <w:sz w:val="16"/>
                <w:szCs w:val="16"/>
              </w:rPr>
            </w:pPr>
            <w:r w:rsidRPr="00AA70CD">
              <w:rPr>
                <w:rFonts w:eastAsia="Times New Roman" w:cs="Times New Roman"/>
                <w:color w:val="1A1A1A"/>
                <w:sz w:val="16"/>
                <w:szCs w:val="16"/>
              </w:rPr>
              <w:t xml:space="preserve"> </w:t>
            </w:r>
          </w:p>
        </w:tc>
        <w:tc>
          <w:tcPr>
            <w:tcW w:w="578" w:type="dxa"/>
            <w:tcBorders>
              <w:top w:val="single" w:sz="8" w:space="0" w:color="CCCCCC"/>
              <w:left w:val="single" w:sz="8" w:space="0" w:color="CCCCCC"/>
              <w:bottom w:val="single" w:sz="8" w:space="0" w:color="CCCCCC"/>
              <w:right w:val="single" w:sz="8" w:space="0" w:color="CCCCCC"/>
            </w:tcBorders>
            <w:shd w:val="clear" w:color="auto" w:fill="E97132" w:themeFill="accent2"/>
            <w:tcMar>
              <w:top w:w="60" w:type="dxa"/>
              <w:left w:w="40" w:type="dxa"/>
              <w:bottom w:w="60" w:type="dxa"/>
              <w:right w:w="40" w:type="dxa"/>
            </w:tcMar>
          </w:tcPr>
          <w:p w14:paraId="5F0CEB61" w14:textId="77777777" w:rsidR="00CF2174" w:rsidRPr="00AA70CD" w:rsidRDefault="00CF2174" w:rsidP="002944E2">
            <w:pPr>
              <w:keepNext/>
              <w:spacing w:after="0"/>
              <w:jc w:val="left"/>
              <w:rPr>
                <w:sz w:val="16"/>
                <w:szCs w:val="16"/>
              </w:rPr>
            </w:pPr>
            <w:r w:rsidRPr="00AA70CD">
              <w:rPr>
                <w:rFonts w:eastAsia="Times New Roman" w:cs="Times New Roman"/>
                <w:color w:val="1A1A1A"/>
                <w:sz w:val="16"/>
                <w:szCs w:val="16"/>
              </w:rPr>
              <w:t xml:space="preserve"> </w:t>
            </w:r>
          </w:p>
        </w:tc>
      </w:tr>
    </w:tbl>
    <w:p w14:paraId="34A6E262" w14:textId="58785838" w:rsidR="002944E2" w:rsidRDefault="002944E2" w:rsidP="002944E2">
      <w:pPr>
        <w:pStyle w:val="Caption"/>
        <w:jc w:val="center"/>
      </w:pPr>
      <w:bookmarkStart w:id="52" w:name="_Toc224475081"/>
      <w:r>
        <w:t xml:space="preserve">Table </w:t>
      </w:r>
      <w:fldSimple w:instr=" SEQ Table \* ARABIC ">
        <w:r>
          <w:rPr>
            <w:noProof/>
          </w:rPr>
          <w:t>3</w:t>
        </w:r>
      </w:fldSimple>
      <w:r>
        <w:t xml:space="preserve"> - Gantt chart</w:t>
      </w:r>
      <w:bookmarkEnd w:id="52"/>
    </w:p>
    <w:p w14:paraId="102FCF56" w14:textId="77777777" w:rsidR="006F704C" w:rsidRDefault="006F704C">
      <w:pPr>
        <w:spacing w:line="278" w:lineRule="auto"/>
        <w:jc w:val="left"/>
        <w:rPr>
          <w:rFonts w:eastAsiaTheme="majorEastAsia" w:cstheme="majorBidi"/>
          <w:b/>
          <w:color w:val="000000" w:themeColor="text1"/>
          <w:sz w:val="32"/>
          <w:szCs w:val="40"/>
        </w:rPr>
      </w:pPr>
      <w:r>
        <w:br w:type="page"/>
      </w:r>
    </w:p>
    <w:p w14:paraId="33C8CD13" w14:textId="0D2CF140" w:rsidR="00B7018B" w:rsidRDefault="00B7018B" w:rsidP="00167B77">
      <w:pPr>
        <w:pStyle w:val="Heading1"/>
      </w:pPr>
      <w:bookmarkStart w:id="53" w:name="_Toc224930020"/>
      <w:r>
        <w:lastRenderedPageBreak/>
        <w:t>REFERENCES LIST</w:t>
      </w:r>
      <w:bookmarkEnd w:id="53"/>
    </w:p>
    <w:p w14:paraId="31F61A7A" w14:textId="77777777" w:rsidR="00CC1E04" w:rsidRDefault="00CC1E04" w:rsidP="003850A2">
      <w:r>
        <w:t xml:space="preserve">[1] W. A. </w:t>
      </w:r>
      <w:proofErr w:type="spellStart"/>
      <w:r>
        <w:t>Nadhee</w:t>
      </w:r>
      <w:proofErr w:type="spellEnd"/>
      <w:r>
        <w:t xml:space="preserve"> N. </w:t>
      </w:r>
      <w:proofErr w:type="spellStart"/>
      <w:r>
        <w:t>Peries</w:t>
      </w:r>
      <w:proofErr w:type="spellEnd"/>
      <w:r>
        <w:t xml:space="preserve">, B. </w:t>
      </w:r>
      <w:proofErr w:type="spellStart"/>
      <w:r>
        <w:t>Indrarathne</w:t>
      </w:r>
      <w:proofErr w:type="spellEnd"/>
      <w:r>
        <w:t xml:space="preserve">, B. D. W. Jayamanne, T. D. </w:t>
      </w:r>
      <w:proofErr w:type="spellStart"/>
      <w:r>
        <w:t>Wickramasekara</w:t>
      </w:r>
      <w:proofErr w:type="spellEnd"/>
      <w:r>
        <w:t xml:space="preserve">, K. A. C. Alwis, and A. U. Jayatilleke, “Primary school teachers' readiness in identifying children with dyslexia: A national survey in Sri Lanka,” Dyslexia, vol. 27, no. 4, pp. 486–509, Nov. 2021, </w:t>
      </w:r>
      <w:proofErr w:type="spellStart"/>
      <w:r>
        <w:t>doi</w:t>
      </w:r>
      <w:proofErr w:type="spellEnd"/>
      <w:r>
        <w:t>: 10.1002/dys.1696. Available: https://doi.org/10.1002/dys.1696</w:t>
      </w:r>
    </w:p>
    <w:p w14:paraId="49629429" w14:textId="77777777" w:rsidR="00CC1E04" w:rsidRDefault="00CC1E04" w:rsidP="003850A2"/>
    <w:p w14:paraId="65DABA90" w14:textId="77777777" w:rsidR="00CC1E04" w:rsidRDefault="00CC1E04" w:rsidP="003850A2">
      <w:r>
        <w:t xml:space="preserve">[2] D. Hettiarachchi, “An overview of dyslexia,” Sri Lanka Journal of Child Health, vol. 50, no. 3, pp. 529–534, 2021, </w:t>
      </w:r>
      <w:proofErr w:type="spellStart"/>
      <w:r>
        <w:t>doi</w:t>
      </w:r>
      <w:proofErr w:type="spellEnd"/>
      <w:r>
        <w:t>: 10.4038/</w:t>
      </w:r>
      <w:proofErr w:type="gramStart"/>
      <w:r>
        <w:t>sljch.v</w:t>
      </w:r>
      <w:proofErr w:type="gramEnd"/>
      <w:r>
        <w:t>50i3.9741. Available: https://doi.org/10.4038/sljch.v50i3.9741</w:t>
      </w:r>
    </w:p>
    <w:p w14:paraId="13342611" w14:textId="77777777" w:rsidR="00CC1E04" w:rsidRDefault="00CC1E04" w:rsidP="003850A2"/>
    <w:p w14:paraId="52A52866" w14:textId="77777777" w:rsidR="00CC1E04" w:rsidRDefault="00CC1E04" w:rsidP="003850A2">
      <w:r>
        <w:t xml:space="preserve">[3] M. A. D. K. </w:t>
      </w:r>
      <w:proofErr w:type="spellStart"/>
      <w:r>
        <w:t>Wijaythilake</w:t>
      </w:r>
      <w:proofErr w:type="spellEnd"/>
      <w:r>
        <w:t xml:space="preserve">, R. </w:t>
      </w:r>
      <w:proofErr w:type="spellStart"/>
      <w:r>
        <w:t>Parrila</w:t>
      </w:r>
      <w:proofErr w:type="spellEnd"/>
      <w:r>
        <w:t xml:space="preserve">, T. Inoue, et al., “Cognitive predictors of word reading in Sinhala,” Reading and Writing, vol. 32, no. 7, pp. 1881–1907, 2019, </w:t>
      </w:r>
      <w:proofErr w:type="spellStart"/>
      <w:r>
        <w:t>doi</w:t>
      </w:r>
      <w:proofErr w:type="spellEnd"/>
      <w:r>
        <w:t>: 10.1007/s11145-018-9927-5. Available: https://doi.org/10.1007/s11145-018-9927-5</w:t>
      </w:r>
    </w:p>
    <w:p w14:paraId="250BC32C" w14:textId="77777777" w:rsidR="00CC1E04" w:rsidRDefault="00CC1E04" w:rsidP="003850A2"/>
    <w:p w14:paraId="4F4B3AF6" w14:textId="77777777" w:rsidR="00CC1E04" w:rsidRDefault="00CC1E04" w:rsidP="003850A2">
      <w:r>
        <w:t>[4] P. Cooper and M. Jukes, “End-of-Grade-2 Evaluation Report,” Room to Read, Jan. 19, 2016. Available: https://www.roomtoread.org/media/hjppn5wt/2014-2015-lk-sinhala-end-of-grade-2-evaluation-technical-report.pdf</w:t>
      </w:r>
    </w:p>
    <w:p w14:paraId="1421D041" w14:textId="77777777" w:rsidR="00CC1E04" w:rsidRDefault="00CC1E04" w:rsidP="003850A2"/>
    <w:p w14:paraId="703EFBC4" w14:textId="77777777" w:rsidR="00CC1E04" w:rsidRDefault="00CC1E04" w:rsidP="003850A2">
      <w:r>
        <w:t xml:space="preserve">[6] Y. </w:t>
      </w:r>
      <w:proofErr w:type="spellStart"/>
      <w:r>
        <w:t>Alkhurayyif</w:t>
      </w:r>
      <w:proofErr w:type="spellEnd"/>
      <w:r>
        <w:t xml:space="preserve"> and A. R. W. Sait, “A Review of Artificial Intelligence-Based Dyslexia Detection Techniques,” Diagnostics, vol. 14, no. 21, art. no. 2362, 2024, </w:t>
      </w:r>
      <w:proofErr w:type="spellStart"/>
      <w:r>
        <w:t>doi</w:t>
      </w:r>
      <w:proofErr w:type="spellEnd"/>
      <w:r>
        <w:t>: 10.3390/diagnostics14212362. Available: https://doi.org/10.3390/diagnostics14212362</w:t>
      </w:r>
    </w:p>
    <w:p w14:paraId="3B4D8A36" w14:textId="77777777" w:rsidR="00CC1E04" w:rsidRDefault="00CC1E04" w:rsidP="003850A2"/>
    <w:p w14:paraId="28BC04C6" w14:textId="77777777" w:rsidR="00CC1E04" w:rsidRDefault="00CC1E04" w:rsidP="003850A2">
      <w:r>
        <w:t xml:space="preserve">[7] E. I. Toki, “Using Eye-Tracking to Assess Dyslexia: A Systematic Review of Emerging Evidence,” Educational Sciences, vol. 14, no. 11, art. no. 1256, 2024, </w:t>
      </w:r>
      <w:proofErr w:type="spellStart"/>
      <w:r>
        <w:t>doi</w:t>
      </w:r>
      <w:proofErr w:type="spellEnd"/>
      <w:r>
        <w:t>: 10.3390/educsci14111256. Available: https://doi.org/10.3390/educsci14111256</w:t>
      </w:r>
    </w:p>
    <w:p w14:paraId="500FDA86" w14:textId="77777777" w:rsidR="00CC1E04" w:rsidRDefault="00CC1E04" w:rsidP="003850A2"/>
    <w:p w14:paraId="0B3F222C" w14:textId="77777777" w:rsidR="00CC1E04" w:rsidRDefault="00CC1E04" w:rsidP="003850A2">
      <w:r>
        <w:t xml:space="preserve">[11] L. Rello and M. Ballesteros, “Detecting readers with dyslexia using machine learning with eye tracking measures,” in Proc. 12th Web for All Conf. (W4A ’15), 2015, Art. no. 16, pp. 1–8, </w:t>
      </w:r>
      <w:proofErr w:type="spellStart"/>
      <w:r>
        <w:t>doi</w:t>
      </w:r>
      <w:proofErr w:type="spellEnd"/>
      <w:r>
        <w:t>: 10.1145/2745555.2746644. Available: https://doi.org/10.1145/2745555.2746644</w:t>
      </w:r>
    </w:p>
    <w:p w14:paraId="100E9D25" w14:textId="77777777" w:rsidR="00CC1E04" w:rsidRDefault="00CC1E04" w:rsidP="003850A2"/>
    <w:p w14:paraId="1BAF5FE6" w14:textId="77777777" w:rsidR="00CC1E04" w:rsidRDefault="00CC1E04" w:rsidP="003850A2">
      <w:r>
        <w:t xml:space="preserve">[13] P. Drotár and M. Dobeš, “Dysgraphia detection through machine learning,” Scientific Reports, vol. 10, art. no. 21541, 2020, </w:t>
      </w:r>
      <w:proofErr w:type="spellStart"/>
      <w:r>
        <w:t>doi</w:t>
      </w:r>
      <w:proofErr w:type="spellEnd"/>
      <w:r>
        <w:t>: 10.1038/s41598-020-78611-9. Available: https://doi.org/10.1038/s41598-020-78611-9</w:t>
      </w:r>
    </w:p>
    <w:p w14:paraId="31FEAAA9" w14:textId="77777777" w:rsidR="00CC1E04" w:rsidRDefault="00CC1E04" w:rsidP="003850A2"/>
    <w:p w14:paraId="11E5E067" w14:textId="77777777" w:rsidR="00CC1E04" w:rsidRDefault="00CC1E04" w:rsidP="003850A2">
      <w:r>
        <w:t xml:space="preserve">[15] F. Ribeiro, A. Pereira Jr., D. Paiva, L. Alves, and A. Bianchi, “Early Dyslexia </w:t>
      </w:r>
      <w:proofErr w:type="gramStart"/>
      <w:r>
        <w:t>Evidences</w:t>
      </w:r>
      <w:proofErr w:type="gramEnd"/>
      <w:r>
        <w:t xml:space="preserve"> using Speech Features,” in Proc. 22nd Int. Conf. on Enterprise Information Systems (ICEIS 2020), vol. </w:t>
      </w:r>
      <w:r>
        <w:lastRenderedPageBreak/>
        <w:t xml:space="preserve">1, pp. 640–647, 2020, </w:t>
      </w:r>
      <w:proofErr w:type="spellStart"/>
      <w:r>
        <w:t>doi</w:t>
      </w:r>
      <w:proofErr w:type="spellEnd"/>
      <w:r>
        <w:t>: 10.5220/0009574906400647. Available: https://doi.org/10.5220/0009574906400647</w:t>
      </w:r>
    </w:p>
    <w:p w14:paraId="3ADE7C13" w14:textId="77777777" w:rsidR="00CC1E04" w:rsidRDefault="00CC1E04" w:rsidP="003850A2"/>
    <w:p w14:paraId="54AEB0E2" w14:textId="044AC8A3" w:rsidR="00B7018B" w:rsidRDefault="00CC1E04" w:rsidP="003850A2">
      <w:r>
        <w:t xml:space="preserve">[16] A. </w:t>
      </w:r>
      <w:proofErr w:type="spellStart"/>
      <w:r>
        <w:t>JothiPrabha</w:t>
      </w:r>
      <w:proofErr w:type="spellEnd"/>
      <w:r>
        <w:t xml:space="preserve">, R. Bhargavi, and B. V. Deepa Rani, “Prediction of dyslexia severity levels from fixation and saccadic eye movement using machine learning,” Biomedical Signal Processing and Control, vol. 79, art. no. 104094, 2023, </w:t>
      </w:r>
      <w:proofErr w:type="spellStart"/>
      <w:r>
        <w:t>doi</w:t>
      </w:r>
      <w:proofErr w:type="spellEnd"/>
      <w:r>
        <w:t>: 10.1016/j.bspc.2022.104094. Available: https://doi.org/10.1016/j.bspc.2022.104094</w:t>
      </w:r>
    </w:p>
    <w:p w14:paraId="1BFB0C14" w14:textId="630BF12F" w:rsidR="000E5A8F" w:rsidRPr="00E4558D" w:rsidRDefault="000E5A8F" w:rsidP="00E4558D">
      <w:pPr>
        <w:spacing w:line="278" w:lineRule="auto"/>
        <w:jc w:val="left"/>
        <w:rPr>
          <w:rFonts w:eastAsiaTheme="majorEastAsia" w:cstheme="majorBidi"/>
          <w:b/>
          <w:color w:val="000000" w:themeColor="text1"/>
          <w:sz w:val="32"/>
          <w:szCs w:val="40"/>
        </w:rPr>
      </w:pPr>
    </w:p>
    <w:sectPr w:rsidR="000E5A8F" w:rsidRPr="00E4558D" w:rsidSect="003850A2">
      <w:footerReference w:type="first" r:id="rId19"/>
      <w:pgSz w:w="12240" w:h="15840"/>
      <w:pgMar w:top="135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30CA" w14:textId="77777777" w:rsidR="006A4A2F" w:rsidRDefault="006A4A2F" w:rsidP="00A06D88">
      <w:pPr>
        <w:spacing w:after="0"/>
      </w:pPr>
      <w:r>
        <w:separator/>
      </w:r>
    </w:p>
  </w:endnote>
  <w:endnote w:type="continuationSeparator" w:id="0">
    <w:p w14:paraId="2BFB389E" w14:textId="77777777" w:rsidR="006A4A2F" w:rsidRDefault="006A4A2F" w:rsidP="00A06D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64113"/>
      <w:docPartObj>
        <w:docPartGallery w:val="Page Numbers (Bottom of Page)"/>
        <w:docPartUnique/>
      </w:docPartObj>
    </w:sdtPr>
    <w:sdtEndPr>
      <w:rPr>
        <w:noProof/>
      </w:rPr>
    </w:sdtEndPr>
    <w:sdtContent>
      <w:p w14:paraId="2C36921A" w14:textId="42619729" w:rsidR="00507958" w:rsidRDefault="005079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18CB5" w14:textId="77777777" w:rsidR="00507958" w:rsidRDefault="005079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971537"/>
      <w:docPartObj>
        <w:docPartGallery w:val="Page Numbers (Bottom of Page)"/>
        <w:docPartUnique/>
      </w:docPartObj>
    </w:sdtPr>
    <w:sdtEndPr>
      <w:rPr>
        <w:noProof/>
      </w:rPr>
    </w:sdtEndPr>
    <w:sdtContent>
      <w:p w14:paraId="24CBA914" w14:textId="2827FDA5" w:rsidR="00E4558D" w:rsidRDefault="00E4558D">
        <w:pPr>
          <w:pStyle w:val="Footer"/>
          <w:jc w:val="right"/>
        </w:pPr>
      </w:p>
      <w:p w14:paraId="26AA59E6" w14:textId="34223C9B" w:rsidR="007D41BE" w:rsidRDefault="00000000" w:rsidP="00E4558D">
        <w:pPr>
          <w:pStyle w:val="Footer"/>
        </w:pPr>
      </w:p>
    </w:sdtContent>
  </w:sdt>
  <w:p w14:paraId="2A15BC0B" w14:textId="77777777" w:rsidR="007D41BE" w:rsidRDefault="007D41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322002"/>
      <w:docPartObj>
        <w:docPartGallery w:val="Page Numbers (Bottom of Page)"/>
        <w:docPartUnique/>
      </w:docPartObj>
    </w:sdtPr>
    <w:sdtEndPr>
      <w:rPr>
        <w:noProof/>
      </w:rPr>
    </w:sdtEndPr>
    <w:sdtContent>
      <w:p w14:paraId="72D6F39E" w14:textId="6BC12596" w:rsidR="00E4558D" w:rsidRDefault="00E4558D">
        <w:pPr>
          <w:pStyle w:val="Footer"/>
          <w:jc w:val="right"/>
        </w:pPr>
        <w:r>
          <w:fldChar w:fldCharType="begin"/>
        </w:r>
        <w:r>
          <w:instrText xml:space="preserve"> PAGE  \* roman  \* MERGEFORMAT </w:instrText>
        </w:r>
        <w:r>
          <w:fldChar w:fldCharType="separate"/>
        </w:r>
        <w:r>
          <w:rPr>
            <w:noProof/>
          </w:rPr>
          <w:t>i</w:t>
        </w:r>
        <w:r>
          <w:fldChar w:fldCharType="end"/>
        </w:r>
      </w:p>
    </w:sdtContent>
  </w:sdt>
  <w:p w14:paraId="3B4CF2BA" w14:textId="77777777" w:rsidR="00E4558D" w:rsidRDefault="00E455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142227"/>
      <w:docPartObj>
        <w:docPartGallery w:val="Page Numbers (Bottom of Page)"/>
        <w:docPartUnique/>
      </w:docPartObj>
    </w:sdtPr>
    <w:sdtEndPr>
      <w:rPr>
        <w:noProof/>
      </w:rPr>
    </w:sdtEndPr>
    <w:sdtContent>
      <w:p w14:paraId="0C77F9A5" w14:textId="3610C176" w:rsidR="00E4558D" w:rsidRDefault="00E4558D">
        <w:pPr>
          <w:pStyle w:val="Footer"/>
          <w:jc w:val="right"/>
        </w:pPr>
        <w:r>
          <w:fldChar w:fldCharType="begin"/>
        </w:r>
        <w:r>
          <w:instrText xml:space="preserve"> PAGE  \* Arabic  \* MERGEFORMAT </w:instrText>
        </w:r>
        <w:r>
          <w:fldChar w:fldCharType="separate"/>
        </w:r>
        <w:r>
          <w:rPr>
            <w:noProof/>
          </w:rPr>
          <w:t>1</w:t>
        </w:r>
        <w:r>
          <w:fldChar w:fldCharType="end"/>
        </w:r>
      </w:p>
    </w:sdtContent>
  </w:sdt>
  <w:p w14:paraId="227F65FA" w14:textId="77777777" w:rsidR="00E4558D" w:rsidRDefault="00E45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D35F" w14:textId="77777777" w:rsidR="006A4A2F" w:rsidRDefault="006A4A2F" w:rsidP="00A06D88">
      <w:pPr>
        <w:spacing w:after="0"/>
      </w:pPr>
      <w:r>
        <w:separator/>
      </w:r>
    </w:p>
  </w:footnote>
  <w:footnote w:type="continuationSeparator" w:id="0">
    <w:p w14:paraId="38E2FE8E" w14:textId="77777777" w:rsidR="006A4A2F" w:rsidRDefault="006A4A2F" w:rsidP="00A06D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F0E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01639"/>
    <w:multiLevelType w:val="multilevel"/>
    <w:tmpl w:val="7A965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6590F"/>
    <w:multiLevelType w:val="hybridMultilevel"/>
    <w:tmpl w:val="BF76C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71FB0"/>
    <w:multiLevelType w:val="multilevel"/>
    <w:tmpl w:val="A724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57E20"/>
    <w:multiLevelType w:val="multilevel"/>
    <w:tmpl w:val="C58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769DD"/>
    <w:multiLevelType w:val="multilevel"/>
    <w:tmpl w:val="0E0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4C236E"/>
    <w:multiLevelType w:val="multilevel"/>
    <w:tmpl w:val="DA34C0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8C30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C1F11CE"/>
    <w:multiLevelType w:val="multilevel"/>
    <w:tmpl w:val="966C56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54317"/>
    <w:multiLevelType w:val="hybridMultilevel"/>
    <w:tmpl w:val="064C0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77B77"/>
    <w:multiLevelType w:val="multilevel"/>
    <w:tmpl w:val="483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878F7"/>
    <w:multiLevelType w:val="multilevel"/>
    <w:tmpl w:val="CB0C1B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D0C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5AD1B9B"/>
    <w:multiLevelType w:val="multilevel"/>
    <w:tmpl w:val="A0C6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4565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2E945CA"/>
    <w:multiLevelType w:val="multilevel"/>
    <w:tmpl w:val="3C5882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42B23F2"/>
    <w:multiLevelType w:val="multilevel"/>
    <w:tmpl w:val="483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8758B"/>
    <w:multiLevelType w:val="multilevel"/>
    <w:tmpl w:val="483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15364"/>
    <w:multiLevelType w:val="multilevel"/>
    <w:tmpl w:val="F45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DA31E4"/>
    <w:multiLevelType w:val="multilevel"/>
    <w:tmpl w:val="483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A63A5"/>
    <w:multiLevelType w:val="multilevel"/>
    <w:tmpl w:val="D68C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63108"/>
    <w:multiLevelType w:val="multilevel"/>
    <w:tmpl w:val="954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804DD4"/>
    <w:multiLevelType w:val="multilevel"/>
    <w:tmpl w:val="04CA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0504A8"/>
    <w:multiLevelType w:val="multilevel"/>
    <w:tmpl w:val="A21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FE6E12"/>
    <w:multiLevelType w:val="multilevel"/>
    <w:tmpl w:val="DC92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DA0E60"/>
    <w:multiLevelType w:val="multilevel"/>
    <w:tmpl w:val="41E6A6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CE1940"/>
    <w:multiLevelType w:val="multilevel"/>
    <w:tmpl w:val="B30C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A4592"/>
    <w:multiLevelType w:val="multilevel"/>
    <w:tmpl w:val="483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51F4B"/>
    <w:multiLevelType w:val="multilevel"/>
    <w:tmpl w:val="7E6A30F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6C555AA9"/>
    <w:multiLevelType w:val="multilevel"/>
    <w:tmpl w:val="A1CA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00BB3"/>
    <w:multiLevelType w:val="multilevel"/>
    <w:tmpl w:val="F81E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0911D5"/>
    <w:multiLevelType w:val="multilevel"/>
    <w:tmpl w:val="7A3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1C5576"/>
    <w:multiLevelType w:val="multilevel"/>
    <w:tmpl w:val="AA8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A445D"/>
    <w:multiLevelType w:val="multilevel"/>
    <w:tmpl w:val="C77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1A77B4"/>
    <w:multiLevelType w:val="multilevel"/>
    <w:tmpl w:val="F078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BE5324"/>
    <w:multiLevelType w:val="multilevel"/>
    <w:tmpl w:val="813C83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93484D"/>
    <w:multiLevelType w:val="multilevel"/>
    <w:tmpl w:val="483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94662"/>
    <w:multiLevelType w:val="multilevel"/>
    <w:tmpl w:val="DAC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45236">
    <w:abstractNumId w:val="0"/>
  </w:num>
  <w:num w:numId="2" w16cid:durableId="697463679">
    <w:abstractNumId w:val="15"/>
  </w:num>
  <w:num w:numId="3" w16cid:durableId="4666327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293396">
    <w:abstractNumId w:val="28"/>
  </w:num>
  <w:num w:numId="5" w16cid:durableId="4863630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404050">
    <w:abstractNumId w:val="28"/>
  </w:num>
  <w:num w:numId="7" w16cid:durableId="1721325698">
    <w:abstractNumId w:val="14"/>
  </w:num>
  <w:num w:numId="8" w16cid:durableId="787550356">
    <w:abstractNumId w:val="24"/>
  </w:num>
  <w:num w:numId="9" w16cid:durableId="1492015363">
    <w:abstractNumId w:val="22"/>
  </w:num>
  <w:num w:numId="10" w16cid:durableId="1526021697">
    <w:abstractNumId w:val="33"/>
  </w:num>
  <w:num w:numId="11" w16cid:durableId="1318419697">
    <w:abstractNumId w:val="2"/>
  </w:num>
  <w:num w:numId="12" w16cid:durableId="52062896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8909008">
    <w:abstractNumId w:val="12"/>
  </w:num>
  <w:num w:numId="14" w16cid:durableId="1090389963">
    <w:abstractNumId w:val="32"/>
  </w:num>
  <w:num w:numId="15" w16cid:durableId="259531464">
    <w:abstractNumId w:val="7"/>
  </w:num>
  <w:num w:numId="16" w16cid:durableId="1307708525">
    <w:abstractNumId w:val="29"/>
  </w:num>
  <w:num w:numId="17" w16cid:durableId="1666198796">
    <w:abstractNumId w:val="26"/>
  </w:num>
  <w:num w:numId="18" w16cid:durableId="523598109">
    <w:abstractNumId w:val="9"/>
  </w:num>
  <w:num w:numId="19" w16cid:durableId="1950694269">
    <w:abstractNumId w:val="4"/>
  </w:num>
  <w:num w:numId="20" w16cid:durableId="1600067325">
    <w:abstractNumId w:val="10"/>
  </w:num>
  <w:num w:numId="21" w16cid:durableId="608854590">
    <w:abstractNumId w:val="19"/>
  </w:num>
  <w:num w:numId="22" w16cid:durableId="1228227241">
    <w:abstractNumId w:val="36"/>
  </w:num>
  <w:num w:numId="23" w16cid:durableId="1026563608">
    <w:abstractNumId w:val="16"/>
  </w:num>
  <w:num w:numId="24" w16cid:durableId="2020960651">
    <w:abstractNumId w:val="27"/>
  </w:num>
  <w:num w:numId="25" w16cid:durableId="331490683">
    <w:abstractNumId w:val="20"/>
  </w:num>
  <w:num w:numId="26" w16cid:durableId="280767638">
    <w:abstractNumId w:val="17"/>
  </w:num>
  <w:num w:numId="27" w16cid:durableId="1509710754">
    <w:abstractNumId w:val="3"/>
  </w:num>
  <w:num w:numId="28" w16cid:durableId="204605643">
    <w:abstractNumId w:val="34"/>
  </w:num>
  <w:num w:numId="29" w16cid:durableId="1971403320">
    <w:abstractNumId w:val="1"/>
  </w:num>
  <w:num w:numId="30" w16cid:durableId="244074030">
    <w:abstractNumId w:val="11"/>
  </w:num>
  <w:num w:numId="31" w16cid:durableId="494537584">
    <w:abstractNumId w:val="5"/>
  </w:num>
  <w:num w:numId="32" w16cid:durableId="655887998">
    <w:abstractNumId w:val="37"/>
  </w:num>
  <w:num w:numId="33" w16cid:durableId="927425362">
    <w:abstractNumId w:val="13"/>
  </w:num>
  <w:num w:numId="34" w16cid:durableId="1631664085">
    <w:abstractNumId w:val="8"/>
  </w:num>
  <w:num w:numId="35" w16cid:durableId="37626170">
    <w:abstractNumId w:val="6"/>
  </w:num>
  <w:num w:numId="36" w16cid:durableId="1285428847">
    <w:abstractNumId w:val="25"/>
  </w:num>
  <w:num w:numId="37" w16cid:durableId="501895028">
    <w:abstractNumId w:val="21"/>
  </w:num>
  <w:num w:numId="38" w16cid:durableId="1770466661">
    <w:abstractNumId w:val="31"/>
  </w:num>
  <w:num w:numId="39" w16cid:durableId="1935093600">
    <w:abstractNumId w:val="23"/>
  </w:num>
  <w:num w:numId="40" w16cid:durableId="1353996616">
    <w:abstractNumId w:val="18"/>
  </w:num>
  <w:num w:numId="41" w16cid:durableId="1979070874">
    <w:abstractNumId w:val="30"/>
  </w:num>
  <w:num w:numId="42" w16cid:durableId="194402432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25"/>
    <w:rsid w:val="00011470"/>
    <w:rsid w:val="000354CC"/>
    <w:rsid w:val="00040060"/>
    <w:rsid w:val="00064633"/>
    <w:rsid w:val="0008426E"/>
    <w:rsid w:val="000A0A00"/>
    <w:rsid w:val="000A7EE0"/>
    <w:rsid w:val="000C0770"/>
    <w:rsid w:val="000D66C7"/>
    <w:rsid w:val="000E5A8F"/>
    <w:rsid w:val="00102B8E"/>
    <w:rsid w:val="00134880"/>
    <w:rsid w:val="00167B77"/>
    <w:rsid w:val="00187664"/>
    <w:rsid w:val="001967BD"/>
    <w:rsid w:val="001A7FEA"/>
    <w:rsid w:val="001B22BC"/>
    <w:rsid w:val="001F11BE"/>
    <w:rsid w:val="0020250E"/>
    <w:rsid w:val="00211704"/>
    <w:rsid w:val="00222F58"/>
    <w:rsid w:val="0023052B"/>
    <w:rsid w:val="00235244"/>
    <w:rsid w:val="00275C4C"/>
    <w:rsid w:val="00286825"/>
    <w:rsid w:val="002944E2"/>
    <w:rsid w:val="002949F8"/>
    <w:rsid w:val="002B0CA2"/>
    <w:rsid w:val="002C3E0E"/>
    <w:rsid w:val="002D7299"/>
    <w:rsid w:val="002E01FA"/>
    <w:rsid w:val="0031036F"/>
    <w:rsid w:val="00311D94"/>
    <w:rsid w:val="00352C88"/>
    <w:rsid w:val="0037085D"/>
    <w:rsid w:val="003850A2"/>
    <w:rsid w:val="003A3CF6"/>
    <w:rsid w:val="003B55A4"/>
    <w:rsid w:val="003B70B6"/>
    <w:rsid w:val="003C3477"/>
    <w:rsid w:val="003D0327"/>
    <w:rsid w:val="003D6C69"/>
    <w:rsid w:val="003E38E4"/>
    <w:rsid w:val="003E6520"/>
    <w:rsid w:val="0040027E"/>
    <w:rsid w:val="00405A44"/>
    <w:rsid w:val="004202AB"/>
    <w:rsid w:val="00430938"/>
    <w:rsid w:val="004C06D0"/>
    <w:rsid w:val="00507958"/>
    <w:rsid w:val="00523820"/>
    <w:rsid w:val="00523FDC"/>
    <w:rsid w:val="005265AB"/>
    <w:rsid w:val="00570419"/>
    <w:rsid w:val="00580199"/>
    <w:rsid w:val="005C17B1"/>
    <w:rsid w:val="005E1883"/>
    <w:rsid w:val="00645E7E"/>
    <w:rsid w:val="00680B1C"/>
    <w:rsid w:val="006A4A2F"/>
    <w:rsid w:val="006B4563"/>
    <w:rsid w:val="006E74DA"/>
    <w:rsid w:val="006F704C"/>
    <w:rsid w:val="007000D2"/>
    <w:rsid w:val="0071054A"/>
    <w:rsid w:val="00741987"/>
    <w:rsid w:val="007460ED"/>
    <w:rsid w:val="00747C9C"/>
    <w:rsid w:val="00770ED0"/>
    <w:rsid w:val="00792F8D"/>
    <w:rsid w:val="007A6660"/>
    <w:rsid w:val="007B57AD"/>
    <w:rsid w:val="007D41BE"/>
    <w:rsid w:val="007F2EDE"/>
    <w:rsid w:val="008366F5"/>
    <w:rsid w:val="008378A4"/>
    <w:rsid w:val="00853D74"/>
    <w:rsid w:val="00856CBD"/>
    <w:rsid w:val="00880AEB"/>
    <w:rsid w:val="0088545F"/>
    <w:rsid w:val="00893A53"/>
    <w:rsid w:val="008946C4"/>
    <w:rsid w:val="008A286C"/>
    <w:rsid w:val="008C03FD"/>
    <w:rsid w:val="008D4ABD"/>
    <w:rsid w:val="008F2063"/>
    <w:rsid w:val="008F3F13"/>
    <w:rsid w:val="009824C8"/>
    <w:rsid w:val="00A00C5D"/>
    <w:rsid w:val="00A06D88"/>
    <w:rsid w:val="00A55539"/>
    <w:rsid w:val="00A62885"/>
    <w:rsid w:val="00A630D4"/>
    <w:rsid w:val="00AA2DC9"/>
    <w:rsid w:val="00AA70CD"/>
    <w:rsid w:val="00AB4D96"/>
    <w:rsid w:val="00AD15B9"/>
    <w:rsid w:val="00AD45BA"/>
    <w:rsid w:val="00AF70DA"/>
    <w:rsid w:val="00B0247F"/>
    <w:rsid w:val="00B12992"/>
    <w:rsid w:val="00B14E09"/>
    <w:rsid w:val="00B23BEB"/>
    <w:rsid w:val="00B7018B"/>
    <w:rsid w:val="00BA4F5D"/>
    <w:rsid w:val="00BB084C"/>
    <w:rsid w:val="00BB59D9"/>
    <w:rsid w:val="00BC1000"/>
    <w:rsid w:val="00BD01AA"/>
    <w:rsid w:val="00BF0ED5"/>
    <w:rsid w:val="00C14164"/>
    <w:rsid w:val="00C5472F"/>
    <w:rsid w:val="00C66D28"/>
    <w:rsid w:val="00C70A6A"/>
    <w:rsid w:val="00C80B01"/>
    <w:rsid w:val="00CC1E04"/>
    <w:rsid w:val="00CC6D36"/>
    <w:rsid w:val="00CD7DC9"/>
    <w:rsid w:val="00CF2174"/>
    <w:rsid w:val="00CF23B8"/>
    <w:rsid w:val="00D215D0"/>
    <w:rsid w:val="00D22EA5"/>
    <w:rsid w:val="00D37D01"/>
    <w:rsid w:val="00D540EC"/>
    <w:rsid w:val="00DA6CB2"/>
    <w:rsid w:val="00DC12FD"/>
    <w:rsid w:val="00DD13CC"/>
    <w:rsid w:val="00DD694A"/>
    <w:rsid w:val="00DE31BB"/>
    <w:rsid w:val="00E03ADA"/>
    <w:rsid w:val="00E05A43"/>
    <w:rsid w:val="00E074BF"/>
    <w:rsid w:val="00E11F3F"/>
    <w:rsid w:val="00E24392"/>
    <w:rsid w:val="00E24B8F"/>
    <w:rsid w:val="00E254AA"/>
    <w:rsid w:val="00E348D8"/>
    <w:rsid w:val="00E36F7E"/>
    <w:rsid w:val="00E4558D"/>
    <w:rsid w:val="00E551B2"/>
    <w:rsid w:val="00E83533"/>
    <w:rsid w:val="00E85AB2"/>
    <w:rsid w:val="00EA128C"/>
    <w:rsid w:val="00EC2E8E"/>
    <w:rsid w:val="00EC7118"/>
    <w:rsid w:val="00EF07D4"/>
    <w:rsid w:val="00EF56E9"/>
    <w:rsid w:val="00EF6C7A"/>
    <w:rsid w:val="00F3051D"/>
    <w:rsid w:val="00F370BF"/>
    <w:rsid w:val="00F420F2"/>
    <w:rsid w:val="00F46383"/>
    <w:rsid w:val="00F528F6"/>
    <w:rsid w:val="00F53A17"/>
    <w:rsid w:val="00F75B9D"/>
    <w:rsid w:val="00F853E3"/>
    <w:rsid w:val="00F856EF"/>
    <w:rsid w:val="00FA4393"/>
    <w:rsid w:val="00FB3C77"/>
    <w:rsid w:val="00FF10E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9DE4"/>
  <w15:chartTrackingRefBased/>
  <w15:docId w15:val="{885B37DE-984E-4FAA-976C-EF45A6764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EB"/>
    <w:pPr>
      <w:spacing w:line="240" w:lineRule="auto"/>
      <w:jc w:val="both"/>
    </w:pPr>
    <w:rPr>
      <w:rFonts w:ascii="Times New Roman" w:hAnsi="Times New Roman"/>
    </w:rPr>
  </w:style>
  <w:style w:type="paragraph" w:styleId="Heading1">
    <w:name w:val="heading 1"/>
    <w:basedOn w:val="Normal"/>
    <w:next w:val="Normal"/>
    <w:link w:val="Heading1Char"/>
    <w:autoRedefine/>
    <w:uiPriority w:val="9"/>
    <w:qFormat/>
    <w:rsid w:val="00167B77"/>
    <w:pPr>
      <w:keepNext/>
      <w:keepLines/>
      <w:numPr>
        <w:numId w:val="4"/>
      </w:numPr>
      <w:spacing w:before="360" w:after="80" w:line="360" w:lineRule="auto"/>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D45BA"/>
    <w:pPr>
      <w:keepNext/>
      <w:keepLines/>
      <w:numPr>
        <w:ilvl w:val="1"/>
        <w:numId w:val="6"/>
      </w:numPr>
      <w:spacing w:before="160" w:after="80" w:line="360"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C12FD"/>
    <w:pPr>
      <w:keepNext/>
      <w:keepLines/>
      <w:numPr>
        <w:ilvl w:val="2"/>
        <w:numId w:val="6"/>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86825"/>
    <w:pPr>
      <w:keepNext/>
      <w:keepLines/>
      <w:numPr>
        <w:ilvl w:val="3"/>
        <w:numId w:val="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825"/>
    <w:pPr>
      <w:keepNext/>
      <w:keepLines/>
      <w:numPr>
        <w:ilvl w:val="4"/>
        <w:numId w:val="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825"/>
    <w:pPr>
      <w:keepNext/>
      <w:keepLines/>
      <w:numPr>
        <w:ilvl w:val="5"/>
        <w:numId w:val="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825"/>
    <w:pPr>
      <w:keepNext/>
      <w:keepLines/>
      <w:numPr>
        <w:ilvl w:val="6"/>
        <w:numId w:val="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825"/>
    <w:pPr>
      <w:keepNext/>
      <w:keepLines/>
      <w:numPr>
        <w:ilvl w:val="7"/>
        <w:numId w:val="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825"/>
    <w:pPr>
      <w:keepNext/>
      <w:keepLines/>
      <w:numPr>
        <w:ilvl w:val="8"/>
        <w:numId w:val="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B7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D45B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C12F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86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825"/>
    <w:rPr>
      <w:rFonts w:eastAsiaTheme="majorEastAsia" w:cstheme="majorBidi"/>
      <w:color w:val="272727" w:themeColor="text1" w:themeTint="D8"/>
    </w:rPr>
  </w:style>
  <w:style w:type="paragraph" w:styleId="Title">
    <w:name w:val="Title"/>
    <w:basedOn w:val="Normal"/>
    <w:next w:val="Normal"/>
    <w:link w:val="TitleChar"/>
    <w:uiPriority w:val="10"/>
    <w:qFormat/>
    <w:rsid w:val="002868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825"/>
    <w:pPr>
      <w:spacing w:before="160"/>
      <w:jc w:val="center"/>
    </w:pPr>
    <w:rPr>
      <w:i/>
      <w:iCs/>
      <w:color w:val="404040" w:themeColor="text1" w:themeTint="BF"/>
    </w:rPr>
  </w:style>
  <w:style w:type="character" w:customStyle="1" w:styleId="QuoteChar">
    <w:name w:val="Quote Char"/>
    <w:basedOn w:val="DefaultParagraphFont"/>
    <w:link w:val="Quote"/>
    <w:uiPriority w:val="29"/>
    <w:rsid w:val="00286825"/>
    <w:rPr>
      <w:i/>
      <w:iCs/>
      <w:color w:val="404040" w:themeColor="text1" w:themeTint="BF"/>
    </w:rPr>
  </w:style>
  <w:style w:type="paragraph" w:styleId="ListParagraph">
    <w:name w:val="List Paragraph"/>
    <w:basedOn w:val="Normal"/>
    <w:uiPriority w:val="34"/>
    <w:qFormat/>
    <w:rsid w:val="00286825"/>
    <w:pPr>
      <w:ind w:left="720"/>
      <w:contextualSpacing/>
    </w:pPr>
  </w:style>
  <w:style w:type="character" w:styleId="IntenseEmphasis">
    <w:name w:val="Intense Emphasis"/>
    <w:basedOn w:val="DefaultParagraphFont"/>
    <w:uiPriority w:val="21"/>
    <w:qFormat/>
    <w:rsid w:val="00286825"/>
    <w:rPr>
      <w:i/>
      <w:iCs/>
      <w:color w:val="0F4761" w:themeColor="accent1" w:themeShade="BF"/>
    </w:rPr>
  </w:style>
  <w:style w:type="paragraph" w:styleId="IntenseQuote">
    <w:name w:val="Intense Quote"/>
    <w:basedOn w:val="Normal"/>
    <w:next w:val="Normal"/>
    <w:link w:val="IntenseQuoteChar"/>
    <w:uiPriority w:val="30"/>
    <w:qFormat/>
    <w:rsid w:val="00286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825"/>
    <w:rPr>
      <w:i/>
      <w:iCs/>
      <w:color w:val="0F4761" w:themeColor="accent1" w:themeShade="BF"/>
    </w:rPr>
  </w:style>
  <w:style w:type="character" w:styleId="IntenseReference">
    <w:name w:val="Intense Reference"/>
    <w:basedOn w:val="DefaultParagraphFont"/>
    <w:uiPriority w:val="32"/>
    <w:qFormat/>
    <w:rsid w:val="00286825"/>
    <w:rPr>
      <w:b/>
      <w:bCs/>
      <w:smallCaps/>
      <w:color w:val="0F4761" w:themeColor="accent1" w:themeShade="BF"/>
      <w:spacing w:val="5"/>
    </w:rPr>
  </w:style>
  <w:style w:type="paragraph" w:styleId="NoSpacing">
    <w:name w:val="No Spacing"/>
    <w:uiPriority w:val="1"/>
    <w:qFormat/>
    <w:rsid w:val="00F528F6"/>
    <w:pPr>
      <w:spacing w:after="0" w:line="240" w:lineRule="auto"/>
      <w:jc w:val="both"/>
    </w:pPr>
    <w:rPr>
      <w:rFonts w:ascii="Times New Roman" w:hAnsi="Times New Roman"/>
    </w:rPr>
  </w:style>
  <w:style w:type="table" w:styleId="TableGrid">
    <w:name w:val="Table Grid"/>
    <w:basedOn w:val="TableNormal"/>
    <w:uiPriority w:val="39"/>
    <w:rsid w:val="005C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93A53"/>
    <w:pPr>
      <w:numPr>
        <w:numId w:val="1"/>
      </w:numPr>
      <w:tabs>
        <w:tab w:val="clear" w:pos="360"/>
      </w:tabs>
      <w:spacing w:after="200" w:line="276" w:lineRule="auto"/>
      <w:ind w:left="0" w:firstLine="0"/>
      <w:contextualSpacing/>
      <w:jc w:val="left"/>
    </w:pPr>
    <w:rPr>
      <w:rFonts w:asciiTheme="minorHAnsi" w:eastAsiaTheme="minorEastAsia" w:hAnsiTheme="minorHAnsi"/>
      <w:kern w:val="0"/>
      <w:sz w:val="22"/>
      <w:szCs w:val="22"/>
      <w14:ligatures w14:val="none"/>
    </w:rPr>
  </w:style>
  <w:style w:type="paragraph" w:customStyle="1" w:styleId="NoNumberHeading1">
    <w:name w:val="No Number Heading 1"/>
    <w:basedOn w:val="Normal"/>
    <w:link w:val="NoNumberHeading1Char"/>
    <w:autoRedefine/>
    <w:qFormat/>
    <w:rsid w:val="003B70B6"/>
    <w:pPr>
      <w:spacing w:line="360" w:lineRule="auto"/>
      <w:jc w:val="left"/>
    </w:pPr>
    <w:rPr>
      <w:b/>
      <w:sz w:val="32"/>
    </w:rPr>
  </w:style>
  <w:style w:type="character" w:customStyle="1" w:styleId="NoNumberHeading1Char">
    <w:name w:val="No Number Heading 1 Char"/>
    <w:basedOn w:val="DefaultParagraphFont"/>
    <w:link w:val="NoNumberHeading1"/>
    <w:rsid w:val="003B70B6"/>
    <w:rPr>
      <w:rFonts w:ascii="Times New Roman" w:hAnsi="Times New Roman"/>
      <w:b/>
      <w:sz w:val="32"/>
    </w:rPr>
  </w:style>
  <w:style w:type="paragraph" w:styleId="Header">
    <w:name w:val="header"/>
    <w:basedOn w:val="Normal"/>
    <w:link w:val="HeaderChar"/>
    <w:uiPriority w:val="99"/>
    <w:unhideWhenUsed/>
    <w:rsid w:val="00A06D88"/>
    <w:pPr>
      <w:tabs>
        <w:tab w:val="center" w:pos="4680"/>
        <w:tab w:val="right" w:pos="9360"/>
      </w:tabs>
      <w:spacing w:after="0"/>
    </w:pPr>
  </w:style>
  <w:style w:type="character" w:customStyle="1" w:styleId="HeaderChar">
    <w:name w:val="Header Char"/>
    <w:basedOn w:val="DefaultParagraphFont"/>
    <w:link w:val="Header"/>
    <w:uiPriority w:val="99"/>
    <w:rsid w:val="00A06D88"/>
    <w:rPr>
      <w:rFonts w:ascii="Times New Roman" w:hAnsi="Times New Roman"/>
    </w:rPr>
  </w:style>
  <w:style w:type="paragraph" w:styleId="Footer">
    <w:name w:val="footer"/>
    <w:basedOn w:val="Normal"/>
    <w:link w:val="FooterChar"/>
    <w:uiPriority w:val="99"/>
    <w:unhideWhenUsed/>
    <w:rsid w:val="00A06D88"/>
    <w:pPr>
      <w:tabs>
        <w:tab w:val="center" w:pos="4680"/>
        <w:tab w:val="right" w:pos="9360"/>
      </w:tabs>
      <w:spacing w:after="0"/>
    </w:pPr>
  </w:style>
  <w:style w:type="character" w:customStyle="1" w:styleId="FooterChar">
    <w:name w:val="Footer Char"/>
    <w:basedOn w:val="DefaultParagraphFont"/>
    <w:link w:val="Footer"/>
    <w:uiPriority w:val="99"/>
    <w:rsid w:val="00A06D88"/>
    <w:rPr>
      <w:rFonts w:ascii="Times New Roman" w:hAnsi="Times New Roman"/>
    </w:rPr>
  </w:style>
  <w:style w:type="paragraph" w:styleId="NormalWeb">
    <w:name w:val="Normal (Web)"/>
    <w:basedOn w:val="Normal"/>
    <w:uiPriority w:val="99"/>
    <w:unhideWhenUsed/>
    <w:rsid w:val="00CF23B8"/>
    <w:pPr>
      <w:spacing w:before="100" w:beforeAutospacing="1" w:after="100" w:afterAutospacing="1"/>
      <w:jc w:val="left"/>
    </w:pPr>
    <w:rPr>
      <w:rFonts w:eastAsia="Times New Roman" w:cs="Times New Roman"/>
      <w:kern w:val="0"/>
      <w:lang w:bidi="si-LK"/>
      <w14:ligatures w14:val="none"/>
    </w:rPr>
  </w:style>
  <w:style w:type="character" w:styleId="Strong">
    <w:name w:val="Strong"/>
    <w:basedOn w:val="DefaultParagraphFont"/>
    <w:uiPriority w:val="22"/>
    <w:qFormat/>
    <w:rsid w:val="00CF23B8"/>
    <w:rPr>
      <w:b/>
      <w:bCs/>
    </w:rPr>
  </w:style>
  <w:style w:type="character" w:styleId="Emphasis">
    <w:name w:val="Emphasis"/>
    <w:basedOn w:val="DefaultParagraphFont"/>
    <w:uiPriority w:val="20"/>
    <w:qFormat/>
    <w:rsid w:val="00EA128C"/>
    <w:rPr>
      <w:i/>
      <w:iCs/>
    </w:rPr>
  </w:style>
  <w:style w:type="paragraph" w:styleId="TOCHeading">
    <w:name w:val="TOC Heading"/>
    <w:basedOn w:val="Heading1"/>
    <w:next w:val="Normal"/>
    <w:uiPriority w:val="39"/>
    <w:unhideWhenUsed/>
    <w:qFormat/>
    <w:rsid w:val="00507958"/>
    <w:pPr>
      <w:numPr>
        <w:numId w:val="0"/>
      </w:num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507958"/>
    <w:pPr>
      <w:spacing w:after="100"/>
    </w:pPr>
  </w:style>
  <w:style w:type="paragraph" w:styleId="TOC2">
    <w:name w:val="toc 2"/>
    <w:basedOn w:val="Normal"/>
    <w:next w:val="Normal"/>
    <w:autoRedefine/>
    <w:uiPriority w:val="39"/>
    <w:unhideWhenUsed/>
    <w:rsid w:val="00507958"/>
    <w:pPr>
      <w:spacing w:after="100"/>
      <w:ind w:left="240"/>
    </w:pPr>
  </w:style>
  <w:style w:type="paragraph" w:styleId="TOC3">
    <w:name w:val="toc 3"/>
    <w:basedOn w:val="Normal"/>
    <w:next w:val="Normal"/>
    <w:autoRedefine/>
    <w:uiPriority w:val="39"/>
    <w:unhideWhenUsed/>
    <w:rsid w:val="00507958"/>
    <w:pPr>
      <w:spacing w:after="100"/>
      <w:ind w:left="480"/>
    </w:pPr>
  </w:style>
  <w:style w:type="character" w:styleId="Hyperlink">
    <w:name w:val="Hyperlink"/>
    <w:basedOn w:val="DefaultParagraphFont"/>
    <w:uiPriority w:val="99"/>
    <w:unhideWhenUsed/>
    <w:rsid w:val="00507958"/>
    <w:rPr>
      <w:color w:val="467886" w:themeColor="hyperlink"/>
      <w:u w:val="single"/>
    </w:rPr>
  </w:style>
  <w:style w:type="paragraph" w:styleId="Caption">
    <w:name w:val="caption"/>
    <w:basedOn w:val="Normal"/>
    <w:next w:val="Normal"/>
    <w:uiPriority w:val="35"/>
    <w:unhideWhenUsed/>
    <w:qFormat/>
    <w:rsid w:val="0040027E"/>
    <w:pPr>
      <w:spacing w:after="200"/>
    </w:pPr>
    <w:rPr>
      <w:i/>
      <w:iCs/>
      <w:color w:val="0E2841" w:themeColor="text2"/>
      <w:sz w:val="18"/>
      <w:szCs w:val="18"/>
    </w:rPr>
  </w:style>
  <w:style w:type="paragraph" w:styleId="FootnoteText">
    <w:name w:val="footnote text"/>
    <w:basedOn w:val="Normal"/>
    <w:link w:val="FootnoteTextChar"/>
    <w:uiPriority w:val="99"/>
    <w:semiHidden/>
    <w:unhideWhenUsed/>
    <w:rsid w:val="0040027E"/>
    <w:pPr>
      <w:spacing w:after="0"/>
    </w:pPr>
    <w:rPr>
      <w:sz w:val="20"/>
      <w:szCs w:val="20"/>
    </w:rPr>
  </w:style>
  <w:style w:type="character" w:customStyle="1" w:styleId="FootnoteTextChar">
    <w:name w:val="Footnote Text Char"/>
    <w:basedOn w:val="DefaultParagraphFont"/>
    <w:link w:val="FootnoteText"/>
    <w:uiPriority w:val="99"/>
    <w:semiHidden/>
    <w:rsid w:val="0040027E"/>
    <w:rPr>
      <w:rFonts w:ascii="Times New Roman" w:hAnsi="Times New Roman"/>
      <w:sz w:val="20"/>
      <w:szCs w:val="20"/>
    </w:rPr>
  </w:style>
  <w:style w:type="character" w:styleId="FootnoteReference">
    <w:name w:val="footnote reference"/>
    <w:basedOn w:val="DefaultParagraphFont"/>
    <w:uiPriority w:val="99"/>
    <w:semiHidden/>
    <w:unhideWhenUsed/>
    <w:rsid w:val="0040027E"/>
    <w:rPr>
      <w:vertAlign w:val="superscript"/>
    </w:rPr>
  </w:style>
  <w:style w:type="paragraph" w:styleId="TableofFigures">
    <w:name w:val="table of figures"/>
    <w:basedOn w:val="Normal"/>
    <w:next w:val="Normal"/>
    <w:uiPriority w:val="99"/>
    <w:unhideWhenUsed/>
    <w:rsid w:val="0040027E"/>
    <w:pPr>
      <w:spacing w:after="0"/>
    </w:pPr>
  </w:style>
  <w:style w:type="table" w:customStyle="1" w:styleId="TableGrid0">
    <w:name w:val="TableGrid"/>
    <w:rsid w:val="00E074BF"/>
    <w:pPr>
      <w:spacing w:after="0" w:line="240" w:lineRule="auto"/>
    </w:pPr>
    <w:rPr>
      <w:rFonts w:eastAsiaTheme="minorEastAsia"/>
      <w:lang w:bidi="si-LK"/>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Het21</b:Tag>
    <b:SourceType>InternetSite</b:SourceType>
    <b:Guid>{263CF892-A794-48D1-8078-69984D8B19E7}</b:Guid>
    <b:Author>
      <b:Author>
        <b:NameList>
          <b:Person>
            <b:Last>Hettiarachchi</b:Last>
            <b:First>D.</b:First>
          </b:Person>
        </b:NameList>
      </b:Author>
    </b:Author>
    <b:Title>An overview of dyslexia</b:Title>
    <b:JournalName>Sri Lanka Journal of Child Health</b:JournalName>
    <b:Year>2021</b:Year>
    <b:Publisher>Sri Lanka Journal of Child Health, vol. 50,</b:Publisher>
    <b:URL>https://sljch.sljol.info/articles/9741/files/submission/proof/9741-1-36489-1-10-20210816.pdf</b:URL>
    <b:InternetSiteTitle>Sri Lanka Journal of Child Health, vol. 50,</b:InternetSiteTitle>
    <b:RefOrder>1</b:RefOrder>
  </b:Source>
  <b:Source>
    <b:Tag>MAD20</b:Tag>
    <b:SourceType>InternetSite</b:SourceType>
    <b:Guid>{51E79ADC-AE8F-429B-ADBF-054CAC670D5F}</b:Guid>
    <b:Author>
      <b:Author>
        <b:Corporate>M. A. D. K. Wijaythilake, R. Parrila, T. Inoue, and S. Nag</b:Corporate>
      </b:Author>
    </b:Author>
    <b:Title>Cognitive predictors of word reading in Sinhala</b:Title>
    <b:InternetSiteTitle>Reading and Writing (manuscript / preprint available)</b:InternetSiteTitle>
    <b:Year>2020</b:Year>
    <b:URL>https://www.researchgate.net/publication/329577427_Cognitive_predictors_of_word_reading_in_Sinhala</b:URL>
    <b:RefOrder>2</b:RefOrder>
  </b:Source>
  <b:Source>
    <b:Tag>SSu26</b:Tag>
    <b:SourceType>InternetSite</b:SourceType>
    <b:Guid>{2C4A7464-C4A8-46D4-A5BB-A75C7DDC5FA3}</b:Guid>
    <b:Author>
      <b:Author>
        <b:Corporate>S. Sumanasena, T. Lokubalasuriya, R. Rajmohan, W. K. H. Iranthika, et al</b:Corporate>
      </b:Author>
    </b:Author>
    <b:Title>arly akshara knowledge in beginner readers in Sinhala: a cross-sectional study</b:Title>
    <b:InternetSiteTitle>Annals of Dyslexia, vol. 75, no. 3</b:InternetSiteTitle>
    <b:Year>2026</b:Year>
    <b:URL>https://www.researchgate.net/publication/329577427_Cognitive_predictors_of_word_reading_in_Sinhala</b:URL>
    <b:RefOrder>3</b:RefOrder>
  </b:Source>
  <b:Source>
    <b:Tag>PCo16</b:Tag>
    <b:SourceType>InternetSite</b:SourceType>
    <b:Guid>{AC7BAFC2-69FA-4FFE-9D87-C1E504C08C2D}</b:Guid>
    <b:Author>
      <b:Author>
        <b:NameList>
          <b:Person>
            <b:Last>P. Cooper</b:Last>
          </b:Person>
        </b:NameList>
      </b:Author>
    </b:Author>
    <b:Title>End-of-Grade-2 Evaluation Technical Report: Sinhala Literacy Program, Sri Lanka</b:Title>
    <b:InternetSiteTitle>Room to Read</b:InternetSiteTitle>
    <b:Year>2016</b:Year>
    <b:URL>https://www.roomtoread.org/media/hjppn5wt/2014-2015-lk-sinhala-end-of-grade-2-evaluation-technical-report.pdf</b:URL>
    <b:RefOrder>4</b:RefOrder>
  </b:Source>
  <b:Source>
    <b:Tag>SSe16</b:Tag>
    <b:SourceType>InternetSite</b:SourceType>
    <b:Guid>{314FEF3A-6C4D-401B-A2F0-023FC9172A0F}</b:Guid>
    <b:Author>
      <b:Author>
        <b:NameList>
          <b:Person>
            <b:Last>Senarath</b:Last>
            <b:First>S.</b:First>
          </b:Person>
        </b:NameList>
      </b:Author>
    </b:Author>
    <b:Title>Teachers' Knowledge about Dyslexia in Sri Lanka</b:Title>
    <b:InternetSiteTitle>University of Colombo</b:InternetSiteTitle>
    <b:Year>2016</b:Year>
    <b:URL>https://www.researchgate.net/publication/341867257_Teachers%27_Knowledge_about_Dyslexia_in_Sri_Lanka</b:URL>
    <b:RefOrder>5</b:RefOrder>
  </b:Source>
  <b:Source>
    <b:Tag>Fac</b:Tag>
    <b:SourceType>InternetSite</b:SourceType>
    <b:Guid>{62E49F70-E4B4-40CF-A22F-16EA40B20188}</b:Guid>
    <b:Author>
      <b:Author>
        <b:NameList>
          <b:Person>
            <b:Last>Faculty of Medicine</b:Last>
            <b:First>University</b:First>
            <b:Middle>of Kelaniya</b:Middle>
          </b:Person>
        </b:NameList>
      </b:Author>
    </b:Author>
    <b:Title>REaDDS: Red Flags for Early Detection of Dyslexia in Sinhala</b:Title>
    <b:InternetSiteTitle>Faculty of Medicine, University of Kelaniya</b:InternetSiteTitle>
    <b:URL>https://medicine.kln.ac.lk/index.php/research-on-early-literacy.html</b:URL>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8476C4981FE2047819081DBF807662E" ma:contentTypeVersion="15" ma:contentTypeDescription="Create a new document." ma:contentTypeScope="" ma:versionID="0fcbe0eb6927dfc3c31d8d222214f0a1">
  <xsd:schema xmlns:xsd="http://www.w3.org/2001/XMLSchema" xmlns:xs="http://www.w3.org/2001/XMLSchema" xmlns:p="http://schemas.microsoft.com/office/2006/metadata/properties" xmlns:ns3="42d1e402-c42d-419a-bd83-d8d365e28f11" xmlns:ns4="fdf483cb-5937-4af3-915e-55fd2d7d3a90" targetNamespace="http://schemas.microsoft.com/office/2006/metadata/properties" ma:root="true" ma:fieldsID="c5c96d1055d645ac8fa7b86b16071d71" ns3:_="" ns4:_="">
    <xsd:import namespace="42d1e402-c42d-419a-bd83-d8d365e28f11"/>
    <xsd:import namespace="fdf483cb-5937-4af3-915e-55fd2d7d3a9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1e402-c42d-419a-bd83-d8d365e28f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df483cb-5937-4af3-915e-55fd2d7d3a9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2d1e402-c42d-419a-bd83-d8d365e28f11" xsi:nil="true"/>
  </documentManagement>
</p:properties>
</file>

<file path=customXml/itemProps1.xml><?xml version="1.0" encoding="utf-8"?>
<ds:datastoreItem xmlns:ds="http://schemas.openxmlformats.org/officeDocument/2006/customXml" ds:itemID="{C935BD82-0FDE-4F39-A0ED-D71D3F7E38FB}">
  <ds:schemaRefs>
    <ds:schemaRef ds:uri="http://schemas.microsoft.com/sharepoint/v3/contenttype/forms"/>
  </ds:schemaRefs>
</ds:datastoreItem>
</file>

<file path=customXml/itemProps2.xml><?xml version="1.0" encoding="utf-8"?>
<ds:datastoreItem xmlns:ds="http://schemas.openxmlformats.org/officeDocument/2006/customXml" ds:itemID="{A5924717-283A-4A9B-AE3F-BF1F6DE34663}">
  <ds:schemaRefs>
    <ds:schemaRef ds:uri="http://schemas.openxmlformats.org/officeDocument/2006/bibliography"/>
  </ds:schemaRefs>
</ds:datastoreItem>
</file>

<file path=customXml/itemProps3.xml><?xml version="1.0" encoding="utf-8"?>
<ds:datastoreItem xmlns:ds="http://schemas.openxmlformats.org/officeDocument/2006/customXml" ds:itemID="{243C9455-890A-4601-9255-C753C7B32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1e402-c42d-419a-bd83-d8d365e28f11"/>
    <ds:schemaRef ds:uri="fdf483cb-5937-4af3-915e-55fd2d7d3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F16AE3-3F19-4A48-A942-0B496B83E4EB}">
  <ds:schemaRefs>
    <ds:schemaRef ds:uri="http://schemas.microsoft.com/office/2006/metadata/properties"/>
    <ds:schemaRef ds:uri="http://schemas.microsoft.com/office/infopath/2007/PartnerControls"/>
    <ds:schemaRef ds:uri="42d1e402-c42d-419a-bd83-d8d365e28f11"/>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111</TotalTime>
  <Pages>34</Pages>
  <Words>7710</Words>
  <Characters>43953</Characters>
  <Application>Microsoft Office Word</Application>
  <DocSecurity>0</DocSecurity>
  <Lines>366</Lines>
  <Paragraphs>103</Paragraphs>
  <ScaleCrop>false</ScaleCrop>
  <Company/>
  <LinksUpToDate>false</LinksUpToDate>
  <CharactersWithSpaces>51560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GUNASENA R.K.R.M.S.K it22125798</dc:creator>
  <cp:keywords/>
  <dc:description/>
  <cp:lastModifiedBy>GUNASENA R.K.R.M.S.K it22125798</cp:lastModifiedBy>
  <cp:revision>13</cp:revision>
  <dcterms:created xsi:type="dcterms:W3CDTF">2026-03-15T09:36:00Z</dcterms:created>
  <dcterms:modified xsi:type="dcterms:W3CDTF">2026-03-20T16:29:00Z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0x01010018476C4981FE2047819081DBF807662E</vt:lpwstr>
  </property>
</Properties>
</file>