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F79" w:rsidRDefault="00CC41D7">
      <w:pPr>
        <w:spacing w:before="100" w:after="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B310F6" wp14:editId="3A9E87F5">
            <wp:simplePos x="0" y="0"/>
            <wp:positionH relativeFrom="column">
              <wp:posOffset>417195</wp:posOffset>
            </wp:positionH>
            <wp:positionV relativeFrom="paragraph">
              <wp:posOffset>64770</wp:posOffset>
            </wp:positionV>
            <wp:extent cx="426648" cy="428625"/>
            <wp:effectExtent l="0" t="0" r="0" b="0"/>
            <wp:wrapNone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648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4F79" w:rsidRDefault="00CC41D7">
      <w:pPr>
        <w:spacing w:before="10" w:after="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THE SIVAKASI LIONS MAT. HR. SEC. SCHOOL, SIVAKASI</w:t>
      </w:r>
    </w:p>
    <w:p w:rsidR="00F34F79" w:rsidRDefault="00CC41D7">
      <w:pPr>
        <w:tabs>
          <w:tab w:val="right" w:pos="9200"/>
        </w:tabs>
        <w:spacing w:before="40" w:after="40"/>
      </w:pPr>
      <w:r>
        <w:rPr>
          <w:rFonts w:ascii="Arial" w:eastAsia="Arial" w:hAnsi="Arial" w:cs="Arial"/>
          <w:sz w:val="22"/>
          <w:szCs w:val="22"/>
        </w:rPr>
        <w:t>Name: _______________________________</w:t>
      </w:r>
      <w:r>
        <w:rPr>
          <w:rFonts w:ascii="Arial" w:eastAsia="Arial" w:hAnsi="Arial" w:cs="Arial"/>
          <w:sz w:val="22"/>
          <w:szCs w:val="22"/>
        </w:rPr>
        <w:tab/>
        <w:t>Date: _______________________________</w:t>
      </w:r>
    </w:p>
    <w:p w:rsidR="00F34F79" w:rsidRDefault="00CC41D7">
      <w:pPr>
        <w:spacing w:before="40" w:after="40"/>
        <w:jc w:val="center"/>
      </w:pPr>
      <w:r>
        <w:rPr>
          <w:rFonts w:ascii="Arial" w:eastAsia="Arial" w:hAnsi="Arial" w:cs="Arial"/>
          <w:sz w:val="22"/>
          <w:szCs w:val="22"/>
        </w:rPr>
        <w:t>Grade: XII                         Subject: Commerce</w:t>
      </w:r>
    </w:p>
    <w:p w:rsidR="00F34F79" w:rsidRDefault="00CC41D7">
      <w:pPr>
        <w:spacing w:before="40" w:after="40"/>
        <w:jc w:val="center"/>
      </w:pPr>
      <w:r>
        <w:rPr>
          <w:rFonts w:ascii="Arial" w:eastAsia="Arial" w:hAnsi="Arial" w:cs="Arial"/>
          <w:sz w:val="22"/>
          <w:szCs w:val="22"/>
        </w:rPr>
        <w:t>TERM III</w:t>
      </w:r>
    </w:p>
    <w:p w:rsidR="00F34F79" w:rsidRDefault="00CC41D7">
      <w:pPr>
        <w:spacing w:before="40" w:after="40"/>
        <w:jc w:val="center"/>
      </w:pPr>
      <w:r>
        <w:rPr>
          <w:rFonts w:ascii="Arial" w:eastAsia="Arial" w:hAnsi="Arial" w:cs="Arial"/>
          <w:sz w:val="22"/>
          <w:szCs w:val="22"/>
        </w:rPr>
        <w:t>WORKSHEET 2</w:t>
      </w:r>
    </w:p>
    <w:p w:rsidR="00F34F79" w:rsidRDefault="00F34F79">
      <w:pPr>
        <w:pBdr>
          <w:bottom w:val="single" w:sz="8" w:space="1" w:color="000000"/>
        </w:pBdr>
        <w:spacing w:before="80" w:after="80"/>
      </w:pPr>
    </w:p>
    <w:p w:rsidR="00F34F79" w:rsidRDefault="00CC41D7">
      <w:pPr>
        <w:spacing w:before="60"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Lesson – </w:t>
      </w:r>
      <w:proofErr w:type="gramStart"/>
      <w:r>
        <w:rPr>
          <w:rFonts w:ascii="Arial" w:eastAsia="Arial" w:hAnsi="Arial" w:cs="Arial"/>
          <w:b/>
          <w:bCs/>
          <w:sz w:val="24"/>
          <w:szCs w:val="24"/>
          <w:u w:val="single"/>
        </w:rPr>
        <w:t>2   Consumerism</w:t>
      </w:r>
      <w:proofErr w:type="gramEnd"/>
    </w:p>
    <w:p w:rsidR="00F34F79" w:rsidRDefault="00CC41D7">
      <w:pPr>
        <w:spacing w:before="80" w:after="5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I.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Choose the correct options.</w:t>
      </w:r>
    </w:p>
    <w:p w:rsidR="00F34F79" w:rsidRDefault="00CC41D7" w:rsidP="00CC41D7">
      <w:pPr>
        <w:spacing w:before="60" w:after="10"/>
        <w:ind w:firstLine="720"/>
      </w:pPr>
      <w:r>
        <w:rPr>
          <w:rFonts w:ascii="Arial" w:eastAsia="Arial" w:hAnsi="Arial" w:cs="Arial"/>
          <w:sz w:val="22"/>
          <w:szCs w:val="22"/>
        </w:rPr>
        <w:t>1.  A consumer is a person who _______________.</w:t>
      </w:r>
    </w:p>
    <w:p w:rsidR="00F34F79" w:rsidRDefault="00CC41D7" w:rsidP="00CC41D7">
      <w:pPr>
        <w:spacing w:before="10" w:after="50"/>
        <w:ind w:firstLine="720"/>
      </w:pP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>. produces goods    b. sells goods    c. buys and uses goods    d. manufactures goods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10"/>
        <w:ind w:firstLine="720"/>
      </w:pPr>
      <w:r>
        <w:rPr>
          <w:rFonts w:ascii="Arial" w:eastAsia="Arial" w:hAnsi="Arial" w:cs="Arial"/>
          <w:sz w:val="22"/>
          <w:szCs w:val="22"/>
        </w:rPr>
        <w:t>2.  Which law protects the rights of consumers in India?</w:t>
      </w:r>
    </w:p>
    <w:p w:rsidR="00F34F79" w:rsidRDefault="00CC41D7" w:rsidP="00CC41D7">
      <w:pPr>
        <w:spacing w:before="10" w:after="50"/>
        <w:ind w:firstLine="720"/>
      </w:pPr>
      <w:r>
        <w:rPr>
          <w:rFonts w:ascii="Arial" w:eastAsia="Arial" w:hAnsi="Arial" w:cs="Arial"/>
          <w:sz w:val="22"/>
          <w:szCs w:val="22"/>
        </w:rPr>
        <w:t>a. Companies Act    b. Consumer Pro</w:t>
      </w:r>
      <w:r>
        <w:rPr>
          <w:rFonts w:ascii="Arial" w:eastAsia="Arial" w:hAnsi="Arial" w:cs="Arial"/>
          <w:sz w:val="22"/>
          <w:szCs w:val="22"/>
        </w:rPr>
        <w:t>tection Act    c. Trade Act    d. Banking Act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10"/>
        <w:ind w:firstLine="720"/>
      </w:pPr>
      <w:r>
        <w:rPr>
          <w:rFonts w:ascii="Arial" w:eastAsia="Arial" w:hAnsi="Arial" w:cs="Arial"/>
          <w:sz w:val="22"/>
          <w:szCs w:val="22"/>
        </w:rPr>
        <w:t>3.  The ISI mark on a product guarantees _______________.</w:t>
      </w:r>
    </w:p>
    <w:p w:rsidR="00F34F79" w:rsidRDefault="00CC41D7" w:rsidP="00CC41D7">
      <w:pPr>
        <w:spacing w:before="10" w:after="50"/>
        <w:ind w:firstLine="720"/>
      </w:pP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>. low cost    b. foreign origin    c. standard quality    d. high demand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10"/>
        <w:ind w:firstLine="720"/>
      </w:pPr>
      <w:r>
        <w:rPr>
          <w:rFonts w:ascii="Arial" w:eastAsia="Arial" w:hAnsi="Arial" w:cs="Arial"/>
          <w:sz w:val="22"/>
          <w:szCs w:val="22"/>
        </w:rPr>
        <w:t>4.  The right that allows a consumer to choose from a variety of goods is __</w:t>
      </w:r>
      <w:r>
        <w:rPr>
          <w:rFonts w:ascii="Arial" w:eastAsia="Arial" w:hAnsi="Arial" w:cs="Arial"/>
          <w:sz w:val="22"/>
          <w:szCs w:val="22"/>
        </w:rPr>
        <w:t>_____________.</w:t>
      </w:r>
    </w:p>
    <w:p w:rsidR="00F34F79" w:rsidRDefault="00CC41D7" w:rsidP="00CC41D7">
      <w:pPr>
        <w:spacing w:before="10" w:after="50"/>
        <w:ind w:firstLine="720"/>
      </w:pP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. Right to Safety    b. </w:t>
      </w:r>
      <w:proofErr w:type="gramStart"/>
      <w:r>
        <w:rPr>
          <w:rFonts w:ascii="Arial" w:eastAsia="Arial" w:hAnsi="Arial" w:cs="Arial"/>
          <w:sz w:val="22"/>
          <w:szCs w:val="22"/>
        </w:rPr>
        <w:t>Right to Information    c.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Right to Choose    d.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Right to </w:t>
      </w:r>
      <w:proofErr w:type="spellStart"/>
      <w:r>
        <w:rPr>
          <w:rFonts w:ascii="Arial" w:eastAsia="Arial" w:hAnsi="Arial" w:cs="Arial"/>
          <w:sz w:val="22"/>
          <w:szCs w:val="22"/>
        </w:rPr>
        <w:t>Redressal</w:t>
      </w:r>
      <w:proofErr w:type="spellEnd"/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10"/>
        <w:ind w:firstLine="720"/>
      </w:pPr>
      <w:r>
        <w:rPr>
          <w:rFonts w:ascii="Arial" w:eastAsia="Arial" w:hAnsi="Arial" w:cs="Arial"/>
          <w:sz w:val="22"/>
          <w:szCs w:val="22"/>
        </w:rPr>
        <w:t xml:space="preserve">5.  </w:t>
      </w:r>
      <w:proofErr w:type="spellStart"/>
      <w:r>
        <w:rPr>
          <w:rFonts w:ascii="Arial" w:eastAsia="Arial" w:hAnsi="Arial" w:cs="Arial"/>
          <w:sz w:val="22"/>
          <w:szCs w:val="22"/>
        </w:rPr>
        <w:t>Agmark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a quality certification used for _______________.</w:t>
      </w:r>
    </w:p>
    <w:p w:rsidR="00F34F79" w:rsidRDefault="00CC41D7" w:rsidP="00CC41D7">
      <w:pPr>
        <w:spacing w:before="10" w:after="50"/>
        <w:ind w:firstLine="720"/>
      </w:pP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>. electronic goods    b. agricultural products    c. textile products    d. medicines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10"/>
        <w:ind w:firstLine="720"/>
      </w:pPr>
      <w:r>
        <w:rPr>
          <w:rFonts w:ascii="Arial" w:eastAsia="Arial" w:hAnsi="Arial" w:cs="Arial"/>
          <w:sz w:val="22"/>
          <w:szCs w:val="22"/>
        </w:rPr>
        <w:t>6.  Which of the following is NOT a consumer responsibility?</w:t>
      </w:r>
    </w:p>
    <w:p w:rsidR="00F34F79" w:rsidRDefault="00CC41D7" w:rsidP="00CC41D7">
      <w:pPr>
        <w:spacing w:before="10" w:after="50"/>
        <w:ind w:firstLine="720"/>
      </w:pP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>. Being aware of quality    b. Obtaining cash memo    c. Fixing price of goods    d. Filing complaints</w:t>
      </w:r>
    </w:p>
    <w:p w:rsidR="00F34F79" w:rsidRDefault="00F34F79">
      <w:pPr>
        <w:spacing w:before="20" w:after="20"/>
      </w:pPr>
    </w:p>
    <w:p w:rsidR="00F34F79" w:rsidRDefault="00CC41D7">
      <w:pPr>
        <w:spacing w:before="80" w:after="50"/>
      </w:pPr>
      <w:r>
        <w:rPr>
          <w:rFonts w:ascii="Arial" w:eastAsia="Arial" w:hAnsi="Arial" w:cs="Arial"/>
          <w:b/>
          <w:bCs/>
          <w:sz w:val="22"/>
          <w:szCs w:val="22"/>
        </w:rPr>
        <w:t>II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.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Fill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in the blanks.</w:t>
      </w: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1.  The Consumer Protection Act was enacted in the year ______________</w:t>
      </w:r>
      <w:proofErr w:type="gramStart"/>
      <w:r>
        <w:rPr>
          <w:rFonts w:ascii="Arial" w:eastAsia="Arial" w:hAnsi="Arial" w:cs="Arial"/>
          <w:sz w:val="22"/>
          <w:szCs w:val="22"/>
        </w:rPr>
        <w:t>_ .</w:t>
      </w:r>
      <w:proofErr w:type="gramEnd"/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2.  The full form of MRP is ______________</w:t>
      </w:r>
      <w:proofErr w:type="gramStart"/>
      <w:r>
        <w:rPr>
          <w:rFonts w:ascii="Arial" w:eastAsia="Arial" w:hAnsi="Arial" w:cs="Arial"/>
          <w:sz w:val="22"/>
          <w:szCs w:val="22"/>
        </w:rPr>
        <w:t>_ .</w:t>
      </w:r>
      <w:proofErr w:type="gramEnd"/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3.  A consumer can file a complaint in the _______________ Forum for disputes up to ₹20 lakhs.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4.  The _______</w:t>
      </w:r>
      <w:r>
        <w:rPr>
          <w:rFonts w:ascii="Arial" w:eastAsia="Arial" w:hAnsi="Arial" w:cs="Arial"/>
          <w:sz w:val="22"/>
          <w:szCs w:val="22"/>
        </w:rPr>
        <w:t>________ mark certifies the quality standard of industrial goods in India.</w:t>
      </w:r>
    </w:p>
    <w:p w:rsidR="00F34F79" w:rsidRDefault="00F34F79">
      <w:pPr>
        <w:spacing w:before="20" w:after="20"/>
      </w:pPr>
    </w:p>
    <w:p w:rsidR="00F34F79" w:rsidRDefault="00CC41D7">
      <w:pPr>
        <w:spacing w:before="80" w:after="50"/>
      </w:pPr>
      <w:r>
        <w:rPr>
          <w:rFonts w:ascii="Arial" w:eastAsia="Arial" w:hAnsi="Arial" w:cs="Arial"/>
          <w:b/>
          <w:bCs/>
          <w:sz w:val="22"/>
          <w:szCs w:val="22"/>
        </w:rPr>
        <w:t>III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.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Write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'T' for true statements and 'F' for false ones.</w:t>
      </w: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1.  Every person who purchases goods or services for personal use is a consumer.  ___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2.  A consumer has no right to se</w:t>
      </w:r>
      <w:r>
        <w:rPr>
          <w:rFonts w:ascii="Arial" w:eastAsia="Arial" w:hAnsi="Arial" w:cs="Arial"/>
          <w:sz w:val="22"/>
          <w:szCs w:val="22"/>
        </w:rPr>
        <w:t>ek compensation for defective goods.  ___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3.  The right to be informed means the consumer must be told the truth about quality and price.  ___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>4.  Consumer awareness plays no role in preventing exploitation.  ___</w:t>
      </w:r>
    </w:p>
    <w:p w:rsidR="00F34F79" w:rsidRDefault="00F34F79">
      <w:pPr>
        <w:spacing w:before="20" w:after="20"/>
      </w:pPr>
    </w:p>
    <w:p w:rsidR="00F34F79" w:rsidRDefault="00CC41D7" w:rsidP="00CC41D7">
      <w:pPr>
        <w:spacing w:before="60" w:after="60"/>
        <w:ind w:firstLine="720"/>
      </w:pPr>
      <w:r>
        <w:rPr>
          <w:rFonts w:ascii="Arial" w:eastAsia="Arial" w:hAnsi="Arial" w:cs="Arial"/>
          <w:sz w:val="22"/>
          <w:szCs w:val="22"/>
        </w:rPr>
        <w:t xml:space="preserve">5.  The National Consumer Forum handles cases above ₹1 </w:t>
      </w:r>
      <w:proofErr w:type="spellStart"/>
      <w:r>
        <w:rPr>
          <w:rFonts w:ascii="Arial" w:eastAsia="Arial" w:hAnsi="Arial" w:cs="Arial"/>
          <w:sz w:val="22"/>
          <w:szCs w:val="22"/>
        </w:rPr>
        <w:t>crore</w:t>
      </w:r>
      <w:proofErr w:type="spellEnd"/>
      <w:r>
        <w:rPr>
          <w:rFonts w:ascii="Arial" w:eastAsia="Arial" w:hAnsi="Arial" w:cs="Arial"/>
          <w:sz w:val="22"/>
          <w:szCs w:val="22"/>
        </w:rPr>
        <w:t>.  ___</w:t>
      </w:r>
      <w:bookmarkStart w:id="0" w:name="_GoBack"/>
      <w:bookmarkEnd w:id="0"/>
    </w:p>
    <w:sectPr w:rsidR="00F34F79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004B9"/>
    <w:multiLevelType w:val="hybridMultilevel"/>
    <w:tmpl w:val="AD2AC112"/>
    <w:lvl w:ilvl="0" w:tplc="7510657A">
      <w:start w:val="1"/>
      <w:numFmt w:val="bullet"/>
      <w:lvlText w:val="●"/>
      <w:lvlJc w:val="left"/>
      <w:pPr>
        <w:ind w:left="720" w:hanging="360"/>
      </w:pPr>
    </w:lvl>
    <w:lvl w:ilvl="1" w:tplc="7916D02C">
      <w:start w:val="1"/>
      <w:numFmt w:val="bullet"/>
      <w:lvlText w:val="○"/>
      <w:lvlJc w:val="left"/>
      <w:pPr>
        <w:ind w:left="1440" w:hanging="360"/>
      </w:pPr>
    </w:lvl>
    <w:lvl w:ilvl="2" w:tplc="B07C04D8">
      <w:start w:val="1"/>
      <w:numFmt w:val="bullet"/>
      <w:lvlText w:val="■"/>
      <w:lvlJc w:val="left"/>
      <w:pPr>
        <w:ind w:left="2160" w:hanging="360"/>
      </w:pPr>
    </w:lvl>
    <w:lvl w:ilvl="3" w:tplc="2F7E84E4">
      <w:start w:val="1"/>
      <w:numFmt w:val="bullet"/>
      <w:lvlText w:val="●"/>
      <w:lvlJc w:val="left"/>
      <w:pPr>
        <w:ind w:left="2880" w:hanging="360"/>
      </w:pPr>
    </w:lvl>
    <w:lvl w:ilvl="4" w:tplc="A5CC29A2">
      <w:start w:val="1"/>
      <w:numFmt w:val="bullet"/>
      <w:lvlText w:val="○"/>
      <w:lvlJc w:val="left"/>
      <w:pPr>
        <w:ind w:left="3600" w:hanging="360"/>
      </w:pPr>
    </w:lvl>
    <w:lvl w:ilvl="5" w:tplc="B2FCF772">
      <w:start w:val="1"/>
      <w:numFmt w:val="bullet"/>
      <w:lvlText w:val="■"/>
      <w:lvlJc w:val="left"/>
      <w:pPr>
        <w:ind w:left="4320" w:hanging="360"/>
      </w:pPr>
    </w:lvl>
    <w:lvl w:ilvl="6" w:tplc="62E8C4FE">
      <w:start w:val="1"/>
      <w:numFmt w:val="bullet"/>
      <w:lvlText w:val="●"/>
      <w:lvlJc w:val="left"/>
      <w:pPr>
        <w:ind w:left="5040" w:hanging="360"/>
      </w:pPr>
    </w:lvl>
    <w:lvl w:ilvl="7" w:tplc="D284A6F6">
      <w:start w:val="1"/>
      <w:numFmt w:val="bullet"/>
      <w:lvlText w:val="●"/>
      <w:lvlJc w:val="left"/>
      <w:pPr>
        <w:ind w:left="5760" w:hanging="360"/>
      </w:pPr>
    </w:lvl>
    <w:lvl w:ilvl="8" w:tplc="BB80D5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34F79"/>
    <w:rsid w:val="00CC41D7"/>
    <w:rsid w:val="00F3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2026-05-18T09:49:00Z</dcterms:created>
  <dcterms:modified xsi:type="dcterms:W3CDTF">2026-05-18T09:51:00Z</dcterms:modified>
</cp:coreProperties>
</file>