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Baskerville" w:hAnsi="Baskerville"/>
          <w:sz w:val="24"/>
        </w:rPr>
        <w:t>В</w:t>
      </w:r>
      <w:r>
        <w:rPr>
          <w:rFonts w:ascii="Arial" w:hAnsi="Arial"/>
          <w:sz w:val="22"/>
        </w:rPr>
        <w:t xml:space="preserve"> </w:t>
      </w:r>
      <w:r>
        <w:rPr>
          <w:rFonts w:ascii="Fira Sans" w:hAnsi="Fira Sans"/>
          <w:sz w:val="22"/>
        </w:rPr>
        <w:t>с</w:t>
      </w:r>
      <w:r>
        <w:rPr>
          <w:rFonts w:ascii="Fira Sans" w:hAnsi="Fira Sans"/>
          <w:sz w:val="22"/>
        </w:rPr>
        <w:t>о</w:t>
      </w:r>
      <w:r>
        <w:rPr>
          <w:rFonts w:ascii="Inter" w:hAnsi="Inter"/>
          <w:sz w:val="24"/>
        </w:rPr>
        <w:t>в</w:t>
      </w:r>
      <w:r>
        <w:rPr>
          <w:rFonts w:ascii="Calibri" w:hAnsi="Calibri"/>
          <w:sz w:val="24"/>
        </w:rPr>
        <w:t>р</w:t>
      </w:r>
      <w:r>
        <w:rPr>
          <w:rFonts w:ascii="Literata" w:hAnsi="Literata"/>
          <w:sz w:val="24"/>
        </w:rPr>
        <w:t>е</w:t>
      </w:r>
      <w:r>
        <w:rPr>
          <w:rFonts w:ascii="Trebuchet MS" w:hAnsi="Trebuchet MS"/>
          <w:sz w:val="22"/>
        </w:rPr>
        <w:t>м</w:t>
      </w:r>
      <w:r>
        <w:rPr>
          <w:rFonts w:ascii="Manrope" w:hAnsi="Manrope"/>
          <w:sz w:val="24"/>
        </w:rPr>
        <w:t>е</w:t>
      </w:r>
      <w:r>
        <w:rPr>
          <w:rFonts w:ascii="Lucida Sans" w:hAnsi="Lucida Sans"/>
          <w:sz w:val="24"/>
        </w:rPr>
        <w:t>н</w:t>
      </w:r>
      <w:r>
        <w:rPr>
          <w:rFonts w:ascii="Candara" w:hAnsi="Candara"/>
          <w:sz w:val="24"/>
        </w:rPr>
        <w:t>н</w:t>
      </w:r>
      <w:r>
        <w:rPr>
          <w:rFonts w:ascii="Fira Sans" w:hAnsi="Fira Sans"/>
          <w:sz w:val="22"/>
        </w:rPr>
        <w:t>о</w:t>
      </w:r>
      <w:r>
        <w:rPr>
          <w:rFonts w:ascii="Helvetica" w:hAnsi="Helvetica"/>
          <w:sz w:val="22"/>
        </w:rPr>
        <w:t>м</w:t>
      </w:r>
      <w:r>
        <w:rPr>
          <w:rFonts w:ascii="Arial" w:hAnsi="Arial"/>
          <w:sz w:val="22"/>
        </w:rPr>
        <w:t xml:space="preserve"> </w:t>
      </w:r>
      <w:r>
        <w:rPr>
          <w:rFonts w:ascii="Manrope" w:hAnsi="Manrope"/>
          <w:sz w:val="24"/>
        </w:rPr>
        <w:t>м</w:t>
      </w:r>
      <w:r>
        <w:rPr>
          <w:rFonts w:ascii="Noto Sans" w:hAnsi="Noto Sans"/>
          <w:sz w:val="22"/>
        </w:rPr>
        <w:t>и</w:t>
      </w:r>
      <w:r>
        <w:rPr>
          <w:rFonts w:ascii="Commissioner" w:hAnsi="Commissioner"/>
          <w:sz w:val="24"/>
        </w:rPr>
        <w:t>р</w:t>
      </w:r>
      <w:r>
        <w:rPr>
          <w:rFonts w:ascii="Montserrat" w:hAnsi="Montserrat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Roboto" w:hAnsi="Roboto"/>
          <w:sz w:val="22"/>
        </w:rPr>
        <w:t>и</w:t>
      </w:r>
      <w:r>
        <w:rPr>
          <w:rFonts w:ascii="Cambria" w:hAnsi="Cambria"/>
          <w:sz w:val="26"/>
        </w:rPr>
        <w:t>н</w:t>
      </w:r>
      <w:r>
        <w:rPr>
          <w:rFonts w:ascii="Roboto" w:hAnsi="Roboto"/>
          <w:sz w:val="22"/>
        </w:rPr>
        <w:t>ф</w:t>
      </w:r>
      <w:r>
        <w:rPr>
          <w:rFonts w:ascii="Tahoma" w:hAnsi="Tahoma"/>
          <w:sz w:val="22"/>
        </w:rPr>
        <w:t>о</w:t>
      </w:r>
      <w:r>
        <w:rPr>
          <w:rFonts w:ascii="Candara" w:hAnsi="Candara"/>
          <w:sz w:val="24"/>
        </w:rPr>
        <w:t>р</w:t>
      </w:r>
      <w:r>
        <w:rPr>
          <w:rFonts w:ascii="Baskerville" w:hAnsi="Baskerville"/>
          <w:sz w:val="24"/>
        </w:rPr>
        <w:t>м</w:t>
      </w:r>
      <w:r>
        <w:rPr>
          <w:rFonts w:ascii="Open Sans" w:hAnsi="Open Sans"/>
          <w:sz w:val="22"/>
        </w:rPr>
        <w:t>а</w:t>
      </w:r>
      <w:r>
        <w:rPr>
          <w:rFonts w:ascii="Lucida Sans" w:hAnsi="Lucida Sans"/>
          <w:sz w:val="24"/>
        </w:rPr>
        <w:t>ц</w:t>
      </w:r>
      <w:r>
        <w:rPr>
          <w:rFonts w:ascii="Outfit" w:hAnsi="Outfit"/>
          <w:sz w:val="24"/>
        </w:rPr>
        <w:t>и</w:t>
      </w:r>
      <w:r>
        <w:rPr>
          <w:rFonts w:ascii="Mulish" w:hAnsi="Mulish"/>
          <w:sz w:val="24"/>
        </w:rPr>
        <w:t>о</w:t>
      </w:r>
      <w:r>
        <w:rPr>
          <w:rFonts w:ascii="Fira Sans" w:hAnsi="Fira Sans"/>
          <w:sz w:val="22"/>
        </w:rPr>
        <w:t>н</w:t>
      </w:r>
      <w:r>
        <w:rPr>
          <w:rFonts w:ascii="Helvetica" w:hAnsi="Helvetica"/>
          <w:sz w:val="22"/>
        </w:rPr>
        <w:t>н</w:t>
      </w:r>
      <w:r>
        <w:rPr>
          <w:rFonts w:ascii="Tahoma" w:hAnsi="Tahoma"/>
          <w:sz w:val="22"/>
        </w:rPr>
        <w:t>ы</w:t>
      </w:r>
      <w:r>
        <w:rPr>
          <w:rFonts w:ascii="Noto Sans" w:hAnsi="Noto Sans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Commissioner" w:hAnsi="Commissioner"/>
          <w:sz w:val="24"/>
        </w:rPr>
        <w:t>т</w:t>
      </w:r>
      <w:r>
        <w:rPr>
          <w:rFonts w:ascii="Quicksand" w:hAnsi="Quicksand"/>
          <w:sz w:val="24"/>
        </w:rPr>
        <w:t>е</w:t>
      </w:r>
      <w:r>
        <w:rPr>
          <w:rFonts w:ascii="Roboto" w:hAnsi="Roboto"/>
          <w:sz w:val="22"/>
        </w:rPr>
        <w:t>х</w:t>
      </w:r>
      <w:r>
        <w:rPr>
          <w:rFonts w:ascii="Cambria" w:hAnsi="Cambria"/>
          <w:sz w:val="26"/>
        </w:rPr>
        <w:t>н</w:t>
      </w:r>
      <w:r>
        <w:rPr>
          <w:rFonts w:ascii="Roboto" w:hAnsi="Roboto"/>
          <w:sz w:val="22"/>
        </w:rPr>
        <w:t>о</w:t>
      </w:r>
      <w:r>
        <w:rPr>
          <w:rFonts w:ascii="Inter" w:hAnsi="Inter"/>
          <w:sz w:val="24"/>
        </w:rPr>
        <w:t>л</w:t>
      </w:r>
      <w:r>
        <w:rPr>
          <w:rFonts w:ascii="Candara" w:hAnsi="Candara"/>
          <w:sz w:val="24"/>
        </w:rPr>
        <w:t>о</w:t>
      </w:r>
      <w:r>
        <w:rPr>
          <w:rFonts w:ascii="Baskerville" w:hAnsi="Baskerville"/>
          <w:sz w:val="24"/>
        </w:rPr>
        <w:t>г</w:t>
      </w:r>
      <w:r>
        <w:rPr>
          <w:rFonts w:ascii="Constantia" w:hAnsi="Constantia"/>
          <w:sz w:val="24"/>
        </w:rPr>
        <w:t>и</w:t>
      </w:r>
      <w:r>
        <w:rPr>
          <w:rFonts w:ascii="Manrope" w:hAnsi="Manrope"/>
          <w:sz w:val="24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Lucida Sans" w:hAnsi="Lucida Sans"/>
          <w:sz w:val="24"/>
        </w:rPr>
        <w:t>и</w:t>
      </w:r>
      <w:r>
        <w:rPr>
          <w:rFonts w:ascii="Literata" w:hAnsi="Literata"/>
          <w:sz w:val="24"/>
        </w:rPr>
        <w:t>г</w:t>
      </w:r>
      <w:r>
        <w:rPr>
          <w:rFonts w:ascii="Fira Sans" w:hAnsi="Fira Sans"/>
          <w:sz w:val="22"/>
        </w:rPr>
        <w:t>р</w:t>
      </w:r>
      <w:r>
        <w:rPr>
          <w:rFonts w:ascii="Helvetica" w:hAnsi="Helvetica"/>
          <w:sz w:val="22"/>
        </w:rPr>
        <w:t>а</w:t>
      </w:r>
      <w:r>
        <w:rPr>
          <w:rFonts w:ascii="Droid Sans" w:hAnsi="Droid Sans"/>
          <w:sz w:val="24"/>
        </w:rPr>
        <w:t>ю</w:t>
      </w:r>
      <w:r>
        <w:rPr>
          <w:rFonts w:ascii="Noto Sans" w:hAnsi="Noto Sans"/>
          <w:sz w:val="22"/>
        </w:rPr>
        <w:t>т</w:t>
      </w:r>
      <w:r>
        <w:rPr>
          <w:rFonts w:ascii="Arial" w:hAnsi="Arial"/>
          <w:sz w:val="22"/>
        </w:rPr>
        <w:t xml:space="preserve"> </w:t>
      </w:r>
      <w:r>
        <w:rPr>
          <w:rFonts w:ascii="IBM Plex Sans" w:hAnsi="IBM Plex Sans"/>
          <w:sz w:val="24"/>
        </w:rPr>
        <w:t>в</w:t>
      </w:r>
      <w:r>
        <w:rPr>
          <w:rFonts w:ascii="Inter" w:hAnsi="Inter"/>
          <w:sz w:val="24"/>
        </w:rPr>
        <w:t>а</w:t>
      </w:r>
      <w:r>
        <w:rPr>
          <w:rFonts w:ascii="Roboto" w:hAnsi="Roboto"/>
          <w:sz w:val="22"/>
        </w:rPr>
        <w:t>ж</w:t>
      </w:r>
      <w:r>
        <w:rPr>
          <w:rFonts w:ascii="Constantia" w:hAnsi="Constantia"/>
          <w:sz w:val="24"/>
        </w:rPr>
        <w:t>н</w:t>
      </w:r>
      <w:r>
        <w:rPr>
          <w:rFonts w:ascii="Calibri" w:hAnsi="Calibri"/>
          <w:sz w:val="24"/>
        </w:rPr>
        <w:t>у</w:t>
      </w:r>
      <w:r>
        <w:rPr>
          <w:rFonts w:ascii="Inter" w:hAnsi="Inter"/>
          <w:sz w:val="24"/>
        </w:rPr>
        <w:t>ю</w:t>
      </w:r>
      <w:r>
        <w:rPr>
          <w:rFonts w:ascii="Arial" w:hAnsi="Arial"/>
          <w:sz w:val="22"/>
        </w:rPr>
        <w:t xml:space="preserve"> </w:t>
      </w:r>
      <w:r>
        <w:rPr>
          <w:rFonts w:ascii="Calibri" w:hAnsi="Calibri"/>
          <w:sz w:val="24"/>
        </w:rPr>
        <w:t>р</w:t>
      </w:r>
      <w:r>
        <w:rPr>
          <w:rFonts w:ascii="Literata" w:hAnsi="Literata"/>
          <w:sz w:val="24"/>
        </w:rPr>
        <w:t>о</w:t>
      </w:r>
      <w:r>
        <w:rPr>
          <w:rFonts w:ascii="Open Sans" w:hAnsi="Open Sans"/>
          <w:sz w:val="22"/>
        </w:rPr>
        <w:t>л</w:t>
      </w:r>
      <w:r>
        <w:rPr>
          <w:rFonts w:ascii="Manrope" w:hAnsi="Manrope"/>
          <w:sz w:val="24"/>
        </w:rPr>
        <w:t>ь</w:t>
      </w:r>
      <w:r>
        <w:rPr>
          <w:rFonts w:ascii="Arial" w:hAnsi="Arial"/>
          <w:sz w:val="22"/>
        </w:rPr>
        <w:t xml:space="preserve"> </w:t>
      </w:r>
      <w:r>
        <w:rPr>
          <w:rFonts w:ascii="Lucida Sans" w:hAnsi="Lucida Sans"/>
          <w:sz w:val="24"/>
        </w:rPr>
        <w:t>в</w:t>
      </w:r>
      <w:r>
        <w:rPr>
          <w:rFonts w:ascii="Arial" w:hAnsi="Arial"/>
          <w:sz w:val="22"/>
        </w:rPr>
        <w:t xml:space="preserve"> </w:t>
      </w:r>
      <w:r>
        <w:rPr>
          <w:rFonts w:ascii="Helvetica" w:hAnsi="Helvetica"/>
          <w:sz w:val="22"/>
        </w:rPr>
        <w:t>р</w:t>
      </w:r>
      <w:r>
        <w:rPr>
          <w:rFonts w:ascii="Fira Sans" w:hAnsi="Fira Sans"/>
          <w:sz w:val="22"/>
        </w:rPr>
        <w:t>а</w:t>
      </w:r>
      <w:r>
        <w:rPr>
          <w:rFonts w:ascii="Helvetica" w:hAnsi="Helvetica"/>
          <w:sz w:val="22"/>
        </w:rPr>
        <w:t>з</w:t>
      </w:r>
      <w:r>
        <w:rPr>
          <w:rFonts w:ascii="Helvetica" w:hAnsi="Helvetica"/>
          <w:sz w:val="22"/>
        </w:rPr>
        <w:t>л</w:t>
      </w:r>
      <w:r>
        <w:rPr>
          <w:rFonts w:ascii="Noto Sans" w:hAnsi="Noto Sans"/>
          <w:sz w:val="22"/>
        </w:rPr>
        <w:t>и</w:t>
      </w:r>
      <w:r>
        <w:rPr>
          <w:rFonts w:ascii="IBM Plex Sans" w:hAnsi="IBM Plex Sans"/>
          <w:sz w:val="24"/>
        </w:rPr>
        <w:t>ч</w:t>
      </w:r>
      <w:r>
        <w:rPr>
          <w:rFonts w:ascii="Calibri" w:hAnsi="Calibri"/>
          <w:sz w:val="24"/>
        </w:rPr>
        <w:t>н</w:t>
      </w:r>
      <w:r>
        <w:rPr>
          <w:rFonts w:ascii="Roboto" w:hAnsi="Roboto"/>
          <w:sz w:val="22"/>
        </w:rPr>
        <w:t>ы</w:t>
      </w:r>
      <w:r>
        <w:rPr>
          <w:rFonts w:ascii="Constantia" w:hAnsi="Constantia"/>
          <w:sz w:val="24"/>
        </w:rPr>
        <w:t>х</w:t>
      </w:r>
      <w:r>
        <w:rPr>
          <w:rFonts w:ascii="Arial" w:hAnsi="Arial"/>
          <w:sz w:val="22"/>
        </w:rPr>
        <w:t xml:space="preserve"> </w:t>
      </w:r>
      <w:r>
        <w:rPr>
          <w:rFonts w:ascii="Calibri" w:hAnsi="Calibri"/>
          <w:sz w:val="24"/>
        </w:rPr>
        <w:t>с</w:t>
      </w:r>
      <w:r>
        <w:rPr>
          <w:rFonts w:ascii="Inter" w:hAnsi="Inter"/>
          <w:sz w:val="24"/>
        </w:rPr>
        <w:t>ф</w:t>
      </w:r>
      <w:r>
        <w:rPr>
          <w:rFonts w:ascii="Calibri" w:hAnsi="Calibri"/>
          <w:sz w:val="24"/>
        </w:rPr>
        <w:t>е</w:t>
      </w:r>
      <w:r>
        <w:rPr>
          <w:rFonts w:ascii="Literata" w:hAnsi="Literata"/>
          <w:sz w:val="24"/>
        </w:rPr>
        <w:t>р</w:t>
      </w:r>
      <w:r>
        <w:rPr>
          <w:rFonts w:ascii="Open Sans" w:hAnsi="Open Sans"/>
          <w:sz w:val="22"/>
        </w:rPr>
        <w:t>а</w:t>
      </w:r>
      <w:r>
        <w:rPr>
          <w:rFonts w:ascii="Lucida Sans" w:hAnsi="Lucida Sans"/>
          <w:sz w:val="24"/>
        </w:rPr>
        <w:t>х</w:t>
      </w:r>
      <w:r>
        <w:rPr>
          <w:rFonts w:ascii="Arial" w:hAnsi="Arial"/>
          <w:sz w:val="22"/>
        </w:rPr>
        <w:t xml:space="preserve"> </w:t>
      </w:r>
      <w:r>
        <w:rPr>
          <w:rFonts w:ascii="Open Sans" w:hAnsi="Open Sans"/>
          <w:sz w:val="22"/>
        </w:rPr>
        <w:t>д</w:t>
      </w:r>
      <w:r>
        <w:rPr>
          <w:rFonts w:ascii="Helvetica" w:hAnsi="Helvetica"/>
          <w:sz w:val="22"/>
        </w:rPr>
        <w:t>е</w:t>
      </w:r>
      <w:r>
        <w:rPr>
          <w:rFonts w:ascii="Fira Sans" w:hAnsi="Fira Sans"/>
          <w:sz w:val="22"/>
        </w:rPr>
        <w:t>я</w:t>
      </w:r>
      <w:r>
        <w:rPr>
          <w:rFonts w:ascii="Helvetica" w:hAnsi="Helvetica"/>
          <w:sz w:val="22"/>
        </w:rPr>
        <w:t>т</w:t>
      </w:r>
      <w:r>
        <w:rPr>
          <w:rFonts w:ascii="Tahoma" w:hAnsi="Tahoma"/>
          <w:sz w:val="22"/>
        </w:rPr>
        <w:t>е</w:t>
      </w:r>
      <w:r>
        <w:rPr>
          <w:rFonts w:ascii="Noto Sans" w:hAnsi="Noto Sans"/>
          <w:sz w:val="22"/>
        </w:rPr>
        <w:t>л</w:t>
      </w:r>
      <w:r>
        <w:rPr>
          <w:rFonts w:ascii="Commissioner" w:hAnsi="Commissioner"/>
          <w:sz w:val="24"/>
        </w:rPr>
        <w:t>ь</w:t>
      </w:r>
      <w:r>
        <w:rPr>
          <w:rFonts w:ascii="Nunito" w:hAnsi="Nunito"/>
          <w:sz w:val="24"/>
        </w:rPr>
        <w:t>н</w:t>
      </w:r>
      <w:r>
        <w:rPr>
          <w:rFonts w:ascii="Roboto" w:hAnsi="Roboto"/>
          <w:sz w:val="22"/>
        </w:rPr>
        <w:t>о</w:t>
      </w:r>
      <w:r>
        <w:rPr>
          <w:rFonts w:ascii="Constantia" w:hAnsi="Constantia"/>
          <w:sz w:val="24"/>
        </w:rPr>
        <w:t>с</w:t>
      </w:r>
      <w:r>
        <w:rPr>
          <w:rFonts w:ascii="Baskerville" w:hAnsi="Baskerville"/>
          <w:sz w:val="24"/>
        </w:rPr>
        <w:t>т</w:t>
      </w:r>
      <w:r>
        <w:rPr>
          <w:rFonts w:ascii="Tahoma" w:hAnsi="Tahoma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Calibri" w:hAnsi="Calibri"/>
          <w:sz w:val="24"/>
        </w:rPr>
        <w:t>ч</w:t>
      </w:r>
      <w:r>
        <w:rPr>
          <w:rFonts w:ascii="Literata" w:hAnsi="Literata"/>
          <w:sz w:val="24"/>
        </w:rPr>
        <w:t>е</w:t>
      </w:r>
      <w:r>
        <w:rPr>
          <w:rFonts w:ascii="Open Sans" w:hAnsi="Open Sans"/>
          <w:sz w:val="22"/>
        </w:rPr>
        <w:t>л</w:t>
      </w:r>
      <w:r>
        <w:rPr>
          <w:rFonts w:ascii="Lucida Sans" w:hAnsi="Lucida Sans"/>
          <w:sz w:val="24"/>
        </w:rPr>
        <w:t>о</w:t>
      </w:r>
      <w:r>
        <w:rPr>
          <w:rFonts w:ascii="Outfit" w:hAnsi="Outfit"/>
          <w:sz w:val="24"/>
        </w:rPr>
        <w:t>в</w:t>
      </w:r>
      <w:r>
        <w:rPr>
          <w:rFonts w:ascii="Rubik" w:hAnsi="Rubik"/>
          <w:sz w:val="24"/>
        </w:rPr>
        <w:t>е</w:t>
      </w:r>
      <w:r>
        <w:rPr>
          <w:rFonts w:ascii="Fira Sans" w:hAnsi="Fira Sans"/>
          <w:sz w:val="22"/>
        </w:rPr>
        <w:t>к</w:t>
      </w:r>
      <w:r>
        <w:rPr>
          <w:rFonts w:ascii="Helvetica" w:hAnsi="Helvetica"/>
          <w:sz w:val="22"/>
        </w:rPr>
        <w:t>а</w:t>
      </w:r>
      <w:r>
        <w:rPr>
          <w:rFonts w:ascii="Arial" w:hAnsi="Arial"/>
          <w:sz w:val="22"/>
        </w:rPr>
        <w:t>.</w:t>
      </w:r>
      <w:r>
        <w:rPr>
          <w:rFonts w:ascii="Arial" w:hAnsi="Arial"/>
          <w:sz w:val="22"/>
        </w:rPr>
        <w:t xml:space="preserve"> </w:t>
      </w:r>
      <w:r>
        <w:rPr>
          <w:rFonts w:ascii="Candara" w:hAnsi="Candara"/>
          <w:sz w:val="24"/>
        </w:rPr>
        <w:t>К</w:t>
      </w:r>
      <w:r>
        <w:rPr>
          <w:rFonts w:ascii="Noto Sans" w:hAnsi="Noto Sans"/>
          <w:sz w:val="22"/>
        </w:rPr>
        <w:t>о</w:t>
      </w:r>
      <w:r>
        <w:rPr>
          <w:rFonts w:ascii="IBM Plex Sans" w:hAnsi="IBM Plex Sans"/>
          <w:sz w:val="24"/>
        </w:rPr>
        <w:t>м</w:t>
      </w:r>
      <w:r>
        <w:rPr>
          <w:rFonts w:ascii="Franklin Gothic" w:hAnsi="Franklin Gothic"/>
          <w:sz w:val="24"/>
        </w:rPr>
        <w:t>п</w:t>
      </w:r>
      <w:r>
        <w:rPr>
          <w:rFonts w:ascii="Roboto" w:hAnsi="Roboto"/>
          <w:sz w:val="22"/>
        </w:rPr>
        <w:t>ь</w:t>
      </w:r>
      <w:r>
        <w:rPr>
          <w:rFonts w:ascii="Cambria" w:hAnsi="Cambria"/>
          <w:sz w:val="26"/>
        </w:rPr>
        <w:t>ю</w:t>
      </w:r>
      <w:r>
        <w:rPr>
          <w:rFonts w:ascii="Roboto" w:hAnsi="Roboto"/>
          <w:sz w:val="22"/>
        </w:rPr>
        <w:t>т</w:t>
      </w:r>
      <w:r>
        <w:rPr>
          <w:rFonts w:ascii="Tahoma" w:hAnsi="Tahoma"/>
          <w:sz w:val="22"/>
        </w:rPr>
        <w:t>е</w:t>
      </w:r>
      <w:r>
        <w:rPr>
          <w:rFonts w:ascii="Calibri" w:hAnsi="Calibri"/>
          <w:sz w:val="24"/>
        </w:rPr>
        <w:t>р</w:t>
      </w:r>
      <w:r>
        <w:rPr>
          <w:rFonts w:ascii="Literata" w:hAnsi="Literata"/>
          <w:sz w:val="24"/>
        </w:rPr>
        <w:t>н</w:t>
      </w:r>
      <w:r>
        <w:rPr>
          <w:rFonts w:ascii="Lato" w:hAnsi="Lato"/>
          <w:sz w:val="22"/>
        </w:rPr>
        <w:t>ы</w:t>
      </w:r>
      <w:r>
        <w:rPr>
          <w:rFonts w:ascii="Lucida Sans" w:hAnsi="Lucida Sans"/>
          <w:sz w:val="24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Outfit" w:hAnsi="Outfit"/>
          <w:sz w:val="24"/>
        </w:rPr>
        <w:t>с</w:t>
      </w:r>
      <w:r>
        <w:rPr>
          <w:rFonts w:ascii="Candara" w:hAnsi="Candara"/>
          <w:sz w:val="24"/>
        </w:rPr>
        <w:t>и</w:t>
      </w:r>
      <w:r>
        <w:rPr>
          <w:rFonts w:ascii="Fira Sans" w:hAnsi="Fira Sans"/>
          <w:sz w:val="22"/>
        </w:rPr>
        <w:t>с</w:t>
      </w:r>
      <w:r>
        <w:rPr>
          <w:rFonts w:ascii="Helvetica" w:hAnsi="Helvetica"/>
          <w:sz w:val="22"/>
        </w:rPr>
        <w:t>т</w:t>
      </w:r>
      <w:r>
        <w:rPr>
          <w:rFonts w:ascii="Golos Text" w:hAnsi="Golos Text"/>
          <w:sz w:val="24"/>
        </w:rPr>
        <w:t>е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ю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ш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ц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ю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ц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й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ю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ц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й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>ш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ъ</w:t>
      </w:r>
      <w:r>
        <w:rPr>
          <w:rFonts w:ascii="Arial" w:hAnsi="Arial"/>
          <w:sz w:val="22"/>
        </w:rPr>
        <w:t>ё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>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ч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ц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ё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щ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й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щ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й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ч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ц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й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щ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й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ч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щ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ш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щ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щ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й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ю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ч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й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ч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ж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ц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ю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ж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>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й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>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>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ц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ш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ч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>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э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й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ч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й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ц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ю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ж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ю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ч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ч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>ю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ю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ш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ц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ю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ц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й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ю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ц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й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>ш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ъ</w:t>
      </w:r>
      <w:r>
        <w:rPr>
          <w:rFonts w:ascii="Arial" w:hAnsi="Arial"/>
          <w:sz w:val="22"/>
        </w:rPr>
        <w:t>ё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>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ч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ц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ё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щ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й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щ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й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ч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ц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й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щ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й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ч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щ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ш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щ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щ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й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ю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ч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й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ч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ж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ц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ю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ж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>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й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>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>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ц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ш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ч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>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э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б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п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г</w:t>
      </w:r>
      <w:r>
        <w:rPr>
          <w:rFonts w:ascii="Arial" w:hAnsi="Arial"/>
          <w:sz w:val="22"/>
        </w:rPr>
        <w:t>р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ф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м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х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в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с</w:t>
      </w:r>
      <w:r>
        <w:rPr>
          <w:rFonts w:ascii="Arial" w:hAnsi="Arial"/>
          <w:sz w:val="22"/>
        </w:rPr>
        <w:t>я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к</w:t>
      </w:r>
      <w:r>
        <w:rPr>
          <w:rFonts w:ascii="Arial" w:hAnsi="Arial"/>
          <w:sz w:val="22"/>
        </w:rPr>
        <w:t>т</w:t>
      </w:r>
      <w:r>
        <w:rPr>
          <w:rFonts w:ascii="Arial" w:hAnsi="Arial"/>
          <w:sz w:val="22"/>
        </w:rPr>
        <w:t>у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л</w:t>
      </w:r>
      <w:r>
        <w:rPr>
          <w:rFonts w:ascii="Arial" w:hAnsi="Arial"/>
          <w:sz w:val="22"/>
        </w:rPr>
        <w:t>ь</w:t>
      </w:r>
      <w:r>
        <w:rPr>
          <w:rFonts w:ascii="Arial" w:hAnsi="Arial"/>
          <w:sz w:val="22"/>
        </w:rPr>
        <w:t>н</w:t>
      </w:r>
      <w:r>
        <w:rPr>
          <w:rFonts w:ascii="Arial" w:hAnsi="Arial"/>
          <w:sz w:val="22"/>
        </w:rPr>
        <w:t>о</w:t>
      </w:r>
      <w:r>
        <w:rPr>
          <w:rFonts w:ascii="Arial" w:hAnsi="Arial"/>
          <w:sz w:val="22"/>
        </w:rPr>
        <w:t>й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з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д</w:t>
      </w:r>
      <w:r>
        <w:rPr>
          <w:rFonts w:ascii="Arial" w:hAnsi="Arial"/>
          <w:sz w:val="22"/>
        </w:rPr>
        <w:t>а</w:t>
      </w:r>
      <w:r>
        <w:rPr>
          <w:rFonts w:ascii="Arial" w:hAnsi="Arial"/>
          <w:sz w:val="22"/>
        </w:rPr>
        <w:t>ч</w:t>
      </w:r>
      <w:r>
        <w:rPr>
          <w:rFonts w:ascii="Arial" w:hAnsi="Arial"/>
          <w:sz w:val="22"/>
        </w:rPr>
        <w:t>е</w:t>
      </w:r>
      <w:r>
        <w:rPr>
          <w:rFonts w:ascii="Arial" w:hAnsi="Arial"/>
          <w:sz w:val="22"/>
        </w:rPr>
        <w:t>й</w:t>
      </w:r>
      <w:r>
        <w:rPr>
          <w:rFonts w:ascii="Arial" w:hAnsi="Arial"/>
          <w:sz w:val="22"/>
        </w:rPr>
        <w:t>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