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73761A" w:rsidRDefault="0073761A" w:rsidP="0073761A">
      <w:pPr>
        <w:spacing w:after="0"/>
        <w:jc w:val="right"/>
        <w:rPr>
          <w:rFonts w:ascii="Times New Roman" w:hAnsi="Times New Roman" w:cs="Times New Roman"/>
          <w:sz w:val="24"/>
          <w:szCs w:val="24"/>
        </w:rPr>
      </w:pPr>
      <w:r w:rsidRPr="00874B9C">
        <w:rPr>
          <w:rFonts w:ascii="Times New Roman" w:hAnsi="Times New Roman" w:cs="Times New Roman"/>
          <w:b/>
          <w:sz w:val="24"/>
          <w:szCs w:val="24"/>
        </w:rPr>
        <w:t>Table III.1.</w:t>
      </w:r>
      <w:r>
        <w:rPr>
          <w:rFonts w:ascii="Times New Roman" w:hAnsi="Times New Roman" w:cs="Times New Roman"/>
          <w:sz w:val="24"/>
          <w:szCs w:val="24"/>
        </w:rPr>
        <w:t xml:space="preserve"> The disciplines and the personalities that lead to the development of AI </w:t>
      </w:r>
    </w:p>
    <w:p w:rsidR="0073761A" w:rsidRPr="002F5C85" w:rsidRDefault="0073761A" w:rsidP="0073761A">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73761A" w:rsidRPr="00E54C7F" w:rsidTr="00720BF9">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lastRenderedPageBreak/>
              <w:t>Neuroscience</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J. Eckert, C. Babbage, J.M. Jacquard</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73761A" w:rsidRDefault="0073761A" w:rsidP="00720BF9">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73761A" w:rsidRPr="00E54C7F" w:rsidRDefault="0073761A" w:rsidP="00720BF9">
            <w:pPr>
              <w:jc w:val="center"/>
              <w:cnfStyle w:val="000000100000"/>
              <w:rPr>
                <w:rFonts w:ascii="Times New Roman" w:hAnsi="Times New Roman" w:cs="Times New Roman"/>
                <w:color w:val="auto"/>
                <w:sz w:val="24"/>
                <w:szCs w:val="24"/>
              </w:rPr>
            </w:pP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73761A" w:rsidRDefault="0073761A" w:rsidP="000F6D6F">
      <w:pPr>
        <w:ind w:firstLine="360"/>
        <w:jc w:val="both"/>
        <w:rPr>
          <w:rFonts w:ascii="Times New Roman" w:hAnsi="Times New Roman" w:cs="Times New Roman"/>
          <w:sz w:val="24"/>
          <w:szCs w:val="24"/>
        </w:rPr>
      </w:pP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t>
      </w:r>
      <w:r w:rsidR="00134C6C">
        <w:rPr>
          <w:rFonts w:ascii="Times New Roman" w:hAnsi="Times New Roman" w:cs="Times New Roman"/>
          <w:sz w:val="24"/>
          <w:szCs w:val="24"/>
        </w:rPr>
        <w:t xml:space="preserve">[9] </w:t>
      </w:r>
      <w:r w:rsidR="005C16B4">
        <w:rPr>
          <w:rFonts w:ascii="Times New Roman" w:hAnsi="Times New Roman" w:cs="Times New Roman"/>
          <w:sz w:val="24"/>
          <w:szCs w:val="24"/>
        </w:rPr>
        <w:t>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Default="00035671" w:rsidP="0003567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Until 1969, the problem solving techniques employed were using a general-purpose search mechanism attempting to put together elementary reasoning steps to find complete solutions, and they weren’t able to scale up to larger or more difficult problems. </w:t>
      </w:r>
      <w:r w:rsidR="00160584">
        <w:rPr>
          <w:rFonts w:ascii="Times New Roman" w:hAnsi="Times New Roman" w:cs="Times New Roman"/>
          <w:sz w:val="24"/>
          <w:szCs w:val="24"/>
        </w:rPr>
        <w:t>The alternative was to build more powerful, domain-specific knowledge that would allow larger reasoning steps and could easily handle typically occurring cases in narrow areas of expertise.</w:t>
      </w:r>
      <w:r w:rsidR="001F61D2">
        <w:rPr>
          <w:rFonts w:ascii="Times New Roman" w:hAnsi="Times New Roman" w:cs="Times New Roman"/>
          <w:sz w:val="24"/>
          <w:szCs w:val="24"/>
        </w:rPr>
        <w:t xml:space="preserve"> The </w:t>
      </w:r>
      <w:r w:rsidR="001F61D2" w:rsidRPr="001F61D2">
        <w:rPr>
          <w:rFonts w:ascii="Times New Roman" w:hAnsi="Times New Roman" w:cs="Times New Roman"/>
          <w:b/>
          <w:sz w:val="24"/>
          <w:szCs w:val="24"/>
        </w:rPr>
        <w:t>decade after 1969</w:t>
      </w:r>
      <w:r w:rsidR="00134C6C">
        <w:rPr>
          <w:rFonts w:ascii="Times New Roman" w:hAnsi="Times New Roman" w:cs="Times New Roman"/>
          <w:b/>
          <w:sz w:val="24"/>
          <w:szCs w:val="24"/>
        </w:rPr>
        <w:t xml:space="preserve"> </w:t>
      </w:r>
      <w:r w:rsidR="00134C6C" w:rsidRPr="00134C6C">
        <w:rPr>
          <w:rFonts w:ascii="Times New Roman" w:hAnsi="Times New Roman" w:cs="Times New Roman"/>
          <w:sz w:val="24"/>
          <w:szCs w:val="24"/>
        </w:rPr>
        <w:t>[9]</w:t>
      </w:r>
      <w:r w:rsidR="001F61D2">
        <w:rPr>
          <w:rFonts w:ascii="Times New Roman" w:hAnsi="Times New Roman" w:cs="Times New Roman"/>
          <w:sz w:val="24"/>
          <w:szCs w:val="24"/>
        </w:rPr>
        <w:t xml:space="preserve"> was marked by the emergence of projects that did just that, such as:</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DENDRAL – </w:t>
      </w:r>
      <w:r w:rsidR="007B7337">
        <w:rPr>
          <w:rFonts w:ascii="Times New Roman" w:hAnsi="Times New Roman" w:cs="Times New Roman"/>
          <w:sz w:val="24"/>
          <w:szCs w:val="24"/>
        </w:rPr>
        <w:t>it was the first successful knowledge-intensive system and was used to solve the problem of inferring molecular structure from the information provided by a mass spectrometer.</w:t>
      </w:r>
      <w:r w:rsidR="00075CCD">
        <w:rPr>
          <w:rFonts w:ascii="Times New Roman" w:hAnsi="Times New Roman" w:cs="Times New Roman"/>
          <w:sz w:val="24"/>
          <w:szCs w:val="24"/>
        </w:rPr>
        <w:t xml:space="preserve"> </w:t>
      </w:r>
      <w:r w:rsidR="001B66D8">
        <w:rPr>
          <w:rFonts w:ascii="Times New Roman" w:hAnsi="Times New Roman" w:cs="Times New Roman"/>
          <w:sz w:val="24"/>
          <w:szCs w:val="24"/>
        </w:rPr>
        <w:t>The</w:t>
      </w:r>
      <w:r w:rsidR="00075CCD">
        <w:rPr>
          <w:rFonts w:ascii="Times New Roman" w:hAnsi="Times New Roman" w:cs="Times New Roman"/>
          <w:sz w:val="24"/>
          <w:szCs w:val="24"/>
        </w:rPr>
        <w:t xml:space="preserve"> first naïve </w:t>
      </w:r>
      <w:r w:rsidR="001B66D8">
        <w:rPr>
          <w:rFonts w:ascii="Times New Roman" w:hAnsi="Times New Roman" w:cs="Times New Roman"/>
          <w:sz w:val="24"/>
          <w:szCs w:val="24"/>
        </w:rPr>
        <w:t xml:space="preserve">version </w:t>
      </w:r>
      <w:r w:rsidR="00075CCD">
        <w:rPr>
          <w:rFonts w:ascii="Times New Roman" w:hAnsi="Times New Roman" w:cs="Times New Roman"/>
          <w:sz w:val="24"/>
          <w:szCs w:val="24"/>
        </w:rPr>
        <w:t xml:space="preserve">generated all possible structures for the given formula, predicted the spectrum that would be observed for each one and then compared these results with the actual spectrum of the molecule, </w:t>
      </w:r>
      <w:r w:rsidR="001B66D8">
        <w:rPr>
          <w:rFonts w:ascii="Times New Roman" w:hAnsi="Times New Roman" w:cs="Times New Roman"/>
          <w:sz w:val="24"/>
          <w:szCs w:val="24"/>
        </w:rPr>
        <w:t xml:space="preserve">but </w:t>
      </w:r>
      <w:r w:rsidR="00075CCD">
        <w:rPr>
          <w:rFonts w:ascii="Times New Roman" w:hAnsi="Times New Roman" w:cs="Times New Roman"/>
          <w:sz w:val="24"/>
          <w:szCs w:val="24"/>
        </w:rPr>
        <w:t>couldn’t manag</w:t>
      </w:r>
      <w:r w:rsidR="001B66D8">
        <w:rPr>
          <w:rFonts w:ascii="Times New Roman" w:hAnsi="Times New Roman" w:cs="Times New Roman"/>
          <w:sz w:val="24"/>
          <w:szCs w:val="24"/>
        </w:rPr>
        <w:t>e even moderate-sized molecules. So</w:t>
      </w:r>
      <w:r w:rsidR="00075CCD">
        <w:rPr>
          <w:rFonts w:ascii="Times New Roman" w:hAnsi="Times New Roman" w:cs="Times New Roman"/>
          <w:sz w:val="24"/>
          <w:szCs w:val="24"/>
        </w:rPr>
        <w:t xml:space="preserve"> the researchers consulted analytical chemists</w:t>
      </w:r>
      <w:r w:rsidR="00AD1A01">
        <w:rPr>
          <w:rFonts w:ascii="Times New Roman" w:hAnsi="Times New Roman" w:cs="Times New Roman"/>
          <w:sz w:val="24"/>
          <w:szCs w:val="24"/>
        </w:rPr>
        <w:t xml:space="preserve"> and all the relevant theoretical knowledge</w:t>
      </w:r>
      <w:r w:rsidR="001B66D8">
        <w:rPr>
          <w:rFonts w:ascii="Times New Roman" w:hAnsi="Times New Roman" w:cs="Times New Roman"/>
          <w:sz w:val="24"/>
          <w:szCs w:val="24"/>
        </w:rPr>
        <w:t xml:space="preserve"> gathered from them</w:t>
      </w:r>
      <w:r w:rsidR="00AD1A01">
        <w:rPr>
          <w:rFonts w:ascii="Times New Roman" w:hAnsi="Times New Roman" w:cs="Times New Roman"/>
          <w:sz w:val="24"/>
          <w:szCs w:val="24"/>
        </w:rPr>
        <w:t xml:space="preserve"> was mapped</w:t>
      </w:r>
      <w:r w:rsidR="001B66D8">
        <w:rPr>
          <w:rFonts w:ascii="Times New Roman" w:hAnsi="Times New Roman" w:cs="Times New Roman"/>
          <w:sz w:val="24"/>
          <w:szCs w:val="24"/>
        </w:rPr>
        <w:t xml:space="preserve"> into rules that helped in restricting the search space.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HPP – </w:t>
      </w:r>
      <w:r w:rsidR="00C97402">
        <w:rPr>
          <w:rFonts w:ascii="Times New Roman" w:hAnsi="Times New Roman" w:cs="Times New Roman"/>
          <w:sz w:val="24"/>
          <w:szCs w:val="24"/>
        </w:rPr>
        <w:t>the Heuristic Programming Project was developed to investigate the extent to which the new methodology of expert systems could be applied to other areas of human expertise.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MYCIN – </w:t>
      </w:r>
      <w:r w:rsidR="0058614A">
        <w:rPr>
          <w:rFonts w:ascii="Times New Roman" w:hAnsi="Times New Roman" w:cs="Times New Roman"/>
          <w:sz w:val="24"/>
          <w:szCs w:val="24"/>
        </w:rPr>
        <w:t>was developed to aid in the diagnosis of blood infections. It had 450 rules acquired from extensive interviewing of medical experts</w:t>
      </w:r>
      <w:r w:rsidR="00207494">
        <w:rPr>
          <w:rFonts w:ascii="Times New Roman" w:hAnsi="Times New Roman" w:cs="Times New Roman"/>
          <w:sz w:val="24"/>
          <w:szCs w:val="24"/>
        </w:rPr>
        <w:t>, took into account the uncertainty associated with medical knowledge</w:t>
      </w:r>
      <w:r w:rsidR="0058614A">
        <w:rPr>
          <w:rFonts w:ascii="Times New Roman" w:hAnsi="Times New Roman" w:cs="Times New Roman"/>
          <w:sz w:val="24"/>
          <w:szCs w:val="24"/>
        </w:rPr>
        <w:t xml:space="preserve"> and was able to</w:t>
      </w:r>
      <w:r w:rsidR="00736CD1">
        <w:rPr>
          <w:rFonts w:ascii="Times New Roman" w:hAnsi="Times New Roman" w:cs="Times New Roman"/>
          <w:sz w:val="24"/>
          <w:szCs w:val="24"/>
        </w:rPr>
        <w:t xml:space="preserve"> perform as well as some specialists. </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SHRDLU – </w:t>
      </w:r>
      <w:r w:rsidR="000C713B">
        <w:rPr>
          <w:rFonts w:ascii="Times New Roman" w:hAnsi="Times New Roman" w:cs="Times New Roman"/>
          <w:sz w:val="24"/>
          <w:szCs w:val="24"/>
        </w:rPr>
        <w:t>a system for understanding natural language which was able to overcome ambiguity and understand pronoun references.</w:t>
      </w:r>
    </w:p>
    <w:p w:rsidR="00263322" w:rsidRDefault="0026332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Prolog – logic based reasoning language widely used in Europe at the time.</w:t>
      </w:r>
    </w:p>
    <w:p w:rsidR="00972DE9" w:rsidRDefault="000C713B"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Since </w:t>
      </w:r>
      <w:r w:rsidRPr="00873A37">
        <w:rPr>
          <w:rFonts w:ascii="Times New Roman" w:hAnsi="Times New Roman" w:cs="Times New Roman"/>
          <w:b/>
          <w:sz w:val="24"/>
          <w:szCs w:val="24"/>
        </w:rPr>
        <w:t>1980</w:t>
      </w:r>
      <w:r w:rsidR="00134C6C">
        <w:rPr>
          <w:rFonts w:ascii="Times New Roman" w:hAnsi="Times New Roman" w:cs="Times New Roman"/>
          <w:b/>
          <w:sz w:val="24"/>
          <w:szCs w:val="24"/>
        </w:rPr>
        <w:t xml:space="preserve"> </w:t>
      </w:r>
      <w:r w:rsidR="00134C6C" w:rsidRPr="00FC57C6">
        <w:rPr>
          <w:rFonts w:ascii="Times New Roman" w:hAnsi="Times New Roman" w:cs="Times New Roman"/>
          <w:sz w:val="24"/>
          <w:szCs w:val="24"/>
        </w:rPr>
        <w:t>[9]</w:t>
      </w:r>
      <w:r w:rsidRPr="00FC57C6">
        <w:rPr>
          <w:rFonts w:ascii="Times New Roman" w:hAnsi="Times New Roman" w:cs="Times New Roman"/>
          <w:sz w:val="24"/>
          <w:szCs w:val="24"/>
        </w:rPr>
        <w:t>,</w:t>
      </w:r>
      <w:r>
        <w:rPr>
          <w:rFonts w:ascii="Times New Roman" w:hAnsi="Times New Roman" w:cs="Times New Roman"/>
          <w:sz w:val="24"/>
          <w:szCs w:val="24"/>
        </w:rPr>
        <w:t xml:space="preserve"> AI has become an industry, with the first successful commercial expert system, R1, being employed at the Digital Equipment Corporation</w:t>
      </w:r>
      <w:r w:rsidR="00263322">
        <w:rPr>
          <w:rFonts w:ascii="Times New Roman" w:hAnsi="Times New Roman" w:cs="Times New Roman"/>
          <w:sz w:val="24"/>
          <w:szCs w:val="24"/>
        </w:rPr>
        <w:t xml:space="preserve"> to help configure orders for new computer systems and saved the company an estimated $40 million a year.</w:t>
      </w:r>
      <w:r w:rsidR="00C12421">
        <w:rPr>
          <w:rFonts w:ascii="Times New Roman" w:hAnsi="Times New Roman" w:cs="Times New Roman"/>
          <w:sz w:val="24"/>
          <w:szCs w:val="24"/>
        </w:rPr>
        <w:t xml:space="preserve"> </w:t>
      </w:r>
      <w:r w:rsidR="00972DE9">
        <w:rPr>
          <w:rFonts w:ascii="Times New Roman" w:hAnsi="Times New Roman" w:cs="Times New Roman"/>
          <w:sz w:val="24"/>
          <w:szCs w:val="24"/>
        </w:rPr>
        <w:t>Also, in the mid 1980s, the back-propagation</w:t>
      </w:r>
      <w:r w:rsidR="00741B1E">
        <w:rPr>
          <w:rFonts w:ascii="Times New Roman" w:hAnsi="Times New Roman" w:cs="Times New Roman"/>
          <w:sz w:val="24"/>
          <w:szCs w:val="24"/>
        </w:rPr>
        <w:t xml:space="preserve"> learning </w:t>
      </w:r>
      <w:r w:rsidR="008D292B">
        <w:rPr>
          <w:rFonts w:ascii="Times New Roman" w:hAnsi="Times New Roman" w:cs="Times New Roman"/>
          <w:sz w:val="24"/>
          <w:szCs w:val="24"/>
        </w:rPr>
        <w:t>algorithm gained the spotlight and was applied to many learning problems in computer science and psychology.</w:t>
      </w:r>
      <w:r w:rsidR="00CA3821">
        <w:rPr>
          <w:rFonts w:ascii="Times New Roman" w:hAnsi="Times New Roman" w:cs="Times New Roman"/>
          <w:sz w:val="24"/>
          <w:szCs w:val="24"/>
        </w:rPr>
        <w:t xml:space="preserve"> The content and methodology of work in AI has seen a revolution in recent years and is more common to build on existing theories than to propose new ones, to base claims on rigorous theorems or experimental evidence rather than on intuition and to show relevance to real-world applications.</w:t>
      </w:r>
    </w:p>
    <w:p w:rsidR="00C12421" w:rsidRPr="001F61D2" w:rsidRDefault="00C12421"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Up until the years </w:t>
      </w:r>
      <w:r w:rsidRPr="00C12421">
        <w:rPr>
          <w:rFonts w:ascii="Times New Roman" w:hAnsi="Times New Roman" w:cs="Times New Roman"/>
          <w:b/>
          <w:sz w:val="24"/>
          <w:szCs w:val="24"/>
        </w:rPr>
        <w:t>2000s</w:t>
      </w:r>
      <w:r w:rsidR="00D8108F">
        <w:rPr>
          <w:rFonts w:ascii="Times New Roman" w:hAnsi="Times New Roman" w:cs="Times New Roman"/>
          <w:b/>
          <w:sz w:val="24"/>
          <w:szCs w:val="24"/>
        </w:rPr>
        <w:t xml:space="preserve"> </w:t>
      </w:r>
      <w:r w:rsidR="00D8108F" w:rsidRPr="00924CD1">
        <w:rPr>
          <w:rFonts w:ascii="Times New Roman" w:hAnsi="Times New Roman" w:cs="Times New Roman"/>
          <w:sz w:val="24"/>
          <w:szCs w:val="24"/>
        </w:rPr>
        <w:t>[9]</w:t>
      </w:r>
      <w:r w:rsidRPr="00924CD1">
        <w:rPr>
          <w:rFonts w:ascii="Times New Roman" w:hAnsi="Times New Roman" w:cs="Times New Roman"/>
          <w:sz w:val="24"/>
          <w:szCs w:val="24"/>
        </w:rPr>
        <w:t>,</w:t>
      </w:r>
      <w:r>
        <w:rPr>
          <w:rFonts w:ascii="Times New Roman" w:hAnsi="Times New Roman" w:cs="Times New Roman"/>
          <w:sz w:val="24"/>
          <w:szCs w:val="24"/>
        </w:rPr>
        <w:t xml:space="preserve"> the emphasis in computer science has been on the algorithm, but recent work in AI suggests that for many problems, it is better to focus in the data and be less meticulous about what algorithm to apply</w:t>
      </w:r>
      <w:r w:rsidR="00B01B6B">
        <w:rPr>
          <w:rFonts w:ascii="Times New Roman" w:hAnsi="Times New Roman" w:cs="Times New Roman"/>
          <w:sz w:val="24"/>
          <w:szCs w:val="24"/>
        </w:rPr>
        <w:t>, also taking into consideration the increasing availability of very large data sources.</w:t>
      </w:r>
      <w:r w:rsidR="00AD4054">
        <w:rPr>
          <w:rFonts w:ascii="Times New Roman" w:hAnsi="Times New Roman" w:cs="Times New Roman"/>
          <w:sz w:val="24"/>
          <w:szCs w:val="24"/>
        </w:rPr>
        <w:t xml:space="preserve"> This suggests that the problem of how to express all the knowledge that a system needs may be solved by learning methods, rather than hard coded rules, provided that the learning algorithms have sufficient data to work with.</w:t>
      </w:r>
    </w:p>
    <w:p w:rsidR="00095E02" w:rsidRDefault="00095E02" w:rsidP="00095E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p w:rsidR="00417B7F" w:rsidRDefault="00714730" w:rsidP="00C15132">
      <w:pPr>
        <w:ind w:firstLine="360"/>
        <w:jc w:val="both"/>
        <w:rPr>
          <w:rFonts w:ascii="Times New Roman" w:hAnsi="Times New Roman" w:cs="Times New Roman"/>
          <w:sz w:val="24"/>
          <w:szCs w:val="24"/>
        </w:rPr>
      </w:pPr>
      <w:r>
        <w:rPr>
          <w:rFonts w:ascii="Times New Roman" w:hAnsi="Times New Roman" w:cs="Times New Roman"/>
          <w:sz w:val="24"/>
          <w:szCs w:val="24"/>
        </w:rPr>
        <w:t xml:space="preserve">The multidisciplinary trait of AI can also be observed </w:t>
      </w:r>
      <w:r w:rsidR="00C15132">
        <w:rPr>
          <w:rFonts w:ascii="Times New Roman" w:hAnsi="Times New Roman" w:cs="Times New Roman"/>
          <w:sz w:val="24"/>
          <w:szCs w:val="24"/>
        </w:rPr>
        <w:t>in the number of fields to which</w:t>
      </w:r>
      <w:r w:rsidR="00C05346">
        <w:rPr>
          <w:rFonts w:ascii="Times New Roman" w:hAnsi="Times New Roman" w:cs="Times New Roman"/>
          <w:sz w:val="24"/>
          <w:szCs w:val="24"/>
        </w:rPr>
        <w:t xml:space="preserve"> AI has contributed to, not only in the ones from which it originated.</w:t>
      </w:r>
      <w:r w:rsidR="00B371C1">
        <w:rPr>
          <w:rFonts w:ascii="Times New Roman" w:hAnsi="Times New Roman" w:cs="Times New Roman"/>
          <w:sz w:val="24"/>
          <w:szCs w:val="24"/>
        </w:rPr>
        <w:t xml:space="preserve"> Although initially the research was much narrower, considering the multitude of areas in which AI has been proven useful until now, </w:t>
      </w:r>
      <w:r w:rsidR="00C67391">
        <w:rPr>
          <w:rFonts w:ascii="Times New Roman" w:hAnsi="Times New Roman" w:cs="Times New Roman"/>
          <w:sz w:val="24"/>
          <w:szCs w:val="24"/>
        </w:rPr>
        <w:t>AI has been able to gain popularity thanks to its very effi</w:t>
      </w:r>
      <w:r w:rsidR="00F17FF5">
        <w:rPr>
          <w:rFonts w:ascii="Times New Roman" w:hAnsi="Times New Roman" w:cs="Times New Roman"/>
          <w:sz w:val="24"/>
          <w:szCs w:val="24"/>
        </w:rPr>
        <w:t>cient and general techniques. They allowed</w:t>
      </w:r>
      <w:r w:rsidR="00C67391">
        <w:rPr>
          <w:rFonts w:ascii="Times New Roman" w:hAnsi="Times New Roman" w:cs="Times New Roman"/>
          <w:sz w:val="24"/>
          <w:szCs w:val="24"/>
        </w:rPr>
        <w:t xml:space="preserve"> </w:t>
      </w:r>
      <w:r w:rsidR="00F17FF5">
        <w:rPr>
          <w:rFonts w:ascii="Times New Roman" w:hAnsi="Times New Roman" w:cs="Times New Roman"/>
          <w:sz w:val="24"/>
          <w:szCs w:val="24"/>
        </w:rPr>
        <w:t>the methods to be easily adapted to different data and representations, from the financial field, to healthcare and robotics.</w:t>
      </w:r>
    </w:p>
    <w:p w:rsidR="00F17FF5" w:rsidRPr="00417B7F" w:rsidRDefault="001C47B7" w:rsidP="00C15132">
      <w:pPr>
        <w:ind w:firstLine="360"/>
        <w:jc w:val="both"/>
        <w:rPr>
          <w:rFonts w:ascii="Times New Roman" w:hAnsi="Times New Roman" w:cs="Times New Roman"/>
          <w:sz w:val="24"/>
          <w:szCs w:val="24"/>
        </w:rPr>
      </w:pPr>
      <w:r>
        <w:rPr>
          <w:rFonts w:ascii="Times New Roman" w:hAnsi="Times New Roman" w:cs="Times New Roman"/>
          <w:sz w:val="24"/>
          <w:szCs w:val="24"/>
        </w:rPr>
        <w:t>Some of the most notable examples of projects that incorporate AI method currently in use today are listed in Table III.2, along with their corresponding domain.</w:t>
      </w:r>
      <w:r w:rsidR="00150F16">
        <w:rPr>
          <w:rFonts w:ascii="Times New Roman" w:hAnsi="Times New Roman" w:cs="Times New Roman"/>
          <w:sz w:val="24"/>
          <w:szCs w:val="24"/>
        </w:rPr>
        <w:t xml:space="preserve"> Some projects include not just only one technique, but make use of AI for a multitude of tasks, such as the humanoid robot Sophia, created by Hanson Robotics. Sophia uses facial and speech recognition, imitates human gestures and facial expressions and is able to maintain a conversation</w:t>
      </w:r>
      <w:r w:rsidR="00077324">
        <w:rPr>
          <w:rFonts w:ascii="Times New Roman" w:hAnsi="Times New Roman" w:cs="Times New Roman"/>
          <w:sz w:val="24"/>
          <w:szCs w:val="24"/>
        </w:rPr>
        <w:t xml:space="preserve"> [11]</w:t>
      </w:r>
      <w:r w:rsidR="00150F16">
        <w:rPr>
          <w:rFonts w:ascii="Times New Roman" w:hAnsi="Times New Roman" w:cs="Times New Roman"/>
          <w:sz w:val="24"/>
          <w:szCs w:val="24"/>
        </w:rPr>
        <w:t>.</w:t>
      </w:r>
    </w:p>
    <w:p w:rsidR="00DB7FDB" w:rsidRDefault="00DB7FDB" w:rsidP="00DB7FDB">
      <w:pPr>
        <w:spacing w:after="0"/>
        <w:jc w:val="right"/>
        <w:rPr>
          <w:rFonts w:ascii="Times New Roman" w:hAnsi="Times New Roman" w:cs="Times New Roman"/>
          <w:sz w:val="24"/>
          <w:szCs w:val="24"/>
        </w:rPr>
      </w:pPr>
      <w:r w:rsidRPr="00DB7FDB">
        <w:rPr>
          <w:rFonts w:ascii="Times New Roman" w:hAnsi="Times New Roman" w:cs="Times New Roman"/>
          <w:b/>
          <w:sz w:val="24"/>
          <w:szCs w:val="24"/>
        </w:rPr>
        <w:lastRenderedPageBreak/>
        <w:t>Table III.2.</w:t>
      </w:r>
      <w:r>
        <w:rPr>
          <w:rFonts w:ascii="Times New Roman" w:hAnsi="Times New Roman" w:cs="Times New Roman"/>
          <w:sz w:val="24"/>
          <w:szCs w:val="24"/>
        </w:rPr>
        <w:t xml:space="preserve"> Some of the more prominent domains in which AI is currently being applied in </w:t>
      </w:r>
    </w:p>
    <w:p w:rsidR="00DB7FDB" w:rsidRPr="00DB7FDB" w:rsidRDefault="00DB7FDB" w:rsidP="00DB7FDB">
      <w:pPr>
        <w:spacing w:after="0"/>
        <w:jc w:val="right"/>
        <w:rPr>
          <w:rFonts w:ascii="Times New Roman" w:hAnsi="Times New Roman" w:cs="Times New Roman"/>
          <w:sz w:val="24"/>
          <w:szCs w:val="24"/>
        </w:rPr>
      </w:pPr>
      <w:r>
        <w:rPr>
          <w:rFonts w:ascii="Times New Roman" w:hAnsi="Times New Roman" w:cs="Times New Roman"/>
          <w:sz w:val="24"/>
          <w:szCs w:val="24"/>
        </w:rPr>
        <w:t xml:space="preserve">and a few </w:t>
      </w:r>
      <w:r w:rsidR="00B371C1">
        <w:rPr>
          <w:rFonts w:ascii="Times New Roman" w:hAnsi="Times New Roman" w:cs="Times New Roman"/>
          <w:sz w:val="24"/>
          <w:szCs w:val="24"/>
        </w:rPr>
        <w:t xml:space="preserve">corresponding </w:t>
      </w:r>
      <w:r>
        <w:rPr>
          <w:rFonts w:ascii="Times New Roman" w:hAnsi="Times New Roman" w:cs="Times New Roman"/>
          <w:sz w:val="24"/>
          <w:szCs w:val="24"/>
        </w:rPr>
        <w:t>examples of AI projects</w:t>
      </w:r>
      <w:r w:rsidR="007A18F9">
        <w:rPr>
          <w:rFonts w:ascii="Times New Roman" w:hAnsi="Times New Roman" w:cs="Times New Roman"/>
          <w:sz w:val="24"/>
          <w:szCs w:val="24"/>
        </w:rPr>
        <w:t xml:space="preserve"> [9</w:t>
      </w:r>
      <w:r w:rsidR="001A79CF">
        <w:rPr>
          <w:rFonts w:ascii="Times New Roman" w:hAnsi="Times New Roman" w:cs="Times New Roman"/>
          <w:sz w:val="24"/>
          <w:szCs w:val="24"/>
        </w:rPr>
        <w:t>, 12-14</w:t>
      </w:r>
      <w:r w:rsidR="007A18F9">
        <w:rPr>
          <w:rFonts w:ascii="Times New Roman" w:hAnsi="Times New Roman" w:cs="Times New Roman"/>
          <w:sz w:val="24"/>
          <w:szCs w:val="24"/>
        </w:rPr>
        <w:t>]</w:t>
      </w:r>
    </w:p>
    <w:tbl>
      <w:tblPr>
        <w:tblStyle w:val="LightShading-Accent11"/>
        <w:tblW w:w="0" w:type="auto"/>
        <w:tblBorders>
          <w:insideH w:val="single" w:sz="4" w:space="0" w:color="4F81BD" w:themeColor="accent1"/>
          <w:insideV w:val="single" w:sz="4" w:space="0" w:color="4F81BD" w:themeColor="accent1"/>
        </w:tblBorders>
        <w:tblLook w:val="04A0"/>
      </w:tblPr>
      <w:tblGrid>
        <w:gridCol w:w="2718"/>
        <w:gridCol w:w="6858"/>
      </w:tblGrid>
      <w:tr w:rsidR="00A601A1" w:rsidTr="00C21E2A">
        <w:trPr>
          <w:cnfStyle w:val="100000000000"/>
        </w:trPr>
        <w:tc>
          <w:tcPr>
            <w:cnfStyle w:val="001000000000"/>
            <w:tcW w:w="271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rPr>
                <w:rFonts w:ascii="Times New Roman" w:hAnsi="Times New Roman" w:cs="Times New Roman"/>
                <w:color w:val="auto"/>
                <w:sz w:val="24"/>
                <w:szCs w:val="24"/>
              </w:rPr>
            </w:pPr>
            <w:r>
              <w:rPr>
                <w:rFonts w:ascii="Times New Roman" w:hAnsi="Times New Roman" w:cs="Times New Roman"/>
                <w:color w:val="auto"/>
                <w:sz w:val="24"/>
                <w:szCs w:val="24"/>
              </w:rPr>
              <w:t>Domain</w:t>
            </w:r>
            <w:r w:rsidR="009301C4">
              <w:rPr>
                <w:rFonts w:ascii="Times New Roman" w:hAnsi="Times New Roman" w:cs="Times New Roman"/>
                <w:color w:val="auto"/>
                <w:sz w:val="24"/>
                <w:szCs w:val="24"/>
              </w:rPr>
              <w:t>s</w:t>
            </w:r>
          </w:p>
        </w:tc>
        <w:tc>
          <w:tcPr>
            <w:tcW w:w="685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Example</w:t>
            </w:r>
            <w:r w:rsidR="009301C4">
              <w:rPr>
                <w:rFonts w:ascii="Times New Roman" w:hAnsi="Times New Roman" w:cs="Times New Roman"/>
                <w:color w:val="auto"/>
                <w:sz w:val="24"/>
                <w:szCs w:val="24"/>
              </w:rPr>
              <w:t>s</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Automotive</w:t>
            </w:r>
          </w:p>
        </w:tc>
        <w:tc>
          <w:tcPr>
            <w:tcW w:w="6858" w:type="dxa"/>
            <w:tcBorders>
              <w:left w:val="none" w:sz="0" w:space="0" w:color="auto"/>
              <w:right w:val="none" w:sz="0" w:space="0" w:color="auto"/>
            </w:tcBorders>
          </w:tcPr>
          <w:p w:rsidR="00A601A1" w:rsidRPr="00987814" w:rsidRDefault="003F6CB5"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STANLEY, a driverless robotic car equipped with cameras, radar, sensors and an onboard software to command the steering, braking and acceleration </w:t>
            </w:r>
            <w:r w:rsidR="003341C2">
              <w:rPr>
                <w:rFonts w:ascii="Times New Roman" w:hAnsi="Times New Roman" w:cs="Times New Roman"/>
                <w:color w:val="auto"/>
                <w:sz w:val="24"/>
                <w:szCs w:val="24"/>
              </w:rPr>
              <w:t>won the DARPA Grand Challenge in 2005. Today there are more than 30 companies using AI to develop driverless cars.</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A601A1" w:rsidRPr="00A601A1" w:rsidRDefault="00B25AAE"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G</w:t>
            </w:r>
            <w:r w:rsidR="00C711E8">
              <w:rPr>
                <w:rFonts w:ascii="Times New Roman" w:hAnsi="Times New Roman" w:cs="Times New Roman"/>
                <w:color w:val="auto"/>
                <w:sz w:val="24"/>
                <w:szCs w:val="24"/>
              </w:rPr>
              <w:t>ames</w:t>
            </w:r>
          </w:p>
        </w:tc>
        <w:tc>
          <w:tcPr>
            <w:tcW w:w="6858" w:type="dxa"/>
          </w:tcPr>
          <w:p w:rsidR="00A601A1" w:rsidRPr="00987814" w:rsidRDefault="0044750B" w:rsidP="00095E0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Deep Blue became the first computer program to defeat the world champion in a chess match in 1997.</w:t>
            </w:r>
            <w:r w:rsidR="00132818">
              <w:rPr>
                <w:rFonts w:ascii="Times New Roman" w:hAnsi="Times New Roman" w:cs="Times New Roman"/>
                <w:color w:val="auto"/>
                <w:sz w:val="24"/>
                <w:szCs w:val="24"/>
              </w:rPr>
              <w:t xml:space="preserve"> Also, AI is used in video games to produce bots that play the game alongside humans.</w:t>
            </w:r>
          </w:p>
        </w:tc>
      </w:tr>
      <w:tr w:rsidR="00A601A1" w:rsidTr="00C21E2A">
        <w:trPr>
          <w:cnfStyle w:val="000000100000"/>
        </w:trPr>
        <w:tc>
          <w:tcPr>
            <w:cnfStyle w:val="001000000000"/>
            <w:tcW w:w="2718" w:type="dxa"/>
            <w:tcBorders>
              <w:left w:val="none" w:sz="0" w:space="0" w:color="auto"/>
              <w:right w:val="none" w:sz="0" w:space="0" w:color="auto"/>
            </w:tcBorders>
          </w:tcPr>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Military</w:t>
            </w:r>
          </w:p>
        </w:tc>
        <w:tc>
          <w:tcPr>
            <w:tcW w:w="6858" w:type="dxa"/>
            <w:tcBorders>
              <w:left w:val="none" w:sz="0" w:space="0" w:color="auto"/>
              <w:right w:val="none" w:sz="0" w:space="0" w:color="auto"/>
            </w:tcBorders>
          </w:tcPr>
          <w:p w:rsidR="00A601A1" w:rsidRPr="00987814" w:rsidRDefault="00B028ED"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Although many AI researchers seek to distance themselves from military applications, AI is currently used to develop military drones capable of autonomous actions and unmanned combat aerial vehicles</w:t>
            </w:r>
            <w:r w:rsidR="00C21E2A">
              <w:rPr>
                <w:rFonts w:ascii="Times New Roman" w:hAnsi="Times New Roman" w:cs="Times New Roman"/>
                <w:color w:val="auto"/>
                <w:sz w:val="24"/>
                <w:szCs w:val="24"/>
              </w:rPr>
              <w:t>.</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C711E8"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Healthcare</w:t>
            </w:r>
          </w:p>
        </w:tc>
        <w:tc>
          <w:tcPr>
            <w:tcW w:w="6858" w:type="dxa"/>
          </w:tcPr>
          <w:p w:rsidR="00A601A1" w:rsidRPr="00987814" w:rsidRDefault="00B96A2B" w:rsidP="00EE492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has been successfully used to extract information on treatment patterns and diagnoses from large digital databases. Furthermore, r</w:t>
            </w:r>
            <w:r w:rsidR="0061078F">
              <w:rPr>
                <w:rFonts w:ascii="Times New Roman" w:hAnsi="Times New Roman" w:cs="Times New Roman"/>
                <w:color w:val="auto"/>
                <w:sz w:val="24"/>
                <w:szCs w:val="24"/>
              </w:rPr>
              <w:t xml:space="preserve">obotic surgeries </w:t>
            </w:r>
            <w:r>
              <w:rPr>
                <w:rFonts w:ascii="Times New Roman" w:hAnsi="Times New Roman" w:cs="Times New Roman"/>
                <w:color w:val="auto"/>
                <w:sz w:val="24"/>
                <w:szCs w:val="24"/>
              </w:rPr>
              <w:t>are being developed and performed</w:t>
            </w:r>
            <w:r w:rsidR="00EE4922">
              <w:rPr>
                <w:rFonts w:ascii="Times New Roman" w:hAnsi="Times New Roman" w:cs="Times New Roman"/>
                <w:color w:val="auto"/>
                <w:sz w:val="24"/>
                <w:szCs w:val="24"/>
              </w:rPr>
              <w:t>, with the first unassisted surgery taking place in 2006 on a patient having heart arrhythmia.</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Finance and economics</w:t>
            </w:r>
          </w:p>
        </w:tc>
        <w:tc>
          <w:tcPr>
            <w:tcW w:w="6858" w:type="dxa"/>
            <w:tcBorders>
              <w:left w:val="none" w:sz="0" w:space="0" w:color="auto"/>
              <w:right w:val="none" w:sz="0" w:space="0" w:color="auto"/>
            </w:tcBorders>
          </w:tcPr>
          <w:p w:rsidR="00A601A1" w:rsidRPr="00987814" w:rsidRDefault="00AE50C5" w:rsidP="00787BA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Systems to detect unauthorized use of debit cards have been in use since 1987 and AI </w:t>
            </w:r>
            <w:r w:rsidR="00787BA2">
              <w:rPr>
                <w:rFonts w:ascii="Times New Roman" w:hAnsi="Times New Roman" w:cs="Times New Roman"/>
                <w:color w:val="auto"/>
                <w:sz w:val="24"/>
                <w:szCs w:val="24"/>
              </w:rPr>
              <w:t>also has an impact</w:t>
            </w:r>
            <w:r>
              <w:rPr>
                <w:rFonts w:ascii="Times New Roman" w:hAnsi="Times New Roman" w:cs="Times New Roman"/>
                <w:color w:val="auto"/>
                <w:sz w:val="24"/>
                <w:szCs w:val="24"/>
              </w:rPr>
              <w:t xml:space="preserve"> in online trading, stock investment decisions and preventing financial fraud.</w:t>
            </w:r>
          </w:p>
        </w:tc>
      </w:tr>
      <w:tr w:rsidR="00A601A1" w:rsidTr="00C21E2A">
        <w:tc>
          <w:tcPr>
            <w:cnfStyle w:val="001000000000"/>
            <w:tcW w:w="2718" w:type="dxa"/>
            <w:tcBorders>
              <w:bottom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Robotics</w:t>
            </w:r>
          </w:p>
        </w:tc>
        <w:tc>
          <w:tcPr>
            <w:tcW w:w="6858" w:type="dxa"/>
          </w:tcPr>
          <w:p w:rsidR="00A601A1" w:rsidRPr="00987814" w:rsidRDefault="00A606D1" w:rsidP="00DE12E0">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The iRobot Corporation has sold over two million Roomba robotic vacuum cleaners for home use. In addition to this, robotic manipulators are often used in</w:t>
            </w:r>
            <w:r w:rsidR="00DE12E0">
              <w:rPr>
                <w:rFonts w:ascii="Times New Roman" w:hAnsi="Times New Roman" w:cs="Times New Roman"/>
                <w:color w:val="auto"/>
                <w:sz w:val="24"/>
                <w:szCs w:val="24"/>
              </w:rPr>
              <w:t xml:space="preserve"> industrial workflows, where repetitive actions are needed or precision is required.</w:t>
            </w:r>
            <w:r>
              <w:rPr>
                <w:rFonts w:ascii="Times New Roman" w:hAnsi="Times New Roman" w:cs="Times New Roman"/>
                <w:color w:val="auto"/>
                <w:sz w:val="24"/>
                <w:szCs w:val="24"/>
              </w:rPr>
              <w:t xml:space="preserve"> </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01136D" w:rsidRDefault="0001136D"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sidRPr="00C711E8">
              <w:rPr>
                <w:rFonts w:ascii="Times New Roman" w:hAnsi="Times New Roman" w:cs="Times New Roman"/>
                <w:color w:val="auto"/>
                <w:sz w:val="24"/>
                <w:szCs w:val="24"/>
              </w:rPr>
              <w:t>Speech and image recognition</w:t>
            </w:r>
          </w:p>
        </w:tc>
        <w:tc>
          <w:tcPr>
            <w:tcW w:w="6858" w:type="dxa"/>
            <w:tcBorders>
              <w:left w:val="single" w:sz="4" w:space="0" w:color="4F81BD" w:themeColor="accent1"/>
            </w:tcBorders>
          </w:tcPr>
          <w:p w:rsidR="001F2008" w:rsidRPr="00987814" w:rsidRDefault="003363AE" w:rsidP="003363AE">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Image recognition methods are used in the analysis of medical imaging results and the subsequent diagnosis of disease, but also in day to day objects, such as cameras with face recognition or surveillance systems. Speech recognition has been proven very useful in the development of online assistants, such as Siri.</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354417" w:rsidRDefault="00354417" w:rsidP="00354417">
            <w:pPr>
              <w:jc w:val="center"/>
              <w:rPr>
                <w:rFonts w:ascii="Times New Roman" w:hAnsi="Times New Roman" w:cs="Times New Roman"/>
                <w:color w:val="auto"/>
                <w:sz w:val="24"/>
                <w:szCs w:val="24"/>
              </w:rPr>
            </w:pPr>
          </w:p>
          <w:p w:rsidR="00354417" w:rsidRDefault="0035441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Aviation</w:t>
            </w:r>
          </w:p>
        </w:tc>
        <w:tc>
          <w:tcPr>
            <w:tcW w:w="6858" w:type="dxa"/>
            <w:tcBorders>
              <w:left w:val="single" w:sz="4" w:space="0" w:color="4F81BD" w:themeColor="accent1"/>
            </w:tcBorders>
          </w:tcPr>
          <w:p w:rsidR="001F2008" w:rsidRPr="00987814" w:rsidRDefault="00987814" w:rsidP="00720BF9">
            <w:pPr>
              <w:jc w:val="both"/>
              <w:cnfStyle w:val="000000000000"/>
              <w:rPr>
                <w:rFonts w:ascii="Times New Roman" w:hAnsi="Times New Roman" w:cs="Times New Roman"/>
                <w:color w:val="auto"/>
                <w:sz w:val="24"/>
                <w:szCs w:val="24"/>
              </w:rPr>
            </w:pPr>
            <w:r w:rsidRPr="00987814">
              <w:rPr>
                <w:rFonts w:ascii="Times New Roman" w:hAnsi="Times New Roman" w:cs="Times New Roman"/>
                <w:color w:val="auto"/>
                <w:sz w:val="24"/>
                <w:szCs w:val="24"/>
              </w:rPr>
              <w:t>Airlines use expert systems</w:t>
            </w:r>
            <w:r>
              <w:rPr>
                <w:rFonts w:ascii="Times New Roman" w:hAnsi="Times New Roman" w:cs="Times New Roman"/>
                <w:color w:val="auto"/>
                <w:sz w:val="24"/>
                <w:szCs w:val="24"/>
              </w:rPr>
              <w:t xml:space="preserve"> in planes to monitor the atmospheric conditions and system status, enabling planes to be put in autopilot. Also, the use of artificial intelligence in building simulators and analyze the data gathered by using them is proving to be very beneficial to the industry.</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Education</w:t>
            </w:r>
          </w:p>
        </w:tc>
        <w:tc>
          <w:tcPr>
            <w:tcW w:w="6858" w:type="dxa"/>
            <w:tcBorders>
              <w:left w:val="single" w:sz="4" w:space="0" w:color="4F81BD" w:themeColor="accent1"/>
            </w:tcBorders>
          </w:tcPr>
          <w:p w:rsidR="001F2008" w:rsidRPr="00987814" w:rsidRDefault="00787BA2"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Intelligent tutoring systems have been used to teach Air Force technicians to diagnose electrical problems in aircrafts and to train Navy recruits in technical skills in a shorter amount of time.</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417B7F" w:rsidRDefault="00417B7F"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Marketing</w:t>
            </w:r>
          </w:p>
        </w:tc>
        <w:tc>
          <w:tcPr>
            <w:tcW w:w="6858" w:type="dxa"/>
            <w:tcBorders>
              <w:left w:val="single" w:sz="4" w:space="0" w:color="4F81BD" w:themeColor="accent1"/>
            </w:tcBorders>
          </w:tcPr>
          <w:p w:rsidR="001F2008" w:rsidRPr="00987814" w:rsidRDefault="00C21E2A" w:rsidP="00C21E2A">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techniques are used to back up marketing decisions by analyzing trends, providing forecasts, reducing information overload and allowing for up-to-date information.</w:t>
            </w:r>
          </w:p>
        </w:tc>
      </w:tr>
    </w:tbl>
    <w:p w:rsidR="00095E02" w:rsidRDefault="00095E02" w:rsidP="00095E02">
      <w:pPr>
        <w:jc w:val="both"/>
        <w:rPr>
          <w:rFonts w:ascii="Times New Roman" w:hAnsi="Times New Roman" w:cs="Times New Roman"/>
          <w:sz w:val="24"/>
          <w:szCs w:val="24"/>
        </w:rPr>
      </w:pPr>
    </w:p>
    <w:p w:rsidR="00F17FF5" w:rsidRPr="00095E02" w:rsidRDefault="00F17FF5" w:rsidP="00095E02">
      <w:pPr>
        <w:jc w:val="both"/>
        <w:rPr>
          <w:rFonts w:ascii="Times New Roman" w:hAnsi="Times New Roman" w:cs="Times New Roman"/>
          <w:sz w:val="24"/>
          <w:szCs w:val="24"/>
        </w:rPr>
      </w:pP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w:t>
      </w:r>
      <w:r w:rsidR="00EA2B03">
        <w:rPr>
          <w:rFonts w:ascii="Times New Roman" w:hAnsi="Times New Roman" w:cs="Times New Roman"/>
          <w:sz w:val="24"/>
          <w:szCs w:val="24"/>
        </w:rPr>
        <w:t xml:space="preserve">of AI </w:t>
      </w:r>
      <w:r>
        <w:rPr>
          <w:rFonts w:ascii="Times New Roman" w:hAnsi="Times New Roman" w:cs="Times New Roman"/>
          <w:sz w:val="24"/>
          <w:szCs w:val="24"/>
        </w:rPr>
        <w:t>in bioinformatics</w:t>
      </w:r>
      <w:r w:rsidR="00C61E14">
        <w:rPr>
          <w:rFonts w:ascii="Times New Roman" w:hAnsi="Times New Roman" w:cs="Times New Roman"/>
          <w:sz w:val="24"/>
          <w:szCs w:val="24"/>
        </w:rPr>
        <w:t xml:space="preserve"> and </w:t>
      </w:r>
      <w:r w:rsidR="002E0F07">
        <w:rPr>
          <w:rFonts w:ascii="Times New Roman" w:hAnsi="Times New Roman" w:cs="Times New Roman"/>
          <w:sz w:val="24"/>
          <w:szCs w:val="24"/>
        </w:rPr>
        <w:t>life sciences</w:t>
      </w:r>
    </w:p>
    <w:p w:rsidR="003D15B6" w:rsidRDefault="00C61E14" w:rsidP="00C61E14">
      <w:pPr>
        <w:ind w:firstLine="360"/>
        <w:jc w:val="both"/>
        <w:rPr>
          <w:rFonts w:ascii="Times New Roman" w:hAnsi="Times New Roman" w:cs="Times New Roman"/>
          <w:sz w:val="24"/>
          <w:szCs w:val="24"/>
        </w:rPr>
      </w:pPr>
      <w:r>
        <w:rPr>
          <w:rFonts w:ascii="Times New Roman" w:hAnsi="Times New Roman" w:cs="Times New Roman"/>
          <w:sz w:val="24"/>
          <w:szCs w:val="24"/>
        </w:rPr>
        <w:t>Bioinformatics is an interdisciplinary field that develops methods and software tools for understanding biological data.</w:t>
      </w:r>
      <w:r w:rsidR="003E6D7C">
        <w:rPr>
          <w:rFonts w:ascii="Times New Roman" w:hAnsi="Times New Roman" w:cs="Times New Roman"/>
          <w:sz w:val="24"/>
          <w:szCs w:val="24"/>
        </w:rPr>
        <w:t xml:space="preserve"> </w:t>
      </w:r>
      <w:r w:rsidR="00C05AC2">
        <w:rPr>
          <w:rFonts w:ascii="Times New Roman" w:hAnsi="Times New Roman" w:cs="Times New Roman"/>
          <w:sz w:val="24"/>
          <w:szCs w:val="24"/>
        </w:rPr>
        <w:t>The technical advances in the last years have increased the amount of data that biologists can record about different aspects of an organism at the genomic, tran</w:t>
      </w:r>
      <w:r w:rsidR="00537C1B">
        <w:rPr>
          <w:rFonts w:ascii="Times New Roman" w:hAnsi="Times New Roman" w:cs="Times New Roman"/>
          <w:sz w:val="24"/>
          <w:szCs w:val="24"/>
        </w:rPr>
        <w:t>scriptomic and proteomic levels, and the discipline of bioinformatics ha</w:t>
      </w:r>
      <w:r w:rsidR="001974AE">
        <w:rPr>
          <w:rFonts w:ascii="Times New Roman" w:hAnsi="Times New Roman" w:cs="Times New Roman"/>
          <w:sz w:val="24"/>
          <w:szCs w:val="24"/>
        </w:rPr>
        <w:t>s allowed scientists to exploit the advances in computer science and computational statistics in analyzing this data.</w:t>
      </w:r>
      <w:r w:rsidR="00C6358D">
        <w:rPr>
          <w:rFonts w:ascii="Times New Roman" w:hAnsi="Times New Roman" w:cs="Times New Roman"/>
          <w:sz w:val="24"/>
          <w:szCs w:val="24"/>
        </w:rPr>
        <w:t xml:space="preserve"> But as the volume of data grows, the techniques used must cater for large-scale data</w:t>
      </w:r>
      <w:r w:rsidR="00CB79A1">
        <w:rPr>
          <w:rFonts w:ascii="Times New Roman" w:hAnsi="Times New Roman" w:cs="Times New Roman"/>
          <w:sz w:val="24"/>
          <w:szCs w:val="24"/>
        </w:rPr>
        <w:t xml:space="preserve"> [15]</w:t>
      </w:r>
      <w:r w:rsidR="00C6358D">
        <w:rPr>
          <w:rFonts w:ascii="Times New Roman" w:hAnsi="Times New Roman" w:cs="Times New Roman"/>
          <w:sz w:val="24"/>
          <w:szCs w:val="24"/>
        </w:rPr>
        <w:t>.</w:t>
      </w:r>
    </w:p>
    <w:p w:rsidR="00CB79A1" w:rsidRDefault="00C07A42" w:rsidP="00C61E14">
      <w:pPr>
        <w:ind w:firstLine="360"/>
        <w:jc w:val="both"/>
        <w:rPr>
          <w:rFonts w:ascii="Times New Roman" w:hAnsi="Times New Roman" w:cs="Times New Roman"/>
          <w:sz w:val="24"/>
          <w:szCs w:val="24"/>
        </w:rPr>
      </w:pPr>
      <w:r>
        <w:rPr>
          <w:rFonts w:ascii="Times New Roman" w:hAnsi="Times New Roman" w:cs="Times New Roman"/>
          <w:sz w:val="24"/>
          <w:szCs w:val="24"/>
        </w:rPr>
        <w:t>Such an approach is ideal because of the ease with which computers can handle large quantities of data and probe the complex dynamics observed in nature</w:t>
      </w:r>
      <w:r w:rsidR="00C249E7">
        <w:rPr>
          <w:rFonts w:ascii="Times New Roman" w:hAnsi="Times New Roman" w:cs="Times New Roman"/>
          <w:sz w:val="24"/>
          <w:szCs w:val="24"/>
        </w:rPr>
        <w:t xml:space="preserve"> [16]. </w:t>
      </w:r>
      <w:r w:rsidR="008908E9">
        <w:rPr>
          <w:rFonts w:ascii="Times New Roman" w:hAnsi="Times New Roman" w:cs="Times New Roman"/>
          <w:sz w:val="24"/>
          <w:szCs w:val="24"/>
        </w:rPr>
        <w:t>But this merger of disciplines is not as surprising considering that life itself is an information technology. An organism’s physiology is largely determined by its genes, which at its most basic can be considered as digital information.</w:t>
      </w:r>
    </w:p>
    <w:p w:rsidR="00CE3116" w:rsidRDefault="00CE3116" w:rsidP="00C61E14">
      <w:pPr>
        <w:ind w:firstLine="360"/>
        <w:jc w:val="both"/>
        <w:rPr>
          <w:rFonts w:ascii="Times New Roman" w:hAnsi="Times New Roman" w:cs="Times New Roman"/>
          <w:sz w:val="24"/>
          <w:szCs w:val="24"/>
        </w:rPr>
      </w:pPr>
      <w:r>
        <w:rPr>
          <w:rFonts w:ascii="Times New Roman" w:hAnsi="Times New Roman" w:cs="Times New Roman"/>
          <w:sz w:val="24"/>
          <w:szCs w:val="24"/>
        </w:rPr>
        <w:t>Bioinformatics tackles three main topics of handling biological data</w:t>
      </w:r>
      <w:r w:rsidR="00B04246">
        <w:rPr>
          <w:rFonts w:ascii="Times New Roman" w:hAnsi="Times New Roman" w:cs="Times New Roman"/>
          <w:sz w:val="24"/>
          <w:szCs w:val="24"/>
        </w:rPr>
        <w:t xml:space="preserve"> [16]</w:t>
      </w:r>
      <w:r>
        <w:rPr>
          <w:rFonts w:ascii="Times New Roman" w:hAnsi="Times New Roman" w:cs="Times New Roman"/>
          <w:sz w:val="24"/>
          <w:szCs w:val="24"/>
        </w:rPr>
        <w:t xml:space="preserve">, particularly data regarding macromolecules such as DNA, RNA and proteins, and those are: </w:t>
      </w:r>
      <w:r w:rsidR="00A26E5F">
        <w:rPr>
          <w:rFonts w:ascii="Times New Roman" w:hAnsi="Times New Roman" w:cs="Times New Roman"/>
          <w:sz w:val="24"/>
          <w:szCs w:val="24"/>
        </w:rPr>
        <w:t>organizing data in a way that makes it easily accessible for researchers, building specially developed tools and using those tools to analyze the data and interpret the results in a biologically meaningful manner.</w:t>
      </w:r>
      <w:r w:rsidR="00CC3F3C">
        <w:rPr>
          <w:rFonts w:ascii="Times New Roman" w:hAnsi="Times New Roman" w:cs="Times New Roman"/>
          <w:sz w:val="24"/>
          <w:szCs w:val="24"/>
        </w:rPr>
        <w:t xml:space="preserve"> AI has a role in developing and applying </w:t>
      </w:r>
      <w:r w:rsidR="000730CE">
        <w:rPr>
          <w:rFonts w:ascii="Times New Roman" w:hAnsi="Times New Roman" w:cs="Times New Roman"/>
          <w:sz w:val="24"/>
          <w:szCs w:val="24"/>
        </w:rPr>
        <w:t>particular</w:t>
      </w:r>
      <w:r w:rsidR="00CC3F3C">
        <w:rPr>
          <w:rFonts w:ascii="Times New Roman" w:hAnsi="Times New Roman" w:cs="Times New Roman"/>
          <w:sz w:val="24"/>
          <w:szCs w:val="24"/>
        </w:rPr>
        <w:t xml:space="preserve"> methods that use biological data, such as DNA sequences or amino acid chains, to help understand different physiological functions or pathological </w:t>
      </w:r>
      <w:r w:rsidR="00624B02">
        <w:rPr>
          <w:rFonts w:ascii="Times New Roman" w:hAnsi="Times New Roman" w:cs="Times New Roman"/>
          <w:sz w:val="24"/>
          <w:szCs w:val="24"/>
        </w:rPr>
        <w:t>processes</w:t>
      </w:r>
      <w:r w:rsidR="00CC3F3C">
        <w:rPr>
          <w:rFonts w:ascii="Times New Roman" w:hAnsi="Times New Roman" w:cs="Times New Roman"/>
          <w:sz w:val="24"/>
          <w:szCs w:val="24"/>
        </w:rPr>
        <w:t xml:space="preserve"> within an organism.</w:t>
      </w:r>
    </w:p>
    <w:p w:rsidR="009C0967" w:rsidRDefault="008313E8" w:rsidP="002F702D">
      <w:pPr>
        <w:ind w:firstLine="360"/>
        <w:jc w:val="both"/>
        <w:rPr>
          <w:rFonts w:ascii="Times New Roman" w:hAnsi="Times New Roman" w:cs="Times New Roman"/>
          <w:sz w:val="24"/>
          <w:szCs w:val="24"/>
        </w:rPr>
      </w:pPr>
      <w:r w:rsidRPr="002B4730">
        <w:rPr>
          <w:rFonts w:ascii="Times New Roman" w:hAnsi="Times New Roman" w:cs="Times New Roman"/>
          <w:b/>
          <w:sz w:val="24"/>
          <w:szCs w:val="24"/>
        </w:rPr>
        <w:t>DENDRAL</w:t>
      </w:r>
      <w:r>
        <w:rPr>
          <w:rFonts w:ascii="Times New Roman" w:hAnsi="Times New Roman" w:cs="Times New Roman"/>
          <w:sz w:val="24"/>
          <w:szCs w:val="24"/>
        </w:rPr>
        <w:t xml:space="preserve"> </w:t>
      </w:r>
      <w:r w:rsidR="00D4328A">
        <w:rPr>
          <w:rFonts w:ascii="Times New Roman" w:hAnsi="Times New Roman" w:cs="Times New Roman"/>
          <w:sz w:val="24"/>
          <w:szCs w:val="24"/>
        </w:rPr>
        <w:t>was the first rule-based system applied to a “real-world” problem. Its development began at Stanford University in 1965 under the guidance of E. Feigenbaum, B. Buchanan, J. Lederberg and C. Djerassi and it spanned approximately half the history of AI research.</w:t>
      </w:r>
      <w:r w:rsidR="002431CD">
        <w:rPr>
          <w:rFonts w:ascii="Times New Roman" w:hAnsi="Times New Roman" w:cs="Times New Roman"/>
          <w:sz w:val="24"/>
          <w:szCs w:val="24"/>
        </w:rPr>
        <w:t xml:space="preserve"> It was used by chemists to determine the molecular structure of different organic compounds by analysis of certain physical spectra of the molecules.</w:t>
      </w:r>
      <w:r w:rsidR="002B4730">
        <w:rPr>
          <w:rFonts w:ascii="Times New Roman" w:hAnsi="Times New Roman" w:cs="Times New Roman"/>
          <w:sz w:val="24"/>
          <w:szCs w:val="24"/>
        </w:rPr>
        <w:t xml:space="preserve"> It was one of the first large-scale programs to </w:t>
      </w:r>
      <w:r w:rsidR="00E9490B">
        <w:rPr>
          <w:rFonts w:ascii="Times New Roman" w:hAnsi="Times New Roman" w:cs="Times New Roman"/>
          <w:sz w:val="24"/>
          <w:szCs w:val="24"/>
        </w:rPr>
        <w:t xml:space="preserve">incorporate the strategy of using detailed, task-specific knowledge about the problem domain as a source of heuristics and to seek generality through automating the acquisition of such knowledge. It used a substantial amount of knowledge of chemistry and thus managed to reach a high level of performance. </w:t>
      </w:r>
    </w:p>
    <w:p w:rsidR="00D524FF" w:rsidRDefault="009C0967" w:rsidP="00CA39CD">
      <w:pPr>
        <w:ind w:firstLine="360"/>
        <w:jc w:val="both"/>
        <w:rPr>
          <w:rFonts w:ascii="Times New Roman" w:hAnsi="Times New Roman" w:cs="Times New Roman"/>
          <w:sz w:val="24"/>
          <w:szCs w:val="24"/>
        </w:rPr>
      </w:pPr>
      <w:r>
        <w:rPr>
          <w:rFonts w:ascii="Times New Roman" w:hAnsi="Times New Roman" w:cs="Times New Roman"/>
          <w:sz w:val="24"/>
          <w:szCs w:val="24"/>
        </w:rPr>
        <w:t xml:space="preserve">DENDRAL was a knowledge driven program and one of the first to conceptually separate the knowledge </w:t>
      </w:r>
      <w:r w:rsidR="002C2F87">
        <w:rPr>
          <w:rFonts w:ascii="Times New Roman" w:hAnsi="Times New Roman" w:cs="Times New Roman"/>
          <w:sz w:val="24"/>
          <w:szCs w:val="24"/>
        </w:rPr>
        <w:t>base that</w:t>
      </w:r>
      <w:r w:rsidR="00813804">
        <w:rPr>
          <w:rFonts w:ascii="Times New Roman" w:hAnsi="Times New Roman" w:cs="Times New Roman"/>
          <w:sz w:val="24"/>
          <w:szCs w:val="24"/>
        </w:rPr>
        <w:t xml:space="preserve"> could be edited or redefined for ne</w:t>
      </w:r>
      <w:r w:rsidR="002C2F87">
        <w:rPr>
          <w:rFonts w:ascii="Times New Roman" w:hAnsi="Times New Roman" w:cs="Times New Roman"/>
          <w:sz w:val="24"/>
          <w:szCs w:val="24"/>
        </w:rPr>
        <w:t xml:space="preserve">w problems, from the code that </w:t>
      </w:r>
      <w:r w:rsidR="00813804">
        <w:rPr>
          <w:rFonts w:ascii="Times New Roman" w:hAnsi="Times New Roman" w:cs="Times New Roman"/>
          <w:sz w:val="24"/>
          <w:szCs w:val="24"/>
        </w:rPr>
        <w:t>would remain the same for interpreting and using that knowledge.</w:t>
      </w:r>
      <w:r w:rsidR="00E8728F">
        <w:rPr>
          <w:rFonts w:ascii="Times New Roman" w:hAnsi="Times New Roman" w:cs="Times New Roman"/>
          <w:sz w:val="24"/>
          <w:szCs w:val="24"/>
        </w:rPr>
        <w:t xml:space="preserve"> Perhaps most significant is that this research was an extensive empirical exploration of heuristic programming techniques that highlighted the strengths and weaknesses of these techniques </w:t>
      </w:r>
      <w:r w:rsidR="002B4730">
        <w:rPr>
          <w:rFonts w:ascii="Times New Roman" w:hAnsi="Times New Roman" w:cs="Times New Roman"/>
          <w:sz w:val="24"/>
          <w:szCs w:val="24"/>
        </w:rPr>
        <w:t>[17,</w:t>
      </w:r>
      <w:r w:rsidR="00E9490B">
        <w:rPr>
          <w:rFonts w:ascii="Times New Roman" w:hAnsi="Times New Roman" w:cs="Times New Roman"/>
          <w:sz w:val="24"/>
          <w:szCs w:val="24"/>
        </w:rPr>
        <w:t xml:space="preserve"> </w:t>
      </w:r>
      <w:r w:rsidR="002B4730">
        <w:rPr>
          <w:rFonts w:ascii="Times New Roman" w:hAnsi="Times New Roman" w:cs="Times New Roman"/>
          <w:sz w:val="24"/>
          <w:szCs w:val="24"/>
        </w:rPr>
        <w:t>18]</w:t>
      </w:r>
      <w:r w:rsidR="00E8728F">
        <w:rPr>
          <w:rFonts w:ascii="Times New Roman" w:hAnsi="Times New Roman" w:cs="Times New Roman"/>
          <w:sz w:val="24"/>
          <w:szCs w:val="24"/>
        </w:rPr>
        <w:t>.</w:t>
      </w:r>
    </w:p>
    <w:p w:rsidR="00CA39CD" w:rsidRDefault="00CA39CD" w:rsidP="00CA39CD">
      <w:pPr>
        <w:ind w:firstLine="360"/>
        <w:jc w:val="both"/>
        <w:rPr>
          <w:rFonts w:ascii="Times New Roman" w:hAnsi="Times New Roman" w:cs="Times New Roman"/>
          <w:sz w:val="24"/>
          <w:szCs w:val="24"/>
        </w:rPr>
      </w:pPr>
      <w:r>
        <w:rPr>
          <w:rFonts w:ascii="Times New Roman" w:hAnsi="Times New Roman" w:cs="Times New Roman"/>
          <w:sz w:val="24"/>
          <w:szCs w:val="24"/>
        </w:rPr>
        <w:t xml:space="preserve">DNA sequence analysis is another </w:t>
      </w:r>
      <w:r w:rsidR="006F44C2">
        <w:rPr>
          <w:rFonts w:ascii="Times New Roman" w:hAnsi="Times New Roman" w:cs="Times New Roman"/>
          <w:sz w:val="24"/>
          <w:szCs w:val="24"/>
        </w:rPr>
        <w:t xml:space="preserve">[19] </w:t>
      </w:r>
      <w:r>
        <w:rPr>
          <w:rFonts w:ascii="Times New Roman" w:hAnsi="Times New Roman" w:cs="Times New Roman"/>
          <w:sz w:val="24"/>
          <w:szCs w:val="24"/>
        </w:rPr>
        <w:t>topic that has attracted computer scientists to use AI techniques because of the availability of digital information. But there are also some challenges related to this area, such as:</w:t>
      </w:r>
    </w:p>
    <w:p w:rsidR="00CA39CD" w:rsidRDefault="00CA39CD"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Parsing a genome in order to find the segments of DNA with various biological roles (sequences that encode proteins or that control when and where proteins are expressed).</w:t>
      </w:r>
    </w:p>
    <w:p w:rsidR="00CA39CD" w:rsidRDefault="00600B24"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Aligning</w:t>
      </w:r>
      <w:r w:rsidR="00260DE9">
        <w:rPr>
          <w:rFonts w:ascii="Times New Roman" w:hAnsi="Times New Roman" w:cs="Times New Roman"/>
          <w:sz w:val="24"/>
          <w:szCs w:val="24"/>
        </w:rPr>
        <w:t xml:space="preserve"> the sequences of DNA in order to check for similarity between them.</w:t>
      </w:r>
    </w:p>
    <w:p w:rsidR="00786D3F" w:rsidRPr="00786D3F" w:rsidRDefault="00786D3F" w:rsidP="00786D3F">
      <w:pPr>
        <w:jc w:val="both"/>
        <w:rPr>
          <w:rFonts w:ascii="Times New Roman" w:hAnsi="Times New Roman" w:cs="Times New Roman"/>
          <w:sz w:val="24"/>
          <w:szCs w:val="24"/>
        </w:rPr>
      </w:pPr>
      <w:r>
        <w:rPr>
          <w:rFonts w:ascii="Times New Roman" w:hAnsi="Times New Roman" w:cs="Times New Roman"/>
          <w:sz w:val="24"/>
          <w:szCs w:val="24"/>
        </w:rPr>
        <w:t>BLAST ?</w:t>
      </w:r>
    </w:p>
    <w:p w:rsidR="009006B3" w:rsidRDefault="00294FF0" w:rsidP="009006B3">
      <w:pPr>
        <w:jc w:val="both"/>
        <w:rPr>
          <w:rFonts w:ascii="Times New Roman" w:hAnsi="Times New Roman" w:cs="Times New Roman"/>
          <w:sz w:val="24"/>
          <w:szCs w:val="24"/>
        </w:rPr>
      </w:pPr>
      <w:r>
        <w:rPr>
          <w:rFonts w:ascii="Times New Roman" w:hAnsi="Times New Roman" w:cs="Times New Roman"/>
          <w:sz w:val="24"/>
          <w:szCs w:val="24"/>
        </w:rPr>
        <w:t xml:space="preserve"> </w:t>
      </w:r>
      <w:r w:rsidR="009006B3">
        <w:rPr>
          <w:rFonts w:ascii="Times New Roman" w:hAnsi="Times New Roman" w:cs="Times New Roman"/>
          <w:sz w:val="24"/>
          <w:szCs w:val="24"/>
        </w:rPr>
        <w:t>[9] Russel, S.J., Norvig, P.: Artificial Intelligence, A Modern Approach, Third Edition, Prentice Hall, New Jersey, 2010.</w:t>
      </w:r>
    </w:p>
    <w:p w:rsidR="008B4F04"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p w:rsidR="001A79CF" w:rsidRDefault="001A79CF" w:rsidP="009006B3">
      <w:pPr>
        <w:jc w:val="both"/>
        <w:rPr>
          <w:rFonts w:ascii="Times New Roman" w:hAnsi="Times New Roman" w:cs="Times New Roman"/>
          <w:sz w:val="24"/>
          <w:szCs w:val="24"/>
        </w:rPr>
      </w:pPr>
      <w:r>
        <w:rPr>
          <w:rFonts w:ascii="Times New Roman" w:hAnsi="Times New Roman" w:cs="Times New Roman"/>
          <w:sz w:val="24"/>
          <w:szCs w:val="24"/>
        </w:rPr>
        <w:t>[11]</w:t>
      </w:r>
      <w:r w:rsidR="00533346">
        <w:rPr>
          <w:rFonts w:ascii="Times New Roman" w:hAnsi="Times New Roman" w:cs="Times New Roman"/>
          <w:sz w:val="24"/>
          <w:szCs w:val="24"/>
        </w:rPr>
        <w:t xml:space="preserve"> Goertzel, B., Mossbridge, J., Monroe, E., Hanson, D., Yu, G: Loving AI: Humanoid Robots as Agents of Human Consciousness Expansion, 2017.</w:t>
      </w:r>
    </w:p>
    <w:p w:rsidR="00EE4922" w:rsidRDefault="001A79CF" w:rsidP="009006B3">
      <w:pPr>
        <w:jc w:val="both"/>
        <w:rPr>
          <w:rFonts w:ascii="Times New Roman" w:hAnsi="Times New Roman" w:cs="Times New Roman"/>
          <w:sz w:val="24"/>
          <w:szCs w:val="24"/>
        </w:rPr>
      </w:pPr>
      <w:r>
        <w:rPr>
          <w:rFonts w:ascii="Times New Roman" w:hAnsi="Times New Roman" w:cs="Times New Roman"/>
          <w:sz w:val="24"/>
          <w:szCs w:val="24"/>
        </w:rPr>
        <w:t>[12</w:t>
      </w:r>
      <w:r w:rsidR="00EE4922">
        <w:rPr>
          <w:rFonts w:ascii="Times New Roman" w:hAnsi="Times New Roman" w:cs="Times New Roman"/>
          <w:sz w:val="24"/>
          <w:szCs w:val="24"/>
        </w:rPr>
        <w:t xml:space="preserve">] </w:t>
      </w:r>
      <w:r w:rsidR="001A3500">
        <w:rPr>
          <w:rFonts w:ascii="Times New Roman" w:hAnsi="Times New Roman" w:cs="Times New Roman"/>
          <w:sz w:val="24"/>
          <w:szCs w:val="24"/>
        </w:rPr>
        <w:t>Kim, S.S.Y., Dohler, M., Dasgupta, P.: The Internet of Skills: The use of 5</w:t>
      </w:r>
      <w:r w:rsidR="001A3500" w:rsidRPr="001A3500">
        <w:rPr>
          <w:rFonts w:ascii="Times New Roman" w:hAnsi="Times New Roman" w:cs="Times New Roman"/>
          <w:sz w:val="24"/>
          <w:szCs w:val="24"/>
          <w:vertAlign w:val="superscript"/>
        </w:rPr>
        <w:t>th</w:t>
      </w:r>
      <w:r w:rsidR="001A3500">
        <w:rPr>
          <w:rFonts w:ascii="Times New Roman" w:hAnsi="Times New Roman" w:cs="Times New Roman"/>
          <w:sz w:val="24"/>
          <w:szCs w:val="24"/>
        </w:rPr>
        <w:t xml:space="preserve"> generation telecommunications, haptics and artificial intelligence in robotic surgery. BJU International, 2018.</w:t>
      </w:r>
    </w:p>
    <w:p w:rsidR="00844B27" w:rsidRDefault="001A79CF" w:rsidP="009006B3">
      <w:pPr>
        <w:jc w:val="both"/>
        <w:rPr>
          <w:rFonts w:ascii="Times New Roman" w:hAnsi="Times New Roman" w:cs="Times New Roman"/>
          <w:sz w:val="24"/>
          <w:szCs w:val="24"/>
        </w:rPr>
      </w:pPr>
      <w:r>
        <w:rPr>
          <w:rFonts w:ascii="Times New Roman" w:hAnsi="Times New Roman" w:cs="Times New Roman"/>
          <w:sz w:val="24"/>
          <w:szCs w:val="24"/>
        </w:rPr>
        <w:t>[13</w:t>
      </w:r>
      <w:r w:rsidR="00844B27">
        <w:rPr>
          <w:rFonts w:ascii="Times New Roman" w:hAnsi="Times New Roman" w:cs="Times New Roman"/>
          <w:sz w:val="24"/>
          <w:szCs w:val="24"/>
        </w:rPr>
        <w:t>] Hashimoto, D.A., Rosman, G., Rus, D., Meireles, O.R.: Artificial Intelligence in Surgery: Promises and Perils, Annals of Surgery, 2018.</w:t>
      </w:r>
    </w:p>
    <w:p w:rsidR="00071A69" w:rsidRDefault="001A79CF" w:rsidP="009006B3">
      <w:pPr>
        <w:jc w:val="both"/>
        <w:rPr>
          <w:rFonts w:ascii="Times New Roman" w:hAnsi="Times New Roman" w:cs="Times New Roman"/>
          <w:sz w:val="24"/>
          <w:szCs w:val="24"/>
        </w:rPr>
      </w:pPr>
      <w:r>
        <w:rPr>
          <w:rFonts w:ascii="Times New Roman" w:hAnsi="Times New Roman" w:cs="Times New Roman"/>
          <w:sz w:val="24"/>
          <w:szCs w:val="24"/>
        </w:rPr>
        <w:t>[14</w:t>
      </w:r>
      <w:r w:rsidR="00071A69">
        <w:rPr>
          <w:rFonts w:ascii="Times New Roman" w:hAnsi="Times New Roman" w:cs="Times New Roman"/>
          <w:sz w:val="24"/>
          <w:szCs w:val="24"/>
        </w:rPr>
        <w:t>] Binner, J.M., Kendall, G., Chen, S.H.: Applications of Artificial Intelligence in Finance and Economics, Advances in Econometrics, 19(2004).</w:t>
      </w:r>
    </w:p>
    <w:p w:rsidR="00776AED" w:rsidRDefault="00776AED" w:rsidP="009006B3">
      <w:pPr>
        <w:jc w:val="both"/>
        <w:rPr>
          <w:rFonts w:ascii="Times New Roman" w:hAnsi="Times New Roman" w:cs="Times New Roman"/>
          <w:sz w:val="24"/>
          <w:szCs w:val="24"/>
        </w:rPr>
      </w:pPr>
      <w:r>
        <w:rPr>
          <w:rFonts w:ascii="Times New Roman" w:hAnsi="Times New Roman" w:cs="Times New Roman"/>
          <w:sz w:val="24"/>
          <w:szCs w:val="24"/>
        </w:rPr>
        <w:t>[15] Keedwell, E., Narayanan, A.: Intelligent Bioinformatics, John Wiley &amp; Sons, Ltd,</w:t>
      </w:r>
      <w:r w:rsidR="00773816">
        <w:rPr>
          <w:rFonts w:ascii="Times New Roman" w:hAnsi="Times New Roman" w:cs="Times New Roman"/>
          <w:sz w:val="24"/>
          <w:szCs w:val="24"/>
        </w:rPr>
        <w:t xml:space="preserve"> </w:t>
      </w:r>
      <w:r>
        <w:rPr>
          <w:rFonts w:ascii="Times New Roman" w:hAnsi="Times New Roman" w:cs="Times New Roman"/>
          <w:sz w:val="24"/>
          <w:szCs w:val="24"/>
        </w:rPr>
        <w:t xml:space="preserve">2005. </w:t>
      </w:r>
    </w:p>
    <w:p w:rsidR="00FE3CF5" w:rsidRDefault="00FE3CF5" w:rsidP="009006B3">
      <w:pPr>
        <w:jc w:val="both"/>
        <w:rPr>
          <w:rFonts w:ascii="Times New Roman" w:hAnsi="Times New Roman" w:cs="Times New Roman"/>
          <w:sz w:val="24"/>
          <w:szCs w:val="24"/>
        </w:rPr>
      </w:pPr>
      <w:r>
        <w:rPr>
          <w:rFonts w:ascii="Times New Roman" w:hAnsi="Times New Roman" w:cs="Times New Roman"/>
          <w:sz w:val="24"/>
          <w:szCs w:val="24"/>
        </w:rPr>
        <w:t>[16] Luscombe, N.M., Greenbaum, D., Gerstein, M.: What is Bioinformatics? A proposed definition and overview of the field, Methods of Information in Medicine, 40(2001), 346-358.</w:t>
      </w:r>
    </w:p>
    <w:p w:rsidR="00E71FD3" w:rsidRDefault="00E71FD3" w:rsidP="009006B3">
      <w:pPr>
        <w:jc w:val="both"/>
        <w:rPr>
          <w:rFonts w:ascii="Times New Roman" w:hAnsi="Times New Roman" w:cs="Times New Roman"/>
          <w:sz w:val="24"/>
          <w:szCs w:val="24"/>
        </w:rPr>
      </w:pPr>
      <w:r>
        <w:rPr>
          <w:rFonts w:ascii="Times New Roman" w:hAnsi="Times New Roman" w:cs="Times New Roman"/>
          <w:sz w:val="24"/>
          <w:szCs w:val="24"/>
        </w:rPr>
        <w:t>[17] Lindsay, R.K., Buchanan, B.G., Feigenbaum, E.A., Lederberg, J.: DENDRAL: a case study of the first expert system for scientific hypothesis formation, Artificial Intelligence, 61(1993), 209-261.</w:t>
      </w:r>
    </w:p>
    <w:p w:rsidR="008313E8" w:rsidRDefault="008313E8" w:rsidP="009006B3">
      <w:pPr>
        <w:jc w:val="both"/>
        <w:rPr>
          <w:rFonts w:ascii="Times New Roman" w:hAnsi="Times New Roman" w:cs="Times New Roman"/>
          <w:sz w:val="24"/>
          <w:szCs w:val="24"/>
        </w:rPr>
      </w:pPr>
      <w:r>
        <w:rPr>
          <w:rFonts w:ascii="Times New Roman" w:hAnsi="Times New Roman" w:cs="Times New Roman"/>
          <w:sz w:val="24"/>
          <w:szCs w:val="24"/>
        </w:rPr>
        <w:t>[18] Feigenbaum, E.A., Buchanan, B.G, Lederberg, J.: On generality and problem solving: a case study using the DENDRAL program, Stanford Artificial Intelligence Project</w:t>
      </w:r>
      <w:r w:rsidR="00A6662E">
        <w:rPr>
          <w:rFonts w:ascii="Times New Roman" w:hAnsi="Times New Roman" w:cs="Times New Roman"/>
          <w:sz w:val="24"/>
          <w:szCs w:val="24"/>
        </w:rPr>
        <w:t xml:space="preserve"> Memo No.131</w:t>
      </w:r>
      <w:r>
        <w:rPr>
          <w:rFonts w:ascii="Times New Roman" w:hAnsi="Times New Roman" w:cs="Times New Roman"/>
          <w:sz w:val="24"/>
          <w:szCs w:val="24"/>
        </w:rPr>
        <w:t>, 1970.</w:t>
      </w:r>
    </w:p>
    <w:p w:rsidR="00D524FF" w:rsidRPr="009006B3" w:rsidRDefault="00D524FF" w:rsidP="009006B3">
      <w:pPr>
        <w:jc w:val="both"/>
        <w:rPr>
          <w:rFonts w:ascii="Times New Roman" w:hAnsi="Times New Roman" w:cs="Times New Roman"/>
          <w:sz w:val="24"/>
          <w:szCs w:val="24"/>
        </w:rPr>
      </w:pPr>
      <w:r>
        <w:rPr>
          <w:rFonts w:ascii="Times New Roman" w:hAnsi="Times New Roman" w:cs="Times New Roman"/>
          <w:sz w:val="24"/>
          <w:szCs w:val="24"/>
        </w:rPr>
        <w:t xml:space="preserve">[19] Ezziane, Z.: </w:t>
      </w:r>
      <w:r w:rsidR="00BE002F">
        <w:rPr>
          <w:rFonts w:ascii="Times New Roman" w:hAnsi="Times New Roman" w:cs="Times New Roman"/>
          <w:sz w:val="24"/>
          <w:szCs w:val="24"/>
        </w:rPr>
        <w:t>Applications of artificial intelligence in bioinformatics: a review, Expert Systems with Applications, 30(2006), 2-10.</w:t>
      </w:r>
    </w:p>
    <w:sectPr w:rsidR="00D524FF"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A67F7"/>
    <w:multiLevelType w:val="hybridMultilevel"/>
    <w:tmpl w:val="5BC6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8A137C"/>
    <w:multiLevelType w:val="hybridMultilevel"/>
    <w:tmpl w:val="7EE8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1136D"/>
    <w:rsid w:val="00035671"/>
    <w:rsid w:val="00071A69"/>
    <w:rsid w:val="000730CE"/>
    <w:rsid w:val="00075CCD"/>
    <w:rsid w:val="00077324"/>
    <w:rsid w:val="00095E02"/>
    <w:rsid w:val="000C713B"/>
    <w:rsid w:val="000D3926"/>
    <w:rsid w:val="000F6D6F"/>
    <w:rsid w:val="00132818"/>
    <w:rsid w:val="00134C6C"/>
    <w:rsid w:val="00141BBC"/>
    <w:rsid w:val="001506F1"/>
    <w:rsid w:val="00150F16"/>
    <w:rsid w:val="00160584"/>
    <w:rsid w:val="0017566D"/>
    <w:rsid w:val="00183506"/>
    <w:rsid w:val="001974AE"/>
    <w:rsid w:val="001A3500"/>
    <w:rsid w:val="001A79CF"/>
    <w:rsid w:val="001B3B96"/>
    <w:rsid w:val="001B66D8"/>
    <w:rsid w:val="001C47B7"/>
    <w:rsid w:val="001F2008"/>
    <w:rsid w:val="001F61D2"/>
    <w:rsid w:val="00207494"/>
    <w:rsid w:val="00241A0A"/>
    <w:rsid w:val="002431CD"/>
    <w:rsid w:val="00260DE9"/>
    <w:rsid w:val="00263322"/>
    <w:rsid w:val="002867A6"/>
    <w:rsid w:val="00294FF0"/>
    <w:rsid w:val="002A21A3"/>
    <w:rsid w:val="002B4730"/>
    <w:rsid w:val="002C2F87"/>
    <w:rsid w:val="002E0F07"/>
    <w:rsid w:val="002F5C85"/>
    <w:rsid w:val="002F702D"/>
    <w:rsid w:val="003177FE"/>
    <w:rsid w:val="00331F3D"/>
    <w:rsid w:val="003341C2"/>
    <w:rsid w:val="003363AE"/>
    <w:rsid w:val="0034133C"/>
    <w:rsid w:val="00354417"/>
    <w:rsid w:val="0038394C"/>
    <w:rsid w:val="003B6F2E"/>
    <w:rsid w:val="003C5109"/>
    <w:rsid w:val="003D15B6"/>
    <w:rsid w:val="003E6D7C"/>
    <w:rsid w:val="003F6CB5"/>
    <w:rsid w:val="004066B4"/>
    <w:rsid w:val="00415143"/>
    <w:rsid w:val="00417B7F"/>
    <w:rsid w:val="0042625C"/>
    <w:rsid w:val="00427809"/>
    <w:rsid w:val="00436A28"/>
    <w:rsid w:val="0044750B"/>
    <w:rsid w:val="00447B08"/>
    <w:rsid w:val="004E7E11"/>
    <w:rsid w:val="00510E7E"/>
    <w:rsid w:val="00533346"/>
    <w:rsid w:val="00533FE1"/>
    <w:rsid w:val="00537C1B"/>
    <w:rsid w:val="0057520D"/>
    <w:rsid w:val="0058614A"/>
    <w:rsid w:val="005C16B4"/>
    <w:rsid w:val="00600B24"/>
    <w:rsid w:val="00601EA4"/>
    <w:rsid w:val="0061078F"/>
    <w:rsid w:val="00624B02"/>
    <w:rsid w:val="00625E95"/>
    <w:rsid w:val="00641CCD"/>
    <w:rsid w:val="00647953"/>
    <w:rsid w:val="006B3C94"/>
    <w:rsid w:val="006E42C6"/>
    <w:rsid w:val="006F44C2"/>
    <w:rsid w:val="00714730"/>
    <w:rsid w:val="00732790"/>
    <w:rsid w:val="00733FFF"/>
    <w:rsid w:val="00736CD1"/>
    <w:rsid w:val="0073761A"/>
    <w:rsid w:val="00741B1E"/>
    <w:rsid w:val="00773816"/>
    <w:rsid w:val="00776AED"/>
    <w:rsid w:val="00786D3F"/>
    <w:rsid w:val="00787BA2"/>
    <w:rsid w:val="00795258"/>
    <w:rsid w:val="007A18F9"/>
    <w:rsid w:val="007B7337"/>
    <w:rsid w:val="007E74BC"/>
    <w:rsid w:val="007F4F35"/>
    <w:rsid w:val="00813804"/>
    <w:rsid w:val="00816AA5"/>
    <w:rsid w:val="00822C37"/>
    <w:rsid w:val="00822FC7"/>
    <w:rsid w:val="008313E8"/>
    <w:rsid w:val="00844B27"/>
    <w:rsid w:val="00861A38"/>
    <w:rsid w:val="00873A37"/>
    <w:rsid w:val="00874B9C"/>
    <w:rsid w:val="008908E9"/>
    <w:rsid w:val="008970C7"/>
    <w:rsid w:val="008B4F04"/>
    <w:rsid w:val="008D10BE"/>
    <w:rsid w:val="008D292B"/>
    <w:rsid w:val="008E5166"/>
    <w:rsid w:val="008F0F18"/>
    <w:rsid w:val="009006B3"/>
    <w:rsid w:val="0091087B"/>
    <w:rsid w:val="009225FC"/>
    <w:rsid w:val="00924CD1"/>
    <w:rsid w:val="009301C4"/>
    <w:rsid w:val="00935CBB"/>
    <w:rsid w:val="00972DE9"/>
    <w:rsid w:val="00987814"/>
    <w:rsid w:val="009C0967"/>
    <w:rsid w:val="009D697B"/>
    <w:rsid w:val="00A26E5F"/>
    <w:rsid w:val="00A601A1"/>
    <w:rsid w:val="00A606D1"/>
    <w:rsid w:val="00A6662E"/>
    <w:rsid w:val="00A86728"/>
    <w:rsid w:val="00AB4335"/>
    <w:rsid w:val="00AC2949"/>
    <w:rsid w:val="00AC799E"/>
    <w:rsid w:val="00AD1A01"/>
    <w:rsid w:val="00AD4054"/>
    <w:rsid w:val="00AE20D9"/>
    <w:rsid w:val="00AE50C5"/>
    <w:rsid w:val="00AF524F"/>
    <w:rsid w:val="00B01B6B"/>
    <w:rsid w:val="00B028ED"/>
    <w:rsid w:val="00B04246"/>
    <w:rsid w:val="00B06959"/>
    <w:rsid w:val="00B16164"/>
    <w:rsid w:val="00B25AAE"/>
    <w:rsid w:val="00B371C1"/>
    <w:rsid w:val="00B42667"/>
    <w:rsid w:val="00B67FA4"/>
    <w:rsid w:val="00B96A2B"/>
    <w:rsid w:val="00BD5F08"/>
    <w:rsid w:val="00BE002F"/>
    <w:rsid w:val="00BF0EF9"/>
    <w:rsid w:val="00BF7F98"/>
    <w:rsid w:val="00C05346"/>
    <w:rsid w:val="00C05AC2"/>
    <w:rsid w:val="00C07A42"/>
    <w:rsid w:val="00C12421"/>
    <w:rsid w:val="00C15132"/>
    <w:rsid w:val="00C1611E"/>
    <w:rsid w:val="00C21E2A"/>
    <w:rsid w:val="00C249E7"/>
    <w:rsid w:val="00C5491A"/>
    <w:rsid w:val="00C61E14"/>
    <w:rsid w:val="00C6358D"/>
    <w:rsid w:val="00C67391"/>
    <w:rsid w:val="00C711E8"/>
    <w:rsid w:val="00C97402"/>
    <w:rsid w:val="00CA3821"/>
    <w:rsid w:val="00CA39CD"/>
    <w:rsid w:val="00CA5D7A"/>
    <w:rsid w:val="00CB6C97"/>
    <w:rsid w:val="00CB79A1"/>
    <w:rsid w:val="00CC11C0"/>
    <w:rsid w:val="00CC3F3C"/>
    <w:rsid w:val="00CE3116"/>
    <w:rsid w:val="00D13E7D"/>
    <w:rsid w:val="00D15913"/>
    <w:rsid w:val="00D4328A"/>
    <w:rsid w:val="00D524FF"/>
    <w:rsid w:val="00D53B31"/>
    <w:rsid w:val="00D77C3C"/>
    <w:rsid w:val="00D8108F"/>
    <w:rsid w:val="00DB7FDB"/>
    <w:rsid w:val="00DC593D"/>
    <w:rsid w:val="00DD647E"/>
    <w:rsid w:val="00DE12E0"/>
    <w:rsid w:val="00E54C7F"/>
    <w:rsid w:val="00E71FD3"/>
    <w:rsid w:val="00E8728F"/>
    <w:rsid w:val="00E9490B"/>
    <w:rsid w:val="00E97724"/>
    <w:rsid w:val="00EA2B03"/>
    <w:rsid w:val="00EE4922"/>
    <w:rsid w:val="00EE676B"/>
    <w:rsid w:val="00EF39D4"/>
    <w:rsid w:val="00F17FF5"/>
    <w:rsid w:val="00F549B7"/>
    <w:rsid w:val="00F72981"/>
    <w:rsid w:val="00F818B8"/>
    <w:rsid w:val="00F8658B"/>
    <w:rsid w:val="00FB42BB"/>
    <w:rsid w:val="00FC57C6"/>
    <w:rsid w:val="00FD31A9"/>
    <w:rsid w:val="00FD619E"/>
    <w:rsid w:val="00FE3CF5"/>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23890</TotalTime>
  <Pages>7</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dcterms:created xsi:type="dcterms:W3CDTF">2018-05-17T17:55:00Z</dcterms:created>
  <dcterms:modified xsi:type="dcterms:W3CDTF">2018-06-06T00:38:00Z</dcterms:modified>
</cp:coreProperties>
</file>