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gliatabella"/>
        <w:tblW w:w="14885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1135"/>
        <w:gridCol w:w="1134"/>
        <w:gridCol w:w="1134"/>
        <w:gridCol w:w="850"/>
        <w:gridCol w:w="1985"/>
        <w:gridCol w:w="1559"/>
        <w:gridCol w:w="1843"/>
        <w:gridCol w:w="1701"/>
        <w:gridCol w:w="1276"/>
        <w:gridCol w:w="2268"/>
      </w:tblGrid>
      <w:tr w:rsidR="00682E7D" w14:paraId="685B619D" w14:textId="77777777" w:rsidTr="00682E7D">
        <w:trPr>
          <w:trHeight w:val="269"/>
        </w:trPr>
        <w:tc>
          <w:tcPr>
            <w:tcW w:w="1135" w:type="dxa"/>
          </w:tcPr>
          <w:p w14:paraId="43653239" w14:textId="41B2D67D" w:rsidR="002C2BBB" w:rsidRPr="00430DDA" w:rsidRDefault="002C2BBB">
            <w:pPr>
              <w:rPr>
                <w:b/>
                <w:bCs/>
                <w:color w:val="FF0000"/>
                <w:sz w:val="28"/>
                <w:szCs w:val="28"/>
              </w:rPr>
            </w:pPr>
            <w:r w:rsidRPr="00430DDA">
              <w:rPr>
                <w:b/>
                <w:bCs/>
                <w:color w:val="FF0000"/>
              </w:rPr>
              <w:t>TIPO DI SOCIETÀ</w:t>
            </w:r>
          </w:p>
        </w:tc>
        <w:tc>
          <w:tcPr>
            <w:tcW w:w="2268" w:type="dxa"/>
            <w:gridSpan w:val="2"/>
          </w:tcPr>
          <w:p w14:paraId="1C44913F" w14:textId="061FFA9E" w:rsidR="002C2BBB" w:rsidRPr="00430DDA" w:rsidRDefault="002C2BBB">
            <w:pPr>
              <w:rPr>
                <w:b/>
                <w:bCs/>
                <w:color w:val="FF0000"/>
              </w:rPr>
            </w:pPr>
            <w:r w:rsidRPr="00430DDA">
              <w:rPr>
                <w:b/>
                <w:bCs/>
                <w:color w:val="FF0000"/>
              </w:rPr>
              <w:t>CATEG.</w:t>
            </w:r>
            <w:r w:rsidRPr="00430DDA">
              <w:rPr>
                <w:b/>
                <w:bCs/>
                <w:color w:val="FF0000"/>
              </w:rPr>
              <w:br/>
              <w:t>SOCIETÀ</w:t>
            </w:r>
          </w:p>
        </w:tc>
        <w:tc>
          <w:tcPr>
            <w:tcW w:w="850" w:type="dxa"/>
          </w:tcPr>
          <w:p w14:paraId="0D84DDE1" w14:textId="0C9D9AA7" w:rsidR="002C2BBB" w:rsidRPr="00430DDA" w:rsidRDefault="002C2BBB">
            <w:pPr>
              <w:rPr>
                <w:b/>
                <w:bCs/>
                <w:color w:val="FF0000"/>
              </w:rPr>
            </w:pPr>
            <w:r w:rsidRPr="00430DDA">
              <w:rPr>
                <w:b/>
                <w:bCs/>
                <w:color w:val="FF0000"/>
              </w:rPr>
              <w:t>PERS.</w:t>
            </w:r>
            <w:r w:rsidRPr="00430DDA">
              <w:rPr>
                <w:b/>
                <w:bCs/>
                <w:color w:val="FF0000"/>
              </w:rPr>
              <w:br/>
              <w:t>GIUR</w:t>
            </w:r>
            <w:r>
              <w:rPr>
                <w:b/>
                <w:bCs/>
                <w:color w:val="FF0000"/>
              </w:rPr>
              <w:t>.</w:t>
            </w:r>
          </w:p>
        </w:tc>
        <w:tc>
          <w:tcPr>
            <w:tcW w:w="1985" w:type="dxa"/>
          </w:tcPr>
          <w:p w14:paraId="3D40B8DC" w14:textId="214D2581" w:rsidR="002C2BBB" w:rsidRPr="00430DDA" w:rsidRDefault="002C2BBB">
            <w:pPr>
              <w:rPr>
                <w:b/>
                <w:bCs/>
                <w:color w:val="FF0000"/>
              </w:rPr>
            </w:pPr>
            <w:r w:rsidRPr="00430DDA">
              <w:rPr>
                <w:b/>
                <w:bCs/>
                <w:color w:val="FF0000"/>
              </w:rPr>
              <w:t>RESPONSABILITÀ</w:t>
            </w:r>
          </w:p>
        </w:tc>
        <w:tc>
          <w:tcPr>
            <w:tcW w:w="1559" w:type="dxa"/>
          </w:tcPr>
          <w:p w14:paraId="7700ABA2" w14:textId="2EAD2D47" w:rsidR="002C2BBB" w:rsidRPr="00430DDA" w:rsidRDefault="002C2BBB">
            <w:pPr>
              <w:rPr>
                <w:b/>
                <w:bCs/>
                <w:color w:val="FF0000"/>
              </w:rPr>
            </w:pPr>
            <w:r w:rsidRPr="00430DDA">
              <w:rPr>
                <w:b/>
                <w:bCs/>
                <w:color w:val="FF0000"/>
              </w:rPr>
              <w:t>AUTONO</w:t>
            </w:r>
            <w:r w:rsidR="0064139B">
              <w:rPr>
                <w:b/>
                <w:bCs/>
                <w:color w:val="FF0000"/>
              </w:rPr>
              <w:t>M.</w:t>
            </w:r>
            <w:r w:rsidR="0064139B">
              <w:rPr>
                <w:b/>
                <w:bCs/>
                <w:color w:val="FF0000"/>
              </w:rPr>
              <w:br/>
            </w:r>
            <w:r w:rsidRPr="00430DDA">
              <w:rPr>
                <w:b/>
                <w:bCs/>
                <w:color w:val="FF0000"/>
              </w:rPr>
              <w:t>PATRIMON.</w:t>
            </w:r>
          </w:p>
        </w:tc>
        <w:tc>
          <w:tcPr>
            <w:tcW w:w="1843" w:type="dxa"/>
          </w:tcPr>
          <w:p w14:paraId="6FC54C47" w14:textId="7E3458D7" w:rsidR="002C2BBB" w:rsidRPr="00430DDA" w:rsidRDefault="002C2BBB">
            <w:pPr>
              <w:rPr>
                <w:b/>
                <w:bCs/>
                <w:color w:val="FF0000"/>
              </w:rPr>
            </w:pPr>
            <w:r w:rsidRPr="00430DDA">
              <w:rPr>
                <w:b/>
                <w:bCs/>
                <w:color w:val="FF0000"/>
              </w:rPr>
              <w:t>AMMINISTR.</w:t>
            </w:r>
          </w:p>
        </w:tc>
        <w:tc>
          <w:tcPr>
            <w:tcW w:w="1701" w:type="dxa"/>
          </w:tcPr>
          <w:p w14:paraId="1000996D" w14:textId="65AEB037" w:rsidR="002C2BBB" w:rsidRPr="00430DDA" w:rsidRDefault="002C2BBB">
            <w:pPr>
              <w:rPr>
                <w:b/>
                <w:bCs/>
                <w:color w:val="FF0000"/>
              </w:rPr>
            </w:pPr>
            <w:r w:rsidRPr="00430DDA">
              <w:rPr>
                <w:b/>
                <w:bCs/>
                <w:color w:val="FF0000"/>
              </w:rPr>
              <w:t>TIPO DI CONTRATTO</w:t>
            </w:r>
          </w:p>
        </w:tc>
        <w:tc>
          <w:tcPr>
            <w:tcW w:w="1276" w:type="dxa"/>
          </w:tcPr>
          <w:p w14:paraId="020AADF6" w14:textId="64B61D16" w:rsidR="002C2BBB" w:rsidRPr="00430DDA" w:rsidRDefault="002C2BBB">
            <w:pPr>
              <w:rPr>
                <w:b/>
                <w:bCs/>
                <w:color w:val="FF0000"/>
              </w:rPr>
            </w:pPr>
            <w:r w:rsidRPr="00430DDA">
              <w:rPr>
                <w:b/>
                <w:bCs/>
                <w:color w:val="FF0000"/>
              </w:rPr>
              <w:t>QUOTE SOCIETÀ</w:t>
            </w:r>
          </w:p>
        </w:tc>
        <w:tc>
          <w:tcPr>
            <w:tcW w:w="2268" w:type="dxa"/>
          </w:tcPr>
          <w:p w14:paraId="6EC07528" w14:textId="106DBB2E" w:rsidR="002C2BBB" w:rsidRPr="00430DDA" w:rsidRDefault="002C2BBB">
            <w:pPr>
              <w:rPr>
                <w:b/>
                <w:bCs/>
                <w:color w:val="FF0000"/>
              </w:rPr>
            </w:pPr>
            <w:r w:rsidRPr="00430DDA">
              <w:rPr>
                <w:b/>
                <w:bCs/>
                <w:color w:val="FF0000"/>
              </w:rPr>
              <w:t>MACRO</w:t>
            </w:r>
            <w:r w:rsidRPr="00430DDA">
              <w:rPr>
                <w:b/>
                <w:bCs/>
                <w:color w:val="FF0000"/>
              </w:rPr>
              <w:br/>
              <w:t>ORGANIZ.</w:t>
            </w:r>
          </w:p>
        </w:tc>
      </w:tr>
      <w:tr w:rsidR="00682E7D" w14:paraId="1F1F07CF" w14:textId="77777777" w:rsidTr="00682E7D">
        <w:trPr>
          <w:trHeight w:val="269"/>
        </w:trPr>
        <w:tc>
          <w:tcPr>
            <w:tcW w:w="1135" w:type="dxa"/>
            <w:vMerge w:val="restart"/>
          </w:tcPr>
          <w:p w14:paraId="14BCABF7" w14:textId="5FC4DFA9" w:rsidR="002C2BBB" w:rsidRPr="00430DDA" w:rsidRDefault="002C2BBB">
            <w:pPr>
              <w:rPr>
                <w:b/>
                <w:bCs/>
              </w:rPr>
            </w:pPr>
            <w:r w:rsidRPr="00430DDA">
              <w:rPr>
                <w:b/>
                <w:bCs/>
              </w:rPr>
              <w:t>SOCIETÀ DI PERSONE</w:t>
            </w:r>
          </w:p>
        </w:tc>
        <w:tc>
          <w:tcPr>
            <w:tcW w:w="2268" w:type="dxa"/>
            <w:gridSpan w:val="2"/>
          </w:tcPr>
          <w:p w14:paraId="251DD3BC" w14:textId="146F44D2" w:rsidR="002C2BBB" w:rsidRPr="00420CAC" w:rsidRDefault="002C2BBB">
            <w:r w:rsidRPr="00420CAC">
              <w:t>Semplici (s.s.)</w:t>
            </w:r>
          </w:p>
        </w:tc>
        <w:tc>
          <w:tcPr>
            <w:tcW w:w="850" w:type="dxa"/>
            <w:vMerge w:val="restart"/>
          </w:tcPr>
          <w:p w14:paraId="3880087C" w14:textId="77777777" w:rsidR="002C2BBB" w:rsidRDefault="002C2BBB">
            <w:r>
              <w:t>No</w:t>
            </w:r>
          </w:p>
          <w:p w14:paraId="0450A533" w14:textId="04F9E394" w:rsidR="002C2BBB" w:rsidRDefault="002C2BBB" w:rsidP="008C347C"/>
        </w:tc>
        <w:tc>
          <w:tcPr>
            <w:tcW w:w="1985" w:type="dxa"/>
          </w:tcPr>
          <w:p w14:paraId="24DE3719" w14:textId="39413780" w:rsidR="002C2BBB" w:rsidRDefault="002C2BBB">
            <w:r>
              <w:t>Illimitata</w:t>
            </w:r>
            <w:r>
              <w:rPr>
                <w:vertAlign w:val="superscript"/>
              </w:rPr>
              <w:t>1</w:t>
            </w:r>
            <w:r>
              <w:t>, diretta, solidale</w:t>
            </w:r>
          </w:p>
        </w:tc>
        <w:tc>
          <w:tcPr>
            <w:tcW w:w="1559" w:type="dxa"/>
            <w:vMerge w:val="restart"/>
          </w:tcPr>
          <w:p w14:paraId="7BF47BF1" w14:textId="2ADE3755" w:rsidR="002C2BBB" w:rsidRDefault="00682E7D" w:rsidP="00A64C01">
            <w:r>
              <w:t>I</w:t>
            </w:r>
            <w:r w:rsidR="002C2BBB">
              <w:t>mperfetta</w:t>
            </w:r>
            <w:r>
              <w:t xml:space="preserve"> </w:t>
            </w:r>
            <w:r>
              <w:t>(creditori dei soci NO rivalsa su patr.</w:t>
            </w:r>
            <w:r w:rsidR="00CA2F59">
              <w:t xml:space="preserve"> </w:t>
            </w:r>
            <w:r>
              <w:t xml:space="preserve">sociale, creditori della società </w:t>
            </w:r>
            <w:r>
              <w:t>SI</w:t>
            </w:r>
            <w:r>
              <w:t xml:space="preserve"> rivalsa su patr. </w:t>
            </w:r>
            <w:r w:rsidR="00CA2F59">
              <w:t>p</w:t>
            </w:r>
            <w:r>
              <w:t>ersonale dei soci)</w:t>
            </w:r>
          </w:p>
        </w:tc>
        <w:tc>
          <w:tcPr>
            <w:tcW w:w="1843" w:type="dxa"/>
          </w:tcPr>
          <w:p w14:paraId="6D43BFCA" w14:textId="2E0649DD" w:rsidR="002C2BBB" w:rsidRDefault="002C2BBB">
            <w:r>
              <w:t>Tutti i soci</w:t>
            </w:r>
            <w:r>
              <w:rPr>
                <w:vertAlign w:val="superscript"/>
              </w:rPr>
              <w:t>1</w:t>
            </w:r>
          </w:p>
        </w:tc>
        <w:tc>
          <w:tcPr>
            <w:tcW w:w="1701" w:type="dxa"/>
          </w:tcPr>
          <w:p w14:paraId="31A9FE24" w14:textId="6641ACF7" w:rsidR="002C2BBB" w:rsidRDefault="002C2BBB">
            <w:r>
              <w:t>di fatto, no obbligo scritto</w:t>
            </w:r>
          </w:p>
        </w:tc>
        <w:tc>
          <w:tcPr>
            <w:tcW w:w="1276" w:type="dxa"/>
          </w:tcPr>
          <w:p w14:paraId="618783F1" w14:textId="34F1CBCF" w:rsidR="002C2BBB" w:rsidRPr="009C66D5" w:rsidRDefault="002C2BBB">
            <w:pPr>
              <w:rPr>
                <w:vertAlign w:val="superscript"/>
              </w:rPr>
            </w:pPr>
            <w:r>
              <w:t>Quote</w:t>
            </w:r>
            <w:r>
              <w:rPr>
                <w:vertAlign w:val="superscript"/>
              </w:rPr>
              <w:t>2</w:t>
            </w:r>
          </w:p>
        </w:tc>
        <w:tc>
          <w:tcPr>
            <w:tcW w:w="2268" w:type="dxa"/>
          </w:tcPr>
          <w:p w14:paraId="26DD9EBA" w14:textId="75FEBCEA" w:rsidR="002C2BBB" w:rsidRDefault="002C2BBB">
            <w:r>
              <w:t xml:space="preserve">Attività agricole, </w:t>
            </w:r>
            <w:r>
              <w:br/>
              <w:t xml:space="preserve">prof. intellettuali </w:t>
            </w:r>
          </w:p>
        </w:tc>
      </w:tr>
      <w:tr w:rsidR="00682E7D" w14:paraId="1DFBDD3C" w14:textId="77777777" w:rsidTr="00682E7D">
        <w:trPr>
          <w:trHeight w:val="269"/>
        </w:trPr>
        <w:tc>
          <w:tcPr>
            <w:tcW w:w="1135" w:type="dxa"/>
            <w:vMerge/>
          </w:tcPr>
          <w:p w14:paraId="047B598F" w14:textId="77777777" w:rsidR="002C2BBB" w:rsidRPr="00430DDA" w:rsidRDefault="002C2BBB">
            <w:pPr>
              <w:rPr>
                <w:b/>
                <w:bCs/>
              </w:rPr>
            </w:pPr>
          </w:p>
        </w:tc>
        <w:tc>
          <w:tcPr>
            <w:tcW w:w="2268" w:type="dxa"/>
            <w:gridSpan w:val="2"/>
          </w:tcPr>
          <w:p w14:paraId="0B276FC3" w14:textId="320D9B53" w:rsidR="002C2BBB" w:rsidRDefault="002C2BBB">
            <w:r>
              <w:t>in nome collettivo (s.n.c.)</w:t>
            </w:r>
          </w:p>
        </w:tc>
        <w:tc>
          <w:tcPr>
            <w:tcW w:w="850" w:type="dxa"/>
            <w:vMerge/>
          </w:tcPr>
          <w:p w14:paraId="02F730C9" w14:textId="1F812548" w:rsidR="002C2BBB" w:rsidRDefault="002C2BBB" w:rsidP="008C347C"/>
        </w:tc>
        <w:tc>
          <w:tcPr>
            <w:tcW w:w="1985" w:type="dxa"/>
          </w:tcPr>
          <w:p w14:paraId="6017312F" w14:textId="0469C15A" w:rsidR="002C2BBB" w:rsidRDefault="002C2BBB">
            <w:r>
              <w:t>Illimitata</w:t>
            </w:r>
            <w:r>
              <w:rPr>
                <w:vertAlign w:val="superscript"/>
              </w:rPr>
              <w:t>1</w:t>
            </w:r>
            <w:r>
              <w:t>,</w:t>
            </w:r>
            <w:r>
              <w:br/>
            </w:r>
            <w:r>
              <w:t>solidale</w:t>
            </w:r>
            <w:r>
              <w:t>, sussidiaria</w:t>
            </w:r>
          </w:p>
        </w:tc>
        <w:tc>
          <w:tcPr>
            <w:tcW w:w="1559" w:type="dxa"/>
            <w:vMerge/>
          </w:tcPr>
          <w:p w14:paraId="74C6D1AF" w14:textId="0B7FC137" w:rsidR="002C2BBB" w:rsidRDefault="002C2BBB" w:rsidP="00A64C01"/>
        </w:tc>
        <w:tc>
          <w:tcPr>
            <w:tcW w:w="1843" w:type="dxa"/>
          </w:tcPr>
          <w:p w14:paraId="0A670FDA" w14:textId="7BD3B8E9" w:rsidR="002C2BBB" w:rsidRPr="001D4B66" w:rsidRDefault="002C2BBB">
            <w:r>
              <w:t>Tutti i soci</w:t>
            </w:r>
            <w:r>
              <w:rPr>
                <w:vertAlign w:val="superscript"/>
              </w:rPr>
              <w:t>1</w:t>
            </w:r>
            <w:r>
              <w:t>, patti di non concorrenza</w:t>
            </w:r>
          </w:p>
        </w:tc>
        <w:tc>
          <w:tcPr>
            <w:tcW w:w="1701" w:type="dxa"/>
            <w:vMerge w:val="restart"/>
          </w:tcPr>
          <w:p w14:paraId="70101EAD" w14:textId="01CEFBD3" w:rsidR="002C2BBB" w:rsidRDefault="002C2BBB" w:rsidP="0077311B">
            <w:r>
              <w:t>Atto scritto con iscrizione nel registro impese</w:t>
            </w:r>
          </w:p>
          <w:p w14:paraId="29C43773" w14:textId="23A86AB7" w:rsidR="002C2BBB" w:rsidRDefault="002C2BBB" w:rsidP="007F3F60"/>
        </w:tc>
        <w:tc>
          <w:tcPr>
            <w:tcW w:w="1276" w:type="dxa"/>
          </w:tcPr>
          <w:p w14:paraId="67900154" w14:textId="3B249B31" w:rsidR="002C2BBB" w:rsidRPr="009C66D5" w:rsidRDefault="002C2BBB">
            <w:pPr>
              <w:rPr>
                <w:vertAlign w:val="superscript"/>
              </w:rPr>
            </w:pPr>
            <w:r>
              <w:t>Quote</w:t>
            </w:r>
            <w:r>
              <w:rPr>
                <w:vertAlign w:val="superscript"/>
              </w:rPr>
              <w:t>2</w:t>
            </w:r>
          </w:p>
        </w:tc>
        <w:tc>
          <w:tcPr>
            <w:tcW w:w="2268" w:type="dxa"/>
          </w:tcPr>
          <w:p w14:paraId="1A8FE975" w14:textId="7EA957B5" w:rsidR="002C2BBB" w:rsidRDefault="002C2BBB">
            <w:r>
              <w:t>Att.commerciali</w:t>
            </w:r>
            <w:r>
              <w:br/>
              <w:t>piccole industrie</w:t>
            </w:r>
          </w:p>
        </w:tc>
      </w:tr>
      <w:tr w:rsidR="00682E7D" w14:paraId="15C4E6C4" w14:textId="77777777" w:rsidTr="00682E7D">
        <w:trPr>
          <w:trHeight w:val="338"/>
        </w:trPr>
        <w:tc>
          <w:tcPr>
            <w:tcW w:w="1135" w:type="dxa"/>
            <w:vMerge/>
          </w:tcPr>
          <w:p w14:paraId="62631552" w14:textId="77777777" w:rsidR="002C2BBB" w:rsidRPr="00430DDA" w:rsidRDefault="002C2BBB">
            <w:pPr>
              <w:rPr>
                <w:b/>
                <w:bCs/>
              </w:rPr>
            </w:pPr>
          </w:p>
        </w:tc>
        <w:tc>
          <w:tcPr>
            <w:tcW w:w="1134" w:type="dxa"/>
            <w:vMerge w:val="restart"/>
          </w:tcPr>
          <w:p w14:paraId="175E0814" w14:textId="21320449" w:rsidR="002C2BBB" w:rsidRDefault="0009225D">
            <w:r>
              <w:t xml:space="preserve">In </w:t>
            </w:r>
            <w:r w:rsidR="002C2BBB">
              <w:t>accom. semplice</w:t>
            </w:r>
            <w:r w:rsidR="0064139B">
              <w:br/>
            </w:r>
            <w:r w:rsidR="002C2BBB">
              <w:t>(s.a.s.)</w:t>
            </w:r>
          </w:p>
        </w:tc>
        <w:tc>
          <w:tcPr>
            <w:tcW w:w="1134" w:type="dxa"/>
          </w:tcPr>
          <w:p w14:paraId="0E35D26B" w14:textId="1E1E4FB9" w:rsidR="002C2BBB" w:rsidRDefault="002C2BBB">
            <w:r>
              <w:t>Acc.datari</w:t>
            </w:r>
          </w:p>
        </w:tc>
        <w:tc>
          <w:tcPr>
            <w:tcW w:w="850" w:type="dxa"/>
            <w:vMerge/>
          </w:tcPr>
          <w:p w14:paraId="41D60E5D" w14:textId="37887665" w:rsidR="002C2BBB" w:rsidRDefault="002C2BBB"/>
        </w:tc>
        <w:tc>
          <w:tcPr>
            <w:tcW w:w="1985" w:type="dxa"/>
          </w:tcPr>
          <w:p w14:paraId="4BF1E82A" w14:textId="32F7B351" w:rsidR="002C2BBB" w:rsidRDefault="002C2BBB">
            <w:r>
              <w:t>Illimitata,</w:t>
            </w:r>
            <w:r>
              <w:br/>
              <w:t>solidale, sussidiaria</w:t>
            </w:r>
          </w:p>
        </w:tc>
        <w:tc>
          <w:tcPr>
            <w:tcW w:w="1559" w:type="dxa"/>
            <w:vMerge/>
          </w:tcPr>
          <w:p w14:paraId="1A64800E" w14:textId="73CA1458" w:rsidR="002C2BBB" w:rsidRDefault="002C2BBB"/>
        </w:tc>
        <w:tc>
          <w:tcPr>
            <w:tcW w:w="1843" w:type="dxa"/>
            <w:vMerge w:val="restart"/>
          </w:tcPr>
          <w:p w14:paraId="1C916909" w14:textId="2B10E208" w:rsidR="002C2BBB" w:rsidRDefault="002C2BBB">
            <w:r>
              <w:t>Solo soci accomandatari</w:t>
            </w:r>
          </w:p>
        </w:tc>
        <w:tc>
          <w:tcPr>
            <w:tcW w:w="1701" w:type="dxa"/>
            <w:vMerge/>
          </w:tcPr>
          <w:p w14:paraId="29652864" w14:textId="0C1DD8BA" w:rsidR="002C2BBB" w:rsidRDefault="002C2BBB"/>
        </w:tc>
        <w:tc>
          <w:tcPr>
            <w:tcW w:w="1276" w:type="dxa"/>
            <w:vMerge w:val="restart"/>
          </w:tcPr>
          <w:p w14:paraId="28CB4777" w14:textId="06627C39" w:rsidR="002C2BBB" w:rsidRPr="009C66D5" w:rsidRDefault="002C2BBB">
            <w:pPr>
              <w:rPr>
                <w:vertAlign w:val="superscript"/>
              </w:rPr>
            </w:pPr>
            <w:r>
              <w:t>Quote</w:t>
            </w:r>
            <w:r>
              <w:rPr>
                <w:vertAlign w:val="superscript"/>
              </w:rPr>
              <w:t>2</w:t>
            </w:r>
          </w:p>
        </w:tc>
        <w:tc>
          <w:tcPr>
            <w:tcW w:w="2268" w:type="dxa"/>
            <w:vMerge w:val="restart"/>
          </w:tcPr>
          <w:p w14:paraId="1981707B" w14:textId="1489CEB2" w:rsidR="002C2BBB" w:rsidRDefault="002C2BBB">
            <w:r>
              <w:t>Accomandatari sono imprenditori. Accomandanti sono investitori (general.)</w:t>
            </w:r>
          </w:p>
        </w:tc>
      </w:tr>
      <w:tr w:rsidR="00682E7D" w14:paraId="7149FD42" w14:textId="77777777" w:rsidTr="00682E7D">
        <w:trPr>
          <w:trHeight w:val="338"/>
        </w:trPr>
        <w:tc>
          <w:tcPr>
            <w:tcW w:w="1135" w:type="dxa"/>
            <w:vMerge/>
          </w:tcPr>
          <w:p w14:paraId="012BE9BF" w14:textId="77777777" w:rsidR="002C2BBB" w:rsidRPr="00430DDA" w:rsidRDefault="002C2BBB">
            <w:pPr>
              <w:rPr>
                <w:b/>
                <w:bCs/>
              </w:rPr>
            </w:pPr>
          </w:p>
        </w:tc>
        <w:tc>
          <w:tcPr>
            <w:tcW w:w="1134" w:type="dxa"/>
            <w:vMerge/>
          </w:tcPr>
          <w:p w14:paraId="32F3A4F6" w14:textId="77777777" w:rsidR="002C2BBB" w:rsidRDefault="002C2BBB"/>
        </w:tc>
        <w:tc>
          <w:tcPr>
            <w:tcW w:w="1134" w:type="dxa"/>
          </w:tcPr>
          <w:p w14:paraId="0CB2E416" w14:textId="62369CD4" w:rsidR="002C2BBB" w:rsidRDefault="002C2BBB">
            <w:r>
              <w:t>Acc.danti</w:t>
            </w:r>
          </w:p>
        </w:tc>
        <w:tc>
          <w:tcPr>
            <w:tcW w:w="850" w:type="dxa"/>
            <w:vMerge/>
          </w:tcPr>
          <w:p w14:paraId="45E4CD1A" w14:textId="77777777" w:rsidR="002C2BBB" w:rsidRDefault="002C2BBB"/>
        </w:tc>
        <w:tc>
          <w:tcPr>
            <w:tcW w:w="1985" w:type="dxa"/>
          </w:tcPr>
          <w:p w14:paraId="759D2AC2" w14:textId="2C1FE334" w:rsidR="002C2BBB" w:rsidRDefault="002C2BBB">
            <w:r>
              <w:t>Limitata alla quota</w:t>
            </w:r>
          </w:p>
        </w:tc>
        <w:tc>
          <w:tcPr>
            <w:tcW w:w="1559" w:type="dxa"/>
            <w:vMerge/>
          </w:tcPr>
          <w:p w14:paraId="297E4193" w14:textId="77777777" w:rsidR="002C2BBB" w:rsidRDefault="002C2BBB"/>
        </w:tc>
        <w:tc>
          <w:tcPr>
            <w:tcW w:w="1843" w:type="dxa"/>
            <w:vMerge/>
          </w:tcPr>
          <w:p w14:paraId="6BA669DC" w14:textId="77777777" w:rsidR="002C2BBB" w:rsidRDefault="002C2BBB"/>
        </w:tc>
        <w:tc>
          <w:tcPr>
            <w:tcW w:w="1701" w:type="dxa"/>
            <w:vMerge/>
          </w:tcPr>
          <w:p w14:paraId="0232EF72" w14:textId="77777777" w:rsidR="002C2BBB" w:rsidRDefault="002C2BBB"/>
        </w:tc>
        <w:tc>
          <w:tcPr>
            <w:tcW w:w="1276" w:type="dxa"/>
            <w:vMerge/>
          </w:tcPr>
          <w:p w14:paraId="7718AB66" w14:textId="77777777" w:rsidR="002C2BBB" w:rsidRDefault="002C2BBB"/>
        </w:tc>
        <w:tc>
          <w:tcPr>
            <w:tcW w:w="2268" w:type="dxa"/>
            <w:vMerge/>
          </w:tcPr>
          <w:p w14:paraId="087450BC" w14:textId="77777777" w:rsidR="002C2BBB" w:rsidRDefault="002C2BBB"/>
        </w:tc>
      </w:tr>
      <w:tr w:rsidR="0009225D" w14:paraId="2BE8C887" w14:textId="77777777" w:rsidTr="00682E7D">
        <w:trPr>
          <w:trHeight w:val="269"/>
        </w:trPr>
        <w:tc>
          <w:tcPr>
            <w:tcW w:w="1135" w:type="dxa"/>
            <w:vMerge w:val="restart"/>
          </w:tcPr>
          <w:p w14:paraId="3DD5BD01" w14:textId="41D1DD63" w:rsidR="0009225D" w:rsidRPr="00430DDA" w:rsidRDefault="0009225D">
            <w:pPr>
              <w:rPr>
                <w:b/>
                <w:bCs/>
              </w:rPr>
            </w:pPr>
            <w:r w:rsidRPr="00430DDA">
              <w:rPr>
                <w:b/>
                <w:bCs/>
              </w:rPr>
              <w:t>SOCIETÀ DI CAPITALI</w:t>
            </w:r>
          </w:p>
        </w:tc>
        <w:tc>
          <w:tcPr>
            <w:tcW w:w="2268" w:type="dxa"/>
            <w:gridSpan w:val="2"/>
          </w:tcPr>
          <w:p w14:paraId="4BC093FF" w14:textId="150A8FEE" w:rsidR="0009225D" w:rsidRDefault="0009225D">
            <w:r>
              <w:t>a resp. limitata  (s.r.l.)</w:t>
            </w:r>
          </w:p>
        </w:tc>
        <w:tc>
          <w:tcPr>
            <w:tcW w:w="850" w:type="dxa"/>
            <w:vMerge w:val="restart"/>
          </w:tcPr>
          <w:p w14:paraId="35FA862A" w14:textId="5378DCCA" w:rsidR="0009225D" w:rsidRDefault="0009225D">
            <w:r>
              <w:t>Si</w:t>
            </w:r>
          </w:p>
        </w:tc>
        <w:tc>
          <w:tcPr>
            <w:tcW w:w="1985" w:type="dxa"/>
            <w:vMerge w:val="restart"/>
          </w:tcPr>
          <w:p w14:paraId="66F9BBA4" w14:textId="11897B70" w:rsidR="0009225D" w:rsidRDefault="0009225D">
            <w:r>
              <w:t>Limitata alla quota, per le obbligazioni risponde la società</w:t>
            </w:r>
            <w:r w:rsidR="00D042A9">
              <w:t xml:space="preserve">. </w:t>
            </w:r>
            <w:r w:rsidR="00D042A9">
              <w:t xml:space="preserve">Non possono </w:t>
            </w:r>
            <w:r w:rsidR="00D042A9">
              <w:br/>
              <w:t>emettere obbl.</w:t>
            </w:r>
          </w:p>
        </w:tc>
        <w:tc>
          <w:tcPr>
            <w:tcW w:w="1559" w:type="dxa"/>
            <w:vMerge w:val="restart"/>
          </w:tcPr>
          <w:p w14:paraId="15A0803C" w14:textId="7A992D64" w:rsidR="0009225D" w:rsidRDefault="000D58A5">
            <w:r>
              <w:t>P</w:t>
            </w:r>
            <w:r w:rsidR="0009225D">
              <w:t>erfetta</w:t>
            </w:r>
            <w:r>
              <w:br/>
              <w:t xml:space="preserve">(creditori dei soci </w:t>
            </w:r>
            <w:r w:rsidR="00682E7D">
              <w:t>NO rivalsa su patr.</w:t>
            </w:r>
            <w:r w:rsidR="00CA2F59">
              <w:t xml:space="preserve"> </w:t>
            </w:r>
            <w:r w:rsidR="00682E7D">
              <w:t xml:space="preserve">sociale, creditori della società NO rivalsa su patr. </w:t>
            </w:r>
            <w:r w:rsidR="00CA2F59">
              <w:t>p</w:t>
            </w:r>
            <w:r w:rsidR="00682E7D">
              <w:t>ersonale dei soci)</w:t>
            </w:r>
          </w:p>
        </w:tc>
        <w:tc>
          <w:tcPr>
            <w:tcW w:w="1843" w:type="dxa"/>
          </w:tcPr>
          <w:p w14:paraId="496448BA" w14:textId="37D16E6B" w:rsidR="0009225D" w:rsidRDefault="0009225D">
            <w:r>
              <w:t>Tutti i soci</w:t>
            </w:r>
          </w:p>
        </w:tc>
        <w:tc>
          <w:tcPr>
            <w:tcW w:w="1701" w:type="dxa"/>
            <w:vMerge w:val="restart"/>
          </w:tcPr>
          <w:p w14:paraId="316BF86C" w14:textId="649FF358" w:rsidR="0009225D" w:rsidRDefault="0009225D">
            <w:r>
              <w:t>Atto pubblico in tribunale</w:t>
            </w:r>
            <w:r>
              <w:t>, 10.000 di capitale istituito minimo per s.r.l., 50.000 per gli altri</w:t>
            </w:r>
          </w:p>
          <w:p w14:paraId="6331629C" w14:textId="3BD75D57" w:rsidR="0009225D" w:rsidRDefault="0009225D" w:rsidP="00821087"/>
        </w:tc>
        <w:tc>
          <w:tcPr>
            <w:tcW w:w="1276" w:type="dxa"/>
          </w:tcPr>
          <w:p w14:paraId="78A0F16E" w14:textId="675731A6" w:rsidR="0009225D" w:rsidRDefault="0009225D">
            <w:r>
              <w:t>Quote (No Azioni)</w:t>
            </w:r>
          </w:p>
        </w:tc>
        <w:tc>
          <w:tcPr>
            <w:tcW w:w="2268" w:type="dxa"/>
          </w:tcPr>
          <w:p w14:paraId="515B0557" w14:textId="712E3714" w:rsidR="0009225D" w:rsidRDefault="00D042A9">
            <w:r>
              <w:t>Beneficio di resp. Limitata a piccole imp.</w:t>
            </w:r>
          </w:p>
        </w:tc>
      </w:tr>
      <w:tr w:rsidR="0009225D" w14:paraId="26DF6684" w14:textId="77777777" w:rsidTr="00682E7D">
        <w:trPr>
          <w:trHeight w:val="269"/>
        </w:trPr>
        <w:tc>
          <w:tcPr>
            <w:tcW w:w="1135" w:type="dxa"/>
            <w:vMerge/>
          </w:tcPr>
          <w:p w14:paraId="1C61A86E" w14:textId="77777777" w:rsidR="0009225D" w:rsidRPr="00430DDA" w:rsidRDefault="0009225D">
            <w:pPr>
              <w:rPr>
                <w:b/>
                <w:bCs/>
              </w:rPr>
            </w:pPr>
          </w:p>
        </w:tc>
        <w:tc>
          <w:tcPr>
            <w:tcW w:w="2268" w:type="dxa"/>
            <w:gridSpan w:val="2"/>
          </w:tcPr>
          <w:p w14:paraId="69873F14" w14:textId="5892A74B" w:rsidR="0009225D" w:rsidRDefault="0009225D">
            <w:r>
              <w:t>per azioni (s.p.a.)</w:t>
            </w:r>
          </w:p>
        </w:tc>
        <w:tc>
          <w:tcPr>
            <w:tcW w:w="850" w:type="dxa"/>
            <w:vMerge/>
          </w:tcPr>
          <w:p w14:paraId="048BC82C" w14:textId="77777777" w:rsidR="0009225D" w:rsidRDefault="0009225D"/>
        </w:tc>
        <w:tc>
          <w:tcPr>
            <w:tcW w:w="1985" w:type="dxa"/>
            <w:vMerge/>
          </w:tcPr>
          <w:p w14:paraId="018AF4AA" w14:textId="77777777" w:rsidR="0009225D" w:rsidRDefault="0009225D"/>
        </w:tc>
        <w:tc>
          <w:tcPr>
            <w:tcW w:w="1559" w:type="dxa"/>
            <w:vMerge/>
          </w:tcPr>
          <w:p w14:paraId="4AD8C578" w14:textId="77777777" w:rsidR="0009225D" w:rsidRDefault="0009225D"/>
        </w:tc>
        <w:tc>
          <w:tcPr>
            <w:tcW w:w="1843" w:type="dxa"/>
          </w:tcPr>
          <w:p w14:paraId="791C70C5" w14:textId="5D0AA9ED" w:rsidR="0009225D" w:rsidRDefault="0009225D">
            <w:r>
              <w:t>Patti parasociali, amministratore o CdA</w:t>
            </w:r>
            <w:r w:rsidR="00EB189F">
              <w:t>, sistema mono/dualistico</w:t>
            </w:r>
            <w:r>
              <w:t xml:space="preserve"> </w:t>
            </w:r>
          </w:p>
        </w:tc>
        <w:tc>
          <w:tcPr>
            <w:tcW w:w="1701" w:type="dxa"/>
            <w:vMerge/>
          </w:tcPr>
          <w:p w14:paraId="703ECE39" w14:textId="7CFDD89D" w:rsidR="0009225D" w:rsidRDefault="0009225D"/>
        </w:tc>
        <w:tc>
          <w:tcPr>
            <w:tcW w:w="1276" w:type="dxa"/>
            <w:vMerge w:val="restart"/>
          </w:tcPr>
          <w:p w14:paraId="347A58E5" w14:textId="59AAE6DB" w:rsidR="0009225D" w:rsidRDefault="0009225D">
            <w:r>
              <w:t>Azioni ordinarie, privilegiate, risparmio</w:t>
            </w:r>
          </w:p>
        </w:tc>
        <w:tc>
          <w:tcPr>
            <w:tcW w:w="2268" w:type="dxa"/>
            <w:vMerge w:val="restart"/>
          </w:tcPr>
          <w:p w14:paraId="54B10A27" w14:textId="431023C2" w:rsidR="0009225D" w:rsidRDefault="0009225D">
            <w:r>
              <w:t>Assemblea dei soci, amminist</w:t>
            </w:r>
            <w:r w:rsidR="00293CB6">
              <w:t>ratori,</w:t>
            </w:r>
            <w:r>
              <w:t xml:space="preserve"> Collegio sindacale</w:t>
            </w:r>
            <w:r w:rsidR="00EB189F">
              <w:t>,</w:t>
            </w:r>
            <w:r w:rsidR="00EB189F">
              <w:br/>
              <w:t>società collegate, controllate, holding</w:t>
            </w:r>
          </w:p>
        </w:tc>
      </w:tr>
      <w:tr w:rsidR="0009225D" w14:paraId="30104F58" w14:textId="77777777" w:rsidTr="00682E7D">
        <w:trPr>
          <w:trHeight w:val="564"/>
        </w:trPr>
        <w:tc>
          <w:tcPr>
            <w:tcW w:w="1135" w:type="dxa"/>
            <w:vMerge/>
          </w:tcPr>
          <w:p w14:paraId="5082F926" w14:textId="77777777" w:rsidR="0009225D" w:rsidRPr="00430DDA" w:rsidRDefault="0009225D" w:rsidP="00D9718F">
            <w:pPr>
              <w:rPr>
                <w:b/>
                <w:bCs/>
              </w:rPr>
            </w:pPr>
          </w:p>
        </w:tc>
        <w:tc>
          <w:tcPr>
            <w:tcW w:w="1134" w:type="dxa"/>
            <w:vMerge w:val="restart"/>
          </w:tcPr>
          <w:p w14:paraId="4CF5B1F4" w14:textId="77777777" w:rsidR="0009225D" w:rsidRDefault="0009225D" w:rsidP="00D9718F">
            <w:r>
              <w:t>in accom. per azioni (s.a.p.a.)</w:t>
            </w:r>
          </w:p>
        </w:tc>
        <w:tc>
          <w:tcPr>
            <w:tcW w:w="1134" w:type="dxa"/>
          </w:tcPr>
          <w:p w14:paraId="4B9D12A0" w14:textId="231DC3A4" w:rsidR="0009225D" w:rsidRDefault="0009225D" w:rsidP="00D9718F">
            <w:r>
              <w:t>Acc.datari</w:t>
            </w:r>
          </w:p>
        </w:tc>
        <w:tc>
          <w:tcPr>
            <w:tcW w:w="850" w:type="dxa"/>
            <w:vMerge/>
          </w:tcPr>
          <w:p w14:paraId="63E06C93" w14:textId="77777777" w:rsidR="0009225D" w:rsidRDefault="0009225D" w:rsidP="00D9718F"/>
        </w:tc>
        <w:tc>
          <w:tcPr>
            <w:tcW w:w="1985" w:type="dxa"/>
          </w:tcPr>
          <w:p w14:paraId="33B2252F" w14:textId="22516F8E" w:rsidR="0009225D" w:rsidRDefault="0009225D" w:rsidP="00D9718F">
            <w:r>
              <w:t>Illimitata,</w:t>
            </w:r>
            <w:r>
              <w:br/>
              <w:t>sussidiaria</w:t>
            </w:r>
          </w:p>
        </w:tc>
        <w:tc>
          <w:tcPr>
            <w:tcW w:w="1559" w:type="dxa"/>
            <w:vMerge/>
          </w:tcPr>
          <w:p w14:paraId="5449577C" w14:textId="77777777" w:rsidR="0009225D" w:rsidRDefault="0009225D" w:rsidP="00D9718F"/>
        </w:tc>
        <w:tc>
          <w:tcPr>
            <w:tcW w:w="1843" w:type="dxa"/>
            <w:vMerge w:val="restart"/>
          </w:tcPr>
          <w:p w14:paraId="1CAE20F7" w14:textId="30A52666" w:rsidR="0009225D" w:rsidRDefault="0009225D" w:rsidP="00D9718F">
            <w:r>
              <w:t>Solo soci accomandatari</w:t>
            </w:r>
            <w:r>
              <w:t>-amministratori</w:t>
            </w:r>
          </w:p>
        </w:tc>
        <w:tc>
          <w:tcPr>
            <w:tcW w:w="1701" w:type="dxa"/>
            <w:vMerge/>
          </w:tcPr>
          <w:p w14:paraId="53DB4D6D" w14:textId="77777777" w:rsidR="0009225D" w:rsidRDefault="0009225D" w:rsidP="00D9718F"/>
        </w:tc>
        <w:tc>
          <w:tcPr>
            <w:tcW w:w="1276" w:type="dxa"/>
            <w:vMerge/>
          </w:tcPr>
          <w:p w14:paraId="1F36437D" w14:textId="77777777" w:rsidR="0009225D" w:rsidRDefault="0009225D" w:rsidP="00D9718F"/>
        </w:tc>
        <w:tc>
          <w:tcPr>
            <w:tcW w:w="2268" w:type="dxa"/>
            <w:vMerge/>
          </w:tcPr>
          <w:p w14:paraId="7FC7D3AB" w14:textId="77777777" w:rsidR="0009225D" w:rsidRDefault="0009225D" w:rsidP="00D9718F"/>
        </w:tc>
      </w:tr>
      <w:tr w:rsidR="0009225D" w14:paraId="49F4F2D0" w14:textId="77777777" w:rsidTr="00682E7D">
        <w:trPr>
          <w:trHeight w:val="424"/>
        </w:trPr>
        <w:tc>
          <w:tcPr>
            <w:tcW w:w="1135" w:type="dxa"/>
            <w:vMerge/>
          </w:tcPr>
          <w:p w14:paraId="58BF3E8A" w14:textId="77777777" w:rsidR="0009225D" w:rsidRPr="00430DDA" w:rsidRDefault="0009225D" w:rsidP="00D9718F">
            <w:pPr>
              <w:rPr>
                <w:b/>
                <w:bCs/>
              </w:rPr>
            </w:pPr>
          </w:p>
        </w:tc>
        <w:tc>
          <w:tcPr>
            <w:tcW w:w="1134" w:type="dxa"/>
            <w:vMerge/>
          </w:tcPr>
          <w:p w14:paraId="3BCF14F1" w14:textId="77777777" w:rsidR="0009225D" w:rsidRDefault="0009225D" w:rsidP="00D9718F"/>
        </w:tc>
        <w:tc>
          <w:tcPr>
            <w:tcW w:w="1134" w:type="dxa"/>
          </w:tcPr>
          <w:p w14:paraId="12632F1B" w14:textId="47E71DD5" w:rsidR="0009225D" w:rsidRDefault="0009225D" w:rsidP="00D9718F">
            <w:r>
              <w:t>Acc.danti</w:t>
            </w:r>
          </w:p>
        </w:tc>
        <w:tc>
          <w:tcPr>
            <w:tcW w:w="850" w:type="dxa"/>
            <w:vMerge/>
          </w:tcPr>
          <w:p w14:paraId="0212D237" w14:textId="77777777" w:rsidR="0009225D" w:rsidRDefault="0009225D" w:rsidP="00D9718F"/>
        </w:tc>
        <w:tc>
          <w:tcPr>
            <w:tcW w:w="1985" w:type="dxa"/>
          </w:tcPr>
          <w:p w14:paraId="27172C53" w14:textId="67A98490" w:rsidR="0009225D" w:rsidRDefault="0009225D" w:rsidP="00D9718F">
            <w:r>
              <w:t>Limitata alla quota</w:t>
            </w:r>
          </w:p>
        </w:tc>
        <w:tc>
          <w:tcPr>
            <w:tcW w:w="1559" w:type="dxa"/>
            <w:vMerge/>
          </w:tcPr>
          <w:p w14:paraId="3F0C234D" w14:textId="77777777" w:rsidR="0009225D" w:rsidRDefault="0009225D" w:rsidP="00D9718F"/>
        </w:tc>
        <w:tc>
          <w:tcPr>
            <w:tcW w:w="1843" w:type="dxa"/>
            <w:vMerge/>
          </w:tcPr>
          <w:p w14:paraId="4FB325D3" w14:textId="77777777" w:rsidR="0009225D" w:rsidRDefault="0009225D" w:rsidP="00D9718F"/>
        </w:tc>
        <w:tc>
          <w:tcPr>
            <w:tcW w:w="1701" w:type="dxa"/>
            <w:vMerge/>
          </w:tcPr>
          <w:p w14:paraId="07DEF81E" w14:textId="77777777" w:rsidR="0009225D" w:rsidRDefault="0009225D" w:rsidP="00D9718F"/>
        </w:tc>
        <w:tc>
          <w:tcPr>
            <w:tcW w:w="1276" w:type="dxa"/>
            <w:vMerge/>
          </w:tcPr>
          <w:p w14:paraId="0FE14F79" w14:textId="77777777" w:rsidR="0009225D" w:rsidRDefault="0009225D" w:rsidP="00D9718F"/>
        </w:tc>
        <w:tc>
          <w:tcPr>
            <w:tcW w:w="2268" w:type="dxa"/>
            <w:vMerge/>
            <w:tcBorders>
              <w:bottom w:val="dashed" w:sz="4" w:space="0" w:color="auto"/>
            </w:tcBorders>
          </w:tcPr>
          <w:p w14:paraId="51B28DC0" w14:textId="77777777" w:rsidR="0009225D" w:rsidRDefault="0009225D" w:rsidP="00D9718F"/>
        </w:tc>
      </w:tr>
      <w:tr w:rsidR="0009225D" w14:paraId="41A5E216" w14:textId="77777777" w:rsidTr="00682E7D">
        <w:trPr>
          <w:trHeight w:val="563"/>
        </w:trPr>
        <w:tc>
          <w:tcPr>
            <w:tcW w:w="1135" w:type="dxa"/>
            <w:vMerge/>
          </w:tcPr>
          <w:p w14:paraId="22DDD5AA" w14:textId="77777777" w:rsidR="0009225D" w:rsidRPr="00430DDA" w:rsidRDefault="0009225D" w:rsidP="00D9718F">
            <w:pPr>
              <w:rPr>
                <w:b/>
                <w:bCs/>
              </w:rPr>
            </w:pPr>
          </w:p>
        </w:tc>
        <w:tc>
          <w:tcPr>
            <w:tcW w:w="2268" w:type="dxa"/>
            <w:gridSpan w:val="2"/>
          </w:tcPr>
          <w:p w14:paraId="352638ED" w14:textId="5604846F" w:rsidR="0009225D" w:rsidRDefault="003D1EF9" w:rsidP="00D9718F">
            <w:r w:rsidRPr="003D1EF9">
              <w:t>cooperativa</w:t>
            </w:r>
            <w:r w:rsidR="0009225D">
              <w:br/>
              <w:t>(</w:t>
            </w:r>
            <w:r w:rsidR="0009225D">
              <w:t>a capitale variabile con scopo mutualistico</w:t>
            </w:r>
            <w:r w:rsidR="0009225D">
              <w:t>)</w:t>
            </w:r>
          </w:p>
        </w:tc>
        <w:tc>
          <w:tcPr>
            <w:tcW w:w="850" w:type="dxa"/>
            <w:vMerge/>
          </w:tcPr>
          <w:p w14:paraId="1662A561" w14:textId="77777777" w:rsidR="0009225D" w:rsidRDefault="0009225D" w:rsidP="00D9718F"/>
        </w:tc>
        <w:tc>
          <w:tcPr>
            <w:tcW w:w="1985" w:type="dxa"/>
          </w:tcPr>
          <w:p w14:paraId="616F4670" w14:textId="6E256758" w:rsidR="0009225D" w:rsidRDefault="0009225D" w:rsidP="00D9718F">
            <w:r>
              <w:t>Limitata alla quota, per le obbligazioni risponde la società</w:t>
            </w:r>
          </w:p>
        </w:tc>
        <w:tc>
          <w:tcPr>
            <w:tcW w:w="1559" w:type="dxa"/>
            <w:vMerge/>
          </w:tcPr>
          <w:p w14:paraId="04EE2C7B" w14:textId="77777777" w:rsidR="0009225D" w:rsidRDefault="0009225D" w:rsidP="00D9718F"/>
        </w:tc>
        <w:tc>
          <w:tcPr>
            <w:tcW w:w="1843" w:type="dxa"/>
          </w:tcPr>
          <w:p w14:paraId="402D0C7A" w14:textId="2FB8125D" w:rsidR="0009225D" w:rsidRDefault="003D1EF9" w:rsidP="00D9718F">
            <w:r>
              <w:t>A</w:t>
            </w:r>
            <w:r w:rsidR="00293CB6">
              <w:t xml:space="preserve">mministratore o CdA </w:t>
            </w:r>
          </w:p>
        </w:tc>
        <w:tc>
          <w:tcPr>
            <w:tcW w:w="1701" w:type="dxa"/>
          </w:tcPr>
          <w:p w14:paraId="1B447B17" w14:textId="5B46534A" w:rsidR="0009225D" w:rsidRDefault="0009225D" w:rsidP="00D9718F">
            <w:r>
              <w:t>Atto pubblico</w:t>
            </w:r>
            <w:r>
              <w:t xml:space="preserve"> in tribunale</w:t>
            </w:r>
          </w:p>
        </w:tc>
        <w:tc>
          <w:tcPr>
            <w:tcW w:w="1276" w:type="dxa"/>
          </w:tcPr>
          <w:p w14:paraId="2D32E1DF" w14:textId="51C457A9" w:rsidR="0009225D" w:rsidRDefault="0009225D" w:rsidP="00D9718F">
            <w:r>
              <w:t xml:space="preserve">Quote o Azioni (non superiore a 100.000€ </w:t>
            </w:r>
            <w:r>
              <w:br/>
              <w:t>a socio)</w:t>
            </w:r>
          </w:p>
        </w:tc>
        <w:tc>
          <w:tcPr>
            <w:tcW w:w="2268" w:type="dxa"/>
            <w:tcBorders>
              <w:top w:val="dashed" w:sz="4" w:space="0" w:color="auto"/>
            </w:tcBorders>
          </w:tcPr>
          <w:p w14:paraId="140FEA8D" w14:textId="5D6E1133" w:rsidR="0009225D" w:rsidRDefault="0009225D" w:rsidP="00D9718F">
            <w:r>
              <w:t>Operano in tutti i settori del sistema economico (es. consumo, produzione,lavoro)</w:t>
            </w:r>
          </w:p>
        </w:tc>
      </w:tr>
    </w:tbl>
    <w:p w14:paraId="56463A17" w14:textId="1C518B1B" w:rsidR="009C66D5" w:rsidRDefault="00237558" w:rsidP="00237558">
      <w:pPr>
        <w:pStyle w:val="Paragrafoelenco"/>
        <w:ind w:left="-284"/>
      </w:pPr>
      <w:r>
        <w:t>1.</w:t>
      </w:r>
      <w:r w:rsidR="00C6296C">
        <w:t>Salvo patto contrario</w:t>
      </w:r>
      <w:r>
        <w:tab/>
        <w:t>2.</w:t>
      </w:r>
      <w:r w:rsidR="009C66D5">
        <w:t>Trasferibilità non ammessa senza consenso unanime dei soci</w:t>
      </w:r>
      <w:r w:rsidR="00B541C3">
        <w:t>, per soci accomandanti basta la maggioranza</w:t>
      </w:r>
    </w:p>
    <w:p w14:paraId="7F5240C1" w14:textId="118B23ED" w:rsidR="007009EB" w:rsidRPr="00CA2F59" w:rsidRDefault="007009EB" w:rsidP="00237558">
      <w:pPr>
        <w:pStyle w:val="Paragrafoelenco"/>
        <w:ind w:left="-284"/>
        <w:rPr>
          <w:u w:val="single"/>
        </w:rPr>
      </w:pPr>
    </w:p>
    <w:p w14:paraId="21EDFFA9" w14:textId="0DEF7D89" w:rsidR="007009EB" w:rsidRDefault="00CA2F59" w:rsidP="00237558">
      <w:pPr>
        <w:pStyle w:val="Paragrafoelenco"/>
        <w:ind w:left="-284"/>
      </w:pPr>
      <w:r>
        <w:t xml:space="preserve">Responsabilità </w:t>
      </w:r>
      <w:r>
        <w:tab/>
        <w:t>il</w:t>
      </w:r>
      <w:r>
        <w:t>limitata:</w:t>
      </w:r>
      <w:r>
        <w:t xml:space="preserve"> i soci rispondono per le obbligazioni sociali con il proprio patrimonio personale</w:t>
      </w:r>
      <w:r>
        <w:br/>
        <w:t>“</w:t>
      </w:r>
      <w:r w:rsidR="007009EB">
        <w:t xml:space="preserve"> </w:t>
      </w:r>
      <w:r>
        <w:tab/>
      </w:r>
      <w:r>
        <w:tab/>
      </w:r>
      <w:r>
        <w:tab/>
      </w:r>
      <w:r w:rsidR="007009EB">
        <w:t>limitata:</w:t>
      </w:r>
      <w:r w:rsidRPr="00CA2F59">
        <w:t xml:space="preserve"> </w:t>
      </w:r>
      <w:r>
        <w:t>: i soci rispondono per le obbligazioni sociali</w:t>
      </w:r>
      <w:r>
        <w:t xml:space="preserve"> solo con il patrimonio corrispondente alle loro quote</w:t>
      </w:r>
      <w:r w:rsidR="00682E7D">
        <w:br/>
        <w:t xml:space="preserve">“ </w:t>
      </w:r>
      <w:r>
        <w:tab/>
      </w:r>
      <w:r>
        <w:tab/>
      </w:r>
      <w:r>
        <w:tab/>
      </w:r>
      <w:r w:rsidR="00682E7D">
        <w:t xml:space="preserve">diretta: </w:t>
      </w:r>
      <w:r>
        <w:t>i soci</w:t>
      </w:r>
      <w:r w:rsidR="007E0CF5">
        <w:t xml:space="preserve"> con </w:t>
      </w:r>
      <w:proofErr w:type="spellStart"/>
      <w:r w:rsidR="007E0CF5">
        <w:t>resp.illimitata</w:t>
      </w:r>
      <w:proofErr w:type="spellEnd"/>
      <w:r>
        <w:t xml:space="preserve"> </w:t>
      </w:r>
      <w:r w:rsidR="007E0CF5">
        <w:t>possono domandare la preventiva escussione del patrimonio sociale ai creditori</w:t>
      </w:r>
      <w:r w:rsidR="007E0CF5">
        <w:br/>
        <w:t xml:space="preserve"> “</w:t>
      </w:r>
      <w:r w:rsidR="007E0CF5">
        <w:tab/>
      </w:r>
      <w:r w:rsidR="007E0CF5">
        <w:tab/>
      </w:r>
      <w:r w:rsidR="007E0CF5">
        <w:tab/>
        <w:t>sussidiaria: i creditori escutono prima il patrimonio sociale e poi eventualmente il patrimonio dei soci</w:t>
      </w:r>
      <w:r w:rsidR="007E0CF5">
        <w:br/>
        <w:t>“</w:t>
      </w:r>
      <w:r w:rsidR="007E0CF5">
        <w:tab/>
      </w:r>
      <w:r w:rsidR="007E0CF5">
        <w:tab/>
      </w:r>
      <w:r w:rsidR="007E0CF5">
        <w:tab/>
      </w:r>
      <w:r w:rsidR="007E0CF5">
        <w:t>solidale: i creditori della società scelgono su quale socio rivalersi</w:t>
      </w:r>
      <w:r w:rsidR="007E0CF5">
        <w:br/>
      </w:r>
    </w:p>
    <w:sectPr w:rsidR="007009EB" w:rsidSect="005354DE">
      <w:pgSz w:w="16838" w:h="11906" w:orient="landscape"/>
      <w:pgMar w:top="1134" w:right="1417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7743F4"/>
    <w:multiLevelType w:val="hybridMultilevel"/>
    <w:tmpl w:val="772EA4C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4DE"/>
    <w:rsid w:val="0009225D"/>
    <w:rsid w:val="000D58A5"/>
    <w:rsid w:val="00180509"/>
    <w:rsid w:val="00180BB0"/>
    <w:rsid w:val="001D4B66"/>
    <w:rsid w:val="00216FF3"/>
    <w:rsid w:val="00237558"/>
    <w:rsid w:val="00293CB6"/>
    <w:rsid w:val="002C2BBB"/>
    <w:rsid w:val="002E3537"/>
    <w:rsid w:val="003D1EF9"/>
    <w:rsid w:val="00420CAC"/>
    <w:rsid w:val="00430DDA"/>
    <w:rsid w:val="005354DE"/>
    <w:rsid w:val="0055724B"/>
    <w:rsid w:val="0064139B"/>
    <w:rsid w:val="00682E7D"/>
    <w:rsid w:val="007009EB"/>
    <w:rsid w:val="0077311B"/>
    <w:rsid w:val="007E0CF5"/>
    <w:rsid w:val="0086654E"/>
    <w:rsid w:val="008B18B1"/>
    <w:rsid w:val="009C66D5"/>
    <w:rsid w:val="009E6ECC"/>
    <w:rsid w:val="00A859CF"/>
    <w:rsid w:val="00B541C3"/>
    <w:rsid w:val="00C560F3"/>
    <w:rsid w:val="00C6296C"/>
    <w:rsid w:val="00CA2F59"/>
    <w:rsid w:val="00D042A9"/>
    <w:rsid w:val="00D501B1"/>
    <w:rsid w:val="00D9718F"/>
    <w:rsid w:val="00EB189F"/>
    <w:rsid w:val="00FC3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B40491"/>
  <w15:chartTrackingRefBased/>
  <w15:docId w15:val="{96458BF2-2460-46FA-B160-729D71BBD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5354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C629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418</TotalTime>
  <Pages>1</Pages>
  <Words>391</Words>
  <Characters>2234</Characters>
  <Application>Microsoft Office Word</Application>
  <DocSecurity>0</DocSecurity>
  <Lines>18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Aras Kankilic</dc:creator>
  <cp:keywords/>
  <dc:description/>
  <cp:lastModifiedBy>Aras Kankilic</cp:lastModifiedBy>
  <cp:revision>6</cp:revision>
  <cp:lastPrinted>2022-01-09T19:52:00Z</cp:lastPrinted>
  <dcterms:created xsi:type="dcterms:W3CDTF">2022-01-09T12:54:00Z</dcterms:created>
  <dcterms:modified xsi:type="dcterms:W3CDTF">2022-01-09T19:53:00Z</dcterms:modified>
</cp:coreProperties>
</file>