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8C5" w:rsidRPr="004E0F60" w:rsidRDefault="00A314AF" w:rsidP="004E0F60">
      <w:pPr>
        <w:pBdr>
          <w:bottom w:val="single" w:sz="4" w:space="1" w:color="auto"/>
        </w:pBdr>
        <w:rPr>
          <w:sz w:val="24"/>
        </w:rPr>
      </w:pPr>
      <w:r w:rsidRPr="004E0F60">
        <w:rPr>
          <w:sz w:val="24"/>
        </w:rPr>
        <w:t>SAS Solar Farm demo</w:t>
      </w:r>
    </w:p>
    <w:p w:rsidR="00A314AF" w:rsidRDefault="00A314AF" w:rsidP="004B38C5"/>
    <w:p w:rsidR="004E0F60" w:rsidRDefault="004E0F60" w:rsidP="004B38C5"/>
    <w:p w:rsidR="00A314AF" w:rsidRPr="004E0F60" w:rsidRDefault="00732A61" w:rsidP="004B38C5">
      <w:pPr>
        <w:rPr>
          <w:b/>
          <w:sz w:val="24"/>
        </w:rPr>
      </w:pPr>
      <w:r w:rsidRPr="004E0F60">
        <w:rPr>
          <w:b/>
          <w:sz w:val="24"/>
        </w:rPr>
        <w:t>Setup instructions</w:t>
      </w:r>
    </w:p>
    <w:p w:rsidR="00732A61" w:rsidRDefault="00732A61" w:rsidP="004B38C5"/>
    <w:p w:rsidR="00732A61" w:rsidRDefault="00732A61" w:rsidP="00732A61">
      <w:r>
        <w:t xml:space="preserve">These are the steps to </w:t>
      </w:r>
      <w:r w:rsidR="004E0F60">
        <w:t>setup</w:t>
      </w:r>
      <w:r>
        <w:t xml:space="preserve"> the demo environment once the NUC server is up and running:</w:t>
      </w:r>
    </w:p>
    <w:p w:rsidR="00732A61" w:rsidRDefault="00732A61" w:rsidP="00732A61"/>
    <w:p w:rsidR="004E0F60" w:rsidRDefault="00732A61" w:rsidP="004E0F60">
      <w:pPr>
        <w:pStyle w:val="ListParagraph"/>
        <w:numPr>
          <w:ilvl w:val="0"/>
          <w:numId w:val="2"/>
        </w:numPr>
      </w:pPr>
      <w:r>
        <w:t xml:space="preserve">Open a session on NUC either connecting </w:t>
      </w:r>
      <w:r w:rsidR="004E0F60">
        <w:t>directly or by an SSH session. The credentials are:</w:t>
      </w:r>
    </w:p>
    <w:p w:rsidR="00732A61" w:rsidRDefault="004E0F60" w:rsidP="00DE01AE">
      <w:pPr>
        <w:pStyle w:val="ListParagraph"/>
        <w:numPr>
          <w:ilvl w:val="1"/>
          <w:numId w:val="3"/>
        </w:numPr>
        <w:ind w:left="720"/>
      </w:pPr>
      <w:r>
        <w:t>h</w:t>
      </w:r>
      <w:r w:rsidR="00732A61">
        <w:t>ost name</w:t>
      </w:r>
      <w:r>
        <w:t>:</w:t>
      </w:r>
      <w:r w:rsidR="00732A61">
        <w:t xml:space="preserve"> iotshelf02</w:t>
      </w:r>
    </w:p>
    <w:p w:rsidR="004E0F60" w:rsidRDefault="004E0F60" w:rsidP="00DE01AE">
      <w:pPr>
        <w:pStyle w:val="ListParagraph"/>
        <w:numPr>
          <w:ilvl w:val="1"/>
          <w:numId w:val="3"/>
        </w:numPr>
        <w:ind w:left="720"/>
      </w:pPr>
      <w:r>
        <w:t>username: sbrcrs</w:t>
      </w:r>
    </w:p>
    <w:p w:rsidR="004E0F60" w:rsidRDefault="004E0F60" w:rsidP="00DE01AE">
      <w:pPr>
        <w:pStyle w:val="ListParagraph"/>
        <w:numPr>
          <w:ilvl w:val="1"/>
          <w:numId w:val="3"/>
        </w:numPr>
        <w:ind w:left="720"/>
      </w:pPr>
      <w:r>
        <w:t>password: sbrcrs123</w:t>
      </w:r>
    </w:p>
    <w:p w:rsidR="00732A61" w:rsidRDefault="00732A61" w:rsidP="004B38C5"/>
    <w:p w:rsidR="004E0F60" w:rsidRDefault="004E0F60" w:rsidP="004E0F60">
      <w:pPr>
        <w:pStyle w:val="ListParagraph"/>
        <w:numPr>
          <w:ilvl w:val="0"/>
          <w:numId w:val="2"/>
        </w:numPr>
      </w:pPr>
      <w:r>
        <w:t>There is a startup script that will start</w:t>
      </w:r>
      <w:r w:rsidRPr="004E0F60">
        <w:t xml:space="preserve"> </w:t>
      </w:r>
      <w:r>
        <w:t xml:space="preserve">the ESP and Omnio containers. The same script can also be used to restart them in case the ESP dashboard stops streaming. The ESP project will stream repeatedly the input data in .csv file in a loop fashion for 50,000 times. Once this number of loops ends the server needs to be restarted. </w:t>
      </w:r>
    </w:p>
    <w:p w:rsidR="004E0F60" w:rsidRDefault="004E0F60" w:rsidP="004E0F60">
      <w:pPr>
        <w:pStyle w:val="ListParagraph"/>
        <w:ind w:left="360"/>
      </w:pPr>
    </w:p>
    <w:p w:rsidR="004E0F60" w:rsidRDefault="004E0F60" w:rsidP="00DE01AE">
      <w:pPr>
        <w:pStyle w:val="ListParagraph"/>
        <w:numPr>
          <w:ilvl w:val="0"/>
          <w:numId w:val="5"/>
        </w:numPr>
        <w:ind w:left="720"/>
        <w:rPr>
          <w:b/>
        </w:rPr>
      </w:pPr>
      <w:r>
        <w:t xml:space="preserve">Turn on bash to see the active folder in the prompt. Use the command </w:t>
      </w:r>
      <w:r w:rsidRPr="004E0F60">
        <w:rPr>
          <w:b/>
        </w:rPr>
        <w:t>bash</w:t>
      </w:r>
    </w:p>
    <w:p w:rsidR="00DE01AE" w:rsidRDefault="00DE01AE" w:rsidP="00DE01AE">
      <w:pPr>
        <w:pStyle w:val="ListParagraph"/>
        <w:numPr>
          <w:ilvl w:val="0"/>
          <w:numId w:val="5"/>
        </w:numPr>
        <w:ind w:left="720"/>
      </w:pPr>
      <w:r w:rsidRPr="00DE01AE">
        <w:t>Make sure you are in the folder</w:t>
      </w:r>
      <w:r>
        <w:rPr>
          <w:b/>
        </w:rPr>
        <w:t xml:space="preserve"> </w:t>
      </w:r>
      <w:r w:rsidRPr="00DE01AE">
        <w:t>/home/sbrcrs</w:t>
      </w:r>
      <w:r>
        <w:rPr>
          <w:b/>
        </w:rPr>
        <w:t xml:space="preserve"> </w:t>
      </w:r>
      <w:r w:rsidRPr="00DE01AE">
        <w:t>(</w:t>
      </w:r>
      <w:r>
        <w:t xml:space="preserve">use the command </w:t>
      </w:r>
      <w:r w:rsidRPr="00DE01AE">
        <w:rPr>
          <w:b/>
        </w:rPr>
        <w:t>cd /home/sbrcrs</w:t>
      </w:r>
      <w:r>
        <w:t xml:space="preserve"> if necessary)</w:t>
      </w:r>
    </w:p>
    <w:p w:rsidR="00DE01AE" w:rsidRDefault="00DE01AE" w:rsidP="00DE01AE">
      <w:pPr>
        <w:pStyle w:val="ListParagraph"/>
        <w:numPr>
          <w:ilvl w:val="0"/>
          <w:numId w:val="5"/>
        </w:numPr>
        <w:ind w:left="720"/>
        <w:rPr>
          <w:bCs/>
          <w:i/>
        </w:rPr>
      </w:pPr>
      <w:r>
        <w:t xml:space="preserve">Start/restart the containers running the script using the command: </w:t>
      </w:r>
      <w:r w:rsidR="004E0F60">
        <w:rPr>
          <w:b/>
          <w:bCs/>
        </w:rPr>
        <w:t>./startup.sh</w:t>
      </w:r>
      <w:r>
        <w:rPr>
          <w:b/>
          <w:bCs/>
        </w:rPr>
        <w:t xml:space="preserve"> </w:t>
      </w:r>
      <w:r w:rsidR="006B2FEA">
        <w:rPr>
          <w:b/>
          <w:bCs/>
        </w:rPr>
        <w:t xml:space="preserve">. </w:t>
      </w:r>
      <w:r w:rsidR="006B2FEA" w:rsidRPr="006B2FEA">
        <w:rPr>
          <w:bCs/>
        </w:rPr>
        <w:t xml:space="preserve">This cleans up eventual previous running processes and starts </w:t>
      </w:r>
      <w:r w:rsidR="006B2FEA">
        <w:rPr>
          <w:bCs/>
        </w:rPr>
        <w:t xml:space="preserve">up </w:t>
      </w:r>
      <w:r w:rsidR="006B2FEA" w:rsidRPr="006B2FEA">
        <w:rPr>
          <w:bCs/>
        </w:rPr>
        <w:t>the ESP container and the IoT Toolbox server.</w:t>
      </w:r>
    </w:p>
    <w:p w:rsidR="00B16E0B" w:rsidRPr="00B16E0B" w:rsidRDefault="00B16E0B" w:rsidP="006B2FEA">
      <w:pPr>
        <w:pStyle w:val="ListParagraph"/>
        <w:rPr>
          <w:bCs/>
        </w:rPr>
      </w:pPr>
      <w:r w:rsidRPr="00B16E0B">
        <w:rPr>
          <w:b/>
          <w:bCs/>
        </w:rPr>
        <w:t xml:space="preserve"> </w:t>
      </w:r>
      <w:r w:rsidRPr="00B16E0B">
        <w:rPr>
          <w:bCs/>
          <w:i/>
        </w:rPr>
        <w:t>(do not close the session, just minimize it!)</w:t>
      </w:r>
    </w:p>
    <w:p w:rsidR="00DE01AE" w:rsidRPr="00DE01AE" w:rsidRDefault="00DE01AE" w:rsidP="00DE01AE">
      <w:pPr>
        <w:pStyle w:val="ListParagraph"/>
        <w:numPr>
          <w:ilvl w:val="0"/>
          <w:numId w:val="5"/>
        </w:numPr>
        <w:ind w:left="720"/>
      </w:pPr>
      <w:r w:rsidRPr="00DE01AE">
        <w:rPr>
          <w:bCs/>
        </w:rPr>
        <w:t>Open a browser (like Google Chrome</w:t>
      </w:r>
      <w:r w:rsidRPr="00DE01AE">
        <w:t>) and open tabs for:</w:t>
      </w:r>
    </w:p>
    <w:p w:rsidR="00DE01AE" w:rsidRPr="00DE01AE" w:rsidRDefault="00DE01AE" w:rsidP="00DE01AE">
      <w:pPr>
        <w:pStyle w:val="ListParagraph"/>
        <w:numPr>
          <w:ilvl w:val="0"/>
          <w:numId w:val="6"/>
        </w:numPr>
        <w:rPr>
          <w:bCs/>
        </w:rPr>
      </w:pPr>
      <w:r w:rsidRPr="00DE01AE">
        <w:rPr>
          <w:bCs/>
        </w:rPr>
        <w:t xml:space="preserve">Streamviewer: </w:t>
      </w:r>
      <w:r w:rsidRPr="00DE01AE">
        <w:rPr>
          <w:bCs/>
        </w:rPr>
        <w:tab/>
      </w:r>
      <w:hyperlink r:id="rId5" w:history="1">
        <w:r w:rsidRPr="00DE01AE">
          <w:rPr>
            <w:rStyle w:val="Hyperlink"/>
            <w:bCs/>
          </w:rPr>
          <w:t>http://iotshelf02:52500</w:t>
        </w:r>
      </w:hyperlink>
      <w:r w:rsidRPr="00DE01AE">
        <w:rPr>
          <w:bCs/>
        </w:rPr>
        <w:t xml:space="preserve"> </w:t>
      </w:r>
    </w:p>
    <w:p w:rsidR="00DE01AE" w:rsidRPr="00B16E0B" w:rsidRDefault="00DE01AE" w:rsidP="00DE01AE">
      <w:pPr>
        <w:pStyle w:val="ListParagraph"/>
        <w:numPr>
          <w:ilvl w:val="0"/>
          <w:numId w:val="6"/>
        </w:numPr>
        <w:rPr>
          <w:rStyle w:val="Hyperlink"/>
          <w:color w:val="auto"/>
          <w:u w:val="none"/>
        </w:rPr>
      </w:pPr>
      <w:r w:rsidRPr="00DE01AE">
        <w:rPr>
          <w:bCs/>
        </w:rPr>
        <w:t xml:space="preserve">Omnio webpage:  </w:t>
      </w:r>
      <w:r w:rsidRPr="00DE01AE">
        <w:rPr>
          <w:bCs/>
        </w:rPr>
        <w:tab/>
      </w:r>
      <w:hyperlink r:id="rId6" w:history="1">
        <w:r w:rsidRPr="00DE01AE">
          <w:rPr>
            <w:rStyle w:val="Hyperlink"/>
            <w:bCs/>
          </w:rPr>
          <w:t>http://iotshelf02:80</w:t>
        </w:r>
      </w:hyperlink>
    </w:p>
    <w:p w:rsidR="00B16E0B" w:rsidRPr="00B16E0B" w:rsidRDefault="00B16E0B" w:rsidP="00DE01AE">
      <w:pPr>
        <w:pStyle w:val="ListParagraph"/>
        <w:numPr>
          <w:ilvl w:val="0"/>
          <w:numId w:val="6"/>
        </w:numPr>
        <w:rPr>
          <w:rStyle w:val="Hyperlink"/>
          <w:color w:val="FF0000"/>
          <w:u w:val="none"/>
        </w:rPr>
      </w:pPr>
      <w:r w:rsidRPr="00B16E0B">
        <w:rPr>
          <w:rStyle w:val="Hyperlink"/>
          <w:bCs/>
          <w:color w:val="FF0000"/>
          <w:u w:val="none"/>
        </w:rPr>
        <w:t xml:space="preserve">IoT Toolbox: </w:t>
      </w:r>
      <w:r>
        <w:rPr>
          <w:rStyle w:val="Hyperlink"/>
          <w:bCs/>
          <w:color w:val="FF0000"/>
          <w:u w:val="none"/>
        </w:rPr>
        <w:tab/>
      </w:r>
      <w:hyperlink r:id="rId7" w:history="1">
        <w:r w:rsidRPr="00350BD1">
          <w:rPr>
            <w:rStyle w:val="Hyperlink"/>
            <w:bCs/>
          </w:rPr>
          <w:t>http://iotshelf02:8090</w:t>
        </w:r>
      </w:hyperlink>
    </w:p>
    <w:p w:rsidR="004E0F60" w:rsidRDefault="004E0F60" w:rsidP="004B38C5"/>
    <w:p w:rsidR="00A314AF" w:rsidRDefault="005B0546" w:rsidP="005B0546">
      <w:pPr>
        <w:pStyle w:val="ListParagraph"/>
        <w:numPr>
          <w:ilvl w:val="0"/>
          <w:numId w:val="2"/>
        </w:numPr>
      </w:pPr>
      <w:r>
        <w:t>There are three streamviewer dashboards for this demo. Each one of them can be opened in a different page within the same browser session. For each one of them, start with the above-mentioned URL. Once the interface shows up change the dashboard to the desired one clicking on the left-most icon (‘ Show Dashboards’).</w:t>
      </w:r>
    </w:p>
    <w:p w:rsidR="005B0546" w:rsidRDefault="005B0546" w:rsidP="005B0546">
      <w:pPr>
        <w:pStyle w:val="ListParagraph"/>
        <w:ind w:left="360"/>
      </w:pPr>
    </w:p>
    <w:p w:rsidR="005B0546" w:rsidRDefault="005B0546" w:rsidP="005B0546">
      <w:pPr>
        <w:pStyle w:val="ListParagraph"/>
        <w:ind w:left="360"/>
      </w:pPr>
      <w:r>
        <w:t>The three dashboards are:</w:t>
      </w:r>
    </w:p>
    <w:p w:rsidR="005B0546" w:rsidRDefault="005B0546" w:rsidP="005B0546">
      <w:pPr>
        <w:pStyle w:val="ListParagraph"/>
        <w:ind w:left="360"/>
      </w:pPr>
    </w:p>
    <w:p w:rsidR="005B0546" w:rsidRDefault="005B0546" w:rsidP="005B0546">
      <w:pPr>
        <w:pStyle w:val="ListParagraph"/>
        <w:numPr>
          <w:ilvl w:val="0"/>
          <w:numId w:val="8"/>
        </w:numPr>
      </w:pPr>
      <w:r>
        <w:t xml:space="preserve">Data flow: </w:t>
      </w:r>
      <w:r>
        <w:tab/>
      </w:r>
      <w:r>
        <w:tab/>
      </w:r>
      <w:r>
        <w:tab/>
        <w:t>Solar_Farm_from_Modbus_to ESP_Server</w:t>
      </w:r>
    </w:p>
    <w:p w:rsidR="005B0546" w:rsidRDefault="005B0546" w:rsidP="005B0546">
      <w:pPr>
        <w:pStyle w:val="ListParagraph"/>
        <w:numPr>
          <w:ilvl w:val="0"/>
          <w:numId w:val="8"/>
        </w:numPr>
      </w:pPr>
      <w:r>
        <w:t xml:space="preserve">Operational management: </w:t>
      </w:r>
      <w:r>
        <w:tab/>
        <w:t>Operational_Dashboard</w:t>
      </w:r>
    </w:p>
    <w:p w:rsidR="005B0546" w:rsidRDefault="005B0546" w:rsidP="005B0546">
      <w:pPr>
        <w:pStyle w:val="ListParagraph"/>
        <w:numPr>
          <w:ilvl w:val="0"/>
          <w:numId w:val="8"/>
        </w:numPr>
      </w:pPr>
      <w:r>
        <w:t xml:space="preserve">Analytical view: </w:t>
      </w:r>
      <w:r>
        <w:tab/>
      </w:r>
      <w:r>
        <w:tab/>
        <w:t>Slow_Degradation_Analysis</w:t>
      </w:r>
    </w:p>
    <w:p w:rsidR="005B0546" w:rsidRDefault="005B0546" w:rsidP="005B0546">
      <w:pPr>
        <w:pStyle w:val="ListParagraph"/>
        <w:ind w:left="360"/>
      </w:pPr>
    </w:p>
    <w:p w:rsidR="005B0546" w:rsidRDefault="005B0546" w:rsidP="005B0546">
      <w:pPr>
        <w:pStyle w:val="ListParagraph"/>
        <w:ind w:left="360"/>
      </w:pPr>
      <w:r>
        <w:t>Double click on the dashboard name to select it.</w:t>
      </w:r>
    </w:p>
    <w:p w:rsidR="005B0546" w:rsidRDefault="005B0546" w:rsidP="005B0546"/>
    <w:p w:rsidR="00A314AF" w:rsidRDefault="00B16E0B" w:rsidP="00B16E0B">
      <w:pPr>
        <w:pStyle w:val="ListParagraph"/>
        <w:numPr>
          <w:ilvl w:val="0"/>
          <w:numId w:val="2"/>
        </w:numPr>
      </w:pPr>
      <w:r>
        <w:t xml:space="preserve">On the IoT Toolbox there are three dashboards that correspond to the ones in Streamviewer, but all can be selected from the same browser session. You can select the desired one from a </w:t>
      </w:r>
      <w:r w:rsidR="006B2FEA">
        <w:t>drop box</w:t>
      </w:r>
      <w:r>
        <w:t xml:space="preserve"> on the top-left side of the page.</w:t>
      </w:r>
    </w:p>
    <w:p w:rsidR="001E4B1C" w:rsidRDefault="001E4B1C" w:rsidP="001E4B1C"/>
    <w:p w:rsidR="001E4B1C" w:rsidRDefault="001E4B1C" w:rsidP="001E4B1C">
      <w:pPr>
        <w:pStyle w:val="ListParagraph"/>
        <w:numPr>
          <w:ilvl w:val="0"/>
          <w:numId w:val="2"/>
        </w:numPr>
      </w:pPr>
      <w:r>
        <w:t>Backup plan: All interfaces can be accessed through VPN on a NUC at the T Lab:</w:t>
      </w:r>
    </w:p>
    <w:p w:rsidR="001E4B1C" w:rsidRPr="00DE01AE" w:rsidRDefault="001E4B1C" w:rsidP="001E4B1C">
      <w:pPr>
        <w:pStyle w:val="ListParagraph"/>
        <w:numPr>
          <w:ilvl w:val="0"/>
          <w:numId w:val="12"/>
        </w:numPr>
        <w:rPr>
          <w:bCs/>
        </w:rPr>
      </w:pPr>
      <w:r w:rsidRPr="00DE01AE">
        <w:rPr>
          <w:bCs/>
        </w:rPr>
        <w:t xml:space="preserve">Streamviewer: </w:t>
      </w:r>
      <w:r w:rsidRPr="00DE01AE">
        <w:rPr>
          <w:bCs/>
        </w:rPr>
        <w:tab/>
      </w:r>
      <w:r>
        <w:rPr>
          <w:bCs/>
        </w:rPr>
        <w:tab/>
      </w:r>
      <w:hyperlink r:id="rId8" w:history="1">
        <w:r w:rsidRPr="00AE2D5B">
          <w:rPr>
            <w:rStyle w:val="Hyperlink"/>
            <w:bCs/>
          </w:rPr>
          <w:t>http://iot</w:t>
        </w:r>
        <w:r w:rsidRPr="00AE2D5B">
          <w:rPr>
            <w:rStyle w:val="Hyperlink"/>
            <w:bCs/>
          </w:rPr>
          <w:t>nuc</w:t>
        </w:r>
        <w:r w:rsidRPr="00AE2D5B">
          <w:rPr>
            <w:rStyle w:val="Hyperlink"/>
            <w:bCs/>
          </w:rPr>
          <w:t>02:52500</w:t>
        </w:r>
      </w:hyperlink>
      <w:r w:rsidRPr="00DE01AE">
        <w:rPr>
          <w:bCs/>
        </w:rPr>
        <w:t xml:space="preserve"> </w:t>
      </w:r>
    </w:p>
    <w:p w:rsidR="001E4B1C" w:rsidRPr="00B16E0B" w:rsidRDefault="001E4B1C" w:rsidP="001E4B1C">
      <w:pPr>
        <w:pStyle w:val="ListParagraph"/>
        <w:numPr>
          <w:ilvl w:val="0"/>
          <w:numId w:val="12"/>
        </w:numPr>
        <w:rPr>
          <w:rStyle w:val="Hyperlink"/>
          <w:color w:val="auto"/>
          <w:u w:val="none"/>
        </w:rPr>
      </w:pPr>
      <w:r w:rsidRPr="00DE01AE">
        <w:rPr>
          <w:bCs/>
        </w:rPr>
        <w:t xml:space="preserve">Omnio webpage:  </w:t>
      </w:r>
      <w:r w:rsidRPr="00DE01AE">
        <w:rPr>
          <w:bCs/>
        </w:rPr>
        <w:tab/>
      </w:r>
      <w:bookmarkStart w:id="0" w:name="_GoBack"/>
      <w:bookmarkEnd w:id="0"/>
      <w:r>
        <w:rPr>
          <w:bCs/>
        </w:rPr>
        <w:fldChar w:fldCharType="begin"/>
      </w:r>
      <w:r>
        <w:rPr>
          <w:bCs/>
        </w:rPr>
        <w:instrText xml:space="preserve"> HYPERLINK "</w:instrText>
      </w:r>
      <w:r w:rsidRPr="001E4B1C">
        <w:rPr>
          <w:bCs/>
        </w:rPr>
        <w:instrText>http://iotnuc02:80</w:instrText>
      </w:r>
      <w:r>
        <w:rPr>
          <w:bCs/>
        </w:rPr>
        <w:instrText xml:space="preserve">" </w:instrText>
      </w:r>
      <w:r>
        <w:rPr>
          <w:bCs/>
        </w:rPr>
        <w:fldChar w:fldCharType="separate"/>
      </w:r>
      <w:r w:rsidRPr="00AE2D5B">
        <w:rPr>
          <w:rStyle w:val="Hyperlink"/>
          <w:bCs/>
        </w:rPr>
        <w:t>http://iotnuc02:80</w:t>
      </w:r>
      <w:r>
        <w:rPr>
          <w:bCs/>
        </w:rPr>
        <w:fldChar w:fldCharType="end"/>
      </w:r>
    </w:p>
    <w:p w:rsidR="00DC2F3F" w:rsidRPr="001E4B1C" w:rsidRDefault="001E4B1C" w:rsidP="001E4B1C">
      <w:pPr>
        <w:pStyle w:val="ListParagraph"/>
        <w:numPr>
          <w:ilvl w:val="0"/>
          <w:numId w:val="12"/>
        </w:numPr>
        <w:spacing w:after="160" w:line="259" w:lineRule="auto"/>
        <w:rPr>
          <w:b/>
          <w:sz w:val="24"/>
        </w:rPr>
      </w:pPr>
      <w:r w:rsidRPr="001E4B1C">
        <w:rPr>
          <w:rStyle w:val="Hyperlink"/>
          <w:bCs/>
          <w:color w:val="FF0000"/>
          <w:u w:val="none"/>
        </w:rPr>
        <w:t xml:space="preserve">IoT Toolbox: </w:t>
      </w:r>
      <w:r w:rsidRPr="001E4B1C">
        <w:rPr>
          <w:rStyle w:val="Hyperlink"/>
          <w:bCs/>
          <w:color w:val="FF0000"/>
          <w:u w:val="none"/>
        </w:rPr>
        <w:tab/>
      </w:r>
      <w:r>
        <w:rPr>
          <w:rStyle w:val="Hyperlink"/>
          <w:bCs/>
          <w:color w:val="FF0000"/>
          <w:u w:val="none"/>
        </w:rPr>
        <w:tab/>
      </w:r>
      <w:hyperlink r:id="rId9" w:history="1">
        <w:r w:rsidRPr="001E4B1C">
          <w:rPr>
            <w:rStyle w:val="Hyperlink"/>
            <w:bCs/>
          </w:rPr>
          <w:t>http://iotnuc02:8090</w:t>
        </w:r>
      </w:hyperlink>
      <w:r w:rsidR="00DC2F3F" w:rsidRPr="001E4B1C">
        <w:rPr>
          <w:b/>
          <w:sz w:val="24"/>
        </w:rPr>
        <w:br w:type="page"/>
      </w:r>
    </w:p>
    <w:p w:rsidR="00DC2F3F" w:rsidRDefault="00DC2F3F" w:rsidP="00DC2F3F">
      <w:pPr>
        <w:rPr>
          <w:b/>
          <w:sz w:val="24"/>
        </w:rPr>
      </w:pPr>
      <w:r>
        <w:rPr>
          <w:b/>
          <w:sz w:val="24"/>
        </w:rPr>
        <w:lastRenderedPageBreak/>
        <w:t>Demo screenshots</w:t>
      </w:r>
    </w:p>
    <w:p w:rsidR="00DC2F3F" w:rsidRDefault="00DC2F3F" w:rsidP="00DC2F3F">
      <w:pPr>
        <w:rPr>
          <w:b/>
          <w:sz w:val="24"/>
        </w:rPr>
      </w:pPr>
    </w:p>
    <w:p w:rsidR="00DC2F3F" w:rsidRDefault="00DC2F3F" w:rsidP="00DC2F3F">
      <w:pPr>
        <w:pStyle w:val="ListParagraph"/>
        <w:numPr>
          <w:ilvl w:val="0"/>
          <w:numId w:val="9"/>
        </w:numPr>
        <w:ind w:left="360"/>
      </w:pPr>
      <w:r w:rsidRPr="00DC2F3F">
        <w:t>Streamviewer</w:t>
      </w:r>
    </w:p>
    <w:p w:rsidR="00DC2F3F" w:rsidRDefault="00DC2F3F" w:rsidP="00DC2F3F"/>
    <w:p w:rsidR="00DC2F3F" w:rsidRDefault="00DC2F3F" w:rsidP="00DC2F3F">
      <w:pPr>
        <w:pStyle w:val="ListParagraph"/>
        <w:numPr>
          <w:ilvl w:val="0"/>
          <w:numId w:val="8"/>
        </w:numPr>
      </w:pPr>
      <w:r>
        <w:t>Solar_Farm_from_Modbus_to ESP_Server</w:t>
      </w:r>
    </w:p>
    <w:p w:rsidR="00DC2F3F" w:rsidRDefault="00DC2F3F" w:rsidP="00DC2F3F">
      <w:r w:rsidRPr="00DC2F3F">
        <w:rPr>
          <w:noProof/>
        </w:rPr>
        <w:drawing>
          <wp:anchor distT="0" distB="0" distL="114300" distR="114300" simplePos="0" relativeHeight="251658240" behindDoc="1" locked="0" layoutInCell="1" allowOverlap="1" wp14:anchorId="734BBF26">
            <wp:simplePos x="0" y="0"/>
            <wp:positionH relativeFrom="column">
              <wp:posOffset>276225</wp:posOffset>
            </wp:positionH>
            <wp:positionV relativeFrom="paragraph">
              <wp:posOffset>213995</wp:posOffset>
            </wp:positionV>
            <wp:extent cx="5562600" cy="3246755"/>
            <wp:effectExtent l="0" t="0" r="0" b="0"/>
            <wp:wrapTight wrapText="bothSides">
              <wp:wrapPolygon edited="0">
                <wp:start x="0" y="0"/>
                <wp:lineTo x="0" y="21418"/>
                <wp:lineTo x="21526" y="21418"/>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2600" cy="3246755"/>
                    </a:xfrm>
                    <a:prstGeom prst="rect">
                      <a:avLst/>
                    </a:prstGeom>
                  </pic:spPr>
                </pic:pic>
              </a:graphicData>
            </a:graphic>
            <wp14:sizeRelH relativeFrom="margin">
              <wp14:pctWidth>0</wp14:pctWidth>
            </wp14:sizeRelH>
            <wp14:sizeRelV relativeFrom="margin">
              <wp14:pctHeight>0</wp14:pctHeight>
            </wp14:sizeRelV>
          </wp:anchor>
        </w:drawing>
      </w:r>
    </w:p>
    <w:p w:rsidR="00DC2F3F" w:rsidRDefault="00DC2F3F" w:rsidP="00DC2F3F"/>
    <w:p w:rsidR="00DC2F3F" w:rsidRDefault="00DC2F3F" w:rsidP="00DC2F3F">
      <w:pPr>
        <w:pStyle w:val="ListParagraph"/>
        <w:numPr>
          <w:ilvl w:val="0"/>
          <w:numId w:val="8"/>
        </w:numPr>
      </w:pPr>
      <w:r>
        <w:t>Operational_Dashboard</w:t>
      </w:r>
    </w:p>
    <w:p w:rsidR="00DC2F3F" w:rsidRDefault="00DC2F3F" w:rsidP="00DC2F3F">
      <w:r w:rsidRPr="00DC2F3F">
        <w:rPr>
          <w:noProof/>
        </w:rPr>
        <w:drawing>
          <wp:anchor distT="0" distB="0" distL="114300" distR="114300" simplePos="0" relativeHeight="251659264" behindDoc="1" locked="0" layoutInCell="1" allowOverlap="1" wp14:anchorId="0EE919BF">
            <wp:simplePos x="0" y="0"/>
            <wp:positionH relativeFrom="column">
              <wp:posOffset>237490</wp:posOffset>
            </wp:positionH>
            <wp:positionV relativeFrom="paragraph">
              <wp:posOffset>244475</wp:posOffset>
            </wp:positionV>
            <wp:extent cx="5661660" cy="3305175"/>
            <wp:effectExtent l="0" t="0" r="0" b="9525"/>
            <wp:wrapTight wrapText="bothSides">
              <wp:wrapPolygon edited="0">
                <wp:start x="0" y="0"/>
                <wp:lineTo x="0" y="21538"/>
                <wp:lineTo x="21513" y="21538"/>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1660" cy="3305175"/>
                    </a:xfrm>
                    <a:prstGeom prst="rect">
                      <a:avLst/>
                    </a:prstGeom>
                  </pic:spPr>
                </pic:pic>
              </a:graphicData>
            </a:graphic>
            <wp14:sizeRelH relativeFrom="margin">
              <wp14:pctWidth>0</wp14:pctWidth>
            </wp14:sizeRelH>
            <wp14:sizeRelV relativeFrom="margin">
              <wp14:pctHeight>0</wp14:pctHeight>
            </wp14:sizeRelV>
          </wp:anchor>
        </w:drawing>
      </w:r>
    </w:p>
    <w:p w:rsidR="00DC2F3F" w:rsidRDefault="00DC2F3F" w:rsidP="00DC2F3F"/>
    <w:p w:rsidR="00DC2F3F" w:rsidRDefault="00DC2F3F" w:rsidP="00DC2F3F">
      <w:pPr>
        <w:pStyle w:val="ListParagraph"/>
        <w:numPr>
          <w:ilvl w:val="0"/>
          <w:numId w:val="8"/>
        </w:numPr>
      </w:pPr>
      <w:r>
        <w:t>Slow_Degradation_Analysis</w:t>
      </w:r>
    </w:p>
    <w:p w:rsidR="000A3254" w:rsidRDefault="00DC2F3F">
      <w:r w:rsidRPr="00DC2F3F">
        <w:rPr>
          <w:noProof/>
        </w:rPr>
        <w:drawing>
          <wp:anchor distT="0" distB="0" distL="114300" distR="114300" simplePos="0" relativeHeight="251660288" behindDoc="1" locked="0" layoutInCell="1" allowOverlap="1" wp14:anchorId="0AC17092">
            <wp:simplePos x="0" y="0"/>
            <wp:positionH relativeFrom="margin">
              <wp:posOffset>342900</wp:posOffset>
            </wp:positionH>
            <wp:positionV relativeFrom="paragraph">
              <wp:posOffset>135255</wp:posOffset>
            </wp:positionV>
            <wp:extent cx="5476875" cy="3196590"/>
            <wp:effectExtent l="0" t="0" r="9525" b="3810"/>
            <wp:wrapTight wrapText="bothSides">
              <wp:wrapPolygon edited="0">
                <wp:start x="0" y="0"/>
                <wp:lineTo x="0" y="21497"/>
                <wp:lineTo x="21562" y="21497"/>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6875" cy="3196590"/>
                    </a:xfrm>
                    <a:prstGeom prst="rect">
                      <a:avLst/>
                    </a:prstGeom>
                  </pic:spPr>
                </pic:pic>
              </a:graphicData>
            </a:graphic>
            <wp14:sizeRelH relativeFrom="margin">
              <wp14:pctWidth>0</wp14:pctWidth>
            </wp14:sizeRelH>
            <wp14:sizeRelV relativeFrom="margin">
              <wp14:pctHeight>0</wp14:pctHeight>
            </wp14:sizeRelV>
          </wp:anchor>
        </w:drawing>
      </w:r>
    </w:p>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p w:rsidR="00DC2F3F" w:rsidRDefault="00DC2F3F" w:rsidP="00DC2F3F">
      <w:pPr>
        <w:pStyle w:val="ListParagraph"/>
        <w:numPr>
          <w:ilvl w:val="0"/>
          <w:numId w:val="9"/>
        </w:numPr>
        <w:ind w:left="360"/>
      </w:pPr>
      <w:r>
        <w:t>Omnio webpage</w:t>
      </w:r>
    </w:p>
    <w:p w:rsidR="00DC2F3F" w:rsidRDefault="00DC2F3F">
      <w:r w:rsidRPr="00DC2F3F">
        <w:rPr>
          <w:noProof/>
        </w:rPr>
        <w:drawing>
          <wp:anchor distT="0" distB="0" distL="114300" distR="114300" simplePos="0" relativeHeight="251661312" behindDoc="1" locked="0" layoutInCell="1" allowOverlap="1" wp14:anchorId="205ACB3B">
            <wp:simplePos x="0" y="0"/>
            <wp:positionH relativeFrom="margin">
              <wp:align>left</wp:align>
            </wp:positionH>
            <wp:positionV relativeFrom="paragraph">
              <wp:posOffset>167005</wp:posOffset>
            </wp:positionV>
            <wp:extent cx="4454436" cy="260032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8038" cy="2608265"/>
                    </a:xfrm>
                    <a:prstGeom prst="rect">
                      <a:avLst/>
                    </a:prstGeom>
                  </pic:spPr>
                </pic:pic>
              </a:graphicData>
            </a:graphic>
            <wp14:sizeRelH relativeFrom="margin">
              <wp14:pctWidth>0</wp14:pctWidth>
            </wp14:sizeRelH>
            <wp14:sizeRelV relativeFrom="margin">
              <wp14:pctHeight>0</wp14:pctHeight>
            </wp14:sizeRelV>
          </wp:anchor>
        </w:drawing>
      </w:r>
    </w:p>
    <w:p w:rsidR="00C96030" w:rsidRDefault="00820E40">
      <w:pPr>
        <w:spacing w:after="160" w:line="259" w:lineRule="auto"/>
      </w:pPr>
      <w:r w:rsidRPr="00C96030">
        <w:rPr>
          <w:b/>
          <w:noProof/>
        </w:rPr>
        <w:drawing>
          <wp:anchor distT="0" distB="0" distL="114300" distR="114300" simplePos="0" relativeHeight="251662336" behindDoc="1" locked="0" layoutInCell="1" allowOverlap="1" wp14:anchorId="0427DAC4">
            <wp:simplePos x="0" y="0"/>
            <wp:positionH relativeFrom="margin">
              <wp:posOffset>1790700</wp:posOffset>
            </wp:positionH>
            <wp:positionV relativeFrom="paragraph">
              <wp:posOffset>1402080</wp:posOffset>
            </wp:positionV>
            <wp:extent cx="4476750" cy="2613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6750" cy="2613350"/>
                    </a:xfrm>
                    <a:prstGeom prst="rect">
                      <a:avLst/>
                    </a:prstGeom>
                  </pic:spPr>
                </pic:pic>
              </a:graphicData>
            </a:graphic>
            <wp14:sizeRelH relativeFrom="margin">
              <wp14:pctWidth>0</wp14:pctWidth>
            </wp14:sizeRelH>
            <wp14:sizeRelV relativeFrom="margin">
              <wp14:pctHeight>0</wp14:pctHeight>
            </wp14:sizeRelV>
          </wp:anchor>
        </w:drawing>
      </w:r>
      <w:r w:rsidR="00C96030">
        <w:br w:type="page"/>
      </w:r>
    </w:p>
    <w:p w:rsidR="00773859" w:rsidRDefault="00773859" w:rsidP="00773859">
      <w:pPr>
        <w:pStyle w:val="ListParagraph"/>
        <w:numPr>
          <w:ilvl w:val="0"/>
          <w:numId w:val="9"/>
        </w:numPr>
        <w:spacing w:after="160" w:line="259" w:lineRule="auto"/>
        <w:ind w:left="360"/>
      </w:pPr>
      <w:r>
        <w:lastRenderedPageBreak/>
        <w:t>IoT Toolbox Dashboard</w:t>
      </w:r>
    </w:p>
    <w:p w:rsidR="00773859" w:rsidRDefault="00773859" w:rsidP="00773859">
      <w:pPr>
        <w:spacing w:after="160" w:line="259" w:lineRule="auto"/>
      </w:pPr>
    </w:p>
    <w:p w:rsidR="00773859" w:rsidRDefault="00773859" w:rsidP="00773859">
      <w:pPr>
        <w:pStyle w:val="ListParagraph"/>
        <w:numPr>
          <w:ilvl w:val="0"/>
          <w:numId w:val="8"/>
        </w:numPr>
        <w:tabs>
          <w:tab w:val="left" w:pos="360"/>
        </w:tabs>
        <w:spacing w:after="160" w:line="259" w:lineRule="auto"/>
        <w:ind w:left="360"/>
      </w:pPr>
      <w:r>
        <w:rPr>
          <w:noProof/>
        </w:rPr>
        <w:drawing>
          <wp:anchor distT="0" distB="0" distL="114300" distR="114300" simplePos="0" relativeHeight="251663360" behindDoc="1" locked="0" layoutInCell="1" allowOverlap="1" wp14:anchorId="45E221CA">
            <wp:simplePos x="0" y="0"/>
            <wp:positionH relativeFrom="margin">
              <wp:align>left</wp:align>
            </wp:positionH>
            <wp:positionV relativeFrom="paragraph">
              <wp:posOffset>246380</wp:posOffset>
            </wp:positionV>
            <wp:extent cx="4953000" cy="33744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371" cy="3378154"/>
                    </a:xfrm>
                    <a:prstGeom prst="rect">
                      <a:avLst/>
                    </a:prstGeom>
                  </pic:spPr>
                </pic:pic>
              </a:graphicData>
            </a:graphic>
            <wp14:sizeRelH relativeFrom="margin">
              <wp14:pctWidth>0</wp14:pctWidth>
            </wp14:sizeRelH>
            <wp14:sizeRelV relativeFrom="margin">
              <wp14:pctHeight>0</wp14:pctHeight>
            </wp14:sizeRelV>
          </wp:anchor>
        </w:drawing>
      </w:r>
      <w:r>
        <w:t>Solar Farm – Data from Modbus to ESP</w:t>
      </w: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773859" w:rsidRDefault="00773859" w:rsidP="00773859">
      <w:pPr>
        <w:spacing w:after="160" w:line="259" w:lineRule="auto"/>
      </w:pPr>
    </w:p>
    <w:p w:rsidR="00B97E59" w:rsidRDefault="00B97E59" w:rsidP="00773859">
      <w:pPr>
        <w:spacing w:after="160" w:line="259" w:lineRule="auto"/>
      </w:pPr>
    </w:p>
    <w:p w:rsidR="00B97E59" w:rsidRDefault="00B97E59" w:rsidP="00B97E59">
      <w:pPr>
        <w:pStyle w:val="ListParagraph"/>
        <w:spacing w:after="160" w:line="259" w:lineRule="auto"/>
        <w:ind w:left="360"/>
      </w:pPr>
    </w:p>
    <w:p w:rsidR="00B97E59" w:rsidRDefault="00B97E59" w:rsidP="00B97E59">
      <w:pPr>
        <w:pStyle w:val="ListParagraph"/>
        <w:spacing w:after="160" w:line="259" w:lineRule="auto"/>
        <w:ind w:left="360"/>
      </w:pPr>
    </w:p>
    <w:p w:rsidR="00B97E59" w:rsidRDefault="00B97E59" w:rsidP="00B97E59">
      <w:pPr>
        <w:pStyle w:val="ListParagraph"/>
        <w:spacing w:after="160" w:line="259" w:lineRule="auto"/>
        <w:ind w:left="360"/>
      </w:pPr>
    </w:p>
    <w:p w:rsidR="00773859" w:rsidRDefault="00B97E59" w:rsidP="00B97E59">
      <w:pPr>
        <w:pStyle w:val="ListParagraph"/>
        <w:numPr>
          <w:ilvl w:val="0"/>
          <w:numId w:val="8"/>
        </w:numPr>
        <w:spacing w:after="160" w:line="259" w:lineRule="auto"/>
        <w:ind w:left="360"/>
      </w:pPr>
      <w:r>
        <w:rPr>
          <w:noProof/>
        </w:rPr>
        <w:drawing>
          <wp:anchor distT="0" distB="0" distL="114300" distR="114300" simplePos="0" relativeHeight="251664384" behindDoc="1" locked="0" layoutInCell="1" allowOverlap="1" wp14:anchorId="2FB958D0">
            <wp:simplePos x="0" y="0"/>
            <wp:positionH relativeFrom="margin">
              <wp:posOffset>-133350</wp:posOffset>
            </wp:positionH>
            <wp:positionV relativeFrom="paragraph">
              <wp:posOffset>308610</wp:posOffset>
            </wp:positionV>
            <wp:extent cx="5105400" cy="3478326"/>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2851" cy="3490215"/>
                    </a:xfrm>
                    <a:prstGeom prst="rect">
                      <a:avLst/>
                    </a:prstGeom>
                  </pic:spPr>
                </pic:pic>
              </a:graphicData>
            </a:graphic>
            <wp14:sizeRelH relativeFrom="margin">
              <wp14:pctWidth>0</wp14:pctWidth>
            </wp14:sizeRelH>
            <wp14:sizeRelV relativeFrom="margin">
              <wp14:pctHeight>0</wp14:pctHeight>
            </wp14:sizeRelV>
          </wp:anchor>
        </w:drawing>
      </w:r>
      <w:r w:rsidR="00773859">
        <w:t>Solar Farm – Operational Dashboard</w:t>
      </w:r>
    </w:p>
    <w:p w:rsidR="00773859" w:rsidRDefault="00773859">
      <w:pPr>
        <w:spacing w:after="160" w:line="259" w:lineRule="auto"/>
      </w:pPr>
    </w:p>
    <w:p w:rsidR="00773859" w:rsidRDefault="00773859">
      <w:pPr>
        <w:spacing w:after="160" w:line="259" w:lineRule="auto"/>
      </w:pPr>
    </w:p>
    <w:p w:rsidR="00773859" w:rsidRDefault="00773859">
      <w:pPr>
        <w:rPr>
          <w:b/>
        </w:rPr>
      </w:pPr>
      <w:r>
        <w:rPr>
          <w:b/>
        </w:rPr>
        <w:br/>
      </w:r>
      <w:r>
        <w:rPr>
          <w:b/>
        </w:rPr>
        <w:br/>
      </w:r>
    </w:p>
    <w:p w:rsidR="00773859" w:rsidRDefault="00773859">
      <w:pPr>
        <w:spacing w:after="160" w:line="259" w:lineRule="auto"/>
        <w:rPr>
          <w:b/>
        </w:rPr>
      </w:pPr>
    </w:p>
    <w:p w:rsidR="00773859" w:rsidRDefault="007738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Default="00B97E59">
      <w:pPr>
        <w:spacing w:after="160" w:line="259" w:lineRule="auto"/>
        <w:rPr>
          <w:b/>
        </w:rPr>
      </w:pPr>
    </w:p>
    <w:p w:rsidR="00B97E59" w:rsidRPr="00B97E59" w:rsidRDefault="00B97E59" w:rsidP="00B97E59">
      <w:pPr>
        <w:pStyle w:val="ListParagraph"/>
        <w:numPr>
          <w:ilvl w:val="0"/>
          <w:numId w:val="8"/>
        </w:numPr>
        <w:spacing w:after="160" w:line="259" w:lineRule="auto"/>
        <w:ind w:left="360"/>
      </w:pPr>
      <w:r w:rsidRPr="00B97E59">
        <w:t>Solar Farm – Slow Degradation Analysis</w:t>
      </w:r>
    </w:p>
    <w:p w:rsidR="00B97E59" w:rsidRDefault="00B97E59">
      <w:pPr>
        <w:spacing w:after="160" w:line="259" w:lineRule="auto"/>
        <w:rPr>
          <w:b/>
        </w:rPr>
      </w:pPr>
      <w:r>
        <w:rPr>
          <w:b/>
          <w:noProof/>
        </w:rPr>
        <w:drawing>
          <wp:inline distT="0" distB="0" distL="0" distR="0" wp14:anchorId="09CE00E8" wp14:editId="3F057D4D">
            <wp:extent cx="5010150" cy="341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7987" cy="3424168"/>
                    </a:xfrm>
                    <a:prstGeom prst="rect">
                      <a:avLst/>
                    </a:prstGeom>
                    <a:noFill/>
                  </pic:spPr>
                </pic:pic>
              </a:graphicData>
            </a:graphic>
          </wp:inline>
        </w:drawing>
      </w:r>
    </w:p>
    <w:p w:rsidR="00773859" w:rsidRDefault="00773859">
      <w:pPr>
        <w:spacing w:after="160" w:line="259" w:lineRule="auto"/>
        <w:rPr>
          <w:b/>
        </w:rPr>
      </w:pPr>
    </w:p>
    <w:p w:rsidR="00B97E59" w:rsidRDefault="00B97E59">
      <w:pPr>
        <w:spacing w:after="160" w:line="259" w:lineRule="auto"/>
        <w:rPr>
          <w:b/>
        </w:rPr>
      </w:pPr>
      <w:r>
        <w:rPr>
          <w:b/>
        </w:rPr>
        <w:br w:type="page"/>
      </w:r>
    </w:p>
    <w:p w:rsidR="00773859" w:rsidRDefault="00C96030">
      <w:pPr>
        <w:rPr>
          <w:b/>
        </w:rPr>
      </w:pPr>
      <w:r w:rsidRPr="00C96030">
        <w:rPr>
          <w:b/>
        </w:rPr>
        <w:lastRenderedPageBreak/>
        <w:t>The Data</w:t>
      </w:r>
    </w:p>
    <w:p w:rsidR="00C96030" w:rsidRDefault="00C96030">
      <w:pPr>
        <w:rPr>
          <w:b/>
        </w:rPr>
      </w:pPr>
    </w:p>
    <w:p w:rsidR="00C96030" w:rsidRPr="00820E40" w:rsidRDefault="00C96030">
      <w:r w:rsidRPr="00820E40">
        <w:t xml:space="preserve">In this demo we are using data collected from the SAS Solar Farm during a day. Due the nature of solar farm data we collected it only during the day hours as during night time the is no energy being </w:t>
      </w:r>
      <w:r w:rsidR="00820E40">
        <w:t>produced</w:t>
      </w:r>
      <w:r w:rsidRPr="00820E40">
        <w:t xml:space="preserve"> and all data would be zero.</w:t>
      </w:r>
    </w:p>
    <w:p w:rsidR="00C96030" w:rsidRPr="00820E40" w:rsidRDefault="00C96030"/>
    <w:p w:rsidR="00C96030" w:rsidRPr="00820E40" w:rsidRDefault="00820E40">
      <w:r w:rsidRPr="00820E40">
        <w:t>In the creation of this demo we used Omnio software to convert the data from the native format received from the Modbus to a standardized JSON format that is then ingested by the ESP input connector.</w:t>
      </w:r>
    </w:p>
    <w:p w:rsidR="00820E40" w:rsidRPr="00820E40" w:rsidRDefault="00820E40"/>
    <w:p w:rsidR="00820E40" w:rsidRDefault="00820E40">
      <w:r w:rsidRPr="00820E40">
        <w:t>For the purpose of the demo being presented we are using data previously collected and stored in a .csv file. Data is read by ESP in a loop fashion.</w:t>
      </w:r>
    </w:p>
    <w:p w:rsidR="00820E40" w:rsidRDefault="00820E40"/>
    <w:p w:rsidR="00820E40" w:rsidRDefault="00820E40">
      <w:r>
        <w:t>Some facts about the data:</w:t>
      </w:r>
    </w:p>
    <w:p w:rsidR="00820E40" w:rsidRDefault="00820E40"/>
    <w:p w:rsidR="00820E40" w:rsidRDefault="00820E40" w:rsidP="008862C9">
      <w:pPr>
        <w:pStyle w:val="ListParagraph"/>
        <w:numPr>
          <w:ilvl w:val="0"/>
          <w:numId w:val="10"/>
        </w:numPr>
      </w:pPr>
      <w:r>
        <w:t>Data contains information from a solar farm combiner (energy, current, etc.) collected from 8 am to 6 pm on a day in Oct 2019</w:t>
      </w:r>
    </w:p>
    <w:p w:rsidR="00820E40" w:rsidRDefault="00820E40" w:rsidP="00820E40">
      <w:pPr>
        <w:pStyle w:val="ListParagraph"/>
        <w:numPr>
          <w:ilvl w:val="1"/>
          <w:numId w:val="11"/>
        </w:numPr>
      </w:pPr>
      <w:r>
        <w:t>.csv file has 1500 events (rows)</w:t>
      </w:r>
    </w:p>
    <w:p w:rsidR="00820E40" w:rsidRDefault="00820E40" w:rsidP="00820E40">
      <w:pPr>
        <w:pStyle w:val="ListParagraph"/>
        <w:numPr>
          <w:ilvl w:val="1"/>
          <w:numId w:val="11"/>
        </w:numPr>
      </w:pPr>
      <w:r>
        <w:t>Data loops 50000 times until ESP needs to be restarted</w:t>
      </w:r>
    </w:p>
    <w:p w:rsidR="00820E40" w:rsidRDefault="00820E40" w:rsidP="00820E40">
      <w:pPr>
        <w:pStyle w:val="ListParagraph"/>
        <w:numPr>
          <w:ilvl w:val="1"/>
          <w:numId w:val="11"/>
        </w:numPr>
      </w:pPr>
      <w:r>
        <w:t>Each loop takes 2-3 minutes</w:t>
      </w:r>
    </w:p>
    <w:p w:rsidR="00820E40" w:rsidRPr="00820E40" w:rsidRDefault="00820E40">
      <w:pPr>
        <w:pStyle w:val="ListParagraph"/>
        <w:numPr>
          <w:ilvl w:val="0"/>
          <w:numId w:val="10"/>
        </w:numPr>
      </w:pPr>
      <w:r>
        <w:t>Additional climate information was also collected for the same period and stored in a separate .csv file</w:t>
      </w:r>
    </w:p>
    <w:sectPr w:rsidR="00820E40" w:rsidRPr="00820E40" w:rsidSect="00DC2F3F">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1158"/>
    <w:multiLevelType w:val="hybridMultilevel"/>
    <w:tmpl w:val="5FF0F042"/>
    <w:lvl w:ilvl="0" w:tplc="04090011">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E55D62"/>
    <w:multiLevelType w:val="hybridMultilevel"/>
    <w:tmpl w:val="8062BB9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B7388C2E">
      <w:start w:val="1"/>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8507E8"/>
    <w:multiLevelType w:val="hybridMultilevel"/>
    <w:tmpl w:val="AECC7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4E6D9C"/>
    <w:multiLevelType w:val="hybridMultilevel"/>
    <w:tmpl w:val="97B6C3A4"/>
    <w:lvl w:ilvl="0" w:tplc="79785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A46D27"/>
    <w:multiLevelType w:val="hybridMultilevel"/>
    <w:tmpl w:val="E77C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A67AA"/>
    <w:multiLevelType w:val="hybridMultilevel"/>
    <w:tmpl w:val="6F6888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B7388C2E">
      <w:start w:val="1"/>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A93C3E"/>
    <w:multiLevelType w:val="hybridMultilevel"/>
    <w:tmpl w:val="87C042C2"/>
    <w:lvl w:ilvl="0" w:tplc="797858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BD43ED5"/>
    <w:multiLevelType w:val="hybridMultilevel"/>
    <w:tmpl w:val="5D062B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6DC"/>
    <w:multiLevelType w:val="hybridMultilevel"/>
    <w:tmpl w:val="546053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A3E3C35"/>
    <w:multiLevelType w:val="hybridMultilevel"/>
    <w:tmpl w:val="067C2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26895"/>
    <w:multiLevelType w:val="hybridMultilevel"/>
    <w:tmpl w:val="F14A5418"/>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B7388C2E">
      <w:start w:val="1"/>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AC2DC3"/>
    <w:multiLevelType w:val="hybridMultilevel"/>
    <w:tmpl w:val="A9E42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0"/>
  </w:num>
  <w:num w:numId="4">
    <w:abstractNumId w:val="8"/>
  </w:num>
  <w:num w:numId="5">
    <w:abstractNumId w:val="2"/>
  </w:num>
  <w:num w:numId="6">
    <w:abstractNumId w:val="6"/>
  </w:num>
  <w:num w:numId="7">
    <w:abstractNumId w:val="3"/>
  </w:num>
  <w:num w:numId="8">
    <w:abstractNumId w:val="4"/>
  </w:num>
  <w:num w:numId="9">
    <w:abstractNumId w:val="11"/>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C5"/>
    <w:rsid w:val="000A3254"/>
    <w:rsid w:val="001E4B1C"/>
    <w:rsid w:val="004B38C5"/>
    <w:rsid w:val="004E0F60"/>
    <w:rsid w:val="005B0546"/>
    <w:rsid w:val="006B2FEA"/>
    <w:rsid w:val="00732A61"/>
    <w:rsid w:val="00773859"/>
    <w:rsid w:val="00820E40"/>
    <w:rsid w:val="00A314AF"/>
    <w:rsid w:val="00B16E0B"/>
    <w:rsid w:val="00B52406"/>
    <w:rsid w:val="00B97E59"/>
    <w:rsid w:val="00C96030"/>
    <w:rsid w:val="00DC2F3F"/>
    <w:rsid w:val="00DE0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25AFF"/>
  <w15:chartTrackingRefBased/>
  <w15:docId w15:val="{85DF401B-21FB-4E68-A812-52591EB6C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38C5"/>
    <w:pPr>
      <w:spacing w:after="0" w:line="240" w:lineRule="auto"/>
    </w:pPr>
    <w:rPr>
      <w:rFonts w:ascii="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A61"/>
    <w:pPr>
      <w:ind w:left="720"/>
      <w:contextualSpacing/>
    </w:pPr>
  </w:style>
  <w:style w:type="character" w:styleId="Hyperlink">
    <w:name w:val="Hyperlink"/>
    <w:basedOn w:val="DefaultParagraphFont"/>
    <w:uiPriority w:val="99"/>
    <w:unhideWhenUsed/>
    <w:rsid w:val="004E0F60"/>
    <w:rPr>
      <w:color w:val="0563C1"/>
      <w:u w:val="single"/>
    </w:rPr>
  </w:style>
  <w:style w:type="character" w:styleId="UnresolvedMention">
    <w:name w:val="Unresolved Mention"/>
    <w:basedOn w:val="DefaultParagraphFont"/>
    <w:uiPriority w:val="99"/>
    <w:semiHidden/>
    <w:unhideWhenUsed/>
    <w:rsid w:val="00DE0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477687">
      <w:bodyDiv w:val="1"/>
      <w:marLeft w:val="0"/>
      <w:marRight w:val="0"/>
      <w:marTop w:val="0"/>
      <w:marBottom w:val="0"/>
      <w:divBdr>
        <w:top w:val="none" w:sz="0" w:space="0" w:color="auto"/>
        <w:left w:val="none" w:sz="0" w:space="0" w:color="auto"/>
        <w:bottom w:val="none" w:sz="0" w:space="0" w:color="auto"/>
        <w:right w:val="none" w:sz="0" w:space="0" w:color="auto"/>
      </w:divBdr>
    </w:div>
    <w:div w:id="159262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otnuc02:52500"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iotshelf02:8090"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iotshelf02:80" TargetMode="External"/><Relationship Id="rId11" Type="http://schemas.openxmlformats.org/officeDocument/2006/relationships/image" Target="media/image2.png"/><Relationship Id="rId5" Type="http://schemas.openxmlformats.org/officeDocument/2006/relationships/hyperlink" Target="http://iotshelf02:52500"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iotshelf02:809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6</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Sebastiani</dc:creator>
  <cp:keywords/>
  <dc:description/>
  <cp:lastModifiedBy>Carlos Sebastiani</cp:lastModifiedBy>
  <cp:revision>7</cp:revision>
  <dcterms:created xsi:type="dcterms:W3CDTF">2019-10-21T14:01:00Z</dcterms:created>
  <dcterms:modified xsi:type="dcterms:W3CDTF">2019-10-24T19:17:00Z</dcterms:modified>
</cp:coreProperties>
</file>