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ED169" w14:textId="334CD39D" w:rsidR="00654B1F" w:rsidRDefault="006946B2" w:rsidP="00C056C1">
      <w:pPr>
        <w:pStyle w:val="Heading1"/>
      </w:pPr>
      <w:proofErr w:type="spellStart"/>
      <w:r>
        <w:t>Compgeom</w:t>
      </w:r>
      <w:proofErr w:type="spellEnd"/>
      <w:r>
        <w:t xml:space="preserve">: A Package of SAS IML Functions for </w:t>
      </w:r>
      <w:r w:rsidR="00B52F59">
        <w:t>Computational Geometry</w:t>
      </w:r>
    </w:p>
    <w:p w14:paraId="758137DC" w14:textId="77777777" w:rsidR="006946B2" w:rsidRDefault="006946B2" w:rsidP="00680C5A">
      <w:pPr>
        <w:rPr>
          <w:rFonts w:asciiTheme="majorHAnsi" w:eastAsiaTheme="majorEastAsia" w:hAnsiTheme="majorHAnsi" w:cstheme="majorBidi"/>
          <w:b/>
          <w:bCs/>
          <w:color w:val="2F5496" w:themeColor="accent1" w:themeShade="BF"/>
          <w:sz w:val="26"/>
          <w:szCs w:val="26"/>
        </w:rPr>
      </w:pPr>
    </w:p>
    <w:p w14:paraId="38F3871F" w14:textId="77777777" w:rsidR="00F1173B" w:rsidRDefault="00A36CC5" w:rsidP="00680C5A">
      <w:pPr>
        <w:rPr>
          <w:rFonts w:cstheme="minorHAnsi"/>
          <w:color w:val="000000"/>
          <w:sz w:val="24"/>
          <w:szCs w:val="24"/>
          <w:shd w:val="clear" w:color="auto" w:fill="FFFFFF"/>
        </w:rPr>
      </w:pPr>
      <w:r w:rsidRPr="00A36CC5">
        <w:rPr>
          <w:rFonts w:cstheme="minorHAnsi"/>
          <w:color w:val="000000"/>
          <w:sz w:val="24"/>
          <w:szCs w:val="24"/>
          <w:shd w:val="clear" w:color="auto" w:fill="FFFFFF"/>
        </w:rPr>
        <w:t xml:space="preserve">The </w:t>
      </w:r>
      <w:proofErr w:type="spellStart"/>
      <w:r>
        <w:rPr>
          <w:rFonts w:cstheme="minorHAnsi"/>
          <w:color w:val="000000"/>
          <w:sz w:val="24"/>
          <w:szCs w:val="24"/>
          <w:shd w:val="clear" w:color="auto" w:fill="FFFFFF"/>
        </w:rPr>
        <w:t>Compgeom</w:t>
      </w:r>
      <w:proofErr w:type="spellEnd"/>
      <w:r>
        <w:rPr>
          <w:rFonts w:cstheme="minorHAnsi"/>
          <w:color w:val="000000"/>
          <w:sz w:val="24"/>
          <w:szCs w:val="24"/>
          <w:shd w:val="clear" w:color="auto" w:fill="FFFFFF"/>
        </w:rPr>
        <w:t xml:space="preserve"> package was released in SAS Viya 2024.10. It is a library of SAS IML modules that demonstrate how to solve classic problems in </w:t>
      </w:r>
      <w:r w:rsidR="009436A1">
        <w:rPr>
          <w:rFonts w:cstheme="minorHAnsi"/>
          <w:color w:val="000000"/>
          <w:sz w:val="24"/>
          <w:szCs w:val="24"/>
          <w:shd w:val="clear" w:color="auto" w:fill="FFFFFF"/>
        </w:rPr>
        <w:t xml:space="preserve">two-dimensional </w:t>
      </w:r>
      <w:r>
        <w:rPr>
          <w:rFonts w:cstheme="minorHAnsi"/>
          <w:color w:val="000000"/>
          <w:sz w:val="24"/>
          <w:szCs w:val="24"/>
          <w:shd w:val="clear" w:color="auto" w:fill="FFFFFF"/>
        </w:rPr>
        <w:t xml:space="preserve">computational geometry by using the CONVEXHULL, DELAUNAY, and VORONOI functions in SAS IML. It also includes a set of visualization modules that you can use to visualize </w:t>
      </w:r>
      <w:r w:rsidR="009436A1">
        <w:rPr>
          <w:rFonts w:cstheme="minorHAnsi"/>
          <w:color w:val="000000"/>
          <w:sz w:val="24"/>
          <w:szCs w:val="24"/>
          <w:shd w:val="clear" w:color="auto" w:fill="FFFFFF"/>
        </w:rPr>
        <w:t xml:space="preserve">2-D </w:t>
      </w:r>
      <w:r>
        <w:rPr>
          <w:rFonts w:cstheme="minorHAnsi"/>
          <w:color w:val="000000"/>
          <w:sz w:val="24"/>
          <w:szCs w:val="24"/>
          <w:shd w:val="clear" w:color="auto" w:fill="FFFFFF"/>
        </w:rPr>
        <w:t>convex hulls, Delaunay triangulations, and Voronoi diagrams.</w:t>
      </w:r>
      <w:r w:rsidR="00CD0962">
        <w:rPr>
          <w:rFonts w:cstheme="minorHAnsi"/>
          <w:color w:val="000000"/>
          <w:sz w:val="24"/>
          <w:szCs w:val="24"/>
          <w:shd w:val="clear" w:color="auto" w:fill="FFFFFF"/>
        </w:rPr>
        <w:t xml:space="preserve">  </w:t>
      </w:r>
    </w:p>
    <w:p w14:paraId="70DCD37E" w14:textId="4383FA1A" w:rsidR="00680C5A" w:rsidRDefault="00CD0962" w:rsidP="00680C5A">
      <w:pPr>
        <w:rPr>
          <w:rFonts w:cstheme="minorHAnsi"/>
          <w:color w:val="000000"/>
          <w:sz w:val="24"/>
          <w:szCs w:val="24"/>
          <w:shd w:val="clear" w:color="auto" w:fill="FFFFFF"/>
        </w:rPr>
      </w:pPr>
      <w:r>
        <w:rPr>
          <w:rFonts w:cstheme="minorHAnsi"/>
          <w:color w:val="000000"/>
          <w:sz w:val="24"/>
          <w:szCs w:val="24"/>
          <w:shd w:val="clear" w:color="auto" w:fill="FFFFFF"/>
        </w:rPr>
        <w:t xml:space="preserve">Most computations operate on a set of </w:t>
      </w:r>
      <w:r w:rsidRPr="00CD0962">
        <w:rPr>
          <w:rFonts w:cstheme="minorHAnsi"/>
          <w:i/>
          <w:iCs/>
          <w:color w:val="000000"/>
          <w:sz w:val="24"/>
          <w:szCs w:val="24"/>
          <w:shd w:val="clear" w:color="auto" w:fill="FFFFFF"/>
        </w:rPr>
        <w:t>sites</w:t>
      </w:r>
      <w:r w:rsidRPr="00CD0962">
        <w:rPr>
          <w:rFonts w:cstheme="minorHAnsi"/>
          <w:color w:val="000000"/>
          <w:sz w:val="24"/>
          <w:szCs w:val="24"/>
          <w:shd w:val="clear" w:color="auto" w:fill="FFFFFF"/>
        </w:rPr>
        <w:t>,</w:t>
      </w:r>
      <w:r>
        <w:rPr>
          <w:rFonts w:cstheme="minorHAnsi"/>
          <w:color w:val="000000"/>
          <w:sz w:val="24"/>
          <w:szCs w:val="24"/>
          <w:shd w:val="clear" w:color="auto" w:fill="FFFFFF"/>
        </w:rPr>
        <w:t xml:space="preserve"> which is a set of 2-D points</w:t>
      </w:r>
      <w:r w:rsidR="00F1173B">
        <w:rPr>
          <w:rFonts w:cstheme="minorHAnsi"/>
          <w:color w:val="000000"/>
          <w:sz w:val="24"/>
          <w:szCs w:val="24"/>
          <w:shd w:val="clear" w:color="auto" w:fill="FFFFFF"/>
        </w:rPr>
        <w:t>. The points are assumed to be</w:t>
      </w:r>
      <w:r>
        <w:rPr>
          <w:rFonts w:cstheme="minorHAnsi"/>
          <w:color w:val="000000"/>
          <w:sz w:val="24"/>
          <w:szCs w:val="24"/>
          <w:shd w:val="clear" w:color="auto" w:fill="FFFFFF"/>
        </w:rPr>
        <w:t xml:space="preserve"> in </w:t>
      </w:r>
      <w:r w:rsidRPr="00F1173B">
        <w:rPr>
          <w:rFonts w:cstheme="minorHAnsi"/>
          <w:i/>
          <w:iCs/>
          <w:color w:val="000000"/>
          <w:sz w:val="24"/>
          <w:szCs w:val="24"/>
          <w:shd w:val="clear" w:color="auto" w:fill="FFFFFF"/>
        </w:rPr>
        <w:t>general position</w:t>
      </w:r>
      <w:r>
        <w:rPr>
          <w:rFonts w:cstheme="minorHAnsi"/>
          <w:color w:val="000000"/>
          <w:sz w:val="24"/>
          <w:szCs w:val="24"/>
          <w:shd w:val="clear" w:color="auto" w:fill="FFFFFF"/>
        </w:rPr>
        <w:t>. P</w:t>
      </w:r>
      <w:r w:rsidR="008E1BB8">
        <w:rPr>
          <w:rFonts w:cstheme="minorHAnsi"/>
          <w:color w:val="000000"/>
          <w:sz w:val="24"/>
          <w:szCs w:val="24"/>
          <w:shd w:val="clear" w:color="auto" w:fill="FFFFFF"/>
        </w:rPr>
        <w:t>lanar p</w:t>
      </w:r>
      <w:r>
        <w:rPr>
          <w:rFonts w:cstheme="minorHAnsi"/>
          <w:color w:val="000000"/>
          <w:sz w:val="24"/>
          <w:szCs w:val="24"/>
          <w:shd w:val="clear" w:color="auto" w:fill="FFFFFF"/>
        </w:rPr>
        <w:t xml:space="preserve">oints are in general </w:t>
      </w:r>
      <w:r w:rsidR="008E1BB8">
        <w:rPr>
          <w:rFonts w:cstheme="minorHAnsi"/>
          <w:color w:val="000000"/>
          <w:sz w:val="24"/>
          <w:szCs w:val="24"/>
          <w:shd w:val="clear" w:color="auto" w:fill="FFFFFF"/>
        </w:rPr>
        <w:t xml:space="preserve">(linear) </w:t>
      </w:r>
      <w:r>
        <w:rPr>
          <w:rFonts w:cstheme="minorHAnsi"/>
          <w:color w:val="000000"/>
          <w:sz w:val="24"/>
          <w:szCs w:val="24"/>
          <w:shd w:val="clear" w:color="auto" w:fill="FFFFFF"/>
        </w:rPr>
        <w:t>position</w:t>
      </w:r>
      <w:r w:rsidR="008E1BB8">
        <w:rPr>
          <w:rFonts w:cstheme="minorHAnsi"/>
          <w:color w:val="000000"/>
          <w:sz w:val="24"/>
          <w:szCs w:val="24"/>
          <w:shd w:val="clear" w:color="auto" w:fill="FFFFFF"/>
        </w:rPr>
        <w:t xml:space="preserve"> if every line in the plane contains at most two of the points.</w:t>
      </w:r>
    </w:p>
    <w:p w14:paraId="6A51E0C0" w14:textId="131A6566" w:rsidR="00A36CC5" w:rsidRDefault="00A36CC5" w:rsidP="00680C5A">
      <w:pPr>
        <w:rPr>
          <w:rFonts w:cstheme="minorHAnsi"/>
          <w:color w:val="000000"/>
          <w:sz w:val="24"/>
          <w:szCs w:val="24"/>
          <w:shd w:val="clear" w:color="auto" w:fill="FFFFFF"/>
        </w:rPr>
      </w:pPr>
      <w:r>
        <w:rPr>
          <w:rFonts w:cstheme="minorHAnsi"/>
          <w:color w:val="000000"/>
          <w:sz w:val="24"/>
          <w:szCs w:val="24"/>
          <w:shd w:val="clear" w:color="auto" w:fill="FFFFFF"/>
        </w:rPr>
        <w:t xml:space="preserve">The functions and subroutines that </w:t>
      </w:r>
      <w:r w:rsidR="006946B2">
        <w:rPr>
          <w:rFonts w:cstheme="minorHAnsi"/>
          <w:color w:val="000000"/>
          <w:sz w:val="24"/>
          <w:szCs w:val="24"/>
          <w:shd w:val="clear" w:color="auto" w:fill="FFFFFF"/>
        </w:rPr>
        <w:t xml:space="preserve">begin with the prefix CG_ are the public methods for the package. These are documented, and their syntax should remain unchanged in future releases. The functions that begin with the prefix </w:t>
      </w:r>
      <w:proofErr w:type="spellStart"/>
      <w:r w:rsidR="006946B2">
        <w:rPr>
          <w:rFonts w:cstheme="minorHAnsi"/>
          <w:color w:val="000000"/>
          <w:sz w:val="24"/>
          <w:szCs w:val="24"/>
          <w:shd w:val="clear" w:color="auto" w:fill="FFFFFF"/>
        </w:rPr>
        <w:t>Compgeom</w:t>
      </w:r>
      <w:proofErr w:type="spellEnd"/>
      <w:r w:rsidR="006946B2">
        <w:rPr>
          <w:rFonts w:cstheme="minorHAnsi"/>
          <w:color w:val="000000"/>
          <w:sz w:val="24"/>
          <w:szCs w:val="24"/>
          <w:shd w:val="clear" w:color="auto" w:fill="FFFFFF"/>
        </w:rPr>
        <w:t>_ are helper functions. You are welcome to use these functions, but their names and syntax are subject to change.</w:t>
      </w:r>
    </w:p>
    <w:p w14:paraId="758D6E97" w14:textId="41F80358" w:rsidR="006946B2" w:rsidRDefault="009436A1" w:rsidP="00680C5A">
      <w:pPr>
        <w:rPr>
          <w:rFonts w:cstheme="minorHAnsi"/>
          <w:color w:val="000000"/>
          <w:sz w:val="24"/>
          <w:szCs w:val="24"/>
          <w:shd w:val="clear" w:color="auto" w:fill="FFFFFF"/>
        </w:rPr>
      </w:pPr>
      <w:r>
        <w:rPr>
          <w:rFonts w:cstheme="minorHAnsi"/>
          <w:color w:val="000000"/>
          <w:sz w:val="24"/>
          <w:szCs w:val="24"/>
          <w:shd w:val="clear" w:color="auto" w:fill="FFFFFF"/>
        </w:rPr>
        <w:t>The visualization routines are as follows:</w:t>
      </w:r>
    </w:p>
    <w:p w14:paraId="4971102F" w14:textId="40ACF112" w:rsidR="00FD7574" w:rsidRDefault="00FD7574" w:rsidP="009436A1">
      <w:pPr>
        <w:pStyle w:val="ListParagraph"/>
        <w:numPr>
          <w:ilvl w:val="0"/>
          <w:numId w:val="8"/>
        </w:numPr>
        <w:rPr>
          <w:rFonts w:cstheme="minorHAnsi"/>
          <w:color w:val="000000"/>
          <w:sz w:val="24"/>
          <w:szCs w:val="24"/>
          <w:shd w:val="clear" w:color="auto" w:fill="FFFFFF"/>
        </w:rPr>
      </w:pPr>
      <w:proofErr w:type="spellStart"/>
      <w:r>
        <w:rPr>
          <w:rFonts w:cstheme="minorHAnsi"/>
          <w:color w:val="000000"/>
          <w:sz w:val="24"/>
          <w:szCs w:val="24"/>
          <w:shd w:val="clear" w:color="auto" w:fill="FFFFFF"/>
        </w:rPr>
        <w:t>CG_DrawConvexHull</w:t>
      </w:r>
      <w:proofErr w:type="spellEnd"/>
      <w:r w:rsidR="003F4D76">
        <w:rPr>
          <w:rFonts w:cstheme="minorHAnsi"/>
          <w:color w:val="000000"/>
          <w:sz w:val="24"/>
          <w:szCs w:val="24"/>
          <w:shd w:val="clear" w:color="auto" w:fill="FFFFFF"/>
        </w:rPr>
        <w:t>:</w:t>
      </w:r>
      <w:r>
        <w:rPr>
          <w:rFonts w:cstheme="minorHAnsi"/>
          <w:color w:val="000000"/>
          <w:sz w:val="24"/>
          <w:szCs w:val="24"/>
          <w:shd w:val="clear" w:color="auto" w:fill="FFFFFF"/>
        </w:rPr>
        <w:t xml:space="preserve"> Visualize the convex hull for a set of sites</w:t>
      </w:r>
    </w:p>
    <w:p w14:paraId="48C85B15" w14:textId="049B4044" w:rsidR="009436A1" w:rsidRDefault="009436A1" w:rsidP="009436A1">
      <w:pPr>
        <w:pStyle w:val="ListParagraph"/>
        <w:numPr>
          <w:ilvl w:val="0"/>
          <w:numId w:val="8"/>
        </w:numPr>
        <w:rPr>
          <w:rFonts w:cstheme="minorHAnsi"/>
          <w:color w:val="000000"/>
          <w:sz w:val="24"/>
          <w:szCs w:val="24"/>
          <w:shd w:val="clear" w:color="auto" w:fill="FFFFFF"/>
        </w:rPr>
      </w:pPr>
      <w:proofErr w:type="spellStart"/>
      <w:r>
        <w:rPr>
          <w:rFonts w:cstheme="minorHAnsi"/>
          <w:color w:val="000000"/>
          <w:sz w:val="24"/>
          <w:szCs w:val="24"/>
          <w:shd w:val="clear" w:color="auto" w:fill="FFFFFF"/>
        </w:rPr>
        <w:t>CG_DrawDelaunay</w:t>
      </w:r>
      <w:proofErr w:type="spellEnd"/>
      <w:r w:rsidR="003F4D76">
        <w:rPr>
          <w:rFonts w:cstheme="minorHAnsi"/>
          <w:color w:val="000000"/>
          <w:sz w:val="24"/>
          <w:szCs w:val="24"/>
          <w:shd w:val="clear" w:color="auto" w:fill="FFFFFF"/>
        </w:rPr>
        <w:t>:</w:t>
      </w:r>
      <w:r>
        <w:rPr>
          <w:rFonts w:cstheme="minorHAnsi"/>
          <w:color w:val="000000"/>
          <w:sz w:val="24"/>
          <w:szCs w:val="24"/>
          <w:shd w:val="clear" w:color="auto" w:fill="FFFFFF"/>
        </w:rPr>
        <w:t xml:space="preserve"> Visualize the Delaunay triangulation for a set of </w:t>
      </w:r>
      <w:r w:rsidR="00FD7574">
        <w:rPr>
          <w:rFonts w:cstheme="minorHAnsi"/>
          <w:color w:val="000000"/>
          <w:sz w:val="24"/>
          <w:szCs w:val="24"/>
          <w:shd w:val="clear" w:color="auto" w:fill="FFFFFF"/>
        </w:rPr>
        <w:t>sites</w:t>
      </w:r>
    </w:p>
    <w:p w14:paraId="41559222" w14:textId="54536B07" w:rsidR="00FD7574" w:rsidRDefault="00FD7574" w:rsidP="009436A1">
      <w:pPr>
        <w:pStyle w:val="ListParagraph"/>
        <w:numPr>
          <w:ilvl w:val="0"/>
          <w:numId w:val="8"/>
        </w:numPr>
        <w:rPr>
          <w:rFonts w:cstheme="minorHAnsi"/>
          <w:color w:val="000000"/>
          <w:sz w:val="24"/>
          <w:szCs w:val="24"/>
          <w:shd w:val="clear" w:color="auto" w:fill="FFFFFF"/>
        </w:rPr>
      </w:pPr>
      <w:proofErr w:type="spellStart"/>
      <w:r>
        <w:rPr>
          <w:rFonts w:cstheme="minorHAnsi"/>
          <w:color w:val="000000"/>
          <w:sz w:val="24"/>
          <w:szCs w:val="24"/>
          <w:shd w:val="clear" w:color="auto" w:fill="FFFFFF"/>
        </w:rPr>
        <w:t>CG_DrawEmptyCircle</w:t>
      </w:r>
      <w:proofErr w:type="spellEnd"/>
      <w:r w:rsidR="003F4D76">
        <w:rPr>
          <w:rFonts w:cstheme="minorHAnsi"/>
          <w:color w:val="000000"/>
          <w:sz w:val="24"/>
          <w:szCs w:val="24"/>
          <w:shd w:val="clear" w:color="auto" w:fill="FFFFFF"/>
        </w:rPr>
        <w:t>:</w:t>
      </w:r>
      <w:r>
        <w:rPr>
          <w:rFonts w:cstheme="minorHAnsi"/>
          <w:color w:val="000000"/>
          <w:sz w:val="24"/>
          <w:szCs w:val="24"/>
          <w:shd w:val="clear" w:color="auto" w:fill="FFFFFF"/>
        </w:rPr>
        <w:t xml:space="preserve"> Visualize the </w:t>
      </w:r>
      <w:r w:rsidRPr="00FD7574">
        <w:rPr>
          <w:rFonts w:cstheme="minorHAnsi"/>
          <w:color w:val="000000"/>
          <w:sz w:val="24"/>
          <w:szCs w:val="24"/>
          <w:shd w:val="clear" w:color="auto" w:fill="FFFFFF"/>
        </w:rPr>
        <w:t>largest empty circle</w:t>
      </w:r>
      <w:r>
        <w:rPr>
          <w:rFonts w:cstheme="minorHAnsi"/>
          <w:color w:val="000000"/>
          <w:sz w:val="24"/>
          <w:szCs w:val="24"/>
          <w:shd w:val="clear" w:color="auto" w:fill="FFFFFF"/>
        </w:rPr>
        <w:t xml:space="preserve"> whose center is inside the convex hull of a set of sites</w:t>
      </w:r>
    </w:p>
    <w:p w14:paraId="7A0AAD54" w14:textId="22CF4F7D" w:rsidR="00FD7574" w:rsidRDefault="00FD7574" w:rsidP="00FD7574">
      <w:pPr>
        <w:pStyle w:val="ListParagraph"/>
        <w:numPr>
          <w:ilvl w:val="0"/>
          <w:numId w:val="8"/>
        </w:numPr>
        <w:rPr>
          <w:rFonts w:cstheme="minorHAnsi"/>
          <w:color w:val="000000"/>
          <w:sz w:val="24"/>
          <w:szCs w:val="24"/>
          <w:shd w:val="clear" w:color="auto" w:fill="FFFFFF"/>
        </w:rPr>
      </w:pPr>
      <w:proofErr w:type="spellStart"/>
      <w:r>
        <w:rPr>
          <w:rFonts w:cstheme="minorHAnsi"/>
          <w:color w:val="000000"/>
          <w:sz w:val="24"/>
          <w:szCs w:val="24"/>
          <w:shd w:val="clear" w:color="auto" w:fill="FFFFFF"/>
        </w:rPr>
        <w:t>CG_DrawTri</w:t>
      </w:r>
      <w:proofErr w:type="spellEnd"/>
      <w:r w:rsidR="003F4D76">
        <w:rPr>
          <w:rFonts w:cstheme="minorHAnsi"/>
          <w:color w:val="000000"/>
          <w:sz w:val="24"/>
          <w:szCs w:val="24"/>
          <w:shd w:val="clear" w:color="auto" w:fill="FFFFFF"/>
        </w:rPr>
        <w:t>:</w:t>
      </w:r>
      <w:r>
        <w:rPr>
          <w:rFonts w:cstheme="minorHAnsi"/>
          <w:color w:val="000000"/>
          <w:sz w:val="24"/>
          <w:szCs w:val="24"/>
          <w:shd w:val="clear" w:color="auto" w:fill="FFFFFF"/>
        </w:rPr>
        <w:t xml:space="preserve"> Visualize an arbitrary 2-D triangulation</w:t>
      </w:r>
    </w:p>
    <w:p w14:paraId="06A86D2D" w14:textId="738CED0E" w:rsidR="00FD7574" w:rsidRDefault="00FD7574" w:rsidP="009436A1">
      <w:pPr>
        <w:pStyle w:val="ListParagraph"/>
        <w:numPr>
          <w:ilvl w:val="0"/>
          <w:numId w:val="8"/>
        </w:numPr>
        <w:rPr>
          <w:rFonts w:cstheme="minorHAnsi"/>
          <w:color w:val="000000"/>
          <w:sz w:val="24"/>
          <w:szCs w:val="24"/>
          <w:shd w:val="clear" w:color="auto" w:fill="FFFFFF"/>
        </w:rPr>
      </w:pPr>
      <w:proofErr w:type="spellStart"/>
      <w:r w:rsidRPr="00FD7574">
        <w:rPr>
          <w:rFonts w:cstheme="minorHAnsi"/>
          <w:color w:val="000000"/>
          <w:sz w:val="24"/>
          <w:szCs w:val="24"/>
          <w:shd w:val="clear" w:color="auto" w:fill="FFFFFF"/>
        </w:rPr>
        <w:t>CG_Draw</w:t>
      </w:r>
      <w:r w:rsidRPr="00FD7574">
        <w:rPr>
          <w:rFonts w:cstheme="minorHAnsi"/>
          <w:color w:val="000000"/>
          <w:sz w:val="24"/>
          <w:szCs w:val="24"/>
          <w:shd w:val="clear" w:color="auto" w:fill="FFFFFF"/>
        </w:rPr>
        <w:t>Voronoi</w:t>
      </w:r>
      <w:proofErr w:type="spellEnd"/>
      <w:r w:rsidR="003F4D76">
        <w:rPr>
          <w:rFonts w:cstheme="minorHAnsi"/>
          <w:color w:val="000000"/>
          <w:sz w:val="24"/>
          <w:szCs w:val="24"/>
          <w:shd w:val="clear" w:color="auto" w:fill="FFFFFF"/>
        </w:rPr>
        <w:t>:</w:t>
      </w:r>
      <w:r w:rsidRPr="00FD7574">
        <w:rPr>
          <w:rFonts w:cstheme="minorHAnsi"/>
          <w:color w:val="000000"/>
          <w:sz w:val="24"/>
          <w:szCs w:val="24"/>
          <w:shd w:val="clear" w:color="auto" w:fill="FFFFFF"/>
        </w:rPr>
        <w:t xml:space="preserve"> Visualize </w:t>
      </w:r>
      <w:r w:rsidRPr="00FD7574">
        <w:rPr>
          <w:rFonts w:cstheme="minorHAnsi"/>
          <w:color w:val="000000"/>
          <w:sz w:val="24"/>
          <w:szCs w:val="24"/>
          <w:shd w:val="clear" w:color="auto" w:fill="FFFFFF"/>
        </w:rPr>
        <w:t>the bounded portion of a Voronoi diagram for a set of sites</w:t>
      </w:r>
    </w:p>
    <w:p w14:paraId="56CADD93" w14:textId="3531AE23" w:rsidR="00CD0962" w:rsidRPr="00CD0962" w:rsidRDefault="00CD0962" w:rsidP="00CD0962">
      <w:pPr>
        <w:rPr>
          <w:rFonts w:cstheme="minorHAnsi"/>
          <w:color w:val="000000"/>
          <w:sz w:val="24"/>
          <w:szCs w:val="24"/>
          <w:shd w:val="clear" w:color="auto" w:fill="FFFFFF"/>
        </w:rPr>
      </w:pPr>
      <w:r>
        <w:rPr>
          <w:rFonts w:cstheme="minorHAnsi"/>
          <w:color w:val="000000"/>
          <w:sz w:val="24"/>
          <w:szCs w:val="24"/>
          <w:shd w:val="clear" w:color="auto" w:fill="FFFFFF"/>
        </w:rPr>
        <w:t>In addition, the computational routines are as follows:</w:t>
      </w:r>
    </w:p>
    <w:p w14:paraId="2884BA8D" w14:textId="448FF690" w:rsidR="00CD0962" w:rsidRDefault="00CD0962" w:rsidP="00CD0962">
      <w:pPr>
        <w:pStyle w:val="ListParagraph"/>
        <w:numPr>
          <w:ilvl w:val="0"/>
          <w:numId w:val="8"/>
        </w:numPr>
        <w:rPr>
          <w:rFonts w:cstheme="minorHAnsi"/>
          <w:color w:val="000000"/>
          <w:sz w:val="24"/>
          <w:szCs w:val="24"/>
          <w:shd w:val="clear" w:color="auto" w:fill="FFFFFF"/>
        </w:rPr>
      </w:pPr>
      <w:proofErr w:type="spellStart"/>
      <w:r>
        <w:rPr>
          <w:rFonts w:cstheme="minorHAnsi"/>
          <w:color w:val="000000"/>
          <w:sz w:val="24"/>
          <w:szCs w:val="24"/>
          <w:shd w:val="clear" w:color="auto" w:fill="FFFFFF"/>
        </w:rPr>
        <w:t>CG_EmptyCircle</w:t>
      </w:r>
      <w:proofErr w:type="spellEnd"/>
      <w:r w:rsidR="003F4D76">
        <w:rPr>
          <w:rFonts w:cstheme="minorHAnsi"/>
          <w:color w:val="000000"/>
          <w:sz w:val="24"/>
          <w:szCs w:val="24"/>
          <w:shd w:val="clear" w:color="auto" w:fill="FFFFFF"/>
        </w:rPr>
        <w:t>:</w:t>
      </w:r>
      <w:r>
        <w:rPr>
          <w:rFonts w:cstheme="minorHAnsi"/>
          <w:color w:val="000000"/>
          <w:sz w:val="24"/>
          <w:szCs w:val="24"/>
          <w:shd w:val="clear" w:color="auto" w:fill="FFFFFF"/>
        </w:rPr>
        <w:t xml:space="preserve"> Obtain the center and radius of </w:t>
      </w:r>
      <w:r>
        <w:rPr>
          <w:rFonts w:cstheme="minorHAnsi"/>
          <w:color w:val="000000"/>
          <w:sz w:val="24"/>
          <w:szCs w:val="24"/>
          <w:shd w:val="clear" w:color="auto" w:fill="FFFFFF"/>
        </w:rPr>
        <w:t xml:space="preserve">the </w:t>
      </w:r>
      <w:r w:rsidRPr="00FD7574">
        <w:rPr>
          <w:rFonts w:cstheme="minorHAnsi"/>
          <w:color w:val="000000"/>
          <w:sz w:val="24"/>
          <w:szCs w:val="24"/>
          <w:shd w:val="clear" w:color="auto" w:fill="FFFFFF"/>
        </w:rPr>
        <w:t>largest empty circle</w:t>
      </w:r>
      <w:r>
        <w:rPr>
          <w:rFonts w:cstheme="minorHAnsi"/>
          <w:color w:val="000000"/>
          <w:sz w:val="24"/>
          <w:szCs w:val="24"/>
          <w:shd w:val="clear" w:color="auto" w:fill="FFFFFF"/>
        </w:rPr>
        <w:t xml:space="preserve"> whose center is inside the convex hull of a set of sites</w:t>
      </w:r>
    </w:p>
    <w:p w14:paraId="06480D4F" w14:textId="3C635C39" w:rsidR="006946B2" w:rsidRDefault="00CD0962" w:rsidP="00680C5A">
      <w:pPr>
        <w:pStyle w:val="ListParagraph"/>
        <w:numPr>
          <w:ilvl w:val="0"/>
          <w:numId w:val="8"/>
        </w:numPr>
        <w:rPr>
          <w:rFonts w:cstheme="minorHAnsi"/>
          <w:color w:val="000000"/>
          <w:sz w:val="24"/>
          <w:szCs w:val="24"/>
          <w:shd w:val="clear" w:color="auto" w:fill="FFFFFF"/>
        </w:rPr>
      </w:pPr>
      <w:proofErr w:type="spellStart"/>
      <w:r w:rsidRPr="00CD0962">
        <w:rPr>
          <w:rFonts w:cstheme="minorHAnsi"/>
          <w:color w:val="000000"/>
          <w:sz w:val="24"/>
          <w:szCs w:val="24"/>
          <w:shd w:val="clear" w:color="auto" w:fill="FFFFFF"/>
        </w:rPr>
        <w:t>CG_FindNearestNbr</w:t>
      </w:r>
      <w:proofErr w:type="spellEnd"/>
      <w:r w:rsidR="003F4D76">
        <w:rPr>
          <w:rFonts w:cstheme="minorHAnsi"/>
          <w:color w:val="000000"/>
          <w:sz w:val="24"/>
          <w:szCs w:val="24"/>
          <w:shd w:val="clear" w:color="auto" w:fill="FFFFFF"/>
        </w:rPr>
        <w:t>:</w:t>
      </w:r>
      <w:r w:rsidRPr="00CD0962">
        <w:rPr>
          <w:rFonts w:cstheme="minorHAnsi"/>
          <w:color w:val="000000"/>
          <w:sz w:val="24"/>
          <w:szCs w:val="24"/>
          <w:shd w:val="clear" w:color="auto" w:fill="FFFFFF"/>
        </w:rPr>
        <w:t xml:space="preserve"> For each site, find another site that is closest</w:t>
      </w:r>
    </w:p>
    <w:p w14:paraId="7607C343" w14:textId="093B0AB0" w:rsidR="00CD0962" w:rsidRDefault="00CD0962" w:rsidP="00680C5A">
      <w:pPr>
        <w:pStyle w:val="ListParagraph"/>
        <w:numPr>
          <w:ilvl w:val="0"/>
          <w:numId w:val="8"/>
        </w:numPr>
        <w:rPr>
          <w:rFonts w:cstheme="minorHAnsi"/>
          <w:color w:val="000000"/>
          <w:sz w:val="24"/>
          <w:szCs w:val="24"/>
          <w:shd w:val="clear" w:color="auto" w:fill="FFFFFF"/>
        </w:rPr>
      </w:pPr>
      <w:proofErr w:type="spellStart"/>
      <w:r>
        <w:rPr>
          <w:rFonts w:cstheme="minorHAnsi"/>
          <w:color w:val="000000"/>
          <w:sz w:val="24"/>
          <w:szCs w:val="24"/>
          <w:shd w:val="clear" w:color="auto" w:fill="FFFFFF"/>
        </w:rPr>
        <w:t>CG_FindPtsInTri</w:t>
      </w:r>
      <w:proofErr w:type="spellEnd"/>
      <w:r w:rsidR="003F4D76">
        <w:rPr>
          <w:rFonts w:cstheme="minorHAnsi"/>
          <w:color w:val="000000"/>
          <w:sz w:val="24"/>
          <w:szCs w:val="24"/>
          <w:shd w:val="clear" w:color="auto" w:fill="FFFFFF"/>
        </w:rPr>
        <w:t>:</w:t>
      </w:r>
      <w:r>
        <w:rPr>
          <w:rFonts w:cstheme="minorHAnsi"/>
          <w:color w:val="000000"/>
          <w:sz w:val="24"/>
          <w:szCs w:val="24"/>
          <w:shd w:val="clear" w:color="auto" w:fill="FFFFFF"/>
        </w:rPr>
        <w:t xml:space="preserve"> Given a triangulation and a set of query points, find which triangle contains each query point.</w:t>
      </w:r>
    </w:p>
    <w:p w14:paraId="1A5F5316" w14:textId="79F56441" w:rsidR="00DB484A" w:rsidRDefault="00DB484A">
      <w:pPr>
        <w:rPr>
          <w:rFonts w:cstheme="minorHAnsi"/>
          <w:color w:val="000000"/>
          <w:sz w:val="24"/>
          <w:szCs w:val="24"/>
          <w:shd w:val="clear" w:color="auto" w:fill="FFFFFF"/>
        </w:rPr>
      </w:pPr>
      <w:r>
        <w:rPr>
          <w:rFonts w:cstheme="minorHAnsi"/>
          <w:color w:val="000000"/>
          <w:sz w:val="24"/>
          <w:szCs w:val="24"/>
          <w:shd w:val="clear" w:color="auto" w:fill="FFFFFF"/>
        </w:rPr>
        <w:br w:type="page"/>
      </w:r>
    </w:p>
    <w:p w14:paraId="56141A35" w14:textId="128450AD" w:rsidR="00CD0962" w:rsidRPr="00CD0962" w:rsidRDefault="00DB484A" w:rsidP="00DB484A">
      <w:pPr>
        <w:pStyle w:val="Heading1"/>
        <w:rPr>
          <w:shd w:val="clear" w:color="auto" w:fill="FFFFFF"/>
        </w:rPr>
      </w:pPr>
      <w:r>
        <w:rPr>
          <w:shd w:val="clear" w:color="auto" w:fill="FFFFFF"/>
        </w:rPr>
        <w:lastRenderedPageBreak/>
        <w:t>Visualization Routines</w:t>
      </w:r>
    </w:p>
    <w:p w14:paraId="7C0A7510" w14:textId="3839DF26" w:rsidR="001A2995" w:rsidRDefault="001A2995" w:rsidP="001A2995">
      <w:pPr>
        <w:pStyle w:val="Heading3"/>
        <w:rPr>
          <w:rFonts w:ascii="Courier New" w:hAnsi="Courier New" w:cs="Courier New"/>
          <w:color w:val="000000"/>
          <w:shd w:val="clear" w:color="auto" w:fill="FFFFFF"/>
        </w:rPr>
      </w:pPr>
      <w:r>
        <w:t>Drawing the Convex Hull</w:t>
      </w:r>
    </w:p>
    <w:p w14:paraId="007BDCF4" w14:textId="524C6AB1" w:rsidR="00CA58BB" w:rsidRDefault="002810C9" w:rsidP="00F65BC9">
      <w:pPr>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 xml:space="preserve">call </w:t>
      </w:r>
      <w:proofErr w:type="spellStart"/>
      <w:r w:rsidR="004E0753">
        <w:rPr>
          <w:rFonts w:ascii="Courier New" w:hAnsi="Courier New" w:cs="Courier New"/>
          <w:b/>
          <w:bCs/>
          <w:color w:val="000000"/>
          <w:sz w:val="24"/>
          <w:szCs w:val="24"/>
          <w:shd w:val="clear" w:color="auto" w:fill="FFFFFF"/>
        </w:rPr>
        <w:t>CG</w:t>
      </w:r>
      <w:r w:rsidR="00CA58BB" w:rsidRPr="00CA58BB">
        <w:rPr>
          <w:rFonts w:ascii="Courier New" w:hAnsi="Courier New" w:cs="Courier New"/>
          <w:b/>
          <w:bCs/>
          <w:color w:val="000000"/>
          <w:sz w:val="24"/>
          <w:szCs w:val="24"/>
          <w:shd w:val="clear" w:color="auto" w:fill="FFFFFF"/>
        </w:rPr>
        <w:t>_</w:t>
      </w:r>
      <w:proofErr w:type="gramStart"/>
      <w:r w:rsidR="004E0753">
        <w:rPr>
          <w:rFonts w:ascii="Courier New" w:hAnsi="Courier New" w:cs="Courier New"/>
          <w:b/>
          <w:bCs/>
          <w:color w:val="000000"/>
          <w:sz w:val="24"/>
          <w:szCs w:val="24"/>
          <w:shd w:val="clear" w:color="auto" w:fill="FFFFFF"/>
        </w:rPr>
        <w:t>DrawConvexHull</w:t>
      </w:r>
      <w:proofErr w:type="spellEnd"/>
      <w:r w:rsidR="00CA58BB" w:rsidRPr="00CA58BB">
        <w:rPr>
          <w:rFonts w:ascii="Courier New" w:hAnsi="Courier New" w:cs="Courier New"/>
          <w:b/>
          <w:bCs/>
          <w:color w:val="000000"/>
          <w:sz w:val="24"/>
          <w:szCs w:val="24"/>
          <w:shd w:val="clear" w:color="auto" w:fill="FFFFFF"/>
        </w:rPr>
        <w:t>(</w:t>
      </w:r>
      <w:proofErr w:type="gramEnd"/>
      <w:r w:rsidR="004E0753">
        <w:rPr>
          <w:rFonts w:ascii="Courier New" w:hAnsi="Courier New" w:cs="Courier New"/>
          <w:b/>
          <w:bCs/>
          <w:color w:val="000000"/>
          <w:sz w:val="24"/>
          <w:szCs w:val="24"/>
          <w:shd w:val="clear" w:color="auto" w:fill="FFFFFF"/>
        </w:rPr>
        <w:t>sites</w:t>
      </w:r>
      <w:r w:rsidR="000C4664">
        <w:rPr>
          <w:rFonts w:ascii="Courier New" w:hAnsi="Courier New" w:cs="Courier New"/>
          <w:b/>
          <w:bCs/>
          <w:color w:val="000000"/>
          <w:sz w:val="24"/>
          <w:szCs w:val="24"/>
          <w:shd w:val="clear" w:color="auto" w:fill="FFFFFF"/>
        </w:rPr>
        <w:t xml:space="preserve"> &lt;</w:t>
      </w:r>
      <w:r w:rsidR="00CA58BB" w:rsidRPr="00CA58BB">
        <w:rPr>
          <w:rFonts w:ascii="Courier New" w:hAnsi="Courier New" w:cs="Courier New"/>
          <w:b/>
          <w:bCs/>
          <w:color w:val="000000"/>
          <w:sz w:val="24"/>
          <w:szCs w:val="24"/>
          <w:shd w:val="clear" w:color="auto" w:fill="FFFFFF"/>
        </w:rPr>
        <w:t xml:space="preserve">, </w:t>
      </w:r>
      <w:r w:rsidR="000C4664">
        <w:rPr>
          <w:rFonts w:ascii="Courier New" w:hAnsi="Courier New" w:cs="Courier New"/>
          <w:b/>
          <w:bCs/>
          <w:color w:val="000000"/>
          <w:sz w:val="24"/>
          <w:szCs w:val="24"/>
          <w:shd w:val="clear" w:color="auto" w:fill="FFFFFF"/>
        </w:rPr>
        <w:t xml:space="preserve">opt </w:t>
      </w:r>
      <w:r w:rsidR="00953AEC">
        <w:rPr>
          <w:rFonts w:ascii="Courier New" w:hAnsi="Courier New" w:cs="Courier New"/>
          <w:b/>
          <w:bCs/>
          <w:color w:val="000000"/>
          <w:sz w:val="24"/>
          <w:szCs w:val="24"/>
          <w:shd w:val="clear" w:color="auto" w:fill="FFFFFF"/>
        </w:rPr>
        <w:t>&gt;</w:t>
      </w:r>
      <w:r w:rsidR="00CA58BB" w:rsidRPr="00CA58BB">
        <w:rPr>
          <w:rFonts w:ascii="Courier New" w:hAnsi="Courier New" w:cs="Courier New"/>
          <w:b/>
          <w:bCs/>
          <w:color w:val="000000"/>
          <w:sz w:val="24"/>
          <w:szCs w:val="24"/>
          <w:shd w:val="clear" w:color="auto" w:fill="FFFFFF"/>
        </w:rPr>
        <w:t>)</w:t>
      </w:r>
    </w:p>
    <w:p w14:paraId="640C4141" w14:textId="4ECC7C51" w:rsidR="00FE3FD8" w:rsidRDefault="002810C9" w:rsidP="005B7EBC">
      <w:r>
        <w:t xml:space="preserve">Creates a graph that visualizes the convex hull of the </w:t>
      </w:r>
      <w:proofErr w:type="gramStart"/>
      <w:r w:rsidRPr="002810C9">
        <w:rPr>
          <w:b/>
          <w:bCs/>
        </w:rPr>
        <w:t>sites</w:t>
      </w:r>
      <w:proofErr w:type="gramEnd"/>
      <w:r>
        <w:t xml:space="preserve"> matrix, which is an n x 2 matrix. </w:t>
      </w:r>
      <w:r w:rsidR="00050D3D">
        <w:t xml:space="preserve">Optionally, display and label the sites that are </w:t>
      </w:r>
      <w:r w:rsidR="0039540B">
        <w:t>on or inside the convex hull</w:t>
      </w:r>
      <w:r w:rsidR="00DF7984">
        <w:t>.</w:t>
      </w:r>
    </w:p>
    <w:p w14:paraId="5BA140DF" w14:textId="1C7E1629" w:rsidR="003675A2" w:rsidRDefault="003675A2" w:rsidP="003675A2">
      <w:r>
        <w:t>The input arguments are as follows:</w:t>
      </w:r>
    </w:p>
    <w:p w14:paraId="54429256" w14:textId="2CD350C0" w:rsidR="003675A2" w:rsidRDefault="003675A2" w:rsidP="003675A2">
      <w:pPr>
        <w:pStyle w:val="ListParagraph"/>
        <w:numPr>
          <w:ilvl w:val="0"/>
          <w:numId w:val="2"/>
        </w:numPr>
      </w:pPr>
      <w:proofErr w:type="gramStart"/>
      <w:r w:rsidRPr="005220AF">
        <w:rPr>
          <w:b/>
          <w:bCs/>
        </w:rPr>
        <w:t>sites</w:t>
      </w:r>
      <w:r>
        <w:t xml:space="preserve"> :</w:t>
      </w:r>
      <w:proofErr w:type="gramEnd"/>
      <w:r>
        <w:t xml:space="preserve"> An n x 2 </w:t>
      </w:r>
      <w:r w:rsidR="005220AF">
        <w:t>matrix. Each row is the coordinate of a point in the plane.</w:t>
      </w:r>
    </w:p>
    <w:p w14:paraId="02F83F13" w14:textId="26B6FCA7" w:rsidR="00980B07" w:rsidRDefault="00F45CF1" w:rsidP="00980B07">
      <w:pPr>
        <w:pStyle w:val="ListParagraph"/>
        <w:numPr>
          <w:ilvl w:val="0"/>
          <w:numId w:val="2"/>
        </w:numPr>
      </w:pPr>
      <w:proofErr w:type="gramStart"/>
      <w:r w:rsidRPr="00F45CF1">
        <w:rPr>
          <w:b/>
          <w:bCs/>
        </w:rPr>
        <w:t>o</w:t>
      </w:r>
      <w:r w:rsidR="005220AF" w:rsidRPr="00F45CF1">
        <w:rPr>
          <w:b/>
          <w:bCs/>
        </w:rPr>
        <w:t>pt</w:t>
      </w:r>
      <w:r>
        <w:t xml:space="preserve"> </w:t>
      </w:r>
      <w:r w:rsidR="003675A2">
        <w:t>:</w:t>
      </w:r>
      <w:proofErr w:type="gramEnd"/>
      <w:r w:rsidR="003675A2">
        <w:t xml:space="preserve"> A</w:t>
      </w:r>
      <w:r>
        <w:t>n option</w:t>
      </w:r>
      <w:r w:rsidR="006F0812">
        <w:t>al</w:t>
      </w:r>
      <w:r w:rsidR="007C7060">
        <w:t xml:space="preserve"> </w:t>
      </w:r>
      <w:r>
        <w:t>vector</w:t>
      </w:r>
      <w:r w:rsidR="00087D98">
        <w:t xml:space="preserve"> that specifies visualization options</w:t>
      </w:r>
      <w:r w:rsidR="00980B07">
        <w:t>.</w:t>
      </w:r>
    </w:p>
    <w:p w14:paraId="796A38F4" w14:textId="77777777" w:rsidR="000E26DF" w:rsidRDefault="000E26DF" w:rsidP="000E26DF">
      <w:pPr>
        <w:pStyle w:val="ListParagraph"/>
        <w:numPr>
          <w:ilvl w:val="1"/>
          <w:numId w:val="2"/>
        </w:numPr>
      </w:pPr>
      <w:proofErr w:type="gramStart"/>
      <w:r w:rsidRPr="00980B07">
        <w:rPr>
          <w:b/>
          <w:bCs/>
        </w:rPr>
        <w:t>opt[</w:t>
      </w:r>
      <w:proofErr w:type="gramEnd"/>
      <w:r w:rsidRPr="00980B07">
        <w:rPr>
          <w:b/>
          <w:bCs/>
        </w:rPr>
        <w:t xml:space="preserve">1] </w:t>
      </w:r>
      <w:r>
        <w:t>: Specifies whether to display the vertices of the convex hull.</w:t>
      </w:r>
    </w:p>
    <w:p w14:paraId="7B17D97B" w14:textId="77777777" w:rsidR="000E26DF" w:rsidRDefault="000E26DF" w:rsidP="000E26DF">
      <w:pPr>
        <w:pStyle w:val="ListParagraph"/>
        <w:numPr>
          <w:ilvl w:val="2"/>
          <w:numId w:val="2"/>
        </w:numPr>
      </w:pPr>
      <w:r>
        <w:t>0: Do not display vertices</w:t>
      </w:r>
    </w:p>
    <w:p w14:paraId="5CFF32CD" w14:textId="77777777" w:rsidR="000E26DF" w:rsidRDefault="000E26DF" w:rsidP="000E26DF">
      <w:pPr>
        <w:pStyle w:val="ListParagraph"/>
        <w:numPr>
          <w:ilvl w:val="2"/>
          <w:numId w:val="2"/>
        </w:numPr>
      </w:pPr>
      <w:r>
        <w:t xml:space="preserve"> 1: Display vertices (default)</w:t>
      </w:r>
    </w:p>
    <w:p w14:paraId="454CCAB3" w14:textId="77777777" w:rsidR="000E26DF" w:rsidRDefault="000E26DF" w:rsidP="000E26DF">
      <w:pPr>
        <w:pStyle w:val="ListParagraph"/>
        <w:numPr>
          <w:ilvl w:val="2"/>
          <w:numId w:val="2"/>
        </w:numPr>
      </w:pPr>
      <w:r>
        <w:t>2: Display vertices and label them by using the rows of sites</w:t>
      </w:r>
    </w:p>
    <w:p w14:paraId="2AFDB613" w14:textId="77777777" w:rsidR="00DF3AC7" w:rsidRDefault="00DF3AC7" w:rsidP="00DF3AC7">
      <w:pPr>
        <w:pStyle w:val="ListParagraph"/>
        <w:numPr>
          <w:ilvl w:val="1"/>
          <w:numId w:val="2"/>
        </w:numPr>
      </w:pPr>
      <w:proofErr w:type="gramStart"/>
      <w:r w:rsidRPr="00980B07">
        <w:rPr>
          <w:b/>
          <w:bCs/>
        </w:rPr>
        <w:t>opt[</w:t>
      </w:r>
      <w:proofErr w:type="gramEnd"/>
      <w:r>
        <w:rPr>
          <w:b/>
          <w:bCs/>
        </w:rPr>
        <w:t>2</w:t>
      </w:r>
      <w:r w:rsidRPr="00980B07">
        <w:rPr>
          <w:b/>
          <w:bCs/>
        </w:rPr>
        <w:t xml:space="preserve">] </w:t>
      </w:r>
      <w:r>
        <w:t>: Specifies whether to display the sites interior to the convex hull.</w:t>
      </w:r>
    </w:p>
    <w:p w14:paraId="623EBE4F" w14:textId="77777777" w:rsidR="00DF3AC7" w:rsidRDefault="00DF3AC7" w:rsidP="00DF3AC7">
      <w:pPr>
        <w:pStyle w:val="ListParagraph"/>
        <w:numPr>
          <w:ilvl w:val="2"/>
          <w:numId w:val="2"/>
        </w:numPr>
      </w:pPr>
      <w:r>
        <w:t>0: Do not display interior sites</w:t>
      </w:r>
    </w:p>
    <w:p w14:paraId="1C17BA83" w14:textId="77777777" w:rsidR="00DF3AC7" w:rsidRDefault="00DF3AC7" w:rsidP="00DF3AC7">
      <w:pPr>
        <w:pStyle w:val="ListParagraph"/>
        <w:numPr>
          <w:ilvl w:val="2"/>
          <w:numId w:val="2"/>
        </w:numPr>
      </w:pPr>
      <w:r>
        <w:t xml:space="preserve"> 1: Display interior sites (default)</w:t>
      </w:r>
    </w:p>
    <w:p w14:paraId="555AF6F3" w14:textId="77777777" w:rsidR="00DF3AC7" w:rsidRDefault="00DF3AC7" w:rsidP="00DF3AC7">
      <w:pPr>
        <w:pStyle w:val="ListParagraph"/>
        <w:numPr>
          <w:ilvl w:val="2"/>
          <w:numId w:val="2"/>
        </w:numPr>
      </w:pPr>
      <w:r>
        <w:t>2: Display sites and label them by using the rows of sites</w:t>
      </w:r>
    </w:p>
    <w:p w14:paraId="6355CB33" w14:textId="19D4DF32" w:rsidR="00DF3AC7" w:rsidRDefault="00DF3AC7" w:rsidP="00DF3AC7">
      <w:pPr>
        <w:pStyle w:val="ListParagraph"/>
        <w:numPr>
          <w:ilvl w:val="1"/>
          <w:numId w:val="2"/>
        </w:numPr>
      </w:pPr>
      <w:proofErr w:type="gramStart"/>
      <w:r w:rsidRPr="00980B07">
        <w:rPr>
          <w:b/>
          <w:bCs/>
        </w:rPr>
        <w:t>opt[</w:t>
      </w:r>
      <w:proofErr w:type="gramEnd"/>
      <w:r>
        <w:rPr>
          <w:b/>
          <w:bCs/>
        </w:rPr>
        <w:t>3</w:t>
      </w:r>
      <w:r w:rsidRPr="00980B07">
        <w:rPr>
          <w:b/>
          <w:bCs/>
        </w:rPr>
        <w:t xml:space="preserve">] </w:t>
      </w:r>
      <w:r>
        <w:t xml:space="preserve">: Specifies the transparency level </w:t>
      </w:r>
      <w:r w:rsidR="008342AA">
        <w:t xml:space="preserve">for </w:t>
      </w:r>
      <w:r>
        <w:t xml:space="preserve">the </w:t>
      </w:r>
      <w:r w:rsidR="003D3FA2">
        <w:t xml:space="preserve">fill </w:t>
      </w:r>
      <w:r w:rsidR="00294647">
        <w:t xml:space="preserve">attribute </w:t>
      </w:r>
      <w:r w:rsidR="003D3FA2">
        <w:t>for the convex hull polygon</w:t>
      </w:r>
      <w:r>
        <w:t>.</w:t>
      </w:r>
    </w:p>
    <w:p w14:paraId="6B34FA1D" w14:textId="230C22BC" w:rsidR="002C5F0B" w:rsidRDefault="003D3FA2" w:rsidP="00DF3AC7">
      <w:pPr>
        <w:pStyle w:val="ListParagraph"/>
        <w:numPr>
          <w:ilvl w:val="2"/>
          <w:numId w:val="2"/>
        </w:numPr>
      </w:pPr>
      <w:r>
        <w:t>alpha</w:t>
      </w:r>
      <w:r w:rsidR="00DF3AC7">
        <w:t>: D</w:t>
      </w:r>
      <w:r>
        <w:t xml:space="preserve">isplay the fill by using </w:t>
      </w:r>
      <w:r w:rsidR="00421AB8">
        <w:t>transparency level alpha (</w:t>
      </w:r>
      <m:oMath>
        <m:r>
          <w:rPr>
            <w:rFonts w:ascii="Cambria Math" w:hAnsi="Cambria Math"/>
          </w:rPr>
          <m:t>0≤alpha≤1)</m:t>
        </m:r>
      </m:oMath>
      <w:r w:rsidR="00E627DF">
        <w:t>.</w:t>
      </w:r>
      <w:r w:rsidR="00DF3AC7">
        <w:t xml:space="preserve"> </w:t>
      </w:r>
      <w:r w:rsidR="00E627DF">
        <w:t xml:space="preserve">The default value is 0.5, which </w:t>
      </w:r>
      <w:r w:rsidR="00294647">
        <w:t xml:space="preserve">results in </w:t>
      </w:r>
      <w:r w:rsidR="00E627DF">
        <w:t>a partially transparent polygo</w:t>
      </w:r>
      <w:r w:rsidR="002C5F0B">
        <w:t>n.</w:t>
      </w:r>
    </w:p>
    <w:p w14:paraId="46DDCC6C" w14:textId="169B8060" w:rsidR="00DF3AC7" w:rsidRDefault="00B5314A" w:rsidP="00DF3AC7">
      <w:pPr>
        <w:pStyle w:val="ListParagraph"/>
        <w:numPr>
          <w:ilvl w:val="2"/>
          <w:numId w:val="2"/>
        </w:numPr>
      </w:pPr>
      <w:r>
        <w:t>0</w:t>
      </w:r>
      <w:r w:rsidR="00DF3AC7">
        <w:t xml:space="preserve">: Display </w:t>
      </w:r>
      <w:r w:rsidR="000B0CE6">
        <w:t xml:space="preserve">an opaque </w:t>
      </w:r>
      <w:r w:rsidR="00266637">
        <w:t>convex polygon</w:t>
      </w:r>
    </w:p>
    <w:p w14:paraId="45F831F6" w14:textId="7999A382" w:rsidR="00DF3AC7" w:rsidRDefault="00266637" w:rsidP="00DF3AC7">
      <w:pPr>
        <w:pStyle w:val="ListParagraph"/>
        <w:numPr>
          <w:ilvl w:val="2"/>
          <w:numId w:val="2"/>
        </w:numPr>
      </w:pPr>
      <w:r>
        <w:t>1</w:t>
      </w:r>
      <w:r w:rsidR="00DF3AC7">
        <w:t xml:space="preserve">: </w:t>
      </w:r>
      <w:r>
        <w:t xml:space="preserve">Do not </w:t>
      </w:r>
      <w:r w:rsidR="006F0812">
        <w:t>fill</w:t>
      </w:r>
      <w:r>
        <w:t xml:space="preserve"> the </w:t>
      </w:r>
      <w:r w:rsidR="008713F2">
        <w:t>interior of the convex polygon</w:t>
      </w:r>
    </w:p>
    <w:p w14:paraId="34E151CC" w14:textId="56A0C775" w:rsidR="007C7060" w:rsidRDefault="007C7060" w:rsidP="007C7060">
      <w:pPr>
        <w:pStyle w:val="ListParagraph"/>
        <w:numPr>
          <w:ilvl w:val="1"/>
          <w:numId w:val="2"/>
        </w:numPr>
      </w:pPr>
      <w:proofErr w:type="gramStart"/>
      <w:r w:rsidRPr="007C7060">
        <w:rPr>
          <w:b/>
          <w:bCs/>
        </w:rPr>
        <w:t>opt[</w:t>
      </w:r>
      <w:proofErr w:type="gramEnd"/>
      <w:r w:rsidRPr="007C7060">
        <w:rPr>
          <w:b/>
          <w:bCs/>
        </w:rPr>
        <w:t xml:space="preserve">4] </w:t>
      </w:r>
      <w:r>
        <w:t>: Specifies the PROC SGPLOT statements should be displayed in the log. This enables the programmer to modify the marker attributes and line attributes in the graph, or to overlay reference lines or additional data layers.</w:t>
      </w:r>
    </w:p>
    <w:p w14:paraId="77941C8D" w14:textId="65686927" w:rsidR="0006238E" w:rsidRDefault="0006238E" w:rsidP="0006238E">
      <w:pPr>
        <w:pStyle w:val="ListParagraph"/>
        <w:numPr>
          <w:ilvl w:val="2"/>
          <w:numId w:val="2"/>
        </w:numPr>
      </w:pPr>
      <w:r w:rsidRPr="0006238E">
        <w:t xml:space="preserve">0: </w:t>
      </w:r>
      <w:r>
        <w:t>Do not display the PROC SGPLOT statements (default)</w:t>
      </w:r>
    </w:p>
    <w:p w14:paraId="2D0C8E67" w14:textId="37AA978C" w:rsidR="0006238E" w:rsidRDefault="0006238E" w:rsidP="0006238E">
      <w:pPr>
        <w:pStyle w:val="ListParagraph"/>
        <w:numPr>
          <w:ilvl w:val="2"/>
          <w:numId w:val="2"/>
        </w:numPr>
      </w:pPr>
      <w:r>
        <w:t>1: Display the PROC SGPLOT statements</w:t>
      </w:r>
    </w:p>
    <w:p w14:paraId="46D98A53" w14:textId="55BFD464" w:rsidR="0006238E" w:rsidRPr="0006238E" w:rsidRDefault="0006238E" w:rsidP="0006238E">
      <w:pPr>
        <w:pStyle w:val="ListParagraph"/>
        <w:ind w:left="2160"/>
      </w:pPr>
    </w:p>
    <w:p w14:paraId="33EB2E09" w14:textId="77777777" w:rsidR="00EB5185" w:rsidRPr="00EB5185" w:rsidRDefault="009D653C" w:rsidP="00EB5185">
      <w:pPr>
        <w:autoSpaceDE w:val="0"/>
        <w:autoSpaceDN w:val="0"/>
        <w:adjustRightInd w:val="0"/>
        <w:spacing w:after="0" w:line="240" w:lineRule="auto"/>
        <w:rPr>
          <w:rFonts w:ascii="Courier New" w:hAnsi="Courier New" w:cs="Courier New"/>
          <w:sz w:val="24"/>
          <w:szCs w:val="24"/>
          <w:shd w:val="clear" w:color="auto" w:fill="FFFFFF"/>
        </w:rPr>
      </w:pPr>
      <w:r>
        <w:t>Example</w:t>
      </w:r>
      <w:r w:rsidR="009615DD">
        <w:t>s</w:t>
      </w:r>
      <w:r>
        <w:t>:</w:t>
      </w:r>
      <w:r>
        <w:br/>
      </w:r>
      <w:r w:rsidR="00EB5185" w:rsidRPr="00EB5185">
        <w:rPr>
          <w:rFonts w:ascii="Courier New" w:hAnsi="Courier New" w:cs="Courier New"/>
          <w:sz w:val="24"/>
          <w:szCs w:val="24"/>
          <w:shd w:val="clear" w:color="auto" w:fill="FFFFFF"/>
        </w:rPr>
        <w:t>sites = {</w:t>
      </w:r>
      <w:proofErr w:type="gramStart"/>
      <w:r w:rsidR="00EB5185" w:rsidRPr="00EB5185">
        <w:rPr>
          <w:rFonts w:ascii="Courier New" w:hAnsi="Courier New" w:cs="Courier New"/>
          <w:sz w:val="24"/>
          <w:szCs w:val="24"/>
          <w:shd w:val="clear" w:color="auto" w:fill="FFFFFF"/>
        </w:rPr>
        <w:t>0  2</w:t>
      </w:r>
      <w:proofErr w:type="gramEnd"/>
      <w:r w:rsidR="00EB5185" w:rsidRPr="00EB5185">
        <w:rPr>
          <w:rFonts w:ascii="Courier New" w:hAnsi="Courier New" w:cs="Courier New"/>
          <w:sz w:val="24"/>
          <w:szCs w:val="24"/>
          <w:shd w:val="clear" w:color="auto" w:fill="FFFFFF"/>
        </w:rPr>
        <w:t>, 0.5 2, 1 2, 0.5 1, 0 0, 0.5 0, 1  0,</w:t>
      </w:r>
    </w:p>
    <w:p w14:paraId="6051ED4E" w14:textId="77777777" w:rsidR="00EB5185" w:rsidRPr="00EB5185" w:rsidRDefault="00EB5185" w:rsidP="00EB5185">
      <w:pPr>
        <w:autoSpaceDE w:val="0"/>
        <w:autoSpaceDN w:val="0"/>
        <w:adjustRightInd w:val="0"/>
        <w:spacing w:after="0" w:line="240" w:lineRule="auto"/>
        <w:rPr>
          <w:rFonts w:ascii="Courier New" w:hAnsi="Courier New" w:cs="Courier New"/>
          <w:sz w:val="24"/>
          <w:szCs w:val="24"/>
          <w:shd w:val="clear" w:color="auto" w:fill="FFFFFF"/>
        </w:rPr>
      </w:pPr>
      <w:r w:rsidRPr="00EB5185">
        <w:rPr>
          <w:rFonts w:ascii="Courier New" w:hAnsi="Courier New" w:cs="Courier New"/>
          <w:sz w:val="24"/>
          <w:szCs w:val="24"/>
          <w:shd w:val="clear" w:color="auto" w:fill="FFFFFF"/>
        </w:rPr>
        <w:t xml:space="preserve">         2 -</w:t>
      </w:r>
      <w:proofErr w:type="gramStart"/>
      <w:r w:rsidRPr="00EB5185">
        <w:rPr>
          <w:rFonts w:ascii="Courier New" w:hAnsi="Courier New" w:cs="Courier New"/>
          <w:sz w:val="24"/>
          <w:szCs w:val="24"/>
          <w:shd w:val="clear" w:color="auto" w:fill="FFFFFF"/>
        </w:rPr>
        <w:t xml:space="preserve">1,   </w:t>
      </w:r>
      <w:proofErr w:type="gramEnd"/>
      <w:r w:rsidRPr="00EB5185">
        <w:rPr>
          <w:rFonts w:ascii="Courier New" w:hAnsi="Courier New" w:cs="Courier New"/>
          <w:sz w:val="24"/>
          <w:szCs w:val="24"/>
          <w:shd w:val="clear" w:color="auto" w:fill="FFFFFF"/>
        </w:rPr>
        <w:t>2 0, 2 1,   3 0, 4 1,   4 0, 4 -1,</w:t>
      </w:r>
    </w:p>
    <w:p w14:paraId="068969BD" w14:textId="78FB300E" w:rsidR="00EB5185" w:rsidRPr="00EB5185" w:rsidRDefault="00EB5185" w:rsidP="00EB5185">
      <w:pPr>
        <w:autoSpaceDE w:val="0"/>
        <w:autoSpaceDN w:val="0"/>
        <w:adjustRightInd w:val="0"/>
        <w:spacing w:after="0" w:line="240" w:lineRule="auto"/>
        <w:rPr>
          <w:rFonts w:ascii="Courier New" w:hAnsi="Courier New" w:cs="Courier New"/>
          <w:sz w:val="24"/>
          <w:szCs w:val="24"/>
          <w:shd w:val="clear" w:color="auto" w:fill="FFFFFF"/>
        </w:rPr>
      </w:pPr>
      <w:r w:rsidRPr="00EB5185">
        <w:rPr>
          <w:rFonts w:ascii="Courier New" w:hAnsi="Courier New" w:cs="Courier New"/>
          <w:sz w:val="24"/>
          <w:szCs w:val="24"/>
          <w:shd w:val="clear" w:color="auto" w:fill="FFFFFF"/>
        </w:rPr>
        <w:t xml:space="preserve">         </w:t>
      </w:r>
      <w:proofErr w:type="gramStart"/>
      <w:r w:rsidRPr="00EB5185">
        <w:rPr>
          <w:rFonts w:ascii="Courier New" w:hAnsi="Courier New" w:cs="Courier New"/>
          <w:sz w:val="24"/>
          <w:szCs w:val="24"/>
          <w:shd w:val="clear" w:color="auto" w:fill="FFFFFF"/>
        </w:rPr>
        <w:t>5  2</w:t>
      </w:r>
      <w:proofErr w:type="gramEnd"/>
      <w:r w:rsidRPr="00EB5185">
        <w:rPr>
          <w:rFonts w:ascii="Courier New" w:hAnsi="Courier New" w:cs="Courier New"/>
          <w:sz w:val="24"/>
          <w:szCs w:val="24"/>
          <w:shd w:val="clear" w:color="auto" w:fill="FFFFFF"/>
        </w:rPr>
        <w:t>,   5 1, 5 0,   6 0 };</w:t>
      </w:r>
    </w:p>
    <w:p w14:paraId="60AA3480" w14:textId="77777777" w:rsidR="00EB5185" w:rsidRPr="00EB5185" w:rsidRDefault="00EB5185" w:rsidP="00EB5185">
      <w:pPr>
        <w:autoSpaceDE w:val="0"/>
        <w:autoSpaceDN w:val="0"/>
        <w:adjustRightInd w:val="0"/>
        <w:spacing w:after="0" w:line="240" w:lineRule="auto"/>
        <w:rPr>
          <w:rFonts w:ascii="Courier New" w:hAnsi="Courier New" w:cs="Courier New"/>
          <w:sz w:val="24"/>
          <w:szCs w:val="24"/>
          <w:shd w:val="clear" w:color="auto" w:fill="FFFFFF"/>
        </w:rPr>
      </w:pPr>
      <w:r w:rsidRPr="00EB5185">
        <w:rPr>
          <w:rFonts w:ascii="Courier New" w:hAnsi="Courier New" w:cs="Courier New"/>
          <w:sz w:val="24"/>
          <w:szCs w:val="24"/>
          <w:shd w:val="clear" w:color="auto" w:fill="FFFFFF"/>
        </w:rPr>
        <w:t>title "Convex Hull with Default Options</w:t>
      </w:r>
      <w:proofErr w:type="gramStart"/>
      <w:r w:rsidRPr="00EB5185">
        <w:rPr>
          <w:rFonts w:ascii="Courier New" w:hAnsi="Courier New" w:cs="Courier New"/>
          <w:sz w:val="24"/>
          <w:szCs w:val="24"/>
          <w:shd w:val="clear" w:color="auto" w:fill="FFFFFF"/>
        </w:rPr>
        <w:t>";</w:t>
      </w:r>
      <w:proofErr w:type="gramEnd"/>
    </w:p>
    <w:p w14:paraId="463F0CDC" w14:textId="77777777" w:rsidR="00C45969" w:rsidRDefault="00EB5185" w:rsidP="00EB5185">
      <w:pPr>
        <w:autoSpaceDE w:val="0"/>
        <w:autoSpaceDN w:val="0"/>
        <w:adjustRightInd w:val="0"/>
        <w:spacing w:after="0" w:line="240" w:lineRule="auto"/>
        <w:rPr>
          <w:rFonts w:ascii="Courier New" w:hAnsi="Courier New" w:cs="Courier New"/>
          <w:sz w:val="24"/>
          <w:szCs w:val="24"/>
          <w:shd w:val="clear" w:color="auto" w:fill="FFFFFF"/>
        </w:rPr>
      </w:pPr>
      <w:r w:rsidRPr="00EB5185">
        <w:rPr>
          <w:rFonts w:ascii="Courier New" w:hAnsi="Courier New" w:cs="Courier New"/>
          <w:sz w:val="24"/>
          <w:szCs w:val="24"/>
          <w:shd w:val="clear" w:color="auto" w:fill="FFFFFF"/>
        </w:rPr>
        <w:t xml:space="preserve">run </w:t>
      </w:r>
      <w:proofErr w:type="spellStart"/>
      <w:r w:rsidRPr="00EB5185">
        <w:rPr>
          <w:rFonts w:ascii="Courier New" w:hAnsi="Courier New" w:cs="Courier New"/>
          <w:sz w:val="24"/>
          <w:szCs w:val="24"/>
          <w:shd w:val="clear" w:color="auto" w:fill="FFFFFF"/>
        </w:rPr>
        <w:t>CG_DrawConvexHull</w:t>
      </w:r>
      <w:proofErr w:type="spellEnd"/>
      <w:r w:rsidRPr="00EB5185">
        <w:rPr>
          <w:rFonts w:ascii="Courier New" w:hAnsi="Courier New" w:cs="Courier New"/>
          <w:sz w:val="24"/>
          <w:szCs w:val="24"/>
          <w:shd w:val="clear" w:color="auto" w:fill="FFFFFF"/>
        </w:rPr>
        <w:t>(sites</w:t>
      </w:r>
      <w:proofErr w:type="gramStart"/>
      <w:r w:rsidRPr="00EB5185">
        <w:rPr>
          <w:rFonts w:ascii="Courier New" w:hAnsi="Courier New" w:cs="Courier New"/>
          <w:sz w:val="24"/>
          <w:szCs w:val="24"/>
          <w:shd w:val="clear" w:color="auto" w:fill="FFFFFF"/>
        </w:rPr>
        <w:t>);</w:t>
      </w:r>
      <w:proofErr w:type="gramEnd"/>
    </w:p>
    <w:p w14:paraId="6EC4286C" w14:textId="77777777" w:rsidR="00C45969" w:rsidRDefault="00C45969" w:rsidP="00EB5185">
      <w:pPr>
        <w:autoSpaceDE w:val="0"/>
        <w:autoSpaceDN w:val="0"/>
        <w:adjustRightInd w:val="0"/>
        <w:spacing w:after="0" w:line="240" w:lineRule="auto"/>
        <w:rPr>
          <w:rFonts w:ascii="Courier New" w:hAnsi="Courier New" w:cs="Courier New"/>
          <w:sz w:val="24"/>
          <w:szCs w:val="24"/>
          <w:shd w:val="clear" w:color="auto" w:fill="FFFFFF"/>
        </w:rPr>
      </w:pPr>
    </w:p>
    <w:p w14:paraId="6A85C990" w14:textId="552AEB47" w:rsidR="00C365BE" w:rsidRDefault="00FD29C3" w:rsidP="00EB5185">
      <w:pPr>
        <w:autoSpaceDE w:val="0"/>
        <w:autoSpaceDN w:val="0"/>
        <w:adjustRightInd w:val="0"/>
        <w:spacing w:after="0" w:line="240" w:lineRule="auto"/>
        <w:rPr>
          <w:rFonts w:ascii="Courier New" w:hAnsi="Courier New" w:cs="Courier New"/>
          <w:sz w:val="24"/>
          <w:szCs w:val="24"/>
          <w:shd w:val="clear" w:color="auto" w:fill="FFFFFF"/>
        </w:rPr>
      </w:pPr>
      <w:r>
        <w:rPr>
          <w:rFonts w:ascii="Arial" w:hAnsi="Arial" w:cs="Arial"/>
          <w:noProof/>
          <w:color w:val="000000"/>
          <w:sz w:val="20"/>
          <w:szCs w:val="20"/>
        </w:rPr>
        <w:lastRenderedPageBreak/>
        <w:drawing>
          <wp:inline distT="0" distB="0" distL="0" distR="0" wp14:anchorId="53AC242B" wp14:editId="2D8A5C67">
            <wp:extent cx="3848100" cy="2886076"/>
            <wp:effectExtent l="0" t="0" r="0" b="9525"/>
            <wp:docPr id="1" name="Picture 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039" cy="2898780"/>
                    </a:xfrm>
                    <a:prstGeom prst="rect">
                      <a:avLst/>
                    </a:prstGeom>
                    <a:noFill/>
                    <a:ln>
                      <a:noFill/>
                    </a:ln>
                  </pic:spPr>
                </pic:pic>
              </a:graphicData>
            </a:graphic>
          </wp:inline>
        </w:drawing>
      </w:r>
    </w:p>
    <w:p w14:paraId="2FADDA16" w14:textId="77777777" w:rsidR="00FD29C3" w:rsidRDefault="00FD29C3" w:rsidP="00EB5185">
      <w:pPr>
        <w:autoSpaceDE w:val="0"/>
        <w:autoSpaceDN w:val="0"/>
        <w:adjustRightInd w:val="0"/>
        <w:spacing w:after="0" w:line="240" w:lineRule="auto"/>
        <w:rPr>
          <w:rFonts w:ascii="Courier New" w:hAnsi="Courier New" w:cs="Courier New"/>
          <w:sz w:val="24"/>
          <w:szCs w:val="24"/>
          <w:shd w:val="clear" w:color="auto" w:fill="FFFFFF"/>
        </w:rPr>
      </w:pPr>
    </w:p>
    <w:p w14:paraId="41A77E55" w14:textId="77777777" w:rsidR="00FD29C3" w:rsidRDefault="00FD29C3" w:rsidP="00EB5185">
      <w:pPr>
        <w:autoSpaceDE w:val="0"/>
        <w:autoSpaceDN w:val="0"/>
        <w:adjustRightInd w:val="0"/>
        <w:spacing w:after="0" w:line="240" w:lineRule="auto"/>
        <w:rPr>
          <w:rFonts w:ascii="Courier New" w:hAnsi="Courier New" w:cs="Courier New"/>
          <w:sz w:val="24"/>
          <w:szCs w:val="24"/>
          <w:shd w:val="clear" w:color="auto" w:fill="FFFFFF"/>
        </w:rPr>
      </w:pPr>
    </w:p>
    <w:p w14:paraId="795B595D" w14:textId="1E5EE17C" w:rsidR="00C45969" w:rsidRPr="00C45969" w:rsidRDefault="00C45969" w:rsidP="00C45969">
      <w:pPr>
        <w:autoSpaceDE w:val="0"/>
        <w:autoSpaceDN w:val="0"/>
        <w:adjustRightInd w:val="0"/>
        <w:spacing w:after="0" w:line="240" w:lineRule="auto"/>
        <w:rPr>
          <w:rFonts w:ascii="Courier New" w:hAnsi="Courier New" w:cs="Courier New"/>
          <w:sz w:val="24"/>
          <w:szCs w:val="24"/>
          <w:shd w:val="clear" w:color="auto" w:fill="FFFFFF"/>
        </w:rPr>
      </w:pPr>
      <w:r w:rsidRPr="00C45969">
        <w:rPr>
          <w:rFonts w:ascii="Courier New" w:hAnsi="Courier New" w:cs="Courier New"/>
          <w:sz w:val="24"/>
          <w:szCs w:val="24"/>
          <w:shd w:val="clear" w:color="auto" w:fill="FFFFFF"/>
        </w:rPr>
        <w:t>/* test on large</w:t>
      </w:r>
      <w:r w:rsidR="00B63B1E">
        <w:rPr>
          <w:rFonts w:ascii="Courier New" w:hAnsi="Courier New" w:cs="Courier New"/>
          <w:sz w:val="24"/>
          <w:szCs w:val="24"/>
          <w:shd w:val="clear" w:color="auto" w:fill="FFFFFF"/>
        </w:rPr>
        <w:t>r</w:t>
      </w:r>
      <w:r w:rsidRPr="00C45969">
        <w:rPr>
          <w:rFonts w:ascii="Courier New" w:hAnsi="Courier New" w:cs="Courier New"/>
          <w:sz w:val="24"/>
          <w:szCs w:val="24"/>
          <w:shd w:val="clear" w:color="auto" w:fill="FFFFFF"/>
        </w:rPr>
        <w:t xml:space="preserve"> </w:t>
      </w:r>
      <w:r w:rsidR="00B63B1E">
        <w:rPr>
          <w:rFonts w:ascii="Courier New" w:hAnsi="Courier New" w:cs="Courier New"/>
          <w:sz w:val="24"/>
          <w:szCs w:val="24"/>
          <w:shd w:val="clear" w:color="auto" w:fill="FFFFFF"/>
        </w:rPr>
        <w:t xml:space="preserve">set of bivariate normal </w:t>
      </w:r>
      <w:r w:rsidRPr="00C45969">
        <w:rPr>
          <w:rFonts w:ascii="Courier New" w:hAnsi="Courier New" w:cs="Courier New"/>
          <w:sz w:val="24"/>
          <w:szCs w:val="24"/>
          <w:shd w:val="clear" w:color="auto" w:fill="FFFFFF"/>
        </w:rPr>
        <w:t>data */</w:t>
      </w:r>
    </w:p>
    <w:p w14:paraId="40804822" w14:textId="38FD21C5" w:rsidR="00C45969" w:rsidRPr="00C45969" w:rsidRDefault="00C45969" w:rsidP="00C45969">
      <w:pPr>
        <w:autoSpaceDE w:val="0"/>
        <w:autoSpaceDN w:val="0"/>
        <w:adjustRightInd w:val="0"/>
        <w:spacing w:after="0" w:line="240" w:lineRule="auto"/>
        <w:rPr>
          <w:rFonts w:ascii="Courier New" w:hAnsi="Courier New" w:cs="Courier New"/>
          <w:sz w:val="24"/>
          <w:szCs w:val="24"/>
          <w:shd w:val="clear" w:color="auto" w:fill="FFFFFF"/>
        </w:rPr>
      </w:pPr>
      <w:r w:rsidRPr="00C45969">
        <w:rPr>
          <w:rFonts w:ascii="Courier New" w:hAnsi="Courier New" w:cs="Courier New"/>
          <w:sz w:val="24"/>
          <w:szCs w:val="24"/>
          <w:shd w:val="clear" w:color="auto" w:fill="FFFFFF"/>
        </w:rPr>
        <w:t xml:space="preserve">call </w:t>
      </w:r>
      <w:proofErr w:type="spellStart"/>
      <w:proofErr w:type="gramStart"/>
      <w:r w:rsidRPr="00C45969">
        <w:rPr>
          <w:rFonts w:ascii="Courier New" w:hAnsi="Courier New" w:cs="Courier New"/>
          <w:sz w:val="24"/>
          <w:szCs w:val="24"/>
          <w:shd w:val="clear" w:color="auto" w:fill="FFFFFF"/>
        </w:rPr>
        <w:t>randseed</w:t>
      </w:r>
      <w:proofErr w:type="spellEnd"/>
      <w:r w:rsidRPr="00C45969">
        <w:rPr>
          <w:rFonts w:ascii="Courier New" w:hAnsi="Courier New" w:cs="Courier New"/>
          <w:sz w:val="24"/>
          <w:szCs w:val="24"/>
          <w:shd w:val="clear" w:color="auto" w:fill="FFFFFF"/>
        </w:rPr>
        <w:t>(</w:t>
      </w:r>
      <w:proofErr w:type="gramEnd"/>
      <w:r w:rsidRPr="00C45969">
        <w:rPr>
          <w:rFonts w:ascii="Courier New" w:hAnsi="Courier New" w:cs="Courier New"/>
          <w:sz w:val="24"/>
          <w:szCs w:val="24"/>
          <w:shd w:val="clear" w:color="auto" w:fill="FFFFFF"/>
        </w:rPr>
        <w:t>123);</w:t>
      </w:r>
    </w:p>
    <w:p w14:paraId="145C2A3A" w14:textId="77777777" w:rsidR="00C45969" w:rsidRPr="00C45969" w:rsidRDefault="00C45969" w:rsidP="00C45969">
      <w:pPr>
        <w:autoSpaceDE w:val="0"/>
        <w:autoSpaceDN w:val="0"/>
        <w:adjustRightInd w:val="0"/>
        <w:spacing w:after="0" w:line="240" w:lineRule="auto"/>
        <w:rPr>
          <w:rFonts w:ascii="Courier New" w:hAnsi="Courier New" w:cs="Courier New"/>
          <w:sz w:val="24"/>
          <w:szCs w:val="24"/>
          <w:shd w:val="clear" w:color="auto" w:fill="FFFFFF"/>
        </w:rPr>
      </w:pPr>
      <w:r w:rsidRPr="00C45969">
        <w:rPr>
          <w:rFonts w:ascii="Courier New" w:hAnsi="Courier New" w:cs="Courier New"/>
          <w:sz w:val="24"/>
          <w:szCs w:val="24"/>
          <w:shd w:val="clear" w:color="auto" w:fill="FFFFFF"/>
        </w:rPr>
        <w:t>mu = {0 0</w:t>
      </w:r>
      <w:proofErr w:type="gramStart"/>
      <w:r w:rsidRPr="00C45969">
        <w:rPr>
          <w:rFonts w:ascii="Courier New" w:hAnsi="Courier New" w:cs="Courier New"/>
          <w:sz w:val="24"/>
          <w:szCs w:val="24"/>
          <w:shd w:val="clear" w:color="auto" w:fill="FFFFFF"/>
        </w:rPr>
        <w:t>};</w:t>
      </w:r>
      <w:proofErr w:type="gramEnd"/>
    </w:p>
    <w:p w14:paraId="2ECCBFCC" w14:textId="77777777" w:rsidR="00C45969" w:rsidRPr="00C45969" w:rsidRDefault="00C45969" w:rsidP="00C45969">
      <w:pPr>
        <w:autoSpaceDE w:val="0"/>
        <w:autoSpaceDN w:val="0"/>
        <w:adjustRightInd w:val="0"/>
        <w:spacing w:after="0" w:line="240" w:lineRule="auto"/>
        <w:rPr>
          <w:rFonts w:ascii="Courier New" w:hAnsi="Courier New" w:cs="Courier New"/>
          <w:sz w:val="24"/>
          <w:szCs w:val="24"/>
          <w:shd w:val="clear" w:color="auto" w:fill="FFFFFF"/>
        </w:rPr>
      </w:pPr>
      <w:r w:rsidRPr="00C45969">
        <w:rPr>
          <w:rFonts w:ascii="Courier New" w:hAnsi="Courier New" w:cs="Courier New"/>
          <w:sz w:val="24"/>
          <w:szCs w:val="24"/>
          <w:shd w:val="clear" w:color="auto" w:fill="FFFFFF"/>
        </w:rPr>
        <w:t>Sigma = {1 -0.8, -0.8 1</w:t>
      </w:r>
      <w:proofErr w:type="gramStart"/>
      <w:r w:rsidRPr="00C45969">
        <w:rPr>
          <w:rFonts w:ascii="Courier New" w:hAnsi="Courier New" w:cs="Courier New"/>
          <w:sz w:val="24"/>
          <w:szCs w:val="24"/>
          <w:shd w:val="clear" w:color="auto" w:fill="FFFFFF"/>
        </w:rPr>
        <w:t>};</w:t>
      </w:r>
      <w:proofErr w:type="gramEnd"/>
    </w:p>
    <w:p w14:paraId="7FE6CEF2" w14:textId="77777777" w:rsidR="00C45969" w:rsidRPr="00C45969" w:rsidRDefault="00C45969" w:rsidP="00C45969">
      <w:pPr>
        <w:autoSpaceDE w:val="0"/>
        <w:autoSpaceDN w:val="0"/>
        <w:adjustRightInd w:val="0"/>
        <w:spacing w:after="0" w:line="240" w:lineRule="auto"/>
        <w:rPr>
          <w:rFonts w:ascii="Courier New" w:hAnsi="Courier New" w:cs="Courier New"/>
          <w:sz w:val="24"/>
          <w:szCs w:val="24"/>
          <w:shd w:val="clear" w:color="auto" w:fill="FFFFFF"/>
        </w:rPr>
      </w:pPr>
      <w:r w:rsidRPr="00C45969">
        <w:rPr>
          <w:rFonts w:ascii="Courier New" w:hAnsi="Courier New" w:cs="Courier New"/>
          <w:sz w:val="24"/>
          <w:szCs w:val="24"/>
          <w:shd w:val="clear" w:color="auto" w:fill="FFFFFF"/>
        </w:rPr>
        <w:t xml:space="preserve">x = </w:t>
      </w:r>
      <w:proofErr w:type="spellStart"/>
      <w:proofErr w:type="gramStart"/>
      <w:r w:rsidRPr="00C45969">
        <w:rPr>
          <w:rFonts w:ascii="Courier New" w:hAnsi="Courier New" w:cs="Courier New"/>
          <w:sz w:val="24"/>
          <w:szCs w:val="24"/>
          <w:shd w:val="clear" w:color="auto" w:fill="FFFFFF"/>
        </w:rPr>
        <w:t>randnormal</w:t>
      </w:r>
      <w:proofErr w:type="spellEnd"/>
      <w:r w:rsidRPr="00C45969">
        <w:rPr>
          <w:rFonts w:ascii="Courier New" w:hAnsi="Courier New" w:cs="Courier New"/>
          <w:sz w:val="24"/>
          <w:szCs w:val="24"/>
          <w:shd w:val="clear" w:color="auto" w:fill="FFFFFF"/>
        </w:rPr>
        <w:t>(</w:t>
      </w:r>
      <w:proofErr w:type="gramEnd"/>
      <w:r w:rsidRPr="00C45969">
        <w:rPr>
          <w:rFonts w:ascii="Courier New" w:hAnsi="Courier New" w:cs="Courier New"/>
          <w:sz w:val="24"/>
          <w:szCs w:val="24"/>
          <w:shd w:val="clear" w:color="auto" w:fill="FFFFFF"/>
        </w:rPr>
        <w:t>150, mu, Sigma);</w:t>
      </w:r>
    </w:p>
    <w:p w14:paraId="549E11F3" w14:textId="77777777" w:rsidR="00C45969" w:rsidRPr="00C45969" w:rsidRDefault="00C45969" w:rsidP="00C45969">
      <w:pPr>
        <w:autoSpaceDE w:val="0"/>
        <w:autoSpaceDN w:val="0"/>
        <w:adjustRightInd w:val="0"/>
        <w:spacing w:after="0" w:line="240" w:lineRule="auto"/>
        <w:rPr>
          <w:rFonts w:ascii="Courier New" w:hAnsi="Courier New" w:cs="Courier New"/>
          <w:sz w:val="24"/>
          <w:szCs w:val="24"/>
          <w:shd w:val="clear" w:color="auto" w:fill="FFFFFF"/>
        </w:rPr>
      </w:pPr>
      <w:r w:rsidRPr="00C45969">
        <w:rPr>
          <w:rFonts w:ascii="Courier New" w:hAnsi="Courier New" w:cs="Courier New"/>
          <w:sz w:val="24"/>
          <w:szCs w:val="24"/>
          <w:shd w:val="clear" w:color="auto" w:fill="FFFFFF"/>
        </w:rPr>
        <w:t>title "Convex Hull for Bivariate Normal Data</w:t>
      </w:r>
      <w:proofErr w:type="gramStart"/>
      <w:r w:rsidRPr="00C45969">
        <w:rPr>
          <w:rFonts w:ascii="Courier New" w:hAnsi="Courier New" w:cs="Courier New"/>
          <w:sz w:val="24"/>
          <w:szCs w:val="24"/>
          <w:shd w:val="clear" w:color="auto" w:fill="FFFFFF"/>
        </w:rPr>
        <w:t>";</w:t>
      </w:r>
      <w:proofErr w:type="gramEnd"/>
    </w:p>
    <w:p w14:paraId="23D46802" w14:textId="783B1A07" w:rsidR="00B63B1E" w:rsidRDefault="00C45969" w:rsidP="00C45969">
      <w:pPr>
        <w:autoSpaceDE w:val="0"/>
        <w:autoSpaceDN w:val="0"/>
        <w:adjustRightInd w:val="0"/>
        <w:spacing w:after="0" w:line="240" w:lineRule="auto"/>
        <w:rPr>
          <w:rFonts w:ascii="Courier New" w:hAnsi="Courier New" w:cs="Courier New"/>
          <w:sz w:val="24"/>
          <w:szCs w:val="24"/>
          <w:shd w:val="clear" w:color="auto" w:fill="FFFFFF"/>
        </w:rPr>
      </w:pPr>
      <w:r w:rsidRPr="00C45969">
        <w:rPr>
          <w:rFonts w:ascii="Courier New" w:hAnsi="Courier New" w:cs="Courier New"/>
          <w:sz w:val="24"/>
          <w:szCs w:val="24"/>
          <w:shd w:val="clear" w:color="auto" w:fill="FFFFFF"/>
        </w:rPr>
        <w:t xml:space="preserve">run </w:t>
      </w:r>
      <w:proofErr w:type="spellStart"/>
      <w:r w:rsidRPr="00C45969">
        <w:rPr>
          <w:rFonts w:ascii="Courier New" w:hAnsi="Courier New" w:cs="Courier New"/>
          <w:sz w:val="24"/>
          <w:szCs w:val="24"/>
          <w:shd w:val="clear" w:color="auto" w:fill="FFFFFF"/>
        </w:rPr>
        <w:t>CG_</w:t>
      </w:r>
      <w:proofErr w:type="gramStart"/>
      <w:r w:rsidRPr="00C45969">
        <w:rPr>
          <w:rFonts w:ascii="Courier New" w:hAnsi="Courier New" w:cs="Courier New"/>
          <w:sz w:val="24"/>
          <w:szCs w:val="24"/>
          <w:shd w:val="clear" w:color="auto" w:fill="FFFFFF"/>
        </w:rPr>
        <w:t>DrawConvexHull</w:t>
      </w:r>
      <w:proofErr w:type="spellEnd"/>
      <w:r w:rsidRPr="00C45969">
        <w:rPr>
          <w:rFonts w:ascii="Courier New" w:hAnsi="Courier New" w:cs="Courier New"/>
          <w:sz w:val="24"/>
          <w:szCs w:val="24"/>
          <w:shd w:val="clear" w:color="auto" w:fill="FFFFFF"/>
        </w:rPr>
        <w:t>(</w:t>
      </w:r>
      <w:proofErr w:type="gramEnd"/>
      <w:r w:rsidRPr="00C45969">
        <w:rPr>
          <w:rFonts w:ascii="Courier New" w:hAnsi="Courier New" w:cs="Courier New"/>
          <w:sz w:val="24"/>
          <w:szCs w:val="24"/>
          <w:shd w:val="clear" w:color="auto" w:fill="FFFFFF"/>
        </w:rPr>
        <w:t>x, {</w:t>
      </w:r>
      <w:r w:rsidR="00D12FB0">
        <w:rPr>
          <w:rFonts w:ascii="Courier New" w:hAnsi="Courier New" w:cs="Courier New"/>
          <w:sz w:val="24"/>
          <w:szCs w:val="24"/>
          <w:shd w:val="clear" w:color="auto" w:fill="FFFFFF"/>
        </w:rPr>
        <w:t>2</w:t>
      </w:r>
      <w:r w:rsidRPr="00C45969">
        <w:rPr>
          <w:rFonts w:ascii="Courier New" w:hAnsi="Courier New" w:cs="Courier New"/>
          <w:sz w:val="24"/>
          <w:szCs w:val="24"/>
          <w:shd w:val="clear" w:color="auto" w:fill="FFFFFF"/>
        </w:rPr>
        <w:t>, 1</w:t>
      </w:r>
      <w:r w:rsidR="00B63B1E">
        <w:rPr>
          <w:rFonts w:ascii="Courier New" w:hAnsi="Courier New" w:cs="Courier New"/>
          <w:sz w:val="24"/>
          <w:szCs w:val="24"/>
          <w:shd w:val="clear" w:color="auto" w:fill="FFFFFF"/>
        </w:rPr>
        <w:t xml:space="preserve">, </w:t>
      </w:r>
      <w:r w:rsidR="00D12FB0">
        <w:rPr>
          <w:rFonts w:ascii="Courier New" w:hAnsi="Courier New" w:cs="Courier New"/>
          <w:sz w:val="24"/>
          <w:szCs w:val="24"/>
          <w:shd w:val="clear" w:color="auto" w:fill="FFFFFF"/>
        </w:rPr>
        <w:t>0.5</w:t>
      </w:r>
      <w:r w:rsidRPr="00C45969">
        <w:rPr>
          <w:rFonts w:ascii="Courier New" w:hAnsi="Courier New" w:cs="Courier New"/>
          <w:sz w:val="24"/>
          <w:szCs w:val="24"/>
          <w:shd w:val="clear" w:color="auto" w:fill="FFFFFF"/>
        </w:rPr>
        <w:t>});</w:t>
      </w:r>
    </w:p>
    <w:p w14:paraId="49D37921" w14:textId="3F9A08C8" w:rsidR="00F65BC9" w:rsidRDefault="00F65BC9" w:rsidP="005316AC"/>
    <w:p w14:paraId="083D3158" w14:textId="7F46F400" w:rsidR="00697252" w:rsidRDefault="00697252" w:rsidP="005316AC">
      <w:r>
        <w:rPr>
          <w:rFonts w:ascii="Arial" w:hAnsi="Arial" w:cs="Arial"/>
          <w:noProof/>
          <w:color w:val="000000"/>
          <w:sz w:val="20"/>
          <w:szCs w:val="20"/>
        </w:rPr>
        <w:drawing>
          <wp:inline distT="0" distB="0" distL="0" distR="0" wp14:anchorId="055CD9A3" wp14:editId="0D972086">
            <wp:extent cx="3891915" cy="2918936"/>
            <wp:effectExtent l="0" t="0" r="0" b="0"/>
            <wp:docPr id="2" name="Picture 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052" cy="2934038"/>
                    </a:xfrm>
                    <a:prstGeom prst="rect">
                      <a:avLst/>
                    </a:prstGeom>
                    <a:noFill/>
                    <a:ln>
                      <a:noFill/>
                    </a:ln>
                  </pic:spPr>
                </pic:pic>
              </a:graphicData>
            </a:graphic>
          </wp:inline>
        </w:drawing>
      </w:r>
    </w:p>
    <w:p w14:paraId="17FCE13A" w14:textId="77777777" w:rsidR="004F5B2F" w:rsidRDefault="004F5B2F" w:rsidP="005316AC"/>
    <w:p w14:paraId="4586D67C" w14:textId="77777777" w:rsidR="000E2B04" w:rsidRDefault="000E2B04" w:rsidP="000E2B04">
      <w:pPr>
        <w:pStyle w:val="Heading3"/>
        <w:rPr>
          <w:rFonts w:ascii="Courier New" w:hAnsi="Courier New" w:cs="Courier New"/>
          <w:color w:val="000000"/>
          <w:shd w:val="clear" w:color="auto" w:fill="FFFFFF"/>
        </w:rPr>
      </w:pPr>
      <w:r>
        <w:lastRenderedPageBreak/>
        <w:t>Drawing a Delaunay Triangulation</w:t>
      </w:r>
    </w:p>
    <w:p w14:paraId="60DF2E89" w14:textId="77777777" w:rsidR="000E2B04" w:rsidRDefault="000E2B04" w:rsidP="000E2B04">
      <w:pPr>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 xml:space="preserve">call </w:t>
      </w:r>
      <w:proofErr w:type="spellStart"/>
      <w:r>
        <w:rPr>
          <w:rFonts w:ascii="Courier New" w:hAnsi="Courier New" w:cs="Courier New"/>
          <w:b/>
          <w:bCs/>
          <w:color w:val="000000"/>
          <w:sz w:val="24"/>
          <w:szCs w:val="24"/>
          <w:shd w:val="clear" w:color="auto" w:fill="FFFFFF"/>
        </w:rPr>
        <w:t>CG</w:t>
      </w:r>
      <w:r w:rsidRPr="00CA58BB">
        <w:rPr>
          <w:rFonts w:ascii="Courier New" w:hAnsi="Courier New" w:cs="Courier New"/>
          <w:b/>
          <w:bCs/>
          <w:color w:val="000000"/>
          <w:sz w:val="24"/>
          <w:szCs w:val="24"/>
          <w:shd w:val="clear" w:color="auto" w:fill="FFFFFF"/>
        </w:rPr>
        <w:t>_</w:t>
      </w:r>
      <w:r>
        <w:rPr>
          <w:rFonts w:ascii="Courier New" w:hAnsi="Courier New" w:cs="Courier New"/>
          <w:b/>
          <w:bCs/>
          <w:color w:val="000000"/>
          <w:sz w:val="24"/>
          <w:szCs w:val="24"/>
          <w:shd w:val="clear" w:color="auto" w:fill="FFFFFF"/>
        </w:rPr>
        <w:t>DrawDelaunay</w:t>
      </w:r>
      <w:proofErr w:type="spellEnd"/>
      <w:r w:rsidRPr="00CA58BB">
        <w:rPr>
          <w:rFonts w:ascii="Courier New" w:hAnsi="Courier New" w:cs="Courier New"/>
          <w:b/>
          <w:bCs/>
          <w:color w:val="000000"/>
          <w:sz w:val="24"/>
          <w:szCs w:val="24"/>
          <w:shd w:val="clear" w:color="auto" w:fill="FFFFFF"/>
        </w:rPr>
        <w:t xml:space="preserve"> (</w:t>
      </w:r>
      <w:r>
        <w:rPr>
          <w:rFonts w:ascii="Courier New" w:hAnsi="Courier New" w:cs="Courier New"/>
          <w:b/>
          <w:bCs/>
          <w:color w:val="000000"/>
          <w:sz w:val="24"/>
          <w:szCs w:val="24"/>
          <w:shd w:val="clear" w:color="auto" w:fill="FFFFFF"/>
        </w:rPr>
        <w:t>sites &lt;</w:t>
      </w:r>
      <w:r w:rsidRPr="00CA58BB">
        <w:rPr>
          <w:rFonts w:ascii="Courier New" w:hAnsi="Courier New" w:cs="Courier New"/>
          <w:b/>
          <w:bCs/>
          <w:color w:val="000000"/>
          <w:sz w:val="24"/>
          <w:szCs w:val="24"/>
          <w:shd w:val="clear" w:color="auto" w:fill="FFFFFF"/>
        </w:rPr>
        <w:t xml:space="preserve">, </w:t>
      </w:r>
      <w:r>
        <w:rPr>
          <w:rFonts w:ascii="Courier New" w:hAnsi="Courier New" w:cs="Courier New"/>
          <w:b/>
          <w:bCs/>
          <w:color w:val="000000"/>
          <w:sz w:val="24"/>
          <w:szCs w:val="24"/>
          <w:shd w:val="clear" w:color="auto" w:fill="FFFFFF"/>
        </w:rPr>
        <w:t>opt &gt;</w:t>
      </w:r>
      <w:r w:rsidRPr="00CA58BB">
        <w:rPr>
          <w:rFonts w:ascii="Courier New" w:hAnsi="Courier New" w:cs="Courier New"/>
          <w:b/>
          <w:bCs/>
          <w:color w:val="000000"/>
          <w:sz w:val="24"/>
          <w:szCs w:val="24"/>
          <w:shd w:val="clear" w:color="auto" w:fill="FFFFFF"/>
        </w:rPr>
        <w:t>)</w:t>
      </w:r>
    </w:p>
    <w:p w14:paraId="6D091DAD" w14:textId="11B2C678" w:rsidR="000E2B04" w:rsidRDefault="000E2B04" w:rsidP="000E2B04">
      <w:r>
        <w:t xml:space="preserve">This subroutine calls the DELAUNAY function to obtain the Delaunay triangulation of the </w:t>
      </w:r>
      <w:proofErr w:type="gramStart"/>
      <w:r w:rsidRPr="002810C9">
        <w:rPr>
          <w:b/>
          <w:bCs/>
        </w:rPr>
        <w:t>sites</w:t>
      </w:r>
      <w:proofErr w:type="gramEnd"/>
      <w:r>
        <w:t xml:space="preserve"> matrix, which is an n x 2 matrix </w:t>
      </w:r>
      <w:r w:rsidR="00FD18C9">
        <w:t>of unique sites</w:t>
      </w:r>
      <w:r w:rsidR="00731E01">
        <w:t>. Each row is the (</w:t>
      </w:r>
      <w:proofErr w:type="spellStart"/>
      <w:proofErr w:type="gramStart"/>
      <w:r w:rsidR="00731E01">
        <w:t>x,y</w:t>
      </w:r>
      <w:proofErr w:type="spellEnd"/>
      <w:proofErr w:type="gramEnd"/>
      <w:r w:rsidR="00731E01">
        <w:t>) coordinates of a planar point</w:t>
      </w:r>
      <w:r>
        <w:t>. The subroutine then visualize</w:t>
      </w:r>
      <w:r w:rsidR="00731E01">
        <w:t>s</w:t>
      </w:r>
      <w:r>
        <w:t xml:space="preserve"> the Delaunay triangulation. Optionally, </w:t>
      </w:r>
      <w:r w:rsidR="004E3A5D">
        <w:t xml:space="preserve">the routine </w:t>
      </w:r>
      <w:r>
        <w:t>display</w:t>
      </w:r>
      <w:r w:rsidR="004E3A5D">
        <w:t>s</w:t>
      </w:r>
      <w:r>
        <w:t xml:space="preserve"> and label the sites and the triangles.</w:t>
      </w:r>
    </w:p>
    <w:p w14:paraId="3DDD3AD1" w14:textId="77777777" w:rsidR="00DA1538" w:rsidRDefault="00DA1538" w:rsidP="00DA1538">
      <w:r>
        <w:t>The input arguments are as follows:</w:t>
      </w:r>
    </w:p>
    <w:p w14:paraId="435E8A89" w14:textId="1D2F7118" w:rsidR="00A01D65" w:rsidRDefault="00DA1538" w:rsidP="00B81498">
      <w:pPr>
        <w:pStyle w:val="ListParagraph"/>
        <w:numPr>
          <w:ilvl w:val="0"/>
          <w:numId w:val="2"/>
        </w:numPr>
      </w:pPr>
      <w:proofErr w:type="gramStart"/>
      <w:r w:rsidRPr="005220AF">
        <w:rPr>
          <w:b/>
          <w:bCs/>
        </w:rPr>
        <w:t>sites</w:t>
      </w:r>
      <w:r>
        <w:t xml:space="preserve"> :</w:t>
      </w:r>
      <w:proofErr w:type="gramEnd"/>
      <w:r>
        <w:t xml:space="preserve"> An </w:t>
      </w:r>
      <w:r w:rsidRPr="002F64DC">
        <w:rPr>
          <w:i/>
          <w:iCs/>
        </w:rPr>
        <w:t>n</w:t>
      </w:r>
      <w:r>
        <w:t xml:space="preserve"> x 2 matrix. Each row is the coordinate of a point in the plane.</w:t>
      </w:r>
    </w:p>
    <w:p w14:paraId="3569F662" w14:textId="34D2C085" w:rsidR="00DA1538" w:rsidRDefault="00DA1538" w:rsidP="00DA1538">
      <w:pPr>
        <w:pStyle w:val="ListParagraph"/>
        <w:numPr>
          <w:ilvl w:val="0"/>
          <w:numId w:val="2"/>
        </w:numPr>
      </w:pPr>
      <w:proofErr w:type="gramStart"/>
      <w:r w:rsidRPr="00F45CF1">
        <w:rPr>
          <w:b/>
          <w:bCs/>
        </w:rPr>
        <w:t>opt</w:t>
      </w:r>
      <w:r>
        <w:t xml:space="preserve"> :</w:t>
      </w:r>
      <w:proofErr w:type="gramEnd"/>
      <w:r>
        <w:t xml:space="preserve"> An optional vector that specifies visualization options.</w:t>
      </w:r>
      <w:r w:rsidR="00C6674B">
        <w:t xml:space="preserve"> The default option is {1, 1, 0.5, 0}.</w:t>
      </w:r>
    </w:p>
    <w:p w14:paraId="3D1DEAE3" w14:textId="78B6D00F" w:rsidR="00DA1538" w:rsidRDefault="00DA1538" w:rsidP="00DA1538">
      <w:pPr>
        <w:pStyle w:val="ListParagraph"/>
        <w:numPr>
          <w:ilvl w:val="1"/>
          <w:numId w:val="2"/>
        </w:numPr>
      </w:pPr>
      <w:proofErr w:type="gramStart"/>
      <w:r w:rsidRPr="00980B07">
        <w:rPr>
          <w:b/>
          <w:bCs/>
        </w:rPr>
        <w:t>opt[</w:t>
      </w:r>
      <w:proofErr w:type="gramEnd"/>
      <w:r w:rsidRPr="00980B07">
        <w:rPr>
          <w:b/>
          <w:bCs/>
        </w:rPr>
        <w:t xml:space="preserve">1] </w:t>
      </w:r>
      <w:r>
        <w:t xml:space="preserve">: Specifies whether to display the vertices of the </w:t>
      </w:r>
      <w:r w:rsidR="00F81EE9">
        <w:t>triangulation</w:t>
      </w:r>
      <w:r>
        <w:t>.</w:t>
      </w:r>
    </w:p>
    <w:p w14:paraId="3FC8E5C6" w14:textId="77777777" w:rsidR="00DA1538" w:rsidRDefault="00DA1538" w:rsidP="00DA1538">
      <w:pPr>
        <w:pStyle w:val="ListParagraph"/>
        <w:numPr>
          <w:ilvl w:val="2"/>
          <w:numId w:val="2"/>
        </w:numPr>
      </w:pPr>
      <w:r>
        <w:t>0: Do not display vertices</w:t>
      </w:r>
    </w:p>
    <w:p w14:paraId="1923B892" w14:textId="417B03A8" w:rsidR="00DA1538" w:rsidRDefault="00DA1538" w:rsidP="00DA1538">
      <w:pPr>
        <w:pStyle w:val="ListParagraph"/>
        <w:numPr>
          <w:ilvl w:val="2"/>
          <w:numId w:val="2"/>
        </w:numPr>
      </w:pPr>
      <w:r>
        <w:t>1: Display vertices (default)</w:t>
      </w:r>
    </w:p>
    <w:p w14:paraId="0A6C7223" w14:textId="77777777" w:rsidR="00DA1538" w:rsidRDefault="00DA1538" w:rsidP="00DA1538">
      <w:pPr>
        <w:pStyle w:val="ListParagraph"/>
        <w:numPr>
          <w:ilvl w:val="2"/>
          <w:numId w:val="2"/>
        </w:numPr>
      </w:pPr>
      <w:r>
        <w:t xml:space="preserve">2: Display vertices and label them by using the rows of </w:t>
      </w:r>
      <w:r w:rsidRPr="00F81EE9">
        <w:rPr>
          <w:b/>
          <w:bCs/>
        </w:rPr>
        <w:t>sites</w:t>
      </w:r>
    </w:p>
    <w:p w14:paraId="7D636BEC" w14:textId="60F6E701" w:rsidR="00DA1538" w:rsidRDefault="00DA1538" w:rsidP="00DA1538">
      <w:pPr>
        <w:pStyle w:val="ListParagraph"/>
        <w:numPr>
          <w:ilvl w:val="1"/>
          <w:numId w:val="2"/>
        </w:numPr>
      </w:pPr>
      <w:proofErr w:type="gramStart"/>
      <w:r w:rsidRPr="00980B07">
        <w:rPr>
          <w:b/>
          <w:bCs/>
        </w:rPr>
        <w:t>opt[</w:t>
      </w:r>
      <w:proofErr w:type="gramEnd"/>
      <w:r>
        <w:rPr>
          <w:b/>
          <w:bCs/>
        </w:rPr>
        <w:t>2</w:t>
      </w:r>
      <w:r w:rsidRPr="00980B07">
        <w:rPr>
          <w:b/>
          <w:bCs/>
        </w:rPr>
        <w:t xml:space="preserve">] </w:t>
      </w:r>
      <w:r>
        <w:t xml:space="preserve">: Specifies whether to display </w:t>
      </w:r>
      <w:r w:rsidR="00CE7052">
        <w:t>labels for the triangles</w:t>
      </w:r>
      <w:r>
        <w:t>.</w:t>
      </w:r>
    </w:p>
    <w:p w14:paraId="6A303A50" w14:textId="25752960" w:rsidR="00DA1538" w:rsidRDefault="00DA1538" w:rsidP="00DA1538">
      <w:pPr>
        <w:pStyle w:val="ListParagraph"/>
        <w:numPr>
          <w:ilvl w:val="2"/>
          <w:numId w:val="2"/>
        </w:numPr>
      </w:pPr>
      <w:r>
        <w:t xml:space="preserve">0: Do not display </w:t>
      </w:r>
      <w:r w:rsidR="00063B68">
        <w:t>triangle labels</w:t>
      </w:r>
    </w:p>
    <w:p w14:paraId="5739F962" w14:textId="27480D17" w:rsidR="00DA1538" w:rsidRDefault="00DA1538" w:rsidP="00DA1538">
      <w:pPr>
        <w:pStyle w:val="ListParagraph"/>
        <w:numPr>
          <w:ilvl w:val="2"/>
          <w:numId w:val="2"/>
        </w:numPr>
      </w:pPr>
      <w:r>
        <w:t xml:space="preserve">1: Display </w:t>
      </w:r>
      <w:r w:rsidR="00063B68">
        <w:t xml:space="preserve">triangle labels </w:t>
      </w:r>
      <w:r>
        <w:t>(default)</w:t>
      </w:r>
    </w:p>
    <w:p w14:paraId="1F1AF531" w14:textId="6EDC0450" w:rsidR="00DA1538" w:rsidRDefault="00DA1538" w:rsidP="00DA1538">
      <w:pPr>
        <w:pStyle w:val="ListParagraph"/>
        <w:numPr>
          <w:ilvl w:val="1"/>
          <w:numId w:val="2"/>
        </w:numPr>
      </w:pPr>
      <w:proofErr w:type="gramStart"/>
      <w:r w:rsidRPr="00980B07">
        <w:rPr>
          <w:b/>
          <w:bCs/>
        </w:rPr>
        <w:t>opt[</w:t>
      </w:r>
      <w:proofErr w:type="gramEnd"/>
      <w:r>
        <w:rPr>
          <w:b/>
          <w:bCs/>
        </w:rPr>
        <w:t>3</w:t>
      </w:r>
      <w:r w:rsidRPr="00980B07">
        <w:rPr>
          <w:b/>
          <w:bCs/>
        </w:rPr>
        <w:t xml:space="preserve">] </w:t>
      </w:r>
      <w:r>
        <w:t xml:space="preserve">: Specifies the transparency level for the fill attribute for the </w:t>
      </w:r>
      <w:r w:rsidR="0092468E">
        <w:t>triangles</w:t>
      </w:r>
      <w:r>
        <w:t>.</w:t>
      </w:r>
    </w:p>
    <w:p w14:paraId="683D2CB8" w14:textId="23C61365" w:rsidR="00DA1538" w:rsidRDefault="00DA1538" w:rsidP="00DA1538">
      <w:pPr>
        <w:pStyle w:val="ListParagraph"/>
        <w:numPr>
          <w:ilvl w:val="2"/>
          <w:numId w:val="2"/>
        </w:numPr>
      </w:pPr>
      <w:r>
        <w:t>alpha: Display the fill by using transparency level alpha (</w:t>
      </w:r>
      <m:oMath>
        <m:r>
          <w:rPr>
            <w:rFonts w:ascii="Cambria Math" w:hAnsi="Cambria Math"/>
          </w:rPr>
          <m:t>0≤alpha≤1)</m:t>
        </m:r>
      </m:oMath>
      <w:r>
        <w:t xml:space="preserve">. The default value is 0.5, which results in partially transparent </w:t>
      </w:r>
      <w:r w:rsidR="0092468E">
        <w:t>triangles</w:t>
      </w:r>
      <w:r>
        <w:t>.</w:t>
      </w:r>
    </w:p>
    <w:p w14:paraId="0DE97978" w14:textId="42DEFE7B" w:rsidR="00DA1538" w:rsidRDefault="00DA1538" w:rsidP="00DA1538">
      <w:pPr>
        <w:pStyle w:val="ListParagraph"/>
        <w:numPr>
          <w:ilvl w:val="2"/>
          <w:numId w:val="2"/>
        </w:numPr>
      </w:pPr>
      <w:r>
        <w:t xml:space="preserve">0: Display opaque </w:t>
      </w:r>
      <w:r w:rsidR="00C444A6">
        <w:t>triangles</w:t>
      </w:r>
    </w:p>
    <w:p w14:paraId="50E5B647" w14:textId="1A7E9276" w:rsidR="00DA1538" w:rsidRDefault="00DA1538" w:rsidP="00DA1538">
      <w:pPr>
        <w:pStyle w:val="ListParagraph"/>
        <w:numPr>
          <w:ilvl w:val="2"/>
          <w:numId w:val="2"/>
        </w:numPr>
      </w:pPr>
      <w:r>
        <w:t xml:space="preserve">1: Do not fill the interior of the </w:t>
      </w:r>
      <w:r w:rsidR="00C444A6">
        <w:t>triangles</w:t>
      </w:r>
    </w:p>
    <w:p w14:paraId="178E98CA" w14:textId="77777777" w:rsidR="00DA1538" w:rsidRDefault="00DA1538" w:rsidP="00DA1538">
      <w:pPr>
        <w:pStyle w:val="ListParagraph"/>
        <w:numPr>
          <w:ilvl w:val="1"/>
          <w:numId w:val="2"/>
        </w:numPr>
      </w:pPr>
      <w:proofErr w:type="gramStart"/>
      <w:r w:rsidRPr="007C7060">
        <w:rPr>
          <w:b/>
          <w:bCs/>
        </w:rPr>
        <w:t>opt[</w:t>
      </w:r>
      <w:proofErr w:type="gramEnd"/>
      <w:r w:rsidRPr="007C7060">
        <w:rPr>
          <w:b/>
          <w:bCs/>
        </w:rPr>
        <w:t xml:space="preserve">4] </w:t>
      </w:r>
      <w:r>
        <w:t>: Specifies the PROC SGPLOT statements should be displayed in the log. This enables the programmer to modify the marker attributes and line attributes in the graph, or to overlay reference lines or additional data layers.</w:t>
      </w:r>
    </w:p>
    <w:p w14:paraId="54882C70" w14:textId="77777777" w:rsidR="00DA1538" w:rsidRDefault="00DA1538" w:rsidP="00DA1538">
      <w:pPr>
        <w:pStyle w:val="ListParagraph"/>
        <w:numPr>
          <w:ilvl w:val="2"/>
          <w:numId w:val="2"/>
        </w:numPr>
      </w:pPr>
      <w:r w:rsidRPr="0006238E">
        <w:t xml:space="preserve">0: </w:t>
      </w:r>
      <w:r>
        <w:t>Do not display the PROC SGPLOT statements (default)</w:t>
      </w:r>
    </w:p>
    <w:p w14:paraId="16BEEE10" w14:textId="25F25711" w:rsidR="00DA1538" w:rsidRPr="0006238E" w:rsidRDefault="00DA1538" w:rsidP="006E0E34">
      <w:pPr>
        <w:pStyle w:val="ListParagraph"/>
        <w:numPr>
          <w:ilvl w:val="2"/>
          <w:numId w:val="2"/>
        </w:numPr>
      </w:pPr>
      <w:r>
        <w:t>1: Display the PROC SGPLOT statements</w:t>
      </w:r>
    </w:p>
    <w:p w14:paraId="43669F64" w14:textId="47A81707" w:rsidR="00162D4D" w:rsidRPr="00162D4D" w:rsidRDefault="00DA1538" w:rsidP="00162D4D">
      <w:pPr>
        <w:autoSpaceDE w:val="0"/>
        <w:autoSpaceDN w:val="0"/>
        <w:adjustRightInd w:val="0"/>
        <w:spacing w:after="0" w:line="240" w:lineRule="auto"/>
        <w:rPr>
          <w:rFonts w:ascii="Courier New" w:hAnsi="Courier New" w:cs="Courier New"/>
          <w:sz w:val="24"/>
          <w:szCs w:val="24"/>
          <w:shd w:val="clear" w:color="auto" w:fill="FFFFFF"/>
        </w:rPr>
      </w:pPr>
      <w:r>
        <w:t>Example:</w:t>
      </w:r>
      <w:r>
        <w:br/>
      </w:r>
      <w:r w:rsidR="00ED3C92">
        <w:rPr>
          <w:rFonts w:ascii="Courier New" w:hAnsi="Courier New" w:cs="Courier New"/>
          <w:sz w:val="24"/>
          <w:szCs w:val="24"/>
          <w:shd w:val="clear" w:color="auto" w:fill="FFFFFF"/>
        </w:rPr>
        <w:t xml:space="preserve">sites </w:t>
      </w:r>
      <w:r w:rsidR="00162D4D" w:rsidRPr="00162D4D">
        <w:rPr>
          <w:rFonts w:ascii="Courier New" w:hAnsi="Courier New" w:cs="Courier New"/>
          <w:sz w:val="24"/>
          <w:szCs w:val="24"/>
          <w:shd w:val="clear" w:color="auto" w:fill="FFFFFF"/>
        </w:rPr>
        <w:t>=</w:t>
      </w:r>
      <w:r w:rsidR="00ED3C92">
        <w:rPr>
          <w:rFonts w:ascii="Courier New" w:hAnsi="Courier New" w:cs="Courier New"/>
          <w:sz w:val="24"/>
          <w:szCs w:val="24"/>
          <w:shd w:val="clear" w:color="auto" w:fill="FFFFFF"/>
        </w:rPr>
        <w:t xml:space="preserve"> </w:t>
      </w:r>
      <w:r w:rsidR="00162D4D" w:rsidRPr="00162D4D">
        <w:rPr>
          <w:rFonts w:ascii="Courier New" w:hAnsi="Courier New" w:cs="Courier New"/>
          <w:sz w:val="24"/>
          <w:szCs w:val="24"/>
          <w:shd w:val="clear" w:color="auto" w:fill="FFFFFF"/>
        </w:rPr>
        <w:t>{</w:t>
      </w:r>
      <w:proofErr w:type="gramStart"/>
      <w:r w:rsidR="00162D4D" w:rsidRPr="00162D4D">
        <w:rPr>
          <w:rFonts w:ascii="Courier New" w:hAnsi="Courier New" w:cs="Courier New"/>
          <w:sz w:val="24"/>
          <w:szCs w:val="24"/>
          <w:shd w:val="clear" w:color="auto" w:fill="FFFFFF"/>
        </w:rPr>
        <w:t>0  3.1</w:t>
      </w:r>
      <w:proofErr w:type="gramEnd"/>
      <w:r w:rsidR="00162D4D" w:rsidRPr="00162D4D">
        <w:rPr>
          <w:rFonts w:ascii="Courier New" w:hAnsi="Courier New" w:cs="Courier New"/>
          <w:sz w:val="24"/>
          <w:szCs w:val="24"/>
          <w:shd w:val="clear" w:color="auto" w:fill="FFFFFF"/>
        </w:rPr>
        <w:t>, 0.5 2, 3.3 2.5, 0.5 1.7, 0 0, 0.45 -1, -2 1};</w:t>
      </w:r>
    </w:p>
    <w:p w14:paraId="6956449D" w14:textId="20C491A1" w:rsidR="00DA1538" w:rsidRPr="00EB5185" w:rsidRDefault="00DA1538" w:rsidP="00DA1538">
      <w:pPr>
        <w:autoSpaceDE w:val="0"/>
        <w:autoSpaceDN w:val="0"/>
        <w:adjustRightInd w:val="0"/>
        <w:spacing w:after="0" w:line="240" w:lineRule="auto"/>
        <w:rPr>
          <w:rFonts w:ascii="Courier New" w:hAnsi="Courier New" w:cs="Courier New"/>
          <w:sz w:val="24"/>
          <w:szCs w:val="24"/>
          <w:shd w:val="clear" w:color="auto" w:fill="FFFFFF"/>
        </w:rPr>
      </w:pPr>
      <w:r w:rsidRPr="00EB5185">
        <w:rPr>
          <w:rFonts w:ascii="Courier New" w:hAnsi="Courier New" w:cs="Courier New"/>
          <w:sz w:val="24"/>
          <w:szCs w:val="24"/>
          <w:shd w:val="clear" w:color="auto" w:fill="FFFFFF"/>
        </w:rPr>
        <w:t>title "</w:t>
      </w:r>
      <w:r w:rsidR="00C25A9A">
        <w:rPr>
          <w:rFonts w:ascii="Courier New" w:hAnsi="Courier New" w:cs="Courier New"/>
          <w:sz w:val="24"/>
          <w:szCs w:val="24"/>
          <w:shd w:val="clear" w:color="auto" w:fill="FFFFFF"/>
        </w:rPr>
        <w:t xml:space="preserve">Visualize </w:t>
      </w:r>
      <w:r w:rsidR="004E3A5D">
        <w:rPr>
          <w:rFonts w:ascii="Courier New" w:hAnsi="Courier New" w:cs="Courier New"/>
          <w:sz w:val="24"/>
          <w:szCs w:val="24"/>
          <w:shd w:val="clear" w:color="auto" w:fill="FFFFFF"/>
        </w:rPr>
        <w:t xml:space="preserve">Delaunay </w:t>
      </w:r>
      <w:r w:rsidR="00C25A9A">
        <w:rPr>
          <w:rFonts w:ascii="Courier New" w:hAnsi="Courier New" w:cs="Courier New"/>
          <w:sz w:val="24"/>
          <w:szCs w:val="24"/>
          <w:shd w:val="clear" w:color="auto" w:fill="FFFFFF"/>
        </w:rPr>
        <w:t>Triangulation</w:t>
      </w:r>
      <w:proofErr w:type="gramStart"/>
      <w:r w:rsidRPr="00EB5185">
        <w:rPr>
          <w:rFonts w:ascii="Courier New" w:hAnsi="Courier New" w:cs="Courier New"/>
          <w:sz w:val="24"/>
          <w:szCs w:val="24"/>
          <w:shd w:val="clear" w:color="auto" w:fill="FFFFFF"/>
        </w:rPr>
        <w:t>";</w:t>
      </w:r>
      <w:proofErr w:type="gramEnd"/>
    </w:p>
    <w:p w14:paraId="2D26A037" w14:textId="65FF4CE7" w:rsidR="00DA1538" w:rsidRPr="00772861" w:rsidRDefault="00DA1538" w:rsidP="00772861">
      <w:pPr>
        <w:autoSpaceDE w:val="0"/>
        <w:autoSpaceDN w:val="0"/>
        <w:adjustRightInd w:val="0"/>
        <w:spacing w:after="0" w:line="240" w:lineRule="auto"/>
        <w:rPr>
          <w:rFonts w:ascii="Courier New" w:hAnsi="Courier New" w:cs="Courier New"/>
          <w:sz w:val="24"/>
          <w:szCs w:val="24"/>
          <w:shd w:val="clear" w:color="auto" w:fill="FFFFFF"/>
        </w:rPr>
      </w:pPr>
      <w:r w:rsidRPr="00EB5185">
        <w:rPr>
          <w:rFonts w:ascii="Courier New" w:hAnsi="Courier New" w:cs="Courier New"/>
          <w:sz w:val="24"/>
          <w:szCs w:val="24"/>
          <w:shd w:val="clear" w:color="auto" w:fill="FFFFFF"/>
        </w:rPr>
        <w:t xml:space="preserve">run </w:t>
      </w:r>
      <w:proofErr w:type="spellStart"/>
      <w:r w:rsidRPr="00EB5185">
        <w:rPr>
          <w:rFonts w:ascii="Courier New" w:hAnsi="Courier New" w:cs="Courier New"/>
          <w:sz w:val="24"/>
          <w:szCs w:val="24"/>
          <w:shd w:val="clear" w:color="auto" w:fill="FFFFFF"/>
        </w:rPr>
        <w:t>CG_Draw</w:t>
      </w:r>
      <w:r w:rsidR="004E3A5D">
        <w:rPr>
          <w:rFonts w:ascii="Courier New" w:hAnsi="Courier New" w:cs="Courier New"/>
          <w:sz w:val="24"/>
          <w:szCs w:val="24"/>
          <w:shd w:val="clear" w:color="auto" w:fill="FFFFFF"/>
        </w:rPr>
        <w:t>Delaunay</w:t>
      </w:r>
      <w:proofErr w:type="spellEnd"/>
      <w:r w:rsidRPr="00EB5185">
        <w:rPr>
          <w:rFonts w:ascii="Courier New" w:hAnsi="Courier New" w:cs="Courier New"/>
          <w:sz w:val="24"/>
          <w:szCs w:val="24"/>
          <w:shd w:val="clear" w:color="auto" w:fill="FFFFFF"/>
        </w:rPr>
        <w:t>(sites);</w:t>
      </w:r>
      <w:r w:rsidR="006E0E34">
        <w:rPr>
          <w:rFonts w:ascii="Courier New" w:hAnsi="Courier New" w:cs="Courier New"/>
          <w:sz w:val="24"/>
          <w:szCs w:val="24"/>
          <w:shd w:val="clear" w:color="auto" w:fill="FFFFFF"/>
        </w:rPr>
        <w:br/>
      </w:r>
    </w:p>
    <w:p w14:paraId="2A3A71D7" w14:textId="41671A43" w:rsidR="00F26B9A" w:rsidRDefault="00F42AC6" w:rsidP="00A044AA">
      <w:r>
        <w:rPr>
          <w:noProof/>
        </w:rPr>
        <w:drawing>
          <wp:inline distT="0" distB="0" distL="0" distR="0" wp14:anchorId="42F8EFF1" wp14:editId="73FE258F">
            <wp:extent cx="2782957" cy="2086327"/>
            <wp:effectExtent l="0" t="0" r="0" b="9525"/>
            <wp:docPr id="3"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4771" cy="2110177"/>
                    </a:xfrm>
                    <a:prstGeom prst="rect">
                      <a:avLst/>
                    </a:prstGeom>
                    <a:noFill/>
                    <a:ln>
                      <a:noFill/>
                    </a:ln>
                  </pic:spPr>
                </pic:pic>
              </a:graphicData>
            </a:graphic>
          </wp:inline>
        </w:drawing>
      </w:r>
    </w:p>
    <w:p w14:paraId="0835C697" w14:textId="1D2D1FB7" w:rsidR="00DB484A" w:rsidRDefault="00DB484A" w:rsidP="00DB484A">
      <w:pPr>
        <w:pStyle w:val="Heading3"/>
        <w:rPr>
          <w:rFonts w:ascii="Courier New" w:hAnsi="Courier New" w:cs="Courier New"/>
          <w:color w:val="000000"/>
          <w:shd w:val="clear" w:color="auto" w:fill="FFFFFF"/>
        </w:rPr>
      </w:pPr>
      <w:r>
        <w:lastRenderedPageBreak/>
        <w:t xml:space="preserve">Drawing a </w:t>
      </w:r>
      <w:r>
        <w:t>largest empty circle</w:t>
      </w:r>
    </w:p>
    <w:p w14:paraId="12103632" w14:textId="7A749B3A" w:rsidR="00DB484A" w:rsidRDefault="00DB484A" w:rsidP="00DB484A">
      <w:pPr>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 xml:space="preserve">call </w:t>
      </w:r>
      <w:proofErr w:type="spellStart"/>
      <w:r>
        <w:rPr>
          <w:rFonts w:ascii="Courier New" w:hAnsi="Courier New" w:cs="Courier New"/>
          <w:b/>
          <w:bCs/>
          <w:color w:val="000000"/>
          <w:sz w:val="24"/>
          <w:szCs w:val="24"/>
          <w:shd w:val="clear" w:color="auto" w:fill="FFFFFF"/>
        </w:rPr>
        <w:t>CG</w:t>
      </w:r>
      <w:r w:rsidRPr="00CA58BB">
        <w:rPr>
          <w:rFonts w:ascii="Courier New" w:hAnsi="Courier New" w:cs="Courier New"/>
          <w:b/>
          <w:bCs/>
          <w:color w:val="000000"/>
          <w:sz w:val="24"/>
          <w:szCs w:val="24"/>
          <w:shd w:val="clear" w:color="auto" w:fill="FFFFFF"/>
        </w:rPr>
        <w:t>_</w:t>
      </w:r>
      <w:r>
        <w:rPr>
          <w:rFonts w:ascii="Courier New" w:hAnsi="Courier New" w:cs="Courier New"/>
          <w:b/>
          <w:bCs/>
          <w:color w:val="000000"/>
          <w:sz w:val="24"/>
          <w:szCs w:val="24"/>
          <w:shd w:val="clear" w:color="auto" w:fill="FFFFFF"/>
        </w:rPr>
        <w:t>Draw</w:t>
      </w:r>
      <w:r>
        <w:rPr>
          <w:rFonts w:ascii="Courier New" w:hAnsi="Courier New" w:cs="Courier New"/>
          <w:b/>
          <w:bCs/>
          <w:color w:val="000000"/>
          <w:sz w:val="24"/>
          <w:szCs w:val="24"/>
          <w:shd w:val="clear" w:color="auto" w:fill="FFFFFF"/>
        </w:rPr>
        <w:t>EmptyCircle</w:t>
      </w:r>
      <w:proofErr w:type="spellEnd"/>
      <w:r w:rsidRPr="00CA58BB">
        <w:rPr>
          <w:rFonts w:ascii="Courier New" w:hAnsi="Courier New" w:cs="Courier New"/>
          <w:b/>
          <w:bCs/>
          <w:color w:val="000000"/>
          <w:sz w:val="24"/>
          <w:szCs w:val="24"/>
          <w:shd w:val="clear" w:color="auto" w:fill="FFFFFF"/>
        </w:rPr>
        <w:t xml:space="preserve"> (</w:t>
      </w:r>
      <w:r>
        <w:rPr>
          <w:rFonts w:ascii="Courier New" w:hAnsi="Courier New" w:cs="Courier New"/>
          <w:b/>
          <w:bCs/>
          <w:color w:val="000000"/>
          <w:sz w:val="24"/>
          <w:szCs w:val="24"/>
          <w:shd w:val="clear" w:color="auto" w:fill="FFFFFF"/>
        </w:rPr>
        <w:t>sites</w:t>
      </w:r>
      <w:r w:rsidRPr="00CA58BB">
        <w:rPr>
          <w:rFonts w:ascii="Courier New" w:hAnsi="Courier New" w:cs="Courier New"/>
          <w:b/>
          <w:bCs/>
          <w:color w:val="000000"/>
          <w:sz w:val="24"/>
          <w:szCs w:val="24"/>
          <w:shd w:val="clear" w:color="auto" w:fill="FFFFFF"/>
        </w:rPr>
        <w:t>)</w:t>
      </w:r>
    </w:p>
    <w:p w14:paraId="01A89D2F" w14:textId="1C077937" w:rsidR="00DB484A" w:rsidRDefault="00DB484A" w:rsidP="00DB484A">
      <w:r>
        <w:t xml:space="preserve">Creates a graph that </w:t>
      </w:r>
      <w:r>
        <w:t>shows the sites and the location of the largest circle whose center is in the convex hull of the sites. The interior of the circle does not contain any sites. The argument is</w:t>
      </w:r>
    </w:p>
    <w:p w14:paraId="557C6A31" w14:textId="77777777" w:rsidR="00DB484A" w:rsidRDefault="00DB484A" w:rsidP="00DB484A">
      <w:pPr>
        <w:pStyle w:val="ListParagraph"/>
        <w:numPr>
          <w:ilvl w:val="0"/>
          <w:numId w:val="2"/>
        </w:numPr>
      </w:pPr>
      <w:proofErr w:type="gramStart"/>
      <w:r w:rsidRPr="005220AF">
        <w:rPr>
          <w:b/>
          <w:bCs/>
        </w:rPr>
        <w:t>sites</w:t>
      </w:r>
      <w:r>
        <w:t xml:space="preserve"> :</w:t>
      </w:r>
      <w:proofErr w:type="gramEnd"/>
      <w:r>
        <w:t xml:space="preserve"> An </w:t>
      </w:r>
      <w:r w:rsidRPr="002F64DC">
        <w:rPr>
          <w:i/>
          <w:iCs/>
        </w:rPr>
        <w:t>n</w:t>
      </w:r>
      <w:r>
        <w:t xml:space="preserve"> x 2 matrix. Each row is the coordinate of a point in the plane.</w:t>
      </w:r>
    </w:p>
    <w:p w14:paraId="5B793F40" w14:textId="77777777" w:rsidR="00DB484A" w:rsidRDefault="00DB484A" w:rsidP="00DB484A"/>
    <w:p w14:paraId="02CDAC9C" w14:textId="77777777" w:rsidR="00DB484A" w:rsidRDefault="00DB484A" w:rsidP="00DB484A">
      <w:pPr>
        <w:autoSpaceDE w:val="0"/>
        <w:autoSpaceDN w:val="0"/>
        <w:adjustRightInd w:val="0"/>
        <w:spacing w:after="0" w:line="240" w:lineRule="auto"/>
      </w:pPr>
      <w:r>
        <w:t>Example:</w:t>
      </w:r>
    </w:p>
    <w:p w14:paraId="2FC684DF" w14:textId="46D2E296" w:rsidR="00DB484A" w:rsidRPr="005853E0" w:rsidRDefault="00DB484A" w:rsidP="00DB484A">
      <w:pPr>
        <w:autoSpaceDE w:val="0"/>
        <w:autoSpaceDN w:val="0"/>
        <w:adjustRightInd w:val="0"/>
        <w:spacing w:after="0" w:line="240" w:lineRule="auto"/>
        <w:rPr>
          <w:rFonts w:ascii="Courier New" w:hAnsi="Courier New" w:cs="Courier New"/>
          <w:sz w:val="24"/>
          <w:szCs w:val="24"/>
          <w:shd w:val="clear" w:color="auto" w:fill="FFFFFF"/>
        </w:rPr>
      </w:pPr>
      <w:r>
        <w:br/>
      </w:r>
      <w:r w:rsidRPr="00E8183C">
        <w:rPr>
          <w:rFonts w:ascii="Courier New" w:hAnsi="Courier New" w:cs="Courier New"/>
          <w:sz w:val="24"/>
          <w:szCs w:val="24"/>
          <w:shd w:val="clear" w:color="auto" w:fill="FFFFFF"/>
        </w:rPr>
        <w:t>sites = {-</w:t>
      </w:r>
      <w:proofErr w:type="gramStart"/>
      <w:r w:rsidRPr="00E8183C">
        <w:rPr>
          <w:rFonts w:ascii="Courier New" w:hAnsi="Courier New" w:cs="Courier New"/>
          <w:sz w:val="24"/>
          <w:szCs w:val="24"/>
          <w:shd w:val="clear" w:color="auto" w:fill="FFFFFF"/>
        </w:rPr>
        <w:t>7  8</w:t>
      </w:r>
      <w:proofErr w:type="gramEnd"/>
      <w:r w:rsidRPr="00E8183C">
        <w:rPr>
          <w:rFonts w:ascii="Courier New" w:hAnsi="Courier New" w:cs="Courier New"/>
          <w:sz w:val="24"/>
          <w:szCs w:val="24"/>
          <w:shd w:val="clear" w:color="auto" w:fill="FFFFFF"/>
        </w:rPr>
        <w:t>, -9  4, -3 -4,  9  0, 9 12};</w:t>
      </w:r>
      <w:r>
        <w:rPr>
          <w:rFonts w:ascii="Courier New" w:hAnsi="Courier New" w:cs="Courier New"/>
          <w:sz w:val="24"/>
          <w:szCs w:val="24"/>
          <w:shd w:val="clear" w:color="auto" w:fill="FFFFFF"/>
        </w:rPr>
        <w:br/>
      </w:r>
      <w:r w:rsidRPr="005853E0">
        <w:rPr>
          <w:rFonts w:ascii="Courier New" w:hAnsi="Courier New" w:cs="Courier New"/>
          <w:sz w:val="24"/>
          <w:szCs w:val="24"/>
          <w:shd w:val="clear" w:color="auto" w:fill="FFFFFF"/>
        </w:rPr>
        <w:t>title "</w:t>
      </w:r>
      <w:r>
        <w:rPr>
          <w:rFonts w:ascii="Courier New" w:hAnsi="Courier New" w:cs="Courier New"/>
          <w:sz w:val="24"/>
          <w:szCs w:val="24"/>
          <w:shd w:val="clear" w:color="auto" w:fill="FFFFFF"/>
        </w:rPr>
        <w:t>Largest Empty Circle Problem</w:t>
      </w:r>
      <w:r w:rsidRPr="005853E0">
        <w:rPr>
          <w:rFonts w:ascii="Courier New" w:hAnsi="Courier New" w:cs="Courier New"/>
          <w:sz w:val="24"/>
          <w:szCs w:val="24"/>
          <w:shd w:val="clear" w:color="auto" w:fill="FFFFFF"/>
        </w:rPr>
        <w:t>";</w:t>
      </w:r>
    </w:p>
    <w:p w14:paraId="28262390" w14:textId="374786B1" w:rsidR="00DB484A" w:rsidRPr="005853E0" w:rsidRDefault="00DB484A" w:rsidP="00DB484A">
      <w:pPr>
        <w:autoSpaceDE w:val="0"/>
        <w:autoSpaceDN w:val="0"/>
        <w:adjustRightInd w:val="0"/>
        <w:spacing w:after="0" w:line="240" w:lineRule="auto"/>
        <w:rPr>
          <w:rFonts w:ascii="Courier New" w:hAnsi="Courier New" w:cs="Courier New"/>
          <w:sz w:val="24"/>
          <w:szCs w:val="24"/>
          <w:shd w:val="clear" w:color="auto" w:fill="FFFFFF"/>
        </w:rPr>
      </w:pPr>
      <w:r w:rsidRPr="005853E0">
        <w:rPr>
          <w:rFonts w:ascii="Courier New" w:hAnsi="Courier New" w:cs="Courier New"/>
          <w:sz w:val="24"/>
          <w:szCs w:val="24"/>
          <w:shd w:val="clear" w:color="auto" w:fill="FFFFFF"/>
        </w:rPr>
        <w:t>title</w:t>
      </w:r>
      <w:r>
        <w:rPr>
          <w:rFonts w:ascii="Courier New" w:hAnsi="Courier New" w:cs="Courier New"/>
          <w:sz w:val="24"/>
          <w:szCs w:val="24"/>
          <w:shd w:val="clear" w:color="auto" w:fill="FFFFFF"/>
        </w:rPr>
        <w:t>2</w:t>
      </w:r>
      <w:r w:rsidRPr="005853E0">
        <w:rPr>
          <w:rFonts w:ascii="Courier New" w:hAnsi="Courier New" w:cs="Courier New"/>
          <w:sz w:val="24"/>
          <w:szCs w:val="24"/>
          <w:shd w:val="clear" w:color="auto" w:fill="FFFFFF"/>
        </w:rPr>
        <w:t xml:space="preserve"> "</w:t>
      </w:r>
      <w:r w:rsidR="000A7156">
        <w:rPr>
          <w:rFonts w:ascii="Courier New" w:hAnsi="Courier New" w:cs="Courier New"/>
          <w:sz w:val="24"/>
          <w:szCs w:val="24"/>
          <w:shd w:val="clear" w:color="auto" w:fill="FFFFFF"/>
        </w:rPr>
        <w:t xml:space="preserve">Find point in </w:t>
      </w:r>
      <w:proofErr w:type="gramStart"/>
      <w:r w:rsidR="000A7156">
        <w:rPr>
          <w:rFonts w:ascii="Courier New" w:hAnsi="Courier New" w:cs="Courier New"/>
          <w:sz w:val="24"/>
          <w:szCs w:val="24"/>
          <w:shd w:val="clear" w:color="auto" w:fill="FFFFFF"/>
        </w:rPr>
        <w:t>CH(</w:t>
      </w:r>
      <w:proofErr w:type="gramEnd"/>
      <w:r w:rsidR="000A7156">
        <w:rPr>
          <w:rFonts w:ascii="Courier New" w:hAnsi="Courier New" w:cs="Courier New"/>
          <w:sz w:val="24"/>
          <w:szCs w:val="24"/>
          <w:shd w:val="clear" w:color="auto" w:fill="FFFFFF"/>
        </w:rPr>
        <w:t>sites) that is farthest from any site</w:t>
      </w:r>
      <w:r w:rsidRPr="005853E0">
        <w:rPr>
          <w:rFonts w:ascii="Courier New" w:hAnsi="Courier New" w:cs="Courier New"/>
          <w:sz w:val="24"/>
          <w:szCs w:val="24"/>
          <w:shd w:val="clear" w:color="auto" w:fill="FFFFFF"/>
        </w:rPr>
        <w:t>";</w:t>
      </w:r>
    </w:p>
    <w:p w14:paraId="2EDAB34B" w14:textId="22FAFF5C" w:rsidR="00DB484A" w:rsidRPr="00E8183C" w:rsidRDefault="000A7156" w:rsidP="00DB484A">
      <w:pPr>
        <w:autoSpaceDE w:val="0"/>
        <w:autoSpaceDN w:val="0"/>
        <w:adjustRightInd w:val="0"/>
        <w:spacing w:after="0" w:line="240" w:lineRule="auto"/>
        <w:rPr>
          <w:rFonts w:ascii="Courier New" w:hAnsi="Courier New" w:cs="Courier New"/>
          <w:sz w:val="24"/>
          <w:szCs w:val="24"/>
          <w:shd w:val="clear" w:color="auto" w:fill="FFFFFF"/>
        </w:rPr>
      </w:pPr>
      <w:r>
        <w:rPr>
          <w:rFonts w:ascii="Courier New" w:hAnsi="Courier New" w:cs="Courier New"/>
          <w:sz w:val="24"/>
          <w:szCs w:val="24"/>
          <w:shd w:val="clear" w:color="auto" w:fill="FFFFFF"/>
        </w:rPr>
        <w:t xml:space="preserve">run </w:t>
      </w:r>
      <w:proofErr w:type="spellStart"/>
      <w:r w:rsidR="00DB484A" w:rsidRPr="00E8183C">
        <w:rPr>
          <w:rFonts w:ascii="Courier New" w:hAnsi="Courier New" w:cs="Courier New"/>
          <w:sz w:val="24"/>
          <w:szCs w:val="24"/>
          <w:shd w:val="clear" w:color="auto" w:fill="FFFFFF"/>
        </w:rPr>
        <w:t>CG_</w:t>
      </w:r>
      <w:r w:rsidR="00DB484A">
        <w:rPr>
          <w:rFonts w:ascii="Courier New" w:hAnsi="Courier New" w:cs="Courier New"/>
          <w:sz w:val="24"/>
          <w:szCs w:val="24"/>
          <w:shd w:val="clear" w:color="auto" w:fill="FFFFFF"/>
        </w:rPr>
        <w:t>Draw</w:t>
      </w:r>
      <w:r w:rsidR="00DB484A" w:rsidRPr="00E8183C">
        <w:rPr>
          <w:rFonts w:ascii="Courier New" w:hAnsi="Courier New" w:cs="Courier New"/>
          <w:sz w:val="24"/>
          <w:szCs w:val="24"/>
          <w:shd w:val="clear" w:color="auto" w:fill="FFFFFF"/>
        </w:rPr>
        <w:t>EmptyCircle</w:t>
      </w:r>
      <w:proofErr w:type="spellEnd"/>
      <w:r w:rsidR="00DB484A" w:rsidRPr="00E8183C">
        <w:rPr>
          <w:rFonts w:ascii="Courier New" w:hAnsi="Courier New" w:cs="Courier New"/>
          <w:sz w:val="24"/>
          <w:szCs w:val="24"/>
          <w:shd w:val="clear" w:color="auto" w:fill="FFFFFF"/>
        </w:rPr>
        <w:t>(sites</w:t>
      </w:r>
      <w:proofErr w:type="gramStart"/>
      <w:r w:rsidR="00DB484A" w:rsidRPr="00E8183C">
        <w:rPr>
          <w:rFonts w:ascii="Courier New" w:hAnsi="Courier New" w:cs="Courier New"/>
          <w:sz w:val="24"/>
          <w:szCs w:val="24"/>
          <w:shd w:val="clear" w:color="auto" w:fill="FFFFFF"/>
        </w:rPr>
        <w:t>);</w:t>
      </w:r>
      <w:proofErr w:type="gramEnd"/>
    </w:p>
    <w:p w14:paraId="3A4EF9B0" w14:textId="77777777" w:rsidR="00DB484A" w:rsidRDefault="00DB484A" w:rsidP="00DB484A"/>
    <w:p w14:paraId="4B91E09C" w14:textId="59862940" w:rsidR="00DB484A" w:rsidRDefault="00DB484A" w:rsidP="00DB484A">
      <w:r>
        <w:rPr>
          <w:noProof/>
        </w:rPr>
        <w:drawing>
          <wp:inline distT="0" distB="0" distL="0" distR="0" wp14:anchorId="0AE95B7D" wp14:editId="356778B8">
            <wp:extent cx="2705100" cy="2705100"/>
            <wp:effectExtent l="0" t="0" r="0" b="0"/>
            <wp:docPr id="14" name="Picture 1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GPlot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093BA633" w14:textId="77777777" w:rsidR="00DB484A" w:rsidRDefault="00DB484A" w:rsidP="00DB484A">
      <w:pPr>
        <w:rPr>
          <w:rFonts w:ascii="Courier New" w:hAnsi="Courier New" w:cs="Courier New"/>
          <w:b/>
          <w:bCs/>
          <w:color w:val="000000"/>
          <w:sz w:val="24"/>
          <w:szCs w:val="24"/>
          <w:shd w:val="clear" w:color="auto" w:fill="FFFFFF"/>
        </w:rPr>
      </w:pPr>
    </w:p>
    <w:p w14:paraId="7C4821C9" w14:textId="77777777" w:rsidR="004E3A5D" w:rsidRDefault="004E3A5D" w:rsidP="004E3A5D">
      <w:pPr>
        <w:pStyle w:val="Heading3"/>
        <w:rPr>
          <w:rFonts w:ascii="Courier New" w:hAnsi="Courier New" w:cs="Courier New"/>
          <w:color w:val="000000"/>
          <w:shd w:val="clear" w:color="auto" w:fill="FFFFFF"/>
        </w:rPr>
      </w:pPr>
      <w:r>
        <w:t>Drawing a Triangulation</w:t>
      </w:r>
    </w:p>
    <w:p w14:paraId="764504C4" w14:textId="77777777" w:rsidR="004E3A5D" w:rsidRDefault="004E3A5D" w:rsidP="004E3A5D">
      <w:pPr>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 xml:space="preserve">call </w:t>
      </w:r>
      <w:proofErr w:type="spellStart"/>
      <w:r>
        <w:rPr>
          <w:rFonts w:ascii="Courier New" w:hAnsi="Courier New" w:cs="Courier New"/>
          <w:b/>
          <w:bCs/>
          <w:color w:val="000000"/>
          <w:sz w:val="24"/>
          <w:szCs w:val="24"/>
          <w:shd w:val="clear" w:color="auto" w:fill="FFFFFF"/>
        </w:rPr>
        <w:t>CG</w:t>
      </w:r>
      <w:r w:rsidRPr="00CA58BB">
        <w:rPr>
          <w:rFonts w:ascii="Courier New" w:hAnsi="Courier New" w:cs="Courier New"/>
          <w:b/>
          <w:bCs/>
          <w:color w:val="000000"/>
          <w:sz w:val="24"/>
          <w:szCs w:val="24"/>
          <w:shd w:val="clear" w:color="auto" w:fill="FFFFFF"/>
        </w:rPr>
        <w:t>_</w:t>
      </w:r>
      <w:r>
        <w:rPr>
          <w:rFonts w:ascii="Courier New" w:hAnsi="Courier New" w:cs="Courier New"/>
          <w:b/>
          <w:bCs/>
          <w:color w:val="000000"/>
          <w:sz w:val="24"/>
          <w:szCs w:val="24"/>
          <w:shd w:val="clear" w:color="auto" w:fill="FFFFFF"/>
        </w:rPr>
        <w:t>DrawTri</w:t>
      </w:r>
      <w:proofErr w:type="spellEnd"/>
      <w:r w:rsidRPr="00CA58BB">
        <w:rPr>
          <w:rFonts w:ascii="Courier New" w:hAnsi="Courier New" w:cs="Courier New"/>
          <w:b/>
          <w:bCs/>
          <w:color w:val="000000"/>
          <w:sz w:val="24"/>
          <w:szCs w:val="24"/>
          <w:shd w:val="clear" w:color="auto" w:fill="FFFFFF"/>
        </w:rPr>
        <w:t xml:space="preserve"> (</w:t>
      </w:r>
      <w:r>
        <w:rPr>
          <w:rFonts w:ascii="Courier New" w:hAnsi="Courier New" w:cs="Courier New"/>
          <w:b/>
          <w:bCs/>
          <w:color w:val="000000"/>
          <w:sz w:val="24"/>
          <w:szCs w:val="24"/>
          <w:shd w:val="clear" w:color="auto" w:fill="FFFFFF"/>
        </w:rPr>
        <w:t>sites, tri, &lt;</w:t>
      </w:r>
      <w:r w:rsidRPr="00CA58BB">
        <w:rPr>
          <w:rFonts w:ascii="Courier New" w:hAnsi="Courier New" w:cs="Courier New"/>
          <w:b/>
          <w:bCs/>
          <w:color w:val="000000"/>
          <w:sz w:val="24"/>
          <w:szCs w:val="24"/>
          <w:shd w:val="clear" w:color="auto" w:fill="FFFFFF"/>
        </w:rPr>
        <w:t xml:space="preserve">, </w:t>
      </w:r>
      <w:r>
        <w:rPr>
          <w:rFonts w:ascii="Courier New" w:hAnsi="Courier New" w:cs="Courier New"/>
          <w:b/>
          <w:bCs/>
          <w:color w:val="000000"/>
          <w:sz w:val="24"/>
          <w:szCs w:val="24"/>
          <w:shd w:val="clear" w:color="auto" w:fill="FFFFFF"/>
        </w:rPr>
        <w:t>opt &gt;</w:t>
      </w:r>
      <w:r w:rsidRPr="00CA58BB">
        <w:rPr>
          <w:rFonts w:ascii="Courier New" w:hAnsi="Courier New" w:cs="Courier New"/>
          <w:b/>
          <w:bCs/>
          <w:color w:val="000000"/>
          <w:sz w:val="24"/>
          <w:szCs w:val="24"/>
          <w:shd w:val="clear" w:color="auto" w:fill="FFFFFF"/>
        </w:rPr>
        <w:t>)</w:t>
      </w:r>
    </w:p>
    <w:p w14:paraId="50D4D102" w14:textId="77777777" w:rsidR="004E3A5D" w:rsidRDefault="004E3A5D" w:rsidP="004E3A5D">
      <w:r>
        <w:t>Creates a graph that visualizes the triangulation formed from the n x 2 matrix of unique sites ((</w:t>
      </w:r>
      <w:proofErr w:type="spellStart"/>
      <w:proofErr w:type="gramStart"/>
      <w:r>
        <w:t>x,y</w:t>
      </w:r>
      <w:proofErr w:type="spellEnd"/>
      <w:proofErr w:type="gramEnd"/>
      <w:r>
        <w:t>) coordinates, n &gt; 2) and the triangles determined by the rows of a k x 3 matrix of indices. Optionally, display and label the sites and label the triangles.</w:t>
      </w:r>
    </w:p>
    <w:p w14:paraId="23CA64C6" w14:textId="77777777" w:rsidR="004E3A5D" w:rsidRDefault="004E3A5D" w:rsidP="004E3A5D">
      <w:pPr>
        <w:pStyle w:val="ListParagraph"/>
        <w:numPr>
          <w:ilvl w:val="0"/>
          <w:numId w:val="2"/>
        </w:numPr>
      </w:pPr>
      <w:proofErr w:type="gramStart"/>
      <w:r w:rsidRPr="005220AF">
        <w:rPr>
          <w:b/>
          <w:bCs/>
        </w:rPr>
        <w:t>sites</w:t>
      </w:r>
      <w:r>
        <w:t xml:space="preserve"> :</w:t>
      </w:r>
      <w:proofErr w:type="gramEnd"/>
      <w:r>
        <w:t xml:space="preserve"> An </w:t>
      </w:r>
      <w:r w:rsidRPr="002F64DC">
        <w:rPr>
          <w:i/>
          <w:iCs/>
        </w:rPr>
        <w:t>n</w:t>
      </w:r>
      <w:r>
        <w:t xml:space="preserve"> x 2 matrix. Each row is the coordinate of a point in the plane.</w:t>
      </w:r>
    </w:p>
    <w:p w14:paraId="2688C863" w14:textId="77777777" w:rsidR="004E3A5D" w:rsidRDefault="004E3A5D" w:rsidP="004E3A5D">
      <w:pPr>
        <w:pStyle w:val="ListParagraph"/>
        <w:numPr>
          <w:ilvl w:val="0"/>
          <w:numId w:val="2"/>
        </w:numPr>
      </w:pPr>
      <w:proofErr w:type="gramStart"/>
      <w:r>
        <w:rPr>
          <w:b/>
          <w:bCs/>
        </w:rPr>
        <w:t xml:space="preserve">tri </w:t>
      </w:r>
      <w:r w:rsidRPr="00A01D65">
        <w:t>:</w:t>
      </w:r>
      <w:proofErr w:type="gramEnd"/>
      <w:r>
        <w:t xml:space="preserve"> a </w:t>
      </w:r>
      <w:r w:rsidRPr="002F64DC">
        <w:rPr>
          <w:i/>
          <w:iCs/>
        </w:rPr>
        <w:t>k</w:t>
      </w:r>
      <w:r>
        <w:t xml:space="preserve"> x 3 matrix of integers. Each row of </w:t>
      </w:r>
      <w:r w:rsidRPr="005A57FE">
        <w:rPr>
          <w:b/>
          <w:bCs/>
        </w:rPr>
        <w:t>tri</w:t>
      </w:r>
      <w:r>
        <w:rPr>
          <w:b/>
          <w:bCs/>
        </w:rPr>
        <w:t xml:space="preserve"> </w:t>
      </w:r>
      <w:r>
        <w:t xml:space="preserve">specifies a triangle. The </w:t>
      </w:r>
      <w:proofErr w:type="spellStart"/>
      <w:r w:rsidRPr="00E57C48">
        <w:rPr>
          <w:i/>
          <w:iCs/>
        </w:rPr>
        <w:t>i</w:t>
      </w:r>
      <w:r>
        <w:t>th</w:t>
      </w:r>
      <w:proofErr w:type="spellEnd"/>
      <w:r>
        <w:t xml:space="preserve"> triangle has vertices whose coordinates are equal to </w:t>
      </w:r>
      <w:proofErr w:type="gramStart"/>
      <w:r w:rsidRPr="00C6674B">
        <w:rPr>
          <w:b/>
          <w:bCs/>
        </w:rPr>
        <w:t>sites[</w:t>
      </w:r>
      <w:proofErr w:type="gramEnd"/>
      <w:r w:rsidRPr="00C6674B">
        <w:rPr>
          <w:b/>
          <w:bCs/>
        </w:rPr>
        <w:t xml:space="preserve"> tri[i,], ]</w:t>
      </w:r>
      <w:r>
        <w:t>.</w:t>
      </w:r>
    </w:p>
    <w:p w14:paraId="75639853" w14:textId="235B9532" w:rsidR="00A044AA" w:rsidRPr="006E0E34" w:rsidRDefault="004E3A5D" w:rsidP="00A044AA">
      <w:pPr>
        <w:pStyle w:val="ListParagraph"/>
        <w:numPr>
          <w:ilvl w:val="0"/>
          <w:numId w:val="2"/>
        </w:numPr>
      </w:pPr>
      <w:proofErr w:type="gramStart"/>
      <w:r w:rsidRPr="00F45CF1">
        <w:rPr>
          <w:b/>
          <w:bCs/>
        </w:rPr>
        <w:t>opt</w:t>
      </w:r>
      <w:r>
        <w:t xml:space="preserve"> :</w:t>
      </w:r>
      <w:proofErr w:type="gramEnd"/>
      <w:r>
        <w:t xml:space="preserve"> An optional vector that specifies visualization options. The default option is {1, 1, 0.5, 0}.</w:t>
      </w:r>
      <w:r w:rsidR="00913632">
        <w:t xml:space="preserve"> </w:t>
      </w:r>
      <w:r w:rsidR="006E0E34">
        <w:t xml:space="preserve">For the </w:t>
      </w:r>
      <w:r w:rsidR="00913632">
        <w:t>valid values</w:t>
      </w:r>
      <w:r w:rsidR="006E0E34">
        <w:t xml:space="preserve">, see </w:t>
      </w:r>
      <w:r w:rsidR="00913632">
        <w:t xml:space="preserve">the </w:t>
      </w:r>
      <w:proofErr w:type="spellStart"/>
      <w:r w:rsidR="00913632">
        <w:t>CG_DrawDelaunay</w:t>
      </w:r>
      <w:proofErr w:type="spellEnd"/>
      <w:r w:rsidR="00913632">
        <w:t xml:space="preserve"> subroutine.</w:t>
      </w:r>
    </w:p>
    <w:p w14:paraId="63846009" w14:textId="77777777" w:rsidR="005853E0" w:rsidRPr="005853E0" w:rsidRDefault="004E3A5D" w:rsidP="005853E0">
      <w:pPr>
        <w:autoSpaceDE w:val="0"/>
        <w:autoSpaceDN w:val="0"/>
        <w:adjustRightInd w:val="0"/>
        <w:spacing w:after="0" w:line="240" w:lineRule="auto"/>
        <w:rPr>
          <w:rFonts w:ascii="Courier New" w:hAnsi="Courier New" w:cs="Courier New"/>
          <w:sz w:val="24"/>
          <w:szCs w:val="24"/>
          <w:shd w:val="clear" w:color="auto" w:fill="FFFFFF"/>
        </w:rPr>
      </w:pPr>
      <w:r>
        <w:lastRenderedPageBreak/>
        <w:t>Example:</w:t>
      </w:r>
      <w:r>
        <w:br/>
      </w:r>
      <w:r w:rsidR="005853E0" w:rsidRPr="005853E0">
        <w:rPr>
          <w:rFonts w:ascii="Courier New" w:hAnsi="Courier New" w:cs="Courier New"/>
          <w:sz w:val="24"/>
          <w:szCs w:val="24"/>
          <w:shd w:val="clear" w:color="auto" w:fill="FFFFFF"/>
        </w:rPr>
        <w:t>sites = {</w:t>
      </w:r>
      <w:proofErr w:type="gramStart"/>
      <w:r w:rsidR="005853E0" w:rsidRPr="005853E0">
        <w:rPr>
          <w:rFonts w:ascii="Courier New" w:hAnsi="Courier New" w:cs="Courier New"/>
          <w:sz w:val="24"/>
          <w:szCs w:val="24"/>
          <w:shd w:val="clear" w:color="auto" w:fill="FFFFFF"/>
        </w:rPr>
        <w:t>0  3.1</w:t>
      </w:r>
      <w:proofErr w:type="gramEnd"/>
      <w:r w:rsidR="005853E0" w:rsidRPr="005853E0">
        <w:rPr>
          <w:rFonts w:ascii="Courier New" w:hAnsi="Courier New" w:cs="Courier New"/>
          <w:sz w:val="24"/>
          <w:szCs w:val="24"/>
          <w:shd w:val="clear" w:color="auto" w:fill="FFFFFF"/>
        </w:rPr>
        <w:t>, 0 2, 3.3 2.5, 1 1, 0 0, 0.45 -1, -2 1};</w:t>
      </w:r>
    </w:p>
    <w:p w14:paraId="686529BC" w14:textId="77777777" w:rsidR="005853E0" w:rsidRPr="005853E0" w:rsidRDefault="005853E0" w:rsidP="005853E0">
      <w:pPr>
        <w:autoSpaceDE w:val="0"/>
        <w:autoSpaceDN w:val="0"/>
        <w:adjustRightInd w:val="0"/>
        <w:spacing w:after="0" w:line="240" w:lineRule="auto"/>
        <w:rPr>
          <w:rFonts w:ascii="Courier New" w:hAnsi="Courier New" w:cs="Courier New"/>
          <w:sz w:val="24"/>
          <w:szCs w:val="24"/>
          <w:shd w:val="clear" w:color="auto" w:fill="FFFFFF"/>
        </w:rPr>
      </w:pPr>
      <w:r w:rsidRPr="005853E0">
        <w:rPr>
          <w:rFonts w:ascii="Courier New" w:hAnsi="Courier New" w:cs="Courier New"/>
          <w:sz w:val="24"/>
          <w:szCs w:val="24"/>
          <w:shd w:val="clear" w:color="auto" w:fill="FFFFFF"/>
        </w:rPr>
        <w:t>tri = {4    6    3,</w:t>
      </w:r>
    </w:p>
    <w:p w14:paraId="0BFF03CA" w14:textId="77777777" w:rsidR="005853E0" w:rsidRPr="005853E0" w:rsidRDefault="005853E0" w:rsidP="005853E0">
      <w:pPr>
        <w:autoSpaceDE w:val="0"/>
        <w:autoSpaceDN w:val="0"/>
        <w:adjustRightInd w:val="0"/>
        <w:spacing w:after="0" w:line="240" w:lineRule="auto"/>
        <w:rPr>
          <w:rFonts w:ascii="Courier New" w:hAnsi="Courier New" w:cs="Courier New"/>
          <w:sz w:val="24"/>
          <w:szCs w:val="24"/>
          <w:shd w:val="clear" w:color="auto" w:fill="FFFFFF"/>
        </w:rPr>
      </w:pPr>
      <w:r w:rsidRPr="005853E0">
        <w:rPr>
          <w:rFonts w:ascii="Courier New" w:hAnsi="Courier New" w:cs="Courier New"/>
          <w:sz w:val="24"/>
          <w:szCs w:val="24"/>
          <w:shd w:val="clear" w:color="auto" w:fill="FFFFFF"/>
        </w:rPr>
        <w:t xml:space="preserve">       6    5    7,</w:t>
      </w:r>
    </w:p>
    <w:p w14:paraId="514124D6" w14:textId="77777777" w:rsidR="005853E0" w:rsidRPr="005853E0" w:rsidRDefault="005853E0" w:rsidP="005853E0">
      <w:pPr>
        <w:autoSpaceDE w:val="0"/>
        <w:autoSpaceDN w:val="0"/>
        <w:adjustRightInd w:val="0"/>
        <w:spacing w:after="0" w:line="240" w:lineRule="auto"/>
        <w:rPr>
          <w:rFonts w:ascii="Courier New" w:hAnsi="Courier New" w:cs="Courier New"/>
          <w:sz w:val="24"/>
          <w:szCs w:val="24"/>
          <w:shd w:val="clear" w:color="auto" w:fill="FFFFFF"/>
        </w:rPr>
      </w:pPr>
      <w:r w:rsidRPr="005853E0">
        <w:rPr>
          <w:rFonts w:ascii="Courier New" w:hAnsi="Courier New" w:cs="Courier New"/>
          <w:sz w:val="24"/>
          <w:szCs w:val="24"/>
          <w:shd w:val="clear" w:color="auto" w:fill="FFFFFF"/>
        </w:rPr>
        <w:t xml:space="preserve">       5    4    2,</w:t>
      </w:r>
    </w:p>
    <w:p w14:paraId="4B2F1862" w14:textId="77777777" w:rsidR="005853E0" w:rsidRPr="005853E0" w:rsidRDefault="005853E0" w:rsidP="005853E0">
      <w:pPr>
        <w:autoSpaceDE w:val="0"/>
        <w:autoSpaceDN w:val="0"/>
        <w:adjustRightInd w:val="0"/>
        <w:spacing w:after="0" w:line="240" w:lineRule="auto"/>
        <w:rPr>
          <w:rFonts w:ascii="Courier New" w:hAnsi="Courier New" w:cs="Courier New"/>
          <w:sz w:val="24"/>
          <w:szCs w:val="24"/>
          <w:shd w:val="clear" w:color="auto" w:fill="FFFFFF"/>
        </w:rPr>
      </w:pPr>
      <w:r w:rsidRPr="005853E0">
        <w:rPr>
          <w:rFonts w:ascii="Courier New" w:hAnsi="Courier New" w:cs="Courier New"/>
          <w:sz w:val="24"/>
          <w:szCs w:val="24"/>
          <w:shd w:val="clear" w:color="auto" w:fill="FFFFFF"/>
        </w:rPr>
        <w:t xml:space="preserve">       4    5    6,</w:t>
      </w:r>
    </w:p>
    <w:p w14:paraId="68C73DFE" w14:textId="77777777" w:rsidR="005853E0" w:rsidRPr="005853E0" w:rsidRDefault="005853E0" w:rsidP="005853E0">
      <w:pPr>
        <w:autoSpaceDE w:val="0"/>
        <w:autoSpaceDN w:val="0"/>
        <w:adjustRightInd w:val="0"/>
        <w:spacing w:after="0" w:line="240" w:lineRule="auto"/>
        <w:rPr>
          <w:rFonts w:ascii="Courier New" w:hAnsi="Courier New" w:cs="Courier New"/>
          <w:sz w:val="24"/>
          <w:szCs w:val="24"/>
          <w:shd w:val="clear" w:color="auto" w:fill="FFFFFF"/>
        </w:rPr>
      </w:pPr>
      <w:r w:rsidRPr="005853E0">
        <w:rPr>
          <w:rFonts w:ascii="Courier New" w:hAnsi="Courier New" w:cs="Courier New"/>
          <w:sz w:val="24"/>
          <w:szCs w:val="24"/>
          <w:shd w:val="clear" w:color="auto" w:fill="FFFFFF"/>
        </w:rPr>
        <w:t xml:space="preserve">       2    4    1,</w:t>
      </w:r>
    </w:p>
    <w:p w14:paraId="3EA223AC" w14:textId="77777777" w:rsidR="005853E0" w:rsidRPr="005853E0" w:rsidRDefault="005853E0" w:rsidP="005853E0">
      <w:pPr>
        <w:autoSpaceDE w:val="0"/>
        <w:autoSpaceDN w:val="0"/>
        <w:adjustRightInd w:val="0"/>
        <w:spacing w:after="0" w:line="240" w:lineRule="auto"/>
        <w:rPr>
          <w:rFonts w:ascii="Courier New" w:hAnsi="Courier New" w:cs="Courier New"/>
          <w:sz w:val="24"/>
          <w:szCs w:val="24"/>
          <w:shd w:val="clear" w:color="auto" w:fill="FFFFFF"/>
        </w:rPr>
      </w:pPr>
      <w:r w:rsidRPr="005853E0">
        <w:rPr>
          <w:rFonts w:ascii="Courier New" w:hAnsi="Courier New" w:cs="Courier New"/>
          <w:sz w:val="24"/>
          <w:szCs w:val="24"/>
          <w:shd w:val="clear" w:color="auto" w:fill="FFFFFF"/>
        </w:rPr>
        <w:t xml:space="preserve">       1    4    3,</w:t>
      </w:r>
    </w:p>
    <w:p w14:paraId="6D3F54A0" w14:textId="77777777" w:rsidR="005853E0" w:rsidRPr="005853E0" w:rsidRDefault="005853E0" w:rsidP="005853E0">
      <w:pPr>
        <w:autoSpaceDE w:val="0"/>
        <w:autoSpaceDN w:val="0"/>
        <w:adjustRightInd w:val="0"/>
        <w:spacing w:after="0" w:line="240" w:lineRule="auto"/>
        <w:rPr>
          <w:rFonts w:ascii="Courier New" w:hAnsi="Courier New" w:cs="Courier New"/>
          <w:sz w:val="24"/>
          <w:szCs w:val="24"/>
          <w:shd w:val="clear" w:color="auto" w:fill="FFFFFF"/>
        </w:rPr>
      </w:pPr>
      <w:r w:rsidRPr="005853E0">
        <w:rPr>
          <w:rFonts w:ascii="Courier New" w:hAnsi="Courier New" w:cs="Courier New"/>
          <w:sz w:val="24"/>
          <w:szCs w:val="24"/>
          <w:shd w:val="clear" w:color="auto" w:fill="FFFFFF"/>
        </w:rPr>
        <w:t xml:space="preserve">       5    2    7, </w:t>
      </w:r>
    </w:p>
    <w:p w14:paraId="319E617B" w14:textId="77777777" w:rsidR="005853E0" w:rsidRPr="005853E0" w:rsidRDefault="005853E0" w:rsidP="005853E0">
      <w:pPr>
        <w:autoSpaceDE w:val="0"/>
        <w:autoSpaceDN w:val="0"/>
        <w:adjustRightInd w:val="0"/>
        <w:spacing w:after="0" w:line="240" w:lineRule="auto"/>
        <w:rPr>
          <w:rFonts w:ascii="Courier New" w:hAnsi="Courier New" w:cs="Courier New"/>
          <w:sz w:val="24"/>
          <w:szCs w:val="24"/>
          <w:shd w:val="clear" w:color="auto" w:fill="FFFFFF"/>
        </w:rPr>
      </w:pPr>
      <w:r w:rsidRPr="005853E0">
        <w:rPr>
          <w:rFonts w:ascii="Courier New" w:hAnsi="Courier New" w:cs="Courier New"/>
          <w:sz w:val="24"/>
          <w:szCs w:val="24"/>
          <w:shd w:val="clear" w:color="auto" w:fill="FFFFFF"/>
        </w:rPr>
        <w:t xml:space="preserve">       2    1    7</w:t>
      </w:r>
      <w:proofErr w:type="gramStart"/>
      <w:r w:rsidRPr="005853E0">
        <w:rPr>
          <w:rFonts w:ascii="Courier New" w:hAnsi="Courier New" w:cs="Courier New"/>
          <w:sz w:val="24"/>
          <w:szCs w:val="24"/>
          <w:shd w:val="clear" w:color="auto" w:fill="FFFFFF"/>
        </w:rPr>
        <w:t>};</w:t>
      </w:r>
      <w:proofErr w:type="gramEnd"/>
    </w:p>
    <w:p w14:paraId="240E8021" w14:textId="77777777" w:rsidR="005853E0" w:rsidRPr="005853E0" w:rsidRDefault="005853E0" w:rsidP="005853E0">
      <w:pPr>
        <w:autoSpaceDE w:val="0"/>
        <w:autoSpaceDN w:val="0"/>
        <w:adjustRightInd w:val="0"/>
        <w:spacing w:after="0" w:line="240" w:lineRule="auto"/>
        <w:rPr>
          <w:rFonts w:ascii="Courier New" w:hAnsi="Courier New" w:cs="Courier New"/>
          <w:sz w:val="24"/>
          <w:szCs w:val="24"/>
          <w:shd w:val="clear" w:color="auto" w:fill="FFFFFF"/>
        </w:rPr>
      </w:pPr>
      <w:r w:rsidRPr="005853E0">
        <w:rPr>
          <w:rFonts w:ascii="Courier New" w:hAnsi="Courier New" w:cs="Courier New"/>
          <w:sz w:val="24"/>
          <w:szCs w:val="24"/>
          <w:shd w:val="clear" w:color="auto" w:fill="FFFFFF"/>
        </w:rPr>
        <w:t>title "Visualize Triangulation</w:t>
      </w:r>
      <w:proofErr w:type="gramStart"/>
      <w:r w:rsidRPr="005853E0">
        <w:rPr>
          <w:rFonts w:ascii="Courier New" w:hAnsi="Courier New" w:cs="Courier New"/>
          <w:sz w:val="24"/>
          <w:szCs w:val="24"/>
          <w:shd w:val="clear" w:color="auto" w:fill="FFFFFF"/>
        </w:rPr>
        <w:t>";</w:t>
      </w:r>
      <w:proofErr w:type="gramEnd"/>
    </w:p>
    <w:p w14:paraId="5B5640A9" w14:textId="18404582" w:rsidR="005853E0" w:rsidRPr="005853E0" w:rsidRDefault="005853E0" w:rsidP="005853E0">
      <w:pPr>
        <w:autoSpaceDE w:val="0"/>
        <w:autoSpaceDN w:val="0"/>
        <w:adjustRightInd w:val="0"/>
        <w:spacing w:after="0" w:line="240" w:lineRule="auto"/>
        <w:rPr>
          <w:rFonts w:ascii="Courier New" w:hAnsi="Courier New" w:cs="Courier New"/>
          <w:sz w:val="24"/>
          <w:szCs w:val="24"/>
          <w:shd w:val="clear" w:color="auto" w:fill="FFFFFF"/>
        </w:rPr>
      </w:pPr>
      <w:r w:rsidRPr="005853E0">
        <w:rPr>
          <w:rFonts w:ascii="Courier New" w:hAnsi="Courier New" w:cs="Courier New"/>
          <w:sz w:val="24"/>
          <w:szCs w:val="24"/>
          <w:shd w:val="clear" w:color="auto" w:fill="FFFFFF"/>
        </w:rPr>
        <w:t>opt = {2, 1, 0</w:t>
      </w:r>
      <w:proofErr w:type="gramStart"/>
      <w:r w:rsidRPr="005853E0">
        <w:rPr>
          <w:rFonts w:ascii="Courier New" w:hAnsi="Courier New" w:cs="Courier New"/>
          <w:sz w:val="24"/>
          <w:szCs w:val="24"/>
          <w:shd w:val="clear" w:color="auto" w:fill="FFFFFF"/>
        </w:rPr>
        <w:t>};</w:t>
      </w:r>
      <w:r w:rsidR="006A0571">
        <w:rPr>
          <w:rFonts w:ascii="Courier New" w:hAnsi="Courier New" w:cs="Courier New"/>
          <w:sz w:val="24"/>
          <w:szCs w:val="24"/>
          <w:shd w:val="clear" w:color="auto" w:fill="FFFFFF"/>
        </w:rPr>
        <w:t xml:space="preserve">  /</w:t>
      </w:r>
      <w:proofErr w:type="gramEnd"/>
      <w:r w:rsidR="006A0571">
        <w:rPr>
          <w:rFonts w:ascii="Courier New" w:hAnsi="Courier New" w:cs="Courier New"/>
          <w:sz w:val="24"/>
          <w:szCs w:val="24"/>
          <w:shd w:val="clear" w:color="auto" w:fill="FFFFFF"/>
        </w:rPr>
        <w:t>* label verts</w:t>
      </w:r>
      <w:r w:rsidR="00A34F77">
        <w:rPr>
          <w:rFonts w:ascii="Courier New" w:hAnsi="Courier New" w:cs="Courier New"/>
          <w:sz w:val="24"/>
          <w:szCs w:val="24"/>
          <w:shd w:val="clear" w:color="auto" w:fill="FFFFFF"/>
        </w:rPr>
        <w:t>, triangles, opaque triangles */</w:t>
      </w:r>
    </w:p>
    <w:p w14:paraId="6CB503DE" w14:textId="484BC687" w:rsidR="004E3A5D" w:rsidRDefault="005853E0" w:rsidP="005853E0">
      <w:pPr>
        <w:autoSpaceDE w:val="0"/>
        <w:autoSpaceDN w:val="0"/>
        <w:adjustRightInd w:val="0"/>
        <w:spacing w:after="0" w:line="240" w:lineRule="auto"/>
        <w:rPr>
          <w:rFonts w:ascii="Courier New" w:hAnsi="Courier New" w:cs="Courier New"/>
          <w:sz w:val="24"/>
          <w:szCs w:val="24"/>
          <w:shd w:val="clear" w:color="auto" w:fill="FFFFFF"/>
        </w:rPr>
      </w:pPr>
      <w:r w:rsidRPr="005853E0">
        <w:rPr>
          <w:rFonts w:ascii="Courier New" w:hAnsi="Courier New" w:cs="Courier New"/>
          <w:sz w:val="24"/>
          <w:szCs w:val="24"/>
          <w:shd w:val="clear" w:color="auto" w:fill="FFFFFF"/>
        </w:rPr>
        <w:t xml:space="preserve">run </w:t>
      </w:r>
      <w:proofErr w:type="spellStart"/>
      <w:r w:rsidRPr="005853E0">
        <w:rPr>
          <w:rFonts w:ascii="Courier New" w:hAnsi="Courier New" w:cs="Courier New"/>
          <w:sz w:val="24"/>
          <w:szCs w:val="24"/>
          <w:shd w:val="clear" w:color="auto" w:fill="FFFFFF"/>
        </w:rPr>
        <w:t>CG_</w:t>
      </w:r>
      <w:proofErr w:type="gramStart"/>
      <w:r w:rsidRPr="005853E0">
        <w:rPr>
          <w:rFonts w:ascii="Courier New" w:hAnsi="Courier New" w:cs="Courier New"/>
          <w:sz w:val="24"/>
          <w:szCs w:val="24"/>
          <w:shd w:val="clear" w:color="auto" w:fill="FFFFFF"/>
        </w:rPr>
        <w:t>DrawTri</w:t>
      </w:r>
      <w:proofErr w:type="spellEnd"/>
      <w:r w:rsidRPr="005853E0">
        <w:rPr>
          <w:rFonts w:ascii="Courier New" w:hAnsi="Courier New" w:cs="Courier New"/>
          <w:sz w:val="24"/>
          <w:szCs w:val="24"/>
          <w:shd w:val="clear" w:color="auto" w:fill="FFFFFF"/>
        </w:rPr>
        <w:t>(</w:t>
      </w:r>
      <w:proofErr w:type="gramEnd"/>
      <w:r w:rsidRPr="005853E0">
        <w:rPr>
          <w:rFonts w:ascii="Courier New" w:hAnsi="Courier New" w:cs="Courier New"/>
          <w:sz w:val="24"/>
          <w:szCs w:val="24"/>
          <w:shd w:val="clear" w:color="auto" w:fill="FFFFFF"/>
        </w:rPr>
        <w:t>sites, tri, opt);</w:t>
      </w:r>
    </w:p>
    <w:p w14:paraId="26F4051A" w14:textId="77777777" w:rsidR="005853E0" w:rsidRDefault="005853E0" w:rsidP="005853E0">
      <w:pPr>
        <w:autoSpaceDE w:val="0"/>
        <w:autoSpaceDN w:val="0"/>
        <w:adjustRightInd w:val="0"/>
        <w:spacing w:after="0" w:line="240" w:lineRule="auto"/>
        <w:rPr>
          <w:rFonts w:ascii="Courier New" w:hAnsi="Courier New" w:cs="Courier New"/>
          <w:sz w:val="24"/>
          <w:szCs w:val="24"/>
          <w:shd w:val="clear" w:color="auto" w:fill="FFFFFF"/>
        </w:rPr>
      </w:pPr>
    </w:p>
    <w:p w14:paraId="5F976E54" w14:textId="52DF53F4" w:rsidR="005853E0" w:rsidRDefault="002547FA" w:rsidP="005853E0">
      <w:pPr>
        <w:autoSpaceDE w:val="0"/>
        <w:autoSpaceDN w:val="0"/>
        <w:adjustRightInd w:val="0"/>
        <w:spacing w:after="0" w:line="240" w:lineRule="auto"/>
        <w:rPr>
          <w:rFonts w:ascii="Courier New" w:hAnsi="Courier New" w:cs="Courier New"/>
          <w:sz w:val="24"/>
          <w:szCs w:val="24"/>
          <w:shd w:val="clear" w:color="auto" w:fill="FFFFFF"/>
        </w:rPr>
      </w:pPr>
      <w:r>
        <w:rPr>
          <w:rFonts w:ascii="Courier New" w:hAnsi="Courier New" w:cs="Courier New"/>
          <w:noProof/>
          <w:shd w:val="clear" w:color="auto" w:fill="FFFFFF"/>
        </w:rPr>
        <w:drawing>
          <wp:inline distT="0" distB="0" distL="0" distR="0" wp14:anchorId="0EB8CD63" wp14:editId="7138DC41">
            <wp:extent cx="3029447" cy="2271115"/>
            <wp:effectExtent l="0" t="0" r="0" b="0"/>
            <wp:docPr id="4" name="Picture 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5613" cy="2298228"/>
                    </a:xfrm>
                    <a:prstGeom prst="rect">
                      <a:avLst/>
                    </a:prstGeom>
                    <a:noFill/>
                    <a:ln>
                      <a:noFill/>
                    </a:ln>
                  </pic:spPr>
                </pic:pic>
              </a:graphicData>
            </a:graphic>
          </wp:inline>
        </w:drawing>
      </w:r>
    </w:p>
    <w:p w14:paraId="2B09C7B4" w14:textId="77777777" w:rsidR="004E3A5D" w:rsidRDefault="004E3A5D" w:rsidP="00A044AA">
      <w:pPr>
        <w:rPr>
          <w:rFonts w:ascii="Courier New" w:hAnsi="Courier New" w:cs="Courier New"/>
          <w:b/>
          <w:bCs/>
          <w:color w:val="000000"/>
          <w:sz w:val="24"/>
          <w:szCs w:val="24"/>
          <w:shd w:val="clear" w:color="auto" w:fill="FFFFFF"/>
        </w:rPr>
      </w:pPr>
    </w:p>
    <w:p w14:paraId="3257C2E2" w14:textId="39BA9F44" w:rsidR="006E0E34" w:rsidRDefault="006E0E34">
      <w:r>
        <w:br w:type="page"/>
      </w:r>
    </w:p>
    <w:p w14:paraId="7B54D596" w14:textId="334DDCD3" w:rsidR="00AE6C34" w:rsidRDefault="00AE6C34" w:rsidP="00AE6C34">
      <w:pPr>
        <w:pStyle w:val="Heading3"/>
        <w:rPr>
          <w:rFonts w:ascii="Courier New" w:hAnsi="Courier New" w:cs="Courier New"/>
          <w:color w:val="000000"/>
          <w:shd w:val="clear" w:color="auto" w:fill="FFFFFF"/>
        </w:rPr>
      </w:pPr>
      <w:r>
        <w:lastRenderedPageBreak/>
        <w:t>Drawing the Voronoi Diagram</w:t>
      </w:r>
    </w:p>
    <w:p w14:paraId="0092E849" w14:textId="08E404D0" w:rsidR="00AE6C34" w:rsidRDefault="00AE6C34" w:rsidP="00AE6C34">
      <w:pPr>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 xml:space="preserve">call </w:t>
      </w:r>
      <w:proofErr w:type="spellStart"/>
      <w:r>
        <w:rPr>
          <w:rFonts w:ascii="Courier New" w:hAnsi="Courier New" w:cs="Courier New"/>
          <w:b/>
          <w:bCs/>
          <w:color w:val="000000"/>
          <w:sz w:val="24"/>
          <w:szCs w:val="24"/>
          <w:shd w:val="clear" w:color="auto" w:fill="FFFFFF"/>
        </w:rPr>
        <w:t>CG</w:t>
      </w:r>
      <w:r w:rsidRPr="00CA58BB">
        <w:rPr>
          <w:rFonts w:ascii="Courier New" w:hAnsi="Courier New" w:cs="Courier New"/>
          <w:b/>
          <w:bCs/>
          <w:color w:val="000000"/>
          <w:sz w:val="24"/>
          <w:szCs w:val="24"/>
          <w:shd w:val="clear" w:color="auto" w:fill="FFFFFF"/>
        </w:rPr>
        <w:t>_</w:t>
      </w:r>
      <w:proofErr w:type="gramStart"/>
      <w:r>
        <w:rPr>
          <w:rFonts w:ascii="Courier New" w:hAnsi="Courier New" w:cs="Courier New"/>
          <w:b/>
          <w:bCs/>
          <w:color w:val="000000"/>
          <w:sz w:val="24"/>
          <w:szCs w:val="24"/>
          <w:shd w:val="clear" w:color="auto" w:fill="FFFFFF"/>
        </w:rPr>
        <w:t>DrawVoronoi</w:t>
      </w:r>
      <w:proofErr w:type="spellEnd"/>
      <w:r w:rsidRPr="00CA58BB">
        <w:rPr>
          <w:rFonts w:ascii="Courier New" w:hAnsi="Courier New" w:cs="Courier New"/>
          <w:b/>
          <w:bCs/>
          <w:color w:val="000000"/>
          <w:sz w:val="24"/>
          <w:szCs w:val="24"/>
          <w:shd w:val="clear" w:color="auto" w:fill="FFFFFF"/>
        </w:rPr>
        <w:t>(</w:t>
      </w:r>
      <w:proofErr w:type="gramEnd"/>
      <w:r>
        <w:rPr>
          <w:rFonts w:ascii="Courier New" w:hAnsi="Courier New" w:cs="Courier New"/>
          <w:b/>
          <w:bCs/>
          <w:color w:val="000000"/>
          <w:sz w:val="24"/>
          <w:szCs w:val="24"/>
          <w:shd w:val="clear" w:color="auto" w:fill="FFFFFF"/>
        </w:rPr>
        <w:t>sites &lt;</w:t>
      </w:r>
      <w:r w:rsidRPr="00CA58BB">
        <w:rPr>
          <w:rFonts w:ascii="Courier New" w:hAnsi="Courier New" w:cs="Courier New"/>
          <w:b/>
          <w:bCs/>
          <w:color w:val="000000"/>
          <w:sz w:val="24"/>
          <w:szCs w:val="24"/>
          <w:shd w:val="clear" w:color="auto" w:fill="FFFFFF"/>
        </w:rPr>
        <w:t xml:space="preserve">, </w:t>
      </w:r>
      <w:proofErr w:type="spellStart"/>
      <w:r w:rsidR="00BF4E2D">
        <w:rPr>
          <w:rFonts w:ascii="Courier New" w:hAnsi="Courier New" w:cs="Courier New"/>
          <w:b/>
          <w:bCs/>
          <w:color w:val="000000"/>
          <w:sz w:val="24"/>
          <w:szCs w:val="24"/>
          <w:shd w:val="clear" w:color="auto" w:fill="FFFFFF"/>
        </w:rPr>
        <w:t>BBox</w:t>
      </w:r>
      <w:proofErr w:type="spellEnd"/>
      <w:r>
        <w:rPr>
          <w:rFonts w:ascii="Courier New" w:hAnsi="Courier New" w:cs="Courier New"/>
          <w:b/>
          <w:bCs/>
          <w:color w:val="000000"/>
          <w:sz w:val="24"/>
          <w:szCs w:val="24"/>
          <w:shd w:val="clear" w:color="auto" w:fill="FFFFFF"/>
        </w:rPr>
        <w:t xml:space="preserve"> &gt;</w:t>
      </w:r>
      <w:r w:rsidRPr="00CA58BB">
        <w:rPr>
          <w:rFonts w:ascii="Courier New" w:hAnsi="Courier New" w:cs="Courier New"/>
          <w:b/>
          <w:bCs/>
          <w:color w:val="000000"/>
          <w:sz w:val="24"/>
          <w:szCs w:val="24"/>
          <w:shd w:val="clear" w:color="auto" w:fill="FFFFFF"/>
        </w:rPr>
        <w:t>)</w:t>
      </w:r>
    </w:p>
    <w:p w14:paraId="1EE5F7B0" w14:textId="64432903" w:rsidR="00AE6C34" w:rsidRDefault="00AE6C34" w:rsidP="00AE6C34">
      <w:r>
        <w:t xml:space="preserve">Creates a graph that visualizes the </w:t>
      </w:r>
      <w:r w:rsidR="00BF4E2D">
        <w:t>Voronoi diagram</w:t>
      </w:r>
      <w:r>
        <w:t xml:space="preserve"> of the </w:t>
      </w:r>
      <w:proofErr w:type="gramStart"/>
      <w:r w:rsidRPr="002810C9">
        <w:rPr>
          <w:b/>
          <w:bCs/>
        </w:rPr>
        <w:t>sites</w:t>
      </w:r>
      <w:proofErr w:type="gramEnd"/>
      <w:r>
        <w:t xml:space="preserve"> matrix, which is an n x 2 matrix. </w:t>
      </w:r>
      <w:r w:rsidR="00BF4E2D">
        <w:t>The full Voronoi diagram is unbounded, so it is more correct to state that the routine visualizes the portion of the Voronoi diagram that is inside a bounding box. By default, the bounding box is 10% larger than the extent of the sites and the Voronoi vertices</w:t>
      </w:r>
      <w:r>
        <w:t>.</w:t>
      </w:r>
    </w:p>
    <w:p w14:paraId="775BD322" w14:textId="77777777" w:rsidR="00AE6C34" w:rsidRDefault="00AE6C34" w:rsidP="00AE6C34">
      <w:r>
        <w:t>The input arguments are as follows:</w:t>
      </w:r>
    </w:p>
    <w:p w14:paraId="18BFAD89" w14:textId="77777777" w:rsidR="00AE6C34" w:rsidRDefault="00AE6C34" w:rsidP="00AE6C34">
      <w:pPr>
        <w:pStyle w:val="ListParagraph"/>
        <w:numPr>
          <w:ilvl w:val="0"/>
          <w:numId w:val="2"/>
        </w:numPr>
      </w:pPr>
      <w:proofErr w:type="gramStart"/>
      <w:r w:rsidRPr="005220AF">
        <w:rPr>
          <w:b/>
          <w:bCs/>
        </w:rPr>
        <w:t>sites</w:t>
      </w:r>
      <w:r>
        <w:t xml:space="preserve"> :</w:t>
      </w:r>
      <w:proofErr w:type="gramEnd"/>
      <w:r>
        <w:t xml:space="preserve"> An n x 2 matrix. Each row is the coordinate of a point in the plane.</w:t>
      </w:r>
    </w:p>
    <w:p w14:paraId="023DC99F" w14:textId="233BE2AD" w:rsidR="00AE6C34" w:rsidRDefault="00BF4E2D" w:rsidP="00175405">
      <w:pPr>
        <w:pStyle w:val="ListParagraph"/>
        <w:numPr>
          <w:ilvl w:val="0"/>
          <w:numId w:val="2"/>
        </w:numPr>
      </w:pPr>
      <w:proofErr w:type="spellStart"/>
      <w:proofErr w:type="gramStart"/>
      <w:r>
        <w:rPr>
          <w:b/>
          <w:bCs/>
        </w:rPr>
        <w:t>BBox</w:t>
      </w:r>
      <w:proofErr w:type="spellEnd"/>
      <w:r w:rsidR="00AE6C34">
        <w:t xml:space="preserve"> :</w:t>
      </w:r>
      <w:proofErr w:type="gramEnd"/>
      <w:r w:rsidR="00AE6C34">
        <w:t xml:space="preserve"> An optional </w:t>
      </w:r>
      <w:r>
        <w:t xml:space="preserve">four-element </w:t>
      </w:r>
      <w:r w:rsidR="00AE6C34">
        <w:t xml:space="preserve">vector that specifies </w:t>
      </w:r>
      <w:r w:rsidR="00175405">
        <w:t>the lower-left and upper-right corner of a rectangle that contains all sites and all Voronoi vertices.</w:t>
      </w:r>
    </w:p>
    <w:p w14:paraId="176C92AF" w14:textId="77777777" w:rsidR="00AE6C34" w:rsidRPr="0006238E" w:rsidRDefault="00AE6C34" w:rsidP="00AE6C34">
      <w:pPr>
        <w:pStyle w:val="ListParagraph"/>
        <w:ind w:left="2160"/>
      </w:pPr>
    </w:p>
    <w:p w14:paraId="2F33B1D3" w14:textId="5EDF9762" w:rsidR="00BF4E2D" w:rsidRPr="00BF4E2D" w:rsidRDefault="00AE6C34" w:rsidP="00BF4E2D">
      <w:pPr>
        <w:autoSpaceDE w:val="0"/>
        <w:autoSpaceDN w:val="0"/>
        <w:adjustRightInd w:val="0"/>
        <w:spacing w:after="0" w:line="240" w:lineRule="auto"/>
        <w:rPr>
          <w:rFonts w:ascii="Courier New" w:hAnsi="Courier New" w:cs="Courier New"/>
          <w:sz w:val="24"/>
          <w:szCs w:val="24"/>
          <w:shd w:val="clear" w:color="auto" w:fill="FFFFFF"/>
        </w:rPr>
      </w:pPr>
      <w:r>
        <w:t>Examples:</w:t>
      </w:r>
      <w:r>
        <w:br/>
      </w:r>
    </w:p>
    <w:p w14:paraId="6D39B71A" w14:textId="77777777" w:rsidR="00BF4E2D" w:rsidRP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proofErr w:type="gramStart"/>
      <w:r w:rsidRPr="00BF4E2D">
        <w:rPr>
          <w:rFonts w:ascii="Courier New" w:hAnsi="Courier New" w:cs="Courier New"/>
          <w:sz w:val="24"/>
          <w:szCs w:val="24"/>
          <w:shd w:val="clear" w:color="auto" w:fill="FFFFFF"/>
        </w:rPr>
        <w:t>sites  =</w:t>
      </w:r>
      <w:proofErr w:type="gramEnd"/>
      <w:r w:rsidRPr="00BF4E2D">
        <w:rPr>
          <w:rFonts w:ascii="Courier New" w:hAnsi="Courier New" w:cs="Courier New"/>
          <w:sz w:val="24"/>
          <w:szCs w:val="24"/>
          <w:shd w:val="clear" w:color="auto" w:fill="FFFFFF"/>
        </w:rPr>
        <w:t xml:space="preserve"> {1 2, 2.5 3, 3 8, 4 5.5, 5.5 3, </w:t>
      </w:r>
    </w:p>
    <w:p w14:paraId="5A325D46" w14:textId="77777777" w:rsidR="00BF4E2D" w:rsidRP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r w:rsidRPr="00BF4E2D">
        <w:rPr>
          <w:rFonts w:ascii="Courier New" w:hAnsi="Courier New" w:cs="Courier New"/>
          <w:sz w:val="24"/>
          <w:szCs w:val="24"/>
          <w:shd w:val="clear" w:color="auto" w:fill="FFFFFF"/>
        </w:rPr>
        <w:t xml:space="preserve">          6.5 6, 6 1, 8 3</w:t>
      </w:r>
      <w:proofErr w:type="gramStart"/>
      <w:r w:rsidRPr="00BF4E2D">
        <w:rPr>
          <w:rFonts w:ascii="Courier New" w:hAnsi="Courier New" w:cs="Courier New"/>
          <w:sz w:val="24"/>
          <w:szCs w:val="24"/>
          <w:shd w:val="clear" w:color="auto" w:fill="FFFFFF"/>
        </w:rPr>
        <w:t>};</w:t>
      </w:r>
      <w:proofErr w:type="gramEnd"/>
    </w:p>
    <w:p w14:paraId="42BF80D7" w14:textId="77777777" w:rsidR="00BF4E2D" w:rsidRP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proofErr w:type="spellStart"/>
      <w:r w:rsidRPr="00BF4E2D">
        <w:rPr>
          <w:rFonts w:ascii="Courier New" w:hAnsi="Courier New" w:cs="Courier New"/>
          <w:sz w:val="24"/>
          <w:szCs w:val="24"/>
          <w:shd w:val="clear" w:color="auto" w:fill="FFFFFF"/>
        </w:rPr>
        <w:t>ods</w:t>
      </w:r>
      <w:proofErr w:type="spellEnd"/>
      <w:r w:rsidRPr="00BF4E2D">
        <w:rPr>
          <w:rFonts w:ascii="Courier New" w:hAnsi="Courier New" w:cs="Courier New"/>
          <w:sz w:val="24"/>
          <w:szCs w:val="24"/>
          <w:shd w:val="clear" w:color="auto" w:fill="FFFFFF"/>
        </w:rPr>
        <w:t xml:space="preserve"> graphics / width=400px height=</w:t>
      </w:r>
      <w:proofErr w:type="gramStart"/>
      <w:r w:rsidRPr="00BF4E2D">
        <w:rPr>
          <w:rFonts w:ascii="Courier New" w:hAnsi="Courier New" w:cs="Courier New"/>
          <w:sz w:val="24"/>
          <w:szCs w:val="24"/>
          <w:shd w:val="clear" w:color="auto" w:fill="FFFFFF"/>
        </w:rPr>
        <w:t>400px;</w:t>
      </w:r>
      <w:proofErr w:type="gramEnd"/>
    </w:p>
    <w:p w14:paraId="593137F2" w14:textId="77777777" w:rsidR="00BF4E2D" w:rsidRP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r w:rsidRPr="00BF4E2D">
        <w:rPr>
          <w:rFonts w:ascii="Courier New" w:hAnsi="Courier New" w:cs="Courier New"/>
          <w:sz w:val="24"/>
          <w:szCs w:val="24"/>
          <w:shd w:val="clear" w:color="auto" w:fill="FFFFFF"/>
        </w:rPr>
        <w:t>title "Voronoi Diagram</w:t>
      </w:r>
      <w:proofErr w:type="gramStart"/>
      <w:r w:rsidRPr="00BF4E2D">
        <w:rPr>
          <w:rFonts w:ascii="Courier New" w:hAnsi="Courier New" w:cs="Courier New"/>
          <w:sz w:val="24"/>
          <w:szCs w:val="24"/>
          <w:shd w:val="clear" w:color="auto" w:fill="FFFFFF"/>
        </w:rPr>
        <w:t>";</w:t>
      </w:r>
      <w:proofErr w:type="gramEnd"/>
    </w:p>
    <w:p w14:paraId="503C1FDF" w14:textId="77777777" w:rsidR="00BF4E2D" w:rsidRP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r w:rsidRPr="00BF4E2D">
        <w:rPr>
          <w:rFonts w:ascii="Courier New" w:hAnsi="Courier New" w:cs="Courier New"/>
          <w:sz w:val="24"/>
          <w:szCs w:val="24"/>
          <w:shd w:val="clear" w:color="auto" w:fill="FFFFFF"/>
        </w:rPr>
        <w:t xml:space="preserve">run </w:t>
      </w:r>
      <w:proofErr w:type="spellStart"/>
      <w:r w:rsidRPr="00BF4E2D">
        <w:rPr>
          <w:rFonts w:ascii="Courier New" w:hAnsi="Courier New" w:cs="Courier New"/>
          <w:sz w:val="24"/>
          <w:szCs w:val="24"/>
          <w:shd w:val="clear" w:color="auto" w:fill="FFFFFF"/>
        </w:rPr>
        <w:t>CG_DrawVoronoi</w:t>
      </w:r>
      <w:proofErr w:type="spellEnd"/>
      <w:r w:rsidRPr="00BF4E2D">
        <w:rPr>
          <w:rFonts w:ascii="Courier New" w:hAnsi="Courier New" w:cs="Courier New"/>
          <w:sz w:val="24"/>
          <w:szCs w:val="24"/>
          <w:shd w:val="clear" w:color="auto" w:fill="FFFFFF"/>
        </w:rPr>
        <w:t>(sites</w:t>
      </w:r>
      <w:proofErr w:type="gramStart"/>
      <w:r w:rsidRPr="00BF4E2D">
        <w:rPr>
          <w:rFonts w:ascii="Courier New" w:hAnsi="Courier New" w:cs="Courier New"/>
          <w:sz w:val="24"/>
          <w:szCs w:val="24"/>
          <w:shd w:val="clear" w:color="auto" w:fill="FFFFFF"/>
        </w:rPr>
        <w:t>);</w:t>
      </w:r>
      <w:proofErr w:type="gramEnd"/>
    </w:p>
    <w:p w14:paraId="2D9F8980" w14:textId="77777777" w:rsid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p>
    <w:p w14:paraId="0B88F963" w14:textId="109882DF" w:rsid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r>
        <w:rPr>
          <w:rFonts w:ascii="Courier New" w:hAnsi="Courier New" w:cs="Courier New"/>
          <w:noProof/>
          <w:shd w:val="clear" w:color="auto" w:fill="FFFFFF"/>
        </w:rPr>
        <w:drawing>
          <wp:inline distT="0" distB="0" distL="0" distR="0" wp14:anchorId="26F332CB" wp14:editId="32B4AC4E">
            <wp:extent cx="2676525" cy="2676525"/>
            <wp:effectExtent l="0" t="0" r="9525" b="9525"/>
            <wp:docPr id="8" name="Picture 8"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p w14:paraId="70742BEF" w14:textId="77777777" w:rsid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p>
    <w:p w14:paraId="5CF0034B" w14:textId="77777777" w:rsidR="00BF4E2D" w:rsidRP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p>
    <w:p w14:paraId="367FBD1F" w14:textId="77777777" w:rsidR="00175405" w:rsidRDefault="00175405">
      <w:pPr>
        <w:rPr>
          <w:rFonts w:ascii="Courier New" w:hAnsi="Courier New" w:cs="Courier New"/>
          <w:sz w:val="24"/>
          <w:szCs w:val="24"/>
          <w:shd w:val="clear" w:color="auto" w:fill="FFFFFF"/>
        </w:rPr>
      </w:pPr>
      <w:r>
        <w:rPr>
          <w:rFonts w:ascii="Courier New" w:hAnsi="Courier New" w:cs="Courier New"/>
          <w:sz w:val="24"/>
          <w:szCs w:val="24"/>
          <w:shd w:val="clear" w:color="auto" w:fill="FFFFFF"/>
        </w:rPr>
        <w:br w:type="page"/>
      </w:r>
    </w:p>
    <w:p w14:paraId="56D4C2BB" w14:textId="4B73DA05" w:rsidR="00BF4E2D" w:rsidRP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r w:rsidRPr="00BF4E2D">
        <w:rPr>
          <w:rFonts w:ascii="Courier New" w:hAnsi="Courier New" w:cs="Courier New"/>
          <w:sz w:val="24"/>
          <w:szCs w:val="24"/>
          <w:shd w:val="clear" w:color="auto" w:fill="FFFFFF"/>
        </w:rPr>
        <w:lastRenderedPageBreak/>
        <w:t>/* zoom out */</w:t>
      </w:r>
    </w:p>
    <w:p w14:paraId="3B3F7040" w14:textId="77777777" w:rsidR="00BF4E2D" w:rsidRP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proofErr w:type="spellStart"/>
      <w:r w:rsidRPr="00BF4E2D">
        <w:rPr>
          <w:rFonts w:ascii="Courier New" w:hAnsi="Courier New" w:cs="Courier New"/>
          <w:sz w:val="24"/>
          <w:szCs w:val="24"/>
          <w:shd w:val="clear" w:color="auto" w:fill="FFFFFF"/>
        </w:rPr>
        <w:t>BBox</w:t>
      </w:r>
      <w:proofErr w:type="spellEnd"/>
      <w:r w:rsidRPr="00BF4E2D">
        <w:rPr>
          <w:rFonts w:ascii="Courier New" w:hAnsi="Courier New" w:cs="Courier New"/>
          <w:sz w:val="24"/>
          <w:szCs w:val="24"/>
          <w:shd w:val="clear" w:color="auto" w:fill="FFFFFF"/>
        </w:rPr>
        <w:t xml:space="preserve"> = {-5 -5 15 15</w:t>
      </w:r>
      <w:proofErr w:type="gramStart"/>
      <w:r w:rsidRPr="00BF4E2D">
        <w:rPr>
          <w:rFonts w:ascii="Courier New" w:hAnsi="Courier New" w:cs="Courier New"/>
          <w:sz w:val="24"/>
          <w:szCs w:val="24"/>
          <w:shd w:val="clear" w:color="auto" w:fill="FFFFFF"/>
        </w:rPr>
        <w:t>};</w:t>
      </w:r>
      <w:proofErr w:type="gramEnd"/>
      <w:r w:rsidRPr="00BF4E2D">
        <w:rPr>
          <w:rFonts w:ascii="Courier New" w:hAnsi="Courier New" w:cs="Courier New"/>
          <w:sz w:val="24"/>
          <w:szCs w:val="24"/>
          <w:shd w:val="clear" w:color="auto" w:fill="FFFFFF"/>
        </w:rPr>
        <w:t xml:space="preserve">   </w:t>
      </w:r>
    </w:p>
    <w:p w14:paraId="0BC22BCF" w14:textId="77777777" w:rsidR="00BF4E2D" w:rsidRP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r w:rsidRPr="00BF4E2D">
        <w:rPr>
          <w:rFonts w:ascii="Courier New" w:hAnsi="Courier New" w:cs="Courier New"/>
          <w:sz w:val="24"/>
          <w:szCs w:val="24"/>
          <w:shd w:val="clear" w:color="auto" w:fill="FFFFFF"/>
        </w:rPr>
        <w:t>title "Voronoi Diagram (Zoom Out)</w:t>
      </w:r>
      <w:proofErr w:type="gramStart"/>
      <w:r w:rsidRPr="00BF4E2D">
        <w:rPr>
          <w:rFonts w:ascii="Courier New" w:hAnsi="Courier New" w:cs="Courier New"/>
          <w:sz w:val="24"/>
          <w:szCs w:val="24"/>
          <w:shd w:val="clear" w:color="auto" w:fill="FFFFFF"/>
        </w:rPr>
        <w:t>";</w:t>
      </w:r>
      <w:proofErr w:type="gramEnd"/>
    </w:p>
    <w:p w14:paraId="5C6AC505" w14:textId="5F59E13D" w:rsid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r w:rsidRPr="00BF4E2D">
        <w:rPr>
          <w:rFonts w:ascii="Courier New" w:hAnsi="Courier New" w:cs="Courier New"/>
          <w:sz w:val="24"/>
          <w:szCs w:val="24"/>
          <w:shd w:val="clear" w:color="auto" w:fill="FFFFFF"/>
        </w:rPr>
        <w:t xml:space="preserve">run </w:t>
      </w:r>
      <w:proofErr w:type="spellStart"/>
      <w:r w:rsidRPr="00BF4E2D">
        <w:rPr>
          <w:rFonts w:ascii="Courier New" w:hAnsi="Courier New" w:cs="Courier New"/>
          <w:sz w:val="24"/>
          <w:szCs w:val="24"/>
          <w:shd w:val="clear" w:color="auto" w:fill="FFFFFF"/>
        </w:rPr>
        <w:t>CG_</w:t>
      </w:r>
      <w:proofErr w:type="gramStart"/>
      <w:r w:rsidRPr="00BF4E2D">
        <w:rPr>
          <w:rFonts w:ascii="Courier New" w:hAnsi="Courier New" w:cs="Courier New"/>
          <w:sz w:val="24"/>
          <w:szCs w:val="24"/>
          <w:shd w:val="clear" w:color="auto" w:fill="FFFFFF"/>
        </w:rPr>
        <w:t>DrawVoronoi</w:t>
      </w:r>
      <w:proofErr w:type="spellEnd"/>
      <w:r w:rsidRPr="00BF4E2D">
        <w:rPr>
          <w:rFonts w:ascii="Courier New" w:hAnsi="Courier New" w:cs="Courier New"/>
          <w:sz w:val="24"/>
          <w:szCs w:val="24"/>
          <w:shd w:val="clear" w:color="auto" w:fill="FFFFFF"/>
        </w:rPr>
        <w:t>(</w:t>
      </w:r>
      <w:proofErr w:type="gramEnd"/>
      <w:r w:rsidRPr="00BF4E2D">
        <w:rPr>
          <w:rFonts w:ascii="Courier New" w:hAnsi="Courier New" w:cs="Courier New"/>
          <w:sz w:val="24"/>
          <w:szCs w:val="24"/>
          <w:shd w:val="clear" w:color="auto" w:fill="FFFFFF"/>
        </w:rPr>
        <w:t xml:space="preserve">sites, </w:t>
      </w:r>
      <w:proofErr w:type="spellStart"/>
      <w:r w:rsidRPr="00BF4E2D">
        <w:rPr>
          <w:rFonts w:ascii="Courier New" w:hAnsi="Courier New" w:cs="Courier New"/>
          <w:sz w:val="24"/>
          <w:szCs w:val="24"/>
          <w:shd w:val="clear" w:color="auto" w:fill="FFFFFF"/>
        </w:rPr>
        <w:t>BBox</w:t>
      </w:r>
      <w:proofErr w:type="spellEnd"/>
      <w:r w:rsidRPr="00BF4E2D">
        <w:rPr>
          <w:rFonts w:ascii="Courier New" w:hAnsi="Courier New" w:cs="Courier New"/>
          <w:sz w:val="24"/>
          <w:szCs w:val="24"/>
          <w:shd w:val="clear" w:color="auto" w:fill="FFFFFF"/>
        </w:rPr>
        <w:t>);</w:t>
      </w:r>
    </w:p>
    <w:p w14:paraId="523B0952" w14:textId="77777777" w:rsidR="00BF4E2D" w:rsidRP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p>
    <w:p w14:paraId="2AC691C5" w14:textId="202CA94D" w:rsid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r w:rsidRPr="00BF4E2D">
        <w:rPr>
          <w:rFonts w:ascii="Courier New" w:hAnsi="Courier New" w:cs="Courier New"/>
          <w:sz w:val="24"/>
          <w:szCs w:val="24"/>
          <w:shd w:val="clear" w:color="auto" w:fill="FFFFFF"/>
        </w:rPr>
        <w:t xml:space="preserve"> </w:t>
      </w:r>
    </w:p>
    <w:p w14:paraId="1D4B7499" w14:textId="4979F0DB" w:rsidR="00BF4E2D" w:rsidRDefault="00BF4E2D" w:rsidP="00BF4E2D">
      <w:pPr>
        <w:autoSpaceDE w:val="0"/>
        <w:autoSpaceDN w:val="0"/>
        <w:adjustRightInd w:val="0"/>
        <w:spacing w:after="0" w:line="240" w:lineRule="auto"/>
        <w:rPr>
          <w:rFonts w:ascii="Courier New" w:hAnsi="Courier New" w:cs="Courier New"/>
          <w:sz w:val="24"/>
          <w:szCs w:val="24"/>
          <w:shd w:val="clear" w:color="auto" w:fill="FFFFFF"/>
        </w:rPr>
      </w:pPr>
      <w:r>
        <w:rPr>
          <w:rFonts w:ascii="Courier New" w:hAnsi="Courier New" w:cs="Courier New"/>
          <w:noProof/>
          <w:shd w:val="clear" w:color="auto" w:fill="FFFFFF"/>
        </w:rPr>
        <w:drawing>
          <wp:inline distT="0" distB="0" distL="0" distR="0" wp14:anchorId="272818E1" wp14:editId="0D6FCB7D">
            <wp:extent cx="2733675" cy="2733675"/>
            <wp:effectExtent l="0" t="0" r="9525" b="9525"/>
            <wp:docPr id="9" name="Picture 9"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p>
    <w:p w14:paraId="22823CFE" w14:textId="14DE3276" w:rsidR="00175405" w:rsidRDefault="00175405">
      <w:pPr>
        <w:rPr>
          <w:rFonts w:asciiTheme="majorHAnsi" w:eastAsiaTheme="majorEastAsia" w:hAnsiTheme="majorHAnsi" w:cstheme="majorBidi"/>
          <w:color w:val="1F3763" w:themeColor="accent1" w:themeShade="7F"/>
          <w:sz w:val="24"/>
          <w:szCs w:val="24"/>
        </w:rPr>
      </w:pPr>
    </w:p>
    <w:p w14:paraId="324B6670" w14:textId="77777777" w:rsidR="00175405" w:rsidRDefault="00175405">
      <w:pPr>
        <w:rPr>
          <w:rFonts w:asciiTheme="majorHAnsi" w:eastAsiaTheme="majorEastAsia" w:hAnsiTheme="majorHAnsi" w:cstheme="majorBidi"/>
          <w:color w:val="1F3763" w:themeColor="accent1" w:themeShade="7F"/>
          <w:sz w:val="24"/>
          <w:szCs w:val="24"/>
        </w:rPr>
      </w:pPr>
      <w:r>
        <w:br w:type="page"/>
      </w:r>
    </w:p>
    <w:p w14:paraId="6AC4B29E" w14:textId="583E81B6" w:rsidR="000A7156" w:rsidRPr="00CD0962" w:rsidRDefault="000A7156" w:rsidP="000A7156">
      <w:pPr>
        <w:pStyle w:val="Heading1"/>
        <w:rPr>
          <w:shd w:val="clear" w:color="auto" w:fill="FFFFFF"/>
        </w:rPr>
      </w:pPr>
      <w:bookmarkStart w:id="0" w:name="_Hlk176860831"/>
      <w:r>
        <w:rPr>
          <w:shd w:val="clear" w:color="auto" w:fill="FFFFFF"/>
        </w:rPr>
        <w:lastRenderedPageBreak/>
        <w:t xml:space="preserve">Computational </w:t>
      </w:r>
      <w:r>
        <w:rPr>
          <w:shd w:val="clear" w:color="auto" w:fill="FFFFFF"/>
        </w:rPr>
        <w:t>Routines</w:t>
      </w:r>
    </w:p>
    <w:p w14:paraId="1F882252" w14:textId="0932B77F" w:rsidR="00020691" w:rsidRDefault="00020691" w:rsidP="00BF6759">
      <w:pPr>
        <w:pStyle w:val="Heading3"/>
        <w:rPr>
          <w:rFonts w:ascii="Courier New" w:hAnsi="Courier New" w:cs="Courier New"/>
          <w:color w:val="000000"/>
          <w:shd w:val="clear" w:color="auto" w:fill="FFFFFF"/>
        </w:rPr>
      </w:pPr>
      <w:r>
        <w:t>Compute the center and radius of the largest empty circle</w:t>
      </w:r>
    </w:p>
    <w:bookmarkEnd w:id="0"/>
    <w:p w14:paraId="44995F82" w14:textId="09D11181" w:rsidR="00020691" w:rsidRDefault="00020691" w:rsidP="00020691">
      <w:pPr>
        <w:rPr>
          <w:rFonts w:ascii="Courier New" w:hAnsi="Courier New" w:cs="Courier New"/>
          <w:b/>
          <w:bCs/>
          <w:color w:val="000000"/>
          <w:sz w:val="24"/>
          <w:szCs w:val="24"/>
          <w:shd w:val="clear" w:color="auto" w:fill="FFFFFF"/>
        </w:rPr>
      </w:pPr>
      <w:proofErr w:type="spellStart"/>
      <w:r>
        <w:rPr>
          <w:rFonts w:ascii="Courier New" w:hAnsi="Courier New" w:cs="Courier New"/>
          <w:b/>
          <w:bCs/>
          <w:color w:val="000000"/>
          <w:sz w:val="24"/>
          <w:szCs w:val="24"/>
          <w:shd w:val="clear" w:color="auto" w:fill="FFFFFF"/>
        </w:rPr>
        <w:t>CG</w:t>
      </w:r>
      <w:r w:rsidRPr="00CA58BB">
        <w:rPr>
          <w:rFonts w:ascii="Courier New" w:hAnsi="Courier New" w:cs="Courier New"/>
          <w:b/>
          <w:bCs/>
          <w:color w:val="000000"/>
          <w:sz w:val="24"/>
          <w:szCs w:val="24"/>
          <w:shd w:val="clear" w:color="auto" w:fill="FFFFFF"/>
        </w:rPr>
        <w:t>_</w:t>
      </w:r>
      <w:proofErr w:type="gramStart"/>
      <w:r>
        <w:rPr>
          <w:rFonts w:ascii="Courier New" w:hAnsi="Courier New" w:cs="Courier New"/>
          <w:b/>
          <w:bCs/>
          <w:color w:val="000000"/>
          <w:sz w:val="24"/>
          <w:szCs w:val="24"/>
          <w:shd w:val="clear" w:color="auto" w:fill="FFFFFF"/>
        </w:rPr>
        <w:t>EmptyCircle</w:t>
      </w:r>
      <w:proofErr w:type="spellEnd"/>
      <w:r w:rsidRPr="00CA58BB">
        <w:rPr>
          <w:rFonts w:ascii="Courier New" w:hAnsi="Courier New" w:cs="Courier New"/>
          <w:b/>
          <w:bCs/>
          <w:color w:val="000000"/>
          <w:sz w:val="24"/>
          <w:szCs w:val="24"/>
          <w:shd w:val="clear" w:color="auto" w:fill="FFFFFF"/>
        </w:rPr>
        <w:t>(</w:t>
      </w:r>
      <w:r>
        <w:rPr>
          <w:rFonts w:ascii="Courier New" w:hAnsi="Courier New" w:cs="Courier New"/>
          <w:b/>
          <w:bCs/>
          <w:color w:val="000000"/>
          <w:sz w:val="24"/>
          <w:szCs w:val="24"/>
          <w:shd w:val="clear" w:color="auto" w:fill="FFFFFF"/>
        </w:rPr>
        <w:t xml:space="preserve"> sites</w:t>
      </w:r>
      <w:proofErr w:type="gramEnd"/>
      <w:r>
        <w:rPr>
          <w:rFonts w:ascii="Courier New" w:hAnsi="Courier New" w:cs="Courier New"/>
          <w:b/>
          <w:bCs/>
          <w:color w:val="000000"/>
          <w:sz w:val="24"/>
          <w:szCs w:val="24"/>
          <w:shd w:val="clear" w:color="auto" w:fill="FFFFFF"/>
        </w:rPr>
        <w:t xml:space="preserve"> </w:t>
      </w:r>
      <w:r w:rsidRPr="00CA58BB">
        <w:rPr>
          <w:rFonts w:ascii="Courier New" w:hAnsi="Courier New" w:cs="Courier New"/>
          <w:b/>
          <w:bCs/>
          <w:color w:val="000000"/>
          <w:sz w:val="24"/>
          <w:szCs w:val="24"/>
          <w:shd w:val="clear" w:color="auto" w:fill="FFFFFF"/>
        </w:rPr>
        <w:t>)</w:t>
      </w:r>
    </w:p>
    <w:p w14:paraId="4AF1CF26" w14:textId="13DEFD8D" w:rsidR="00020691" w:rsidRDefault="00020691" w:rsidP="00020691">
      <w:r>
        <w:t xml:space="preserve">Find the center and radius of the </w:t>
      </w:r>
      <w:r w:rsidRPr="00020691">
        <w:rPr>
          <w:i/>
          <w:iCs/>
        </w:rPr>
        <w:t>largest empty circle</w:t>
      </w:r>
      <w:r>
        <w:t xml:space="preserve"> for the sites. The center of the circle </w:t>
      </w:r>
      <w:r w:rsidR="00D45649">
        <w:t>is</w:t>
      </w:r>
      <w:r>
        <w:t xml:space="preserve"> inside the convex hull of the sites. An “empty circle” means that no sites are inside the circle’s interior. The function accepts a single input argument. </w:t>
      </w:r>
    </w:p>
    <w:p w14:paraId="39A4C53D" w14:textId="39BB0301" w:rsidR="00020691" w:rsidRDefault="00020691" w:rsidP="00020691">
      <w:pPr>
        <w:pStyle w:val="ListParagraph"/>
        <w:numPr>
          <w:ilvl w:val="0"/>
          <w:numId w:val="2"/>
        </w:numPr>
      </w:pPr>
      <w:proofErr w:type="gramStart"/>
      <w:r w:rsidRPr="005220AF">
        <w:rPr>
          <w:b/>
          <w:bCs/>
        </w:rPr>
        <w:t>sites</w:t>
      </w:r>
      <w:r>
        <w:t xml:space="preserve"> :</w:t>
      </w:r>
      <w:proofErr w:type="gramEnd"/>
      <w:r>
        <w:t xml:space="preserve"> An </w:t>
      </w:r>
      <w:r w:rsidRPr="002F64DC">
        <w:rPr>
          <w:i/>
          <w:iCs/>
        </w:rPr>
        <w:t>n</w:t>
      </w:r>
      <w:r>
        <w:t xml:space="preserve"> x </w:t>
      </w:r>
      <w:r>
        <w:rPr>
          <w:i/>
          <w:iCs/>
        </w:rPr>
        <w:t>2</w:t>
      </w:r>
      <w:r>
        <w:t xml:space="preserve"> matrix. Each row is the Euclidean coordinate of a planar point.</w:t>
      </w:r>
    </w:p>
    <w:p w14:paraId="012F863D" w14:textId="41ED107C" w:rsidR="00020691" w:rsidRPr="006E0E34" w:rsidRDefault="00020691" w:rsidP="00020691">
      <w:r>
        <w:rPr>
          <w:rFonts w:eastAsiaTheme="minorEastAsia"/>
        </w:rPr>
        <w:t xml:space="preserve">The function returns a </w:t>
      </w:r>
      <w:r w:rsidR="00E8183C">
        <w:rPr>
          <w:rFonts w:eastAsiaTheme="minorEastAsia"/>
        </w:rPr>
        <w:t xml:space="preserve">2 </w:t>
      </w:r>
      <w:r>
        <w:rPr>
          <w:rFonts w:eastAsiaTheme="minorEastAsia"/>
        </w:rPr>
        <w:t xml:space="preserve">x 2 matrix. The </w:t>
      </w:r>
      <w:r w:rsidR="00E8183C">
        <w:rPr>
          <w:rFonts w:eastAsiaTheme="minorEastAsia"/>
        </w:rPr>
        <w:t xml:space="preserve">first </w:t>
      </w:r>
      <w:r>
        <w:rPr>
          <w:rFonts w:eastAsiaTheme="minorEastAsia"/>
        </w:rPr>
        <w:t>row contains</w:t>
      </w:r>
      <w:r w:rsidR="00E8183C">
        <w:rPr>
          <w:rFonts w:eastAsiaTheme="minorEastAsia"/>
        </w:rPr>
        <w:t xml:space="preserve"> the center of the circle.</w:t>
      </w:r>
      <w:r>
        <w:rPr>
          <w:rFonts w:eastAsiaTheme="minorEastAsia"/>
        </w:rPr>
        <w:t xml:space="preserve"> The first </w:t>
      </w:r>
      <w:r w:rsidR="00E8183C">
        <w:rPr>
          <w:rFonts w:eastAsiaTheme="minorEastAsia"/>
        </w:rPr>
        <w:t>element of the second row contains the radius of the circle</w:t>
      </w:r>
      <w:r>
        <w:t>.</w:t>
      </w:r>
      <w:r w:rsidR="00D45649">
        <w:t xml:space="preserve"> Mathematically, the center of the circle is a vertex of the Voronoi diagram for the sites.</w:t>
      </w:r>
    </w:p>
    <w:p w14:paraId="173D73CE" w14:textId="77777777" w:rsidR="00020691" w:rsidRDefault="00020691" w:rsidP="00020691">
      <w:pPr>
        <w:autoSpaceDE w:val="0"/>
        <w:autoSpaceDN w:val="0"/>
        <w:adjustRightInd w:val="0"/>
        <w:spacing w:after="0" w:line="240" w:lineRule="auto"/>
      </w:pPr>
      <w:r>
        <w:t>Example:</w:t>
      </w:r>
    </w:p>
    <w:p w14:paraId="31BF21D5" w14:textId="77777777" w:rsidR="00E8183C" w:rsidRPr="00E8183C" w:rsidRDefault="00020691" w:rsidP="00E8183C">
      <w:pPr>
        <w:autoSpaceDE w:val="0"/>
        <w:autoSpaceDN w:val="0"/>
        <w:adjustRightInd w:val="0"/>
        <w:spacing w:after="0" w:line="240" w:lineRule="auto"/>
        <w:rPr>
          <w:rFonts w:ascii="Courier New" w:hAnsi="Courier New" w:cs="Courier New"/>
          <w:sz w:val="24"/>
          <w:szCs w:val="24"/>
          <w:shd w:val="clear" w:color="auto" w:fill="FFFFFF"/>
        </w:rPr>
      </w:pPr>
      <w:r>
        <w:br/>
      </w:r>
      <w:r w:rsidR="00E8183C" w:rsidRPr="00E8183C">
        <w:rPr>
          <w:rFonts w:ascii="Courier New" w:hAnsi="Courier New" w:cs="Courier New"/>
          <w:sz w:val="24"/>
          <w:szCs w:val="24"/>
          <w:shd w:val="clear" w:color="auto" w:fill="FFFFFF"/>
        </w:rPr>
        <w:t>sites = {-</w:t>
      </w:r>
      <w:proofErr w:type="gramStart"/>
      <w:r w:rsidR="00E8183C" w:rsidRPr="00E8183C">
        <w:rPr>
          <w:rFonts w:ascii="Courier New" w:hAnsi="Courier New" w:cs="Courier New"/>
          <w:sz w:val="24"/>
          <w:szCs w:val="24"/>
          <w:shd w:val="clear" w:color="auto" w:fill="FFFFFF"/>
        </w:rPr>
        <w:t>7  8</w:t>
      </w:r>
      <w:proofErr w:type="gramEnd"/>
      <w:r w:rsidR="00E8183C" w:rsidRPr="00E8183C">
        <w:rPr>
          <w:rFonts w:ascii="Courier New" w:hAnsi="Courier New" w:cs="Courier New"/>
          <w:sz w:val="24"/>
          <w:szCs w:val="24"/>
          <w:shd w:val="clear" w:color="auto" w:fill="FFFFFF"/>
        </w:rPr>
        <w:t>, -9  4, -3 -4,  9  0, 9 12};</w:t>
      </w:r>
    </w:p>
    <w:p w14:paraId="0C81C66B" w14:textId="77777777" w:rsidR="00E8183C" w:rsidRPr="00E8183C" w:rsidRDefault="00E8183C" w:rsidP="00E8183C">
      <w:pPr>
        <w:autoSpaceDE w:val="0"/>
        <w:autoSpaceDN w:val="0"/>
        <w:adjustRightInd w:val="0"/>
        <w:spacing w:after="0" w:line="240" w:lineRule="auto"/>
        <w:rPr>
          <w:rFonts w:ascii="Courier New" w:hAnsi="Courier New" w:cs="Courier New"/>
          <w:sz w:val="24"/>
          <w:szCs w:val="24"/>
          <w:shd w:val="clear" w:color="auto" w:fill="FFFFFF"/>
        </w:rPr>
      </w:pPr>
      <w:r w:rsidRPr="00E8183C">
        <w:rPr>
          <w:rFonts w:ascii="Courier New" w:hAnsi="Courier New" w:cs="Courier New"/>
          <w:sz w:val="24"/>
          <w:szCs w:val="24"/>
          <w:shd w:val="clear" w:color="auto" w:fill="FFFFFF"/>
        </w:rPr>
        <w:t xml:space="preserve">result = </w:t>
      </w:r>
      <w:proofErr w:type="spellStart"/>
      <w:r w:rsidRPr="00E8183C">
        <w:rPr>
          <w:rFonts w:ascii="Courier New" w:hAnsi="Courier New" w:cs="Courier New"/>
          <w:sz w:val="24"/>
          <w:szCs w:val="24"/>
          <w:shd w:val="clear" w:color="auto" w:fill="FFFFFF"/>
        </w:rPr>
        <w:t>CG_EmptyCircle</w:t>
      </w:r>
      <w:proofErr w:type="spellEnd"/>
      <w:r w:rsidRPr="00E8183C">
        <w:rPr>
          <w:rFonts w:ascii="Courier New" w:hAnsi="Courier New" w:cs="Courier New"/>
          <w:sz w:val="24"/>
          <w:szCs w:val="24"/>
          <w:shd w:val="clear" w:color="auto" w:fill="FFFFFF"/>
        </w:rPr>
        <w:t>(sites</w:t>
      </w:r>
      <w:proofErr w:type="gramStart"/>
      <w:r w:rsidRPr="00E8183C">
        <w:rPr>
          <w:rFonts w:ascii="Courier New" w:hAnsi="Courier New" w:cs="Courier New"/>
          <w:sz w:val="24"/>
          <w:szCs w:val="24"/>
          <w:shd w:val="clear" w:color="auto" w:fill="FFFFFF"/>
        </w:rPr>
        <w:t>);</w:t>
      </w:r>
      <w:proofErr w:type="gramEnd"/>
    </w:p>
    <w:p w14:paraId="69A5A8C5" w14:textId="77777777" w:rsidR="00E8183C" w:rsidRPr="00E8183C" w:rsidRDefault="00E8183C" w:rsidP="00E8183C">
      <w:pPr>
        <w:autoSpaceDE w:val="0"/>
        <w:autoSpaceDN w:val="0"/>
        <w:adjustRightInd w:val="0"/>
        <w:spacing w:after="0" w:line="240" w:lineRule="auto"/>
        <w:rPr>
          <w:rFonts w:ascii="Courier New" w:hAnsi="Courier New" w:cs="Courier New"/>
          <w:sz w:val="24"/>
          <w:szCs w:val="24"/>
          <w:shd w:val="clear" w:color="auto" w:fill="FFFFFF"/>
        </w:rPr>
      </w:pPr>
      <w:r w:rsidRPr="00E8183C">
        <w:rPr>
          <w:rFonts w:ascii="Courier New" w:hAnsi="Courier New" w:cs="Courier New"/>
          <w:sz w:val="24"/>
          <w:szCs w:val="24"/>
          <w:shd w:val="clear" w:color="auto" w:fill="FFFFFF"/>
        </w:rPr>
        <w:t xml:space="preserve">center = </w:t>
      </w:r>
      <w:proofErr w:type="gramStart"/>
      <w:r w:rsidRPr="00E8183C">
        <w:rPr>
          <w:rFonts w:ascii="Courier New" w:hAnsi="Courier New" w:cs="Courier New"/>
          <w:sz w:val="24"/>
          <w:szCs w:val="24"/>
          <w:shd w:val="clear" w:color="auto" w:fill="FFFFFF"/>
        </w:rPr>
        <w:t>result[</w:t>
      </w:r>
      <w:proofErr w:type="gramEnd"/>
      <w:r w:rsidRPr="00E8183C">
        <w:rPr>
          <w:rFonts w:ascii="Courier New" w:hAnsi="Courier New" w:cs="Courier New"/>
          <w:sz w:val="24"/>
          <w:szCs w:val="24"/>
          <w:shd w:val="clear" w:color="auto" w:fill="FFFFFF"/>
        </w:rPr>
        <w:t>1,];</w:t>
      </w:r>
    </w:p>
    <w:p w14:paraId="13488CB9" w14:textId="77777777" w:rsidR="00E8183C" w:rsidRPr="00E8183C" w:rsidRDefault="00E8183C" w:rsidP="00E8183C">
      <w:pPr>
        <w:autoSpaceDE w:val="0"/>
        <w:autoSpaceDN w:val="0"/>
        <w:adjustRightInd w:val="0"/>
        <w:spacing w:after="0" w:line="240" w:lineRule="auto"/>
        <w:rPr>
          <w:rFonts w:ascii="Courier New" w:hAnsi="Courier New" w:cs="Courier New"/>
          <w:sz w:val="24"/>
          <w:szCs w:val="24"/>
          <w:shd w:val="clear" w:color="auto" w:fill="FFFFFF"/>
        </w:rPr>
      </w:pPr>
      <w:r w:rsidRPr="00E8183C">
        <w:rPr>
          <w:rFonts w:ascii="Courier New" w:hAnsi="Courier New" w:cs="Courier New"/>
          <w:sz w:val="24"/>
          <w:szCs w:val="24"/>
          <w:shd w:val="clear" w:color="auto" w:fill="FFFFFF"/>
        </w:rPr>
        <w:t xml:space="preserve">r = </w:t>
      </w:r>
      <w:proofErr w:type="gramStart"/>
      <w:r w:rsidRPr="00E8183C">
        <w:rPr>
          <w:rFonts w:ascii="Courier New" w:hAnsi="Courier New" w:cs="Courier New"/>
          <w:sz w:val="24"/>
          <w:szCs w:val="24"/>
          <w:shd w:val="clear" w:color="auto" w:fill="FFFFFF"/>
        </w:rPr>
        <w:t>result[</w:t>
      </w:r>
      <w:proofErr w:type="gramEnd"/>
      <w:r w:rsidRPr="00E8183C">
        <w:rPr>
          <w:rFonts w:ascii="Courier New" w:hAnsi="Courier New" w:cs="Courier New"/>
          <w:sz w:val="24"/>
          <w:szCs w:val="24"/>
          <w:shd w:val="clear" w:color="auto" w:fill="FFFFFF"/>
        </w:rPr>
        <w:t>2,1];</w:t>
      </w:r>
    </w:p>
    <w:p w14:paraId="1DE34222" w14:textId="614B520C" w:rsidR="00020691" w:rsidRDefault="00E8183C" w:rsidP="00E8183C">
      <w:pPr>
        <w:autoSpaceDE w:val="0"/>
        <w:autoSpaceDN w:val="0"/>
        <w:adjustRightInd w:val="0"/>
        <w:spacing w:after="0" w:line="240" w:lineRule="auto"/>
        <w:rPr>
          <w:rFonts w:ascii="Courier New" w:hAnsi="Courier New" w:cs="Courier New"/>
          <w:sz w:val="24"/>
          <w:szCs w:val="24"/>
          <w:shd w:val="clear" w:color="auto" w:fill="FFFFFF"/>
        </w:rPr>
      </w:pPr>
      <w:r w:rsidRPr="00E8183C">
        <w:rPr>
          <w:rFonts w:ascii="Courier New" w:hAnsi="Courier New" w:cs="Courier New"/>
          <w:sz w:val="24"/>
          <w:szCs w:val="24"/>
          <w:shd w:val="clear" w:color="auto" w:fill="FFFFFF"/>
        </w:rPr>
        <w:t xml:space="preserve">print </w:t>
      </w:r>
      <w:proofErr w:type="gramStart"/>
      <w:r w:rsidRPr="00E8183C">
        <w:rPr>
          <w:rFonts w:ascii="Courier New" w:hAnsi="Courier New" w:cs="Courier New"/>
          <w:sz w:val="24"/>
          <w:szCs w:val="24"/>
          <w:shd w:val="clear" w:color="auto" w:fill="FFFFFF"/>
        </w:rPr>
        <w:t>center[</w:t>
      </w:r>
      <w:proofErr w:type="gramEnd"/>
      <w:r w:rsidRPr="00E8183C">
        <w:rPr>
          <w:rFonts w:ascii="Courier New" w:hAnsi="Courier New" w:cs="Courier New"/>
          <w:sz w:val="24"/>
          <w:szCs w:val="24"/>
          <w:shd w:val="clear" w:color="auto" w:fill="FFFFFF"/>
        </w:rPr>
        <w:t xml:space="preserve">c={'x' 'y'} L=""] r;   </w:t>
      </w:r>
    </w:p>
    <w:p w14:paraId="4C8C859C" w14:textId="77777777" w:rsidR="00E8183C" w:rsidRDefault="00E8183C" w:rsidP="00E8183C">
      <w:pPr>
        <w:autoSpaceDE w:val="0"/>
        <w:autoSpaceDN w:val="0"/>
        <w:adjustRightInd w:val="0"/>
        <w:spacing w:after="0" w:line="240" w:lineRule="auto"/>
        <w:rPr>
          <w:rFonts w:ascii="Courier New" w:hAnsi="Courier New" w:cs="Courier New"/>
          <w:sz w:val="24"/>
          <w:szCs w:val="24"/>
          <w:shd w:val="clear" w:color="auto" w:fill="FFFFFF"/>
        </w:rPr>
      </w:pPr>
    </w:p>
    <w:p w14:paraId="6AF237B1" w14:textId="261D84C1" w:rsidR="00E8183C" w:rsidRDefault="00E8183C" w:rsidP="00E8183C">
      <w:pPr>
        <w:autoSpaceDE w:val="0"/>
        <w:autoSpaceDN w:val="0"/>
        <w:adjustRightInd w:val="0"/>
        <w:spacing w:after="0" w:line="240" w:lineRule="auto"/>
        <w:rPr>
          <w:rFonts w:ascii="Courier New" w:hAnsi="Courier New" w:cs="Courier New"/>
          <w:sz w:val="24"/>
          <w:szCs w:val="24"/>
          <w:shd w:val="clear" w:color="auto" w:fill="FFFFFF"/>
        </w:rPr>
      </w:pPr>
      <w:r>
        <w:rPr>
          <w:noProof/>
        </w:rPr>
        <w:drawing>
          <wp:inline distT="0" distB="0" distL="0" distR="0" wp14:anchorId="557A9936" wp14:editId="5B5486D4">
            <wp:extent cx="121920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200" cy="533400"/>
                    </a:xfrm>
                    <a:prstGeom prst="rect">
                      <a:avLst/>
                    </a:prstGeom>
                  </pic:spPr>
                </pic:pic>
              </a:graphicData>
            </a:graphic>
          </wp:inline>
        </w:drawing>
      </w:r>
    </w:p>
    <w:p w14:paraId="08536D2A" w14:textId="77777777" w:rsidR="00E8183C" w:rsidRDefault="00E8183C" w:rsidP="00E8183C">
      <w:pPr>
        <w:autoSpaceDE w:val="0"/>
        <w:autoSpaceDN w:val="0"/>
        <w:adjustRightInd w:val="0"/>
        <w:spacing w:after="0" w:line="240" w:lineRule="auto"/>
        <w:rPr>
          <w:rFonts w:ascii="Courier New" w:hAnsi="Courier New" w:cs="Courier New"/>
          <w:sz w:val="24"/>
          <w:szCs w:val="24"/>
          <w:shd w:val="clear" w:color="auto" w:fill="FFFFFF"/>
        </w:rPr>
      </w:pPr>
    </w:p>
    <w:p w14:paraId="0CA3A1B1" w14:textId="77777777" w:rsidR="00BF6759" w:rsidRDefault="00BF6759">
      <w:pPr>
        <w:rPr>
          <w:rFonts w:asciiTheme="majorHAnsi" w:eastAsiaTheme="majorEastAsia" w:hAnsiTheme="majorHAnsi" w:cstheme="majorBidi"/>
          <w:color w:val="1F3763" w:themeColor="accent1" w:themeShade="7F"/>
          <w:sz w:val="24"/>
          <w:szCs w:val="24"/>
        </w:rPr>
      </w:pPr>
      <w:r>
        <w:br w:type="page"/>
      </w:r>
    </w:p>
    <w:p w14:paraId="5B84790D" w14:textId="102F963F" w:rsidR="00573C4B" w:rsidRDefault="00573C4B" w:rsidP="00573C4B">
      <w:pPr>
        <w:pStyle w:val="Heading3"/>
        <w:rPr>
          <w:rFonts w:ascii="Courier New" w:hAnsi="Courier New" w:cs="Courier New"/>
          <w:color w:val="000000"/>
          <w:shd w:val="clear" w:color="auto" w:fill="FFFFFF"/>
        </w:rPr>
      </w:pPr>
      <w:r>
        <w:lastRenderedPageBreak/>
        <w:t>Locate the closest site to each site</w:t>
      </w:r>
    </w:p>
    <w:p w14:paraId="0424DFB0" w14:textId="0CB6F546" w:rsidR="00573C4B" w:rsidRDefault="00573C4B" w:rsidP="00573C4B">
      <w:pPr>
        <w:rPr>
          <w:rFonts w:ascii="Courier New" w:hAnsi="Courier New" w:cs="Courier New"/>
          <w:b/>
          <w:bCs/>
          <w:color w:val="000000"/>
          <w:sz w:val="24"/>
          <w:szCs w:val="24"/>
          <w:shd w:val="clear" w:color="auto" w:fill="FFFFFF"/>
        </w:rPr>
      </w:pPr>
      <w:proofErr w:type="spellStart"/>
      <w:r>
        <w:rPr>
          <w:rFonts w:ascii="Courier New" w:hAnsi="Courier New" w:cs="Courier New"/>
          <w:b/>
          <w:bCs/>
          <w:color w:val="000000"/>
          <w:sz w:val="24"/>
          <w:szCs w:val="24"/>
          <w:shd w:val="clear" w:color="auto" w:fill="FFFFFF"/>
        </w:rPr>
        <w:t>CG</w:t>
      </w:r>
      <w:r w:rsidRPr="00CA58BB">
        <w:rPr>
          <w:rFonts w:ascii="Courier New" w:hAnsi="Courier New" w:cs="Courier New"/>
          <w:b/>
          <w:bCs/>
          <w:color w:val="000000"/>
          <w:sz w:val="24"/>
          <w:szCs w:val="24"/>
          <w:shd w:val="clear" w:color="auto" w:fill="FFFFFF"/>
        </w:rPr>
        <w:t>_</w:t>
      </w:r>
      <w:proofErr w:type="gramStart"/>
      <w:r>
        <w:rPr>
          <w:rFonts w:ascii="Courier New" w:hAnsi="Courier New" w:cs="Courier New"/>
          <w:b/>
          <w:bCs/>
          <w:color w:val="000000"/>
          <w:sz w:val="24"/>
          <w:szCs w:val="24"/>
          <w:shd w:val="clear" w:color="auto" w:fill="FFFFFF"/>
        </w:rPr>
        <w:t>FindNearestNbr</w:t>
      </w:r>
      <w:proofErr w:type="spellEnd"/>
      <w:r w:rsidRPr="00CA58BB">
        <w:rPr>
          <w:rFonts w:ascii="Courier New" w:hAnsi="Courier New" w:cs="Courier New"/>
          <w:b/>
          <w:bCs/>
          <w:color w:val="000000"/>
          <w:sz w:val="24"/>
          <w:szCs w:val="24"/>
          <w:shd w:val="clear" w:color="auto" w:fill="FFFFFF"/>
        </w:rPr>
        <w:t>(</w:t>
      </w:r>
      <w:r w:rsidR="00175405">
        <w:rPr>
          <w:rFonts w:ascii="Courier New" w:hAnsi="Courier New" w:cs="Courier New"/>
          <w:b/>
          <w:bCs/>
          <w:color w:val="000000"/>
          <w:sz w:val="24"/>
          <w:szCs w:val="24"/>
          <w:shd w:val="clear" w:color="auto" w:fill="FFFFFF"/>
        </w:rPr>
        <w:t xml:space="preserve"> </w:t>
      </w:r>
      <w:r>
        <w:rPr>
          <w:rFonts w:ascii="Courier New" w:hAnsi="Courier New" w:cs="Courier New"/>
          <w:b/>
          <w:bCs/>
          <w:color w:val="000000"/>
          <w:sz w:val="24"/>
          <w:szCs w:val="24"/>
          <w:shd w:val="clear" w:color="auto" w:fill="FFFFFF"/>
        </w:rPr>
        <w:t>sites</w:t>
      </w:r>
      <w:proofErr w:type="gramEnd"/>
      <w:r>
        <w:rPr>
          <w:rFonts w:ascii="Courier New" w:hAnsi="Courier New" w:cs="Courier New"/>
          <w:b/>
          <w:bCs/>
          <w:color w:val="000000"/>
          <w:sz w:val="24"/>
          <w:szCs w:val="24"/>
          <w:shd w:val="clear" w:color="auto" w:fill="FFFFFF"/>
        </w:rPr>
        <w:t xml:space="preserve"> </w:t>
      </w:r>
      <w:r w:rsidRPr="00CA58BB">
        <w:rPr>
          <w:rFonts w:ascii="Courier New" w:hAnsi="Courier New" w:cs="Courier New"/>
          <w:b/>
          <w:bCs/>
          <w:color w:val="000000"/>
          <w:sz w:val="24"/>
          <w:szCs w:val="24"/>
          <w:shd w:val="clear" w:color="auto" w:fill="FFFFFF"/>
        </w:rPr>
        <w:t>)</w:t>
      </w:r>
    </w:p>
    <w:p w14:paraId="15A60F00" w14:textId="2E7661BA" w:rsidR="00573C4B" w:rsidRDefault="00573C4B" w:rsidP="00573C4B">
      <w:r>
        <w:t xml:space="preserve">For each site,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find a site,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the distance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w:r>
        <w:rPr>
          <w:rFonts w:eastAsiaTheme="minorEastAsia"/>
        </w:rPr>
        <w:t xml:space="preserve">is the minimum distance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to any other different site. </w:t>
      </w:r>
    </w:p>
    <w:p w14:paraId="1E9A1EFC" w14:textId="51B769CC" w:rsidR="00573C4B" w:rsidRDefault="00573C4B" w:rsidP="00573C4B">
      <w:pPr>
        <w:pStyle w:val="ListParagraph"/>
        <w:numPr>
          <w:ilvl w:val="0"/>
          <w:numId w:val="2"/>
        </w:numPr>
      </w:pPr>
      <w:proofErr w:type="gramStart"/>
      <w:r w:rsidRPr="005220AF">
        <w:rPr>
          <w:b/>
          <w:bCs/>
        </w:rPr>
        <w:t>sites</w:t>
      </w:r>
      <w:r>
        <w:t xml:space="preserve"> :</w:t>
      </w:r>
      <w:proofErr w:type="gramEnd"/>
      <w:r>
        <w:t xml:space="preserve"> An </w:t>
      </w:r>
      <w:r w:rsidRPr="002F64DC">
        <w:rPr>
          <w:i/>
          <w:iCs/>
        </w:rPr>
        <w:t>n</w:t>
      </w:r>
      <w:r>
        <w:t xml:space="preserve"> x </w:t>
      </w:r>
      <w:r w:rsidRPr="00573C4B">
        <w:rPr>
          <w:i/>
          <w:iCs/>
        </w:rPr>
        <w:t>d</w:t>
      </w:r>
      <w:r>
        <w:t xml:space="preserve"> matrix. Each row is the </w:t>
      </w:r>
      <w:r w:rsidR="00460C56">
        <w:t xml:space="preserve">Euclidean </w:t>
      </w:r>
      <w:r>
        <w:t>coordinate of a point</w:t>
      </w:r>
      <w:r w:rsidR="00460C56">
        <w:t xml:space="preserve"> in </w:t>
      </w:r>
      <w:r w:rsidR="00460C56" w:rsidRPr="00460C56">
        <w:rPr>
          <w:i/>
          <w:iCs/>
        </w:rPr>
        <w:t>d</w:t>
      </w:r>
      <w:r w:rsidR="00460C56">
        <w:t xml:space="preserve"> dimensions</w:t>
      </w:r>
      <w:r>
        <w:t>.</w:t>
      </w:r>
    </w:p>
    <w:p w14:paraId="01FDF7B6" w14:textId="0E83C1E1" w:rsidR="00573C4B" w:rsidRPr="006E0E34" w:rsidRDefault="00573C4B" w:rsidP="00573C4B">
      <w:r>
        <w:rPr>
          <w:rFonts w:eastAsiaTheme="minorEastAsia"/>
        </w:rPr>
        <w:t xml:space="preserve">The function returns an </w:t>
      </w:r>
      <w:r w:rsidRPr="00573C4B">
        <w:rPr>
          <w:rFonts w:eastAsiaTheme="minorEastAsia"/>
          <w:i/>
          <w:iCs/>
        </w:rPr>
        <w:t>n</w:t>
      </w:r>
      <w:r>
        <w:rPr>
          <w:rFonts w:eastAsiaTheme="minorEastAsia"/>
        </w:rPr>
        <w:t xml:space="preserve"> x 2 matrix. The </w:t>
      </w:r>
      <w:proofErr w:type="spellStart"/>
      <w:r>
        <w:rPr>
          <w:rFonts w:eastAsiaTheme="minorEastAsia"/>
        </w:rPr>
        <w:t>i_th</w:t>
      </w:r>
      <w:proofErr w:type="spellEnd"/>
      <w:r>
        <w:rPr>
          <w:rFonts w:eastAsiaTheme="minorEastAsia"/>
        </w:rPr>
        <w:t xml:space="preserve"> row contains information about the closest site to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w:t>
      </w:r>
      <w:r>
        <w:rPr>
          <w:rFonts w:eastAsiaTheme="minorEastAsia"/>
        </w:rPr>
        <w:t xml:space="preserve"> The first column is the row number (</w:t>
      </w:r>
      <w:r w:rsidRPr="00573C4B">
        <w:rPr>
          <w:rFonts w:eastAsiaTheme="minorEastAsia"/>
          <w:i/>
          <w:iCs/>
        </w:rPr>
        <w:t>j</w:t>
      </w:r>
      <w:r>
        <w:rPr>
          <w:rFonts w:eastAsiaTheme="minorEastAsia"/>
        </w:rPr>
        <w:t xml:space="preserve">) of the closest site to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w:r>
        <w:rPr>
          <w:rFonts w:eastAsiaTheme="minorEastAsia"/>
        </w:rPr>
        <w:t xml:space="preserve">The second column is the distance between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w:t>
      </w:r>
    </w:p>
    <w:p w14:paraId="0714AD67" w14:textId="77777777" w:rsidR="00573C4B" w:rsidRDefault="00573C4B" w:rsidP="00573C4B">
      <w:pPr>
        <w:autoSpaceDE w:val="0"/>
        <w:autoSpaceDN w:val="0"/>
        <w:adjustRightInd w:val="0"/>
        <w:spacing w:after="0" w:line="240" w:lineRule="auto"/>
      </w:pPr>
      <w:r>
        <w:t>Example:</w:t>
      </w:r>
    </w:p>
    <w:p w14:paraId="3F4D094F" w14:textId="77777777" w:rsidR="00573C4B" w:rsidRDefault="00573C4B" w:rsidP="00573C4B">
      <w:pPr>
        <w:autoSpaceDE w:val="0"/>
        <w:autoSpaceDN w:val="0"/>
        <w:adjustRightInd w:val="0"/>
        <w:spacing w:after="0" w:line="240" w:lineRule="auto"/>
      </w:pPr>
      <w:r>
        <w:t xml:space="preserve">The following example uses the same sites and triangulation as the </w:t>
      </w:r>
      <w:proofErr w:type="spellStart"/>
      <w:r>
        <w:rPr>
          <w:rFonts w:ascii="Courier New" w:hAnsi="Courier New" w:cs="Courier New"/>
          <w:b/>
          <w:bCs/>
          <w:color w:val="000000"/>
          <w:sz w:val="24"/>
          <w:szCs w:val="24"/>
          <w:shd w:val="clear" w:color="auto" w:fill="FFFFFF"/>
        </w:rPr>
        <w:t>CG</w:t>
      </w:r>
      <w:r w:rsidRPr="00CA58BB">
        <w:rPr>
          <w:rFonts w:ascii="Courier New" w:hAnsi="Courier New" w:cs="Courier New"/>
          <w:b/>
          <w:bCs/>
          <w:color w:val="000000"/>
          <w:sz w:val="24"/>
          <w:szCs w:val="24"/>
          <w:shd w:val="clear" w:color="auto" w:fill="FFFFFF"/>
        </w:rPr>
        <w:t>_</w:t>
      </w:r>
      <w:r>
        <w:rPr>
          <w:rFonts w:ascii="Courier New" w:hAnsi="Courier New" w:cs="Courier New"/>
          <w:b/>
          <w:bCs/>
          <w:color w:val="000000"/>
          <w:sz w:val="24"/>
          <w:szCs w:val="24"/>
          <w:shd w:val="clear" w:color="auto" w:fill="FFFFFF"/>
        </w:rPr>
        <w:t>DrawTri</w:t>
      </w:r>
      <w:proofErr w:type="spellEnd"/>
      <w:r>
        <w:t xml:space="preserve"> subroutine. See that example for a figure that shows the triangulation.</w:t>
      </w:r>
    </w:p>
    <w:p w14:paraId="47016AAB" w14:textId="77777777" w:rsidR="006F1C52" w:rsidRPr="006F1C52" w:rsidRDefault="00573C4B" w:rsidP="006F1C52">
      <w:pPr>
        <w:autoSpaceDE w:val="0"/>
        <w:autoSpaceDN w:val="0"/>
        <w:adjustRightInd w:val="0"/>
        <w:spacing w:after="0" w:line="240" w:lineRule="auto"/>
        <w:rPr>
          <w:rFonts w:ascii="Courier New" w:hAnsi="Courier New" w:cs="Courier New"/>
          <w:sz w:val="24"/>
          <w:szCs w:val="24"/>
          <w:shd w:val="clear" w:color="auto" w:fill="FFFFFF"/>
        </w:rPr>
      </w:pPr>
      <w:r>
        <w:br/>
      </w:r>
      <w:r w:rsidR="006F1C52" w:rsidRPr="006F1C52">
        <w:rPr>
          <w:rFonts w:ascii="Courier New" w:hAnsi="Courier New" w:cs="Courier New"/>
          <w:sz w:val="24"/>
          <w:szCs w:val="24"/>
          <w:shd w:val="clear" w:color="auto" w:fill="FFFFFF"/>
        </w:rPr>
        <w:t>sites = {</w:t>
      </w:r>
      <w:proofErr w:type="gramStart"/>
      <w:r w:rsidR="006F1C52" w:rsidRPr="006F1C52">
        <w:rPr>
          <w:rFonts w:ascii="Courier New" w:hAnsi="Courier New" w:cs="Courier New"/>
          <w:sz w:val="24"/>
          <w:szCs w:val="24"/>
          <w:shd w:val="clear" w:color="auto" w:fill="FFFFFF"/>
        </w:rPr>
        <w:t>0  3.1</w:t>
      </w:r>
      <w:proofErr w:type="gramEnd"/>
      <w:r w:rsidR="006F1C52" w:rsidRPr="006F1C52">
        <w:rPr>
          <w:rFonts w:ascii="Courier New" w:hAnsi="Courier New" w:cs="Courier New"/>
          <w:sz w:val="24"/>
          <w:szCs w:val="24"/>
          <w:shd w:val="clear" w:color="auto" w:fill="FFFFFF"/>
        </w:rPr>
        <w:t>, 0 2, 3.3 2.5, 1 1, 0.5 0.5, 0.45 -1, -2 1};</w:t>
      </w:r>
    </w:p>
    <w:p w14:paraId="0E326D0B" w14:textId="77777777" w:rsidR="006F1C52" w:rsidRPr="006F1C52" w:rsidRDefault="006F1C52" w:rsidP="006F1C52">
      <w:pPr>
        <w:autoSpaceDE w:val="0"/>
        <w:autoSpaceDN w:val="0"/>
        <w:adjustRightInd w:val="0"/>
        <w:spacing w:after="0" w:line="240" w:lineRule="auto"/>
        <w:rPr>
          <w:rFonts w:ascii="Courier New" w:hAnsi="Courier New" w:cs="Courier New"/>
          <w:sz w:val="24"/>
          <w:szCs w:val="24"/>
          <w:shd w:val="clear" w:color="auto" w:fill="FFFFFF"/>
        </w:rPr>
      </w:pPr>
      <w:r w:rsidRPr="006F1C52">
        <w:rPr>
          <w:rFonts w:ascii="Courier New" w:hAnsi="Courier New" w:cs="Courier New"/>
          <w:sz w:val="24"/>
          <w:szCs w:val="24"/>
          <w:shd w:val="clear" w:color="auto" w:fill="FFFFFF"/>
        </w:rPr>
        <w:t xml:space="preserve">run </w:t>
      </w:r>
      <w:proofErr w:type="spellStart"/>
      <w:r w:rsidRPr="006F1C52">
        <w:rPr>
          <w:rFonts w:ascii="Courier New" w:hAnsi="Courier New" w:cs="Courier New"/>
          <w:sz w:val="24"/>
          <w:szCs w:val="24"/>
          <w:shd w:val="clear" w:color="auto" w:fill="FFFFFF"/>
        </w:rPr>
        <w:t>CG_</w:t>
      </w:r>
      <w:proofErr w:type="gramStart"/>
      <w:r w:rsidRPr="006F1C52">
        <w:rPr>
          <w:rFonts w:ascii="Courier New" w:hAnsi="Courier New" w:cs="Courier New"/>
          <w:sz w:val="24"/>
          <w:szCs w:val="24"/>
          <w:shd w:val="clear" w:color="auto" w:fill="FFFFFF"/>
        </w:rPr>
        <w:t>DrawDelaunay</w:t>
      </w:r>
      <w:proofErr w:type="spellEnd"/>
      <w:r w:rsidRPr="006F1C52">
        <w:rPr>
          <w:rFonts w:ascii="Courier New" w:hAnsi="Courier New" w:cs="Courier New"/>
          <w:sz w:val="24"/>
          <w:szCs w:val="24"/>
          <w:shd w:val="clear" w:color="auto" w:fill="FFFFFF"/>
        </w:rPr>
        <w:t>(</w:t>
      </w:r>
      <w:proofErr w:type="gramEnd"/>
      <w:r w:rsidRPr="006F1C52">
        <w:rPr>
          <w:rFonts w:ascii="Courier New" w:hAnsi="Courier New" w:cs="Courier New"/>
          <w:sz w:val="24"/>
          <w:szCs w:val="24"/>
          <w:shd w:val="clear" w:color="auto" w:fill="FFFFFF"/>
        </w:rPr>
        <w:t>sites, {2,0,1}); /* label only the sites */</w:t>
      </w:r>
    </w:p>
    <w:p w14:paraId="3F8E03B5" w14:textId="77777777" w:rsidR="006F1C52" w:rsidRPr="006F1C52" w:rsidRDefault="006F1C52" w:rsidP="006F1C52">
      <w:pPr>
        <w:autoSpaceDE w:val="0"/>
        <w:autoSpaceDN w:val="0"/>
        <w:adjustRightInd w:val="0"/>
        <w:spacing w:after="0" w:line="240" w:lineRule="auto"/>
        <w:rPr>
          <w:rFonts w:ascii="Courier New" w:hAnsi="Courier New" w:cs="Courier New"/>
          <w:sz w:val="24"/>
          <w:szCs w:val="24"/>
          <w:shd w:val="clear" w:color="auto" w:fill="FFFFFF"/>
        </w:rPr>
      </w:pPr>
    </w:p>
    <w:p w14:paraId="4630FFE2" w14:textId="77777777" w:rsidR="006F1C52" w:rsidRPr="006F1C52" w:rsidRDefault="006F1C52" w:rsidP="006F1C52">
      <w:pPr>
        <w:autoSpaceDE w:val="0"/>
        <w:autoSpaceDN w:val="0"/>
        <w:adjustRightInd w:val="0"/>
        <w:spacing w:after="0" w:line="240" w:lineRule="auto"/>
        <w:rPr>
          <w:rFonts w:ascii="Courier New" w:hAnsi="Courier New" w:cs="Courier New"/>
          <w:sz w:val="24"/>
          <w:szCs w:val="24"/>
          <w:shd w:val="clear" w:color="auto" w:fill="FFFFFF"/>
        </w:rPr>
      </w:pPr>
      <w:r w:rsidRPr="006F1C52">
        <w:rPr>
          <w:rFonts w:ascii="Courier New" w:hAnsi="Courier New" w:cs="Courier New"/>
          <w:sz w:val="24"/>
          <w:szCs w:val="24"/>
          <w:shd w:val="clear" w:color="auto" w:fill="FFFFFF"/>
        </w:rPr>
        <w:t xml:space="preserve">NN = </w:t>
      </w:r>
      <w:proofErr w:type="spellStart"/>
      <w:r w:rsidRPr="006F1C52">
        <w:rPr>
          <w:rFonts w:ascii="Courier New" w:hAnsi="Courier New" w:cs="Courier New"/>
          <w:sz w:val="24"/>
          <w:szCs w:val="24"/>
          <w:shd w:val="clear" w:color="auto" w:fill="FFFFFF"/>
        </w:rPr>
        <w:t>CG_</w:t>
      </w:r>
      <w:proofErr w:type="gramStart"/>
      <w:r w:rsidRPr="006F1C52">
        <w:rPr>
          <w:rFonts w:ascii="Courier New" w:hAnsi="Courier New" w:cs="Courier New"/>
          <w:sz w:val="24"/>
          <w:szCs w:val="24"/>
          <w:shd w:val="clear" w:color="auto" w:fill="FFFFFF"/>
        </w:rPr>
        <w:t>FindNearestNbr</w:t>
      </w:r>
      <w:proofErr w:type="spellEnd"/>
      <w:r w:rsidRPr="006F1C52">
        <w:rPr>
          <w:rFonts w:ascii="Courier New" w:hAnsi="Courier New" w:cs="Courier New"/>
          <w:sz w:val="24"/>
          <w:szCs w:val="24"/>
          <w:shd w:val="clear" w:color="auto" w:fill="FFFFFF"/>
        </w:rPr>
        <w:t>( sites</w:t>
      </w:r>
      <w:proofErr w:type="gramEnd"/>
      <w:r w:rsidRPr="006F1C52">
        <w:rPr>
          <w:rFonts w:ascii="Courier New" w:hAnsi="Courier New" w:cs="Courier New"/>
          <w:sz w:val="24"/>
          <w:szCs w:val="24"/>
          <w:shd w:val="clear" w:color="auto" w:fill="FFFFFF"/>
        </w:rPr>
        <w:t xml:space="preserve"> );</w:t>
      </w:r>
    </w:p>
    <w:p w14:paraId="60D565BB" w14:textId="77777777" w:rsidR="006F1C52" w:rsidRPr="006F1C52" w:rsidRDefault="006F1C52" w:rsidP="006F1C52">
      <w:pPr>
        <w:autoSpaceDE w:val="0"/>
        <w:autoSpaceDN w:val="0"/>
        <w:adjustRightInd w:val="0"/>
        <w:spacing w:after="0" w:line="240" w:lineRule="auto"/>
        <w:rPr>
          <w:rFonts w:ascii="Courier New" w:hAnsi="Courier New" w:cs="Courier New"/>
          <w:sz w:val="24"/>
          <w:szCs w:val="24"/>
          <w:shd w:val="clear" w:color="auto" w:fill="FFFFFF"/>
        </w:rPr>
      </w:pPr>
      <w:r w:rsidRPr="006F1C52">
        <w:rPr>
          <w:rFonts w:ascii="Courier New" w:hAnsi="Courier New" w:cs="Courier New"/>
          <w:sz w:val="24"/>
          <w:szCs w:val="24"/>
          <w:shd w:val="clear" w:color="auto" w:fill="FFFFFF"/>
        </w:rPr>
        <w:t>Index = T(</w:t>
      </w:r>
      <w:proofErr w:type="gramStart"/>
      <w:r w:rsidRPr="006F1C52">
        <w:rPr>
          <w:rFonts w:ascii="Courier New" w:hAnsi="Courier New" w:cs="Courier New"/>
          <w:sz w:val="24"/>
          <w:szCs w:val="24"/>
          <w:shd w:val="clear" w:color="auto" w:fill="FFFFFF"/>
        </w:rPr>
        <w:t>1:nrow</w:t>
      </w:r>
      <w:proofErr w:type="gramEnd"/>
      <w:r w:rsidRPr="006F1C52">
        <w:rPr>
          <w:rFonts w:ascii="Courier New" w:hAnsi="Courier New" w:cs="Courier New"/>
          <w:sz w:val="24"/>
          <w:szCs w:val="24"/>
          <w:shd w:val="clear" w:color="auto" w:fill="FFFFFF"/>
        </w:rPr>
        <w:t>(sites));</w:t>
      </w:r>
    </w:p>
    <w:p w14:paraId="75AC8E99" w14:textId="77777777" w:rsidR="006F1C52" w:rsidRPr="006F1C52" w:rsidRDefault="006F1C52" w:rsidP="006F1C52">
      <w:pPr>
        <w:autoSpaceDE w:val="0"/>
        <w:autoSpaceDN w:val="0"/>
        <w:adjustRightInd w:val="0"/>
        <w:spacing w:after="0" w:line="240" w:lineRule="auto"/>
        <w:rPr>
          <w:rFonts w:ascii="Courier New" w:hAnsi="Courier New" w:cs="Courier New"/>
          <w:sz w:val="24"/>
          <w:szCs w:val="24"/>
          <w:shd w:val="clear" w:color="auto" w:fill="FFFFFF"/>
        </w:rPr>
      </w:pPr>
      <w:proofErr w:type="spellStart"/>
      <w:r w:rsidRPr="006F1C52">
        <w:rPr>
          <w:rFonts w:ascii="Courier New" w:hAnsi="Courier New" w:cs="Courier New"/>
          <w:sz w:val="24"/>
          <w:szCs w:val="24"/>
          <w:shd w:val="clear" w:color="auto" w:fill="FFFFFF"/>
        </w:rPr>
        <w:t>NNIndex</w:t>
      </w:r>
      <w:proofErr w:type="spellEnd"/>
      <w:r w:rsidRPr="006F1C52">
        <w:rPr>
          <w:rFonts w:ascii="Courier New" w:hAnsi="Courier New" w:cs="Courier New"/>
          <w:sz w:val="24"/>
          <w:szCs w:val="24"/>
          <w:shd w:val="clear" w:color="auto" w:fill="FFFFFF"/>
        </w:rPr>
        <w:t xml:space="preserve"> = </w:t>
      </w:r>
      <w:proofErr w:type="gramStart"/>
      <w:r w:rsidRPr="006F1C52">
        <w:rPr>
          <w:rFonts w:ascii="Courier New" w:hAnsi="Courier New" w:cs="Courier New"/>
          <w:sz w:val="24"/>
          <w:szCs w:val="24"/>
          <w:shd w:val="clear" w:color="auto" w:fill="FFFFFF"/>
        </w:rPr>
        <w:t>NN[</w:t>
      </w:r>
      <w:proofErr w:type="gramEnd"/>
      <w:r w:rsidRPr="006F1C52">
        <w:rPr>
          <w:rFonts w:ascii="Courier New" w:hAnsi="Courier New" w:cs="Courier New"/>
          <w:sz w:val="24"/>
          <w:szCs w:val="24"/>
          <w:shd w:val="clear" w:color="auto" w:fill="FFFFFF"/>
        </w:rPr>
        <w:t xml:space="preserve">,1]; </w:t>
      </w:r>
    </w:p>
    <w:p w14:paraId="77E77159" w14:textId="77777777" w:rsidR="006F1C52" w:rsidRPr="006F1C52" w:rsidRDefault="006F1C52" w:rsidP="006F1C52">
      <w:pPr>
        <w:autoSpaceDE w:val="0"/>
        <w:autoSpaceDN w:val="0"/>
        <w:adjustRightInd w:val="0"/>
        <w:spacing w:after="0" w:line="240" w:lineRule="auto"/>
        <w:rPr>
          <w:rFonts w:ascii="Courier New" w:hAnsi="Courier New" w:cs="Courier New"/>
          <w:sz w:val="24"/>
          <w:szCs w:val="24"/>
          <w:shd w:val="clear" w:color="auto" w:fill="FFFFFF"/>
        </w:rPr>
      </w:pPr>
      <w:proofErr w:type="spellStart"/>
      <w:r w:rsidRPr="006F1C52">
        <w:rPr>
          <w:rFonts w:ascii="Courier New" w:hAnsi="Courier New" w:cs="Courier New"/>
          <w:sz w:val="24"/>
          <w:szCs w:val="24"/>
          <w:shd w:val="clear" w:color="auto" w:fill="FFFFFF"/>
        </w:rPr>
        <w:t>NNDist</w:t>
      </w:r>
      <w:proofErr w:type="spellEnd"/>
      <w:r w:rsidRPr="006F1C52">
        <w:rPr>
          <w:rFonts w:ascii="Courier New" w:hAnsi="Courier New" w:cs="Courier New"/>
          <w:sz w:val="24"/>
          <w:szCs w:val="24"/>
          <w:shd w:val="clear" w:color="auto" w:fill="FFFFFF"/>
        </w:rPr>
        <w:t xml:space="preserve"> = </w:t>
      </w:r>
      <w:proofErr w:type="gramStart"/>
      <w:r w:rsidRPr="006F1C52">
        <w:rPr>
          <w:rFonts w:ascii="Courier New" w:hAnsi="Courier New" w:cs="Courier New"/>
          <w:sz w:val="24"/>
          <w:szCs w:val="24"/>
          <w:shd w:val="clear" w:color="auto" w:fill="FFFFFF"/>
        </w:rPr>
        <w:t>NN[</w:t>
      </w:r>
      <w:proofErr w:type="gramEnd"/>
      <w:r w:rsidRPr="006F1C52">
        <w:rPr>
          <w:rFonts w:ascii="Courier New" w:hAnsi="Courier New" w:cs="Courier New"/>
          <w:sz w:val="24"/>
          <w:szCs w:val="24"/>
          <w:shd w:val="clear" w:color="auto" w:fill="FFFFFF"/>
        </w:rPr>
        <w:t>,2];</w:t>
      </w:r>
    </w:p>
    <w:p w14:paraId="4CC28256" w14:textId="3D3E0A25" w:rsidR="00573C4B" w:rsidRDefault="006F1C52" w:rsidP="00BF6759">
      <w:pPr>
        <w:autoSpaceDE w:val="0"/>
        <w:autoSpaceDN w:val="0"/>
        <w:adjustRightInd w:val="0"/>
        <w:spacing w:after="0" w:line="240" w:lineRule="auto"/>
      </w:pPr>
      <w:r w:rsidRPr="006F1C52">
        <w:rPr>
          <w:rFonts w:ascii="Courier New" w:hAnsi="Courier New" w:cs="Courier New"/>
          <w:sz w:val="24"/>
          <w:szCs w:val="24"/>
          <w:shd w:val="clear" w:color="auto" w:fill="FFFFFF"/>
        </w:rPr>
        <w:t xml:space="preserve">print Index </w:t>
      </w:r>
      <w:proofErr w:type="gramStart"/>
      <w:r w:rsidRPr="006F1C52">
        <w:rPr>
          <w:rFonts w:ascii="Courier New" w:hAnsi="Courier New" w:cs="Courier New"/>
          <w:sz w:val="24"/>
          <w:szCs w:val="24"/>
          <w:shd w:val="clear" w:color="auto" w:fill="FFFFFF"/>
        </w:rPr>
        <w:t>sites[</w:t>
      </w:r>
      <w:proofErr w:type="gramEnd"/>
      <w:r w:rsidRPr="006F1C52">
        <w:rPr>
          <w:rFonts w:ascii="Courier New" w:hAnsi="Courier New" w:cs="Courier New"/>
          <w:sz w:val="24"/>
          <w:szCs w:val="24"/>
          <w:shd w:val="clear" w:color="auto" w:fill="FFFFFF"/>
        </w:rPr>
        <w:t xml:space="preserve">c={'x' 'y'} L=""] </w:t>
      </w:r>
      <w:proofErr w:type="spellStart"/>
      <w:r w:rsidRPr="006F1C52">
        <w:rPr>
          <w:rFonts w:ascii="Courier New" w:hAnsi="Courier New" w:cs="Courier New"/>
          <w:sz w:val="24"/>
          <w:szCs w:val="24"/>
          <w:shd w:val="clear" w:color="auto" w:fill="FFFFFF"/>
        </w:rPr>
        <w:t>NNIndex</w:t>
      </w:r>
      <w:proofErr w:type="spellEnd"/>
      <w:r w:rsidRPr="006F1C52">
        <w:rPr>
          <w:rFonts w:ascii="Courier New" w:hAnsi="Courier New" w:cs="Courier New"/>
          <w:sz w:val="24"/>
          <w:szCs w:val="24"/>
          <w:shd w:val="clear" w:color="auto" w:fill="FFFFFF"/>
        </w:rPr>
        <w:t xml:space="preserve"> </w:t>
      </w:r>
      <w:proofErr w:type="spellStart"/>
      <w:r w:rsidRPr="006F1C52">
        <w:rPr>
          <w:rFonts w:ascii="Courier New" w:hAnsi="Courier New" w:cs="Courier New"/>
          <w:sz w:val="24"/>
          <w:szCs w:val="24"/>
          <w:shd w:val="clear" w:color="auto" w:fill="FFFFFF"/>
        </w:rPr>
        <w:t>NNDist</w:t>
      </w:r>
      <w:proofErr w:type="spellEnd"/>
      <w:r w:rsidRPr="006F1C52">
        <w:rPr>
          <w:rFonts w:ascii="Courier New" w:hAnsi="Courier New" w:cs="Courier New"/>
          <w:sz w:val="24"/>
          <w:szCs w:val="24"/>
          <w:shd w:val="clear" w:color="auto" w:fill="FFFFFF"/>
        </w:rPr>
        <w:t xml:space="preserve">[F=5.3]; </w:t>
      </w:r>
      <w:r w:rsidR="00BF6759">
        <w:rPr>
          <w:rFonts w:ascii="Courier New" w:hAnsi="Courier New" w:cs="Courier New"/>
          <w:sz w:val="24"/>
          <w:szCs w:val="24"/>
          <w:shd w:val="clear" w:color="auto" w:fill="FFFFFF"/>
        </w:rPr>
        <w:br/>
      </w:r>
    </w:p>
    <w:p w14:paraId="0F268C4D" w14:textId="7EF7B57B" w:rsidR="006F1C52" w:rsidRDefault="006F1C52" w:rsidP="006F1C52">
      <w:r>
        <w:rPr>
          <w:noProof/>
        </w:rPr>
        <w:drawing>
          <wp:inline distT="0" distB="0" distL="0" distR="0" wp14:anchorId="06AF8E1F" wp14:editId="1398C123">
            <wp:extent cx="2703443" cy="2026005"/>
            <wp:effectExtent l="0" t="0" r="1905" b="0"/>
            <wp:docPr id="6" name="Picture 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8637" cy="2037392"/>
                    </a:xfrm>
                    <a:prstGeom prst="rect">
                      <a:avLst/>
                    </a:prstGeom>
                    <a:noFill/>
                    <a:ln>
                      <a:noFill/>
                    </a:ln>
                  </pic:spPr>
                </pic:pic>
              </a:graphicData>
            </a:graphic>
          </wp:inline>
        </w:drawing>
      </w:r>
    </w:p>
    <w:p w14:paraId="4413EF69" w14:textId="4A1B839E" w:rsidR="006F1C52" w:rsidRDefault="006F1C52" w:rsidP="006F1C52">
      <w:r>
        <w:rPr>
          <w:noProof/>
        </w:rPr>
        <w:drawing>
          <wp:inline distT="0" distB="0" distL="0" distR="0" wp14:anchorId="1C95268F" wp14:editId="32EC4DEE">
            <wp:extent cx="2003729" cy="154074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1626" cy="1546818"/>
                    </a:xfrm>
                    <a:prstGeom prst="rect">
                      <a:avLst/>
                    </a:prstGeom>
                  </pic:spPr>
                </pic:pic>
              </a:graphicData>
            </a:graphic>
          </wp:inline>
        </w:drawing>
      </w:r>
    </w:p>
    <w:p w14:paraId="7EB267E4" w14:textId="77777777" w:rsidR="006F1C52" w:rsidRDefault="006F1C52" w:rsidP="006F1C52">
      <w:r>
        <w:t>The output shows the following:</w:t>
      </w:r>
    </w:p>
    <w:p w14:paraId="10D42347" w14:textId="57BB2404" w:rsidR="006F1C52" w:rsidRDefault="006F1C52" w:rsidP="006F1C52">
      <w:pPr>
        <w:pStyle w:val="ListParagraph"/>
        <w:numPr>
          <w:ilvl w:val="0"/>
          <w:numId w:val="2"/>
        </w:numPr>
      </w:pPr>
      <w:r>
        <w:lastRenderedPageBreak/>
        <w:t>Sites 1 and 2 are nearest neighbors of each other. They are 1.1 units apart.</w:t>
      </w:r>
    </w:p>
    <w:p w14:paraId="6400C063" w14:textId="2EBC8429" w:rsidR="006F1C52" w:rsidRDefault="006F1C52" w:rsidP="006F1C52">
      <w:pPr>
        <w:pStyle w:val="ListParagraph"/>
        <w:numPr>
          <w:ilvl w:val="0"/>
          <w:numId w:val="2"/>
        </w:numPr>
      </w:pPr>
      <w:r>
        <w:t xml:space="preserve">Sites 4 and 5 are nearest neighbors of each other. They are </w:t>
      </w:r>
      <m:oMath>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≈0.707</m:t>
        </m:r>
      </m:oMath>
      <w:r>
        <w:rPr>
          <w:rFonts w:eastAsiaTheme="minorEastAsia"/>
        </w:rPr>
        <w:t xml:space="preserve"> units apart.</w:t>
      </w:r>
    </w:p>
    <w:p w14:paraId="6667D705" w14:textId="77777777" w:rsidR="006F1C52" w:rsidRDefault="006F1C52" w:rsidP="006F1C52">
      <w:pPr>
        <w:pStyle w:val="ListParagraph"/>
        <w:numPr>
          <w:ilvl w:val="0"/>
          <w:numId w:val="2"/>
        </w:numPr>
      </w:pPr>
      <w:r>
        <w:t xml:space="preserve">The nearest neighbor to site 3 is site 4. </w:t>
      </w:r>
    </w:p>
    <w:p w14:paraId="6E43205F" w14:textId="77777777" w:rsidR="006F1C52" w:rsidRDefault="006F1C52" w:rsidP="006F1C52">
      <w:pPr>
        <w:pStyle w:val="ListParagraph"/>
        <w:numPr>
          <w:ilvl w:val="0"/>
          <w:numId w:val="2"/>
        </w:numPr>
      </w:pPr>
      <w:r>
        <w:t xml:space="preserve">The nearest neighbor to site 6 is site 5. </w:t>
      </w:r>
    </w:p>
    <w:p w14:paraId="4B73233C" w14:textId="47D1B053" w:rsidR="00BF6759" w:rsidRDefault="006F1C52" w:rsidP="00BF6759">
      <w:pPr>
        <w:pStyle w:val="ListParagraph"/>
        <w:numPr>
          <w:ilvl w:val="0"/>
          <w:numId w:val="2"/>
        </w:numPr>
      </w:pPr>
      <w:r>
        <w:t>The nearest neighbor to site 7 is site 5.</w:t>
      </w:r>
    </w:p>
    <w:p w14:paraId="22D918D9" w14:textId="77777777" w:rsidR="00BF6759" w:rsidRDefault="00BF6759">
      <w:pPr>
        <w:rPr>
          <w:rFonts w:asciiTheme="majorHAnsi" w:eastAsiaTheme="majorEastAsia" w:hAnsiTheme="majorHAnsi" w:cstheme="majorBidi"/>
          <w:color w:val="1F3763" w:themeColor="accent1" w:themeShade="7F"/>
          <w:sz w:val="24"/>
          <w:szCs w:val="24"/>
        </w:rPr>
      </w:pPr>
      <w:r>
        <w:br w:type="page"/>
      </w:r>
    </w:p>
    <w:p w14:paraId="12FA29DE" w14:textId="6D745476" w:rsidR="00D61BF4" w:rsidRPr="00BF6759" w:rsidRDefault="00D61BF4" w:rsidP="00BF6759">
      <w:pPr>
        <w:pStyle w:val="Heading3"/>
      </w:pPr>
      <w:r w:rsidRPr="00BF6759">
        <w:lastRenderedPageBreak/>
        <w:t>Locate the Triangle That Contains Each Point</w:t>
      </w:r>
    </w:p>
    <w:p w14:paraId="40E521AB" w14:textId="7715495C" w:rsidR="00D61BF4" w:rsidRDefault="00D61BF4" w:rsidP="00D61BF4">
      <w:pPr>
        <w:rPr>
          <w:rFonts w:ascii="Courier New" w:hAnsi="Courier New" w:cs="Courier New"/>
          <w:b/>
          <w:bCs/>
          <w:color w:val="000000"/>
          <w:sz w:val="24"/>
          <w:szCs w:val="24"/>
          <w:shd w:val="clear" w:color="auto" w:fill="FFFFFF"/>
        </w:rPr>
      </w:pPr>
      <w:proofErr w:type="spellStart"/>
      <w:r>
        <w:rPr>
          <w:rFonts w:ascii="Courier New" w:hAnsi="Courier New" w:cs="Courier New"/>
          <w:b/>
          <w:bCs/>
          <w:color w:val="000000"/>
          <w:sz w:val="24"/>
          <w:szCs w:val="24"/>
          <w:shd w:val="clear" w:color="auto" w:fill="FFFFFF"/>
        </w:rPr>
        <w:t>CG</w:t>
      </w:r>
      <w:r w:rsidRPr="00CA58BB">
        <w:rPr>
          <w:rFonts w:ascii="Courier New" w:hAnsi="Courier New" w:cs="Courier New"/>
          <w:b/>
          <w:bCs/>
          <w:color w:val="000000"/>
          <w:sz w:val="24"/>
          <w:szCs w:val="24"/>
          <w:shd w:val="clear" w:color="auto" w:fill="FFFFFF"/>
        </w:rPr>
        <w:t>_</w:t>
      </w:r>
      <w:r>
        <w:rPr>
          <w:rFonts w:ascii="Courier New" w:hAnsi="Courier New" w:cs="Courier New"/>
          <w:b/>
          <w:bCs/>
          <w:color w:val="000000"/>
          <w:sz w:val="24"/>
          <w:szCs w:val="24"/>
          <w:shd w:val="clear" w:color="auto" w:fill="FFFFFF"/>
        </w:rPr>
        <w:t>FindPtsInTri</w:t>
      </w:r>
      <w:proofErr w:type="spellEnd"/>
      <w:r w:rsidRPr="00CA58BB">
        <w:rPr>
          <w:rFonts w:ascii="Courier New" w:hAnsi="Courier New" w:cs="Courier New"/>
          <w:b/>
          <w:bCs/>
          <w:color w:val="000000"/>
          <w:sz w:val="24"/>
          <w:szCs w:val="24"/>
          <w:shd w:val="clear" w:color="auto" w:fill="FFFFFF"/>
        </w:rPr>
        <w:t xml:space="preserve"> (</w:t>
      </w:r>
      <w:r>
        <w:rPr>
          <w:rFonts w:ascii="Courier New" w:hAnsi="Courier New" w:cs="Courier New"/>
          <w:b/>
          <w:bCs/>
          <w:color w:val="000000"/>
          <w:sz w:val="24"/>
          <w:szCs w:val="24"/>
          <w:shd w:val="clear" w:color="auto" w:fill="FFFFFF"/>
        </w:rPr>
        <w:t>sites, tri, q</w:t>
      </w:r>
      <w:r w:rsidRPr="00CA58BB">
        <w:rPr>
          <w:rFonts w:ascii="Courier New" w:hAnsi="Courier New" w:cs="Courier New"/>
          <w:b/>
          <w:bCs/>
          <w:color w:val="000000"/>
          <w:sz w:val="24"/>
          <w:szCs w:val="24"/>
          <w:shd w:val="clear" w:color="auto" w:fill="FFFFFF"/>
        </w:rPr>
        <w:t>)</w:t>
      </w:r>
    </w:p>
    <w:p w14:paraId="3149771C" w14:textId="449349FB" w:rsidR="00D61BF4" w:rsidRDefault="00D61BF4" w:rsidP="00D61BF4">
      <w:r>
        <w:t>For each query point, q, find the triangle in a triangulation that contains q. If q is not in any triangle, return a missing value.</w:t>
      </w:r>
    </w:p>
    <w:p w14:paraId="6A6B4CC7" w14:textId="77777777" w:rsidR="00D61BF4" w:rsidRDefault="00D61BF4" w:rsidP="00D61BF4">
      <w:pPr>
        <w:pStyle w:val="ListParagraph"/>
        <w:numPr>
          <w:ilvl w:val="0"/>
          <w:numId w:val="2"/>
        </w:numPr>
      </w:pPr>
      <w:proofErr w:type="gramStart"/>
      <w:r w:rsidRPr="005220AF">
        <w:rPr>
          <w:b/>
          <w:bCs/>
        </w:rPr>
        <w:t>sites</w:t>
      </w:r>
      <w:r>
        <w:t xml:space="preserve"> :</w:t>
      </w:r>
      <w:proofErr w:type="gramEnd"/>
      <w:r>
        <w:t xml:space="preserve"> An </w:t>
      </w:r>
      <w:r w:rsidRPr="002F64DC">
        <w:rPr>
          <w:i/>
          <w:iCs/>
        </w:rPr>
        <w:t>n</w:t>
      </w:r>
      <w:r>
        <w:t xml:space="preserve"> x 2 matrix. Each row is the coordinate of a point in the plane.</w:t>
      </w:r>
    </w:p>
    <w:p w14:paraId="316D65CE" w14:textId="77777777" w:rsidR="00D61BF4" w:rsidRDefault="00D61BF4" w:rsidP="00D61BF4">
      <w:pPr>
        <w:pStyle w:val="ListParagraph"/>
        <w:numPr>
          <w:ilvl w:val="0"/>
          <w:numId w:val="2"/>
        </w:numPr>
      </w:pPr>
      <w:proofErr w:type="gramStart"/>
      <w:r>
        <w:rPr>
          <w:b/>
          <w:bCs/>
        </w:rPr>
        <w:t xml:space="preserve">tri </w:t>
      </w:r>
      <w:r w:rsidRPr="00A01D65">
        <w:t>:</w:t>
      </w:r>
      <w:proofErr w:type="gramEnd"/>
      <w:r>
        <w:t xml:space="preserve"> a </w:t>
      </w:r>
      <w:r w:rsidRPr="002F64DC">
        <w:rPr>
          <w:i/>
          <w:iCs/>
        </w:rPr>
        <w:t>k</w:t>
      </w:r>
      <w:r>
        <w:t xml:space="preserve"> x 3 matrix of integers. Each row of </w:t>
      </w:r>
      <w:r w:rsidRPr="005A57FE">
        <w:rPr>
          <w:b/>
          <w:bCs/>
        </w:rPr>
        <w:t>tri</w:t>
      </w:r>
      <w:r>
        <w:rPr>
          <w:b/>
          <w:bCs/>
        </w:rPr>
        <w:t xml:space="preserve"> </w:t>
      </w:r>
      <w:r>
        <w:t xml:space="preserve">specifies a triangle. The </w:t>
      </w:r>
      <w:proofErr w:type="spellStart"/>
      <w:r w:rsidRPr="00E57C48">
        <w:rPr>
          <w:i/>
          <w:iCs/>
        </w:rPr>
        <w:t>i</w:t>
      </w:r>
      <w:r>
        <w:t>th</w:t>
      </w:r>
      <w:proofErr w:type="spellEnd"/>
      <w:r>
        <w:t xml:space="preserve"> triangle has vertices whose coordinates are equal to </w:t>
      </w:r>
      <w:proofErr w:type="gramStart"/>
      <w:r w:rsidRPr="00C6674B">
        <w:rPr>
          <w:b/>
          <w:bCs/>
        </w:rPr>
        <w:t>sites[</w:t>
      </w:r>
      <w:proofErr w:type="gramEnd"/>
      <w:r w:rsidRPr="00C6674B">
        <w:rPr>
          <w:b/>
          <w:bCs/>
        </w:rPr>
        <w:t xml:space="preserve"> tri[i,], ]</w:t>
      </w:r>
      <w:r>
        <w:t>.</w:t>
      </w:r>
    </w:p>
    <w:p w14:paraId="74E08419" w14:textId="36A9DA8D" w:rsidR="00A6659D" w:rsidRPr="00A6659D" w:rsidRDefault="00D61BF4" w:rsidP="00A6659D">
      <w:pPr>
        <w:pStyle w:val="ListParagraph"/>
        <w:numPr>
          <w:ilvl w:val="0"/>
          <w:numId w:val="2"/>
        </w:numPr>
      </w:pPr>
      <w:proofErr w:type="gramStart"/>
      <w:r>
        <w:rPr>
          <w:b/>
          <w:bCs/>
        </w:rPr>
        <w:t>q</w:t>
      </w:r>
      <w:r>
        <w:t xml:space="preserve"> :</w:t>
      </w:r>
      <w:proofErr w:type="gramEnd"/>
      <w:r>
        <w:t xml:space="preserve"> A</w:t>
      </w:r>
      <w:r w:rsidR="00A6659D">
        <w:t xml:space="preserve">n </w:t>
      </w:r>
      <w:r w:rsidR="00A6659D">
        <w:rPr>
          <w:i/>
          <w:iCs/>
        </w:rPr>
        <w:t>m</w:t>
      </w:r>
      <w:r w:rsidR="00A6659D">
        <w:t xml:space="preserve"> x 2 </w:t>
      </w:r>
      <w:r>
        <w:rPr>
          <w:rFonts w:eastAsiaTheme="minorEastAsia"/>
        </w:rPr>
        <w:t>matrix</w:t>
      </w:r>
      <w:r w:rsidR="00A6659D">
        <w:rPr>
          <w:rFonts w:eastAsiaTheme="minorEastAsia"/>
        </w:rPr>
        <w:t xml:space="preserve"> of 2-D points</w:t>
      </w:r>
      <w:r>
        <w:rPr>
          <w:rFonts w:eastAsiaTheme="minorEastAsia"/>
        </w:rPr>
        <w:t xml:space="preserve">. </w:t>
      </w:r>
    </w:p>
    <w:p w14:paraId="4CE75ECF" w14:textId="6FD317B8" w:rsidR="00D61BF4" w:rsidRPr="006E0E34" w:rsidRDefault="00A6659D" w:rsidP="00A6659D">
      <w:r>
        <w:rPr>
          <w:rFonts w:eastAsiaTheme="minorEastAsia"/>
        </w:rPr>
        <w:t>For e</w:t>
      </w:r>
      <w:r w:rsidR="00D61BF4" w:rsidRPr="00A6659D">
        <w:rPr>
          <w:rFonts w:eastAsiaTheme="minorEastAsia"/>
        </w:rPr>
        <w:t xml:space="preserve">ach row of </w:t>
      </w:r>
      <w:r w:rsidR="00D61BF4" w:rsidRPr="00A6659D">
        <w:rPr>
          <w:rFonts w:eastAsiaTheme="minorEastAsia"/>
          <w:b/>
          <w:bCs/>
        </w:rPr>
        <w:t>q</w:t>
      </w:r>
      <w:r w:rsidR="00D61BF4" w:rsidRPr="00A6659D">
        <w:rPr>
          <w:rFonts w:eastAsiaTheme="minorEastAsia"/>
        </w:rPr>
        <w:t xml:space="preserve">, return an integer in the range 1 – </w:t>
      </w:r>
      <w:r w:rsidR="00D61BF4" w:rsidRPr="00A6659D">
        <w:rPr>
          <w:rFonts w:eastAsiaTheme="minorEastAsia"/>
          <w:i/>
          <w:iCs/>
        </w:rPr>
        <w:t>n</w:t>
      </w:r>
      <w:r w:rsidR="00D61BF4" w:rsidRPr="00A6659D">
        <w:rPr>
          <w:rFonts w:eastAsiaTheme="minorEastAsia"/>
        </w:rPr>
        <w:t xml:space="preserve"> that identifies the triangle that contains </w:t>
      </w:r>
      <w:r w:rsidR="00D61BF4" w:rsidRPr="00A6659D">
        <w:rPr>
          <w:rFonts w:eastAsiaTheme="minorEastAsia"/>
          <w:b/>
          <w:bCs/>
        </w:rPr>
        <w:t>q</w:t>
      </w:r>
      <w:r w:rsidR="00D61BF4" w:rsidRPr="00A6659D">
        <w:rPr>
          <w:rFonts w:eastAsiaTheme="minorEastAsia"/>
        </w:rPr>
        <w:t xml:space="preserve">. </w:t>
      </w:r>
      <w:r w:rsidR="000D0051" w:rsidRPr="00A6659D">
        <w:rPr>
          <w:rFonts w:eastAsiaTheme="minorEastAsia"/>
        </w:rPr>
        <w:t xml:space="preserve">If </w:t>
      </w:r>
      <w:r w:rsidR="000D0051" w:rsidRPr="00A6659D">
        <w:rPr>
          <w:rFonts w:eastAsiaTheme="minorEastAsia"/>
          <w:b/>
          <w:bCs/>
        </w:rPr>
        <w:t>q</w:t>
      </w:r>
      <w:r w:rsidR="000D0051" w:rsidRPr="00A6659D">
        <w:rPr>
          <w:rFonts w:eastAsiaTheme="minorEastAsia"/>
        </w:rPr>
        <w:t xml:space="preserve"> is on the edge of a triangle or at a vertex, the return value is one of the triangles that contains </w:t>
      </w:r>
      <w:r w:rsidR="000D0051" w:rsidRPr="00A6659D">
        <w:rPr>
          <w:rFonts w:eastAsiaTheme="minorEastAsia"/>
          <w:b/>
          <w:bCs/>
        </w:rPr>
        <w:t>q</w:t>
      </w:r>
      <w:r w:rsidR="000D0051" w:rsidRPr="00A6659D">
        <w:rPr>
          <w:rFonts w:eastAsiaTheme="minorEastAsia"/>
        </w:rPr>
        <w:t>.</w:t>
      </w:r>
    </w:p>
    <w:p w14:paraId="415C88B3" w14:textId="77777777" w:rsidR="00190FEB" w:rsidRDefault="00D61BF4" w:rsidP="00190FEB">
      <w:pPr>
        <w:autoSpaceDE w:val="0"/>
        <w:autoSpaceDN w:val="0"/>
        <w:adjustRightInd w:val="0"/>
        <w:spacing w:after="0" w:line="240" w:lineRule="auto"/>
      </w:pPr>
      <w:r>
        <w:t>Example:</w:t>
      </w:r>
    </w:p>
    <w:p w14:paraId="1B022588" w14:textId="018C0E88" w:rsidR="00190FEB" w:rsidRDefault="00190FEB" w:rsidP="00190FEB">
      <w:pPr>
        <w:autoSpaceDE w:val="0"/>
        <w:autoSpaceDN w:val="0"/>
        <w:adjustRightInd w:val="0"/>
        <w:spacing w:after="0" w:line="240" w:lineRule="auto"/>
      </w:pPr>
      <w:r>
        <w:t xml:space="preserve">The following example uses the same sites and triangulation as the </w:t>
      </w:r>
      <w:proofErr w:type="spellStart"/>
      <w:r>
        <w:rPr>
          <w:rFonts w:ascii="Courier New" w:hAnsi="Courier New" w:cs="Courier New"/>
          <w:b/>
          <w:bCs/>
          <w:color w:val="000000"/>
          <w:sz w:val="24"/>
          <w:szCs w:val="24"/>
          <w:shd w:val="clear" w:color="auto" w:fill="FFFFFF"/>
        </w:rPr>
        <w:t>CG</w:t>
      </w:r>
      <w:r w:rsidRPr="00CA58BB">
        <w:rPr>
          <w:rFonts w:ascii="Courier New" w:hAnsi="Courier New" w:cs="Courier New"/>
          <w:b/>
          <w:bCs/>
          <w:color w:val="000000"/>
          <w:sz w:val="24"/>
          <w:szCs w:val="24"/>
          <w:shd w:val="clear" w:color="auto" w:fill="FFFFFF"/>
        </w:rPr>
        <w:t>_</w:t>
      </w:r>
      <w:r>
        <w:rPr>
          <w:rFonts w:ascii="Courier New" w:hAnsi="Courier New" w:cs="Courier New"/>
          <w:b/>
          <w:bCs/>
          <w:color w:val="000000"/>
          <w:sz w:val="24"/>
          <w:szCs w:val="24"/>
          <w:shd w:val="clear" w:color="auto" w:fill="FFFFFF"/>
        </w:rPr>
        <w:t>DrawTri</w:t>
      </w:r>
      <w:proofErr w:type="spellEnd"/>
      <w:r>
        <w:t xml:space="preserve"> subroutine. See that example for a figure that shows the triangulation.</w:t>
      </w:r>
    </w:p>
    <w:p w14:paraId="5973D541" w14:textId="7379997C" w:rsidR="00190FEB" w:rsidRPr="00190FEB" w:rsidRDefault="00D61BF4" w:rsidP="00190FEB">
      <w:pPr>
        <w:autoSpaceDE w:val="0"/>
        <w:autoSpaceDN w:val="0"/>
        <w:adjustRightInd w:val="0"/>
        <w:spacing w:after="0" w:line="240" w:lineRule="auto"/>
        <w:rPr>
          <w:rFonts w:ascii="Courier New" w:hAnsi="Courier New" w:cs="Courier New"/>
          <w:sz w:val="24"/>
          <w:szCs w:val="24"/>
          <w:shd w:val="clear" w:color="auto" w:fill="FFFFFF"/>
        </w:rPr>
      </w:pPr>
      <w:r>
        <w:br/>
      </w:r>
      <w:r w:rsidR="00190FEB" w:rsidRPr="00190FEB">
        <w:rPr>
          <w:rFonts w:ascii="Courier New" w:hAnsi="Courier New" w:cs="Courier New"/>
          <w:sz w:val="24"/>
          <w:szCs w:val="24"/>
          <w:shd w:val="clear" w:color="auto" w:fill="FFFFFF"/>
        </w:rPr>
        <w:t>sites = {</w:t>
      </w:r>
      <w:proofErr w:type="gramStart"/>
      <w:r w:rsidR="00190FEB" w:rsidRPr="00190FEB">
        <w:rPr>
          <w:rFonts w:ascii="Courier New" w:hAnsi="Courier New" w:cs="Courier New"/>
          <w:sz w:val="24"/>
          <w:szCs w:val="24"/>
          <w:shd w:val="clear" w:color="auto" w:fill="FFFFFF"/>
        </w:rPr>
        <w:t>0  3.1</w:t>
      </w:r>
      <w:proofErr w:type="gramEnd"/>
      <w:r w:rsidR="00190FEB" w:rsidRPr="00190FEB">
        <w:rPr>
          <w:rFonts w:ascii="Courier New" w:hAnsi="Courier New" w:cs="Courier New"/>
          <w:sz w:val="24"/>
          <w:szCs w:val="24"/>
          <w:shd w:val="clear" w:color="auto" w:fill="FFFFFF"/>
        </w:rPr>
        <w:t>, 0 2, 3.3 2.5, 1 1, 0 0, 0.45 -1, -2 1};</w:t>
      </w:r>
    </w:p>
    <w:p w14:paraId="4BC90DE2"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tri = {4    6    </w:t>
      </w:r>
      <w:proofErr w:type="gramStart"/>
      <w:r w:rsidRPr="00190FEB">
        <w:rPr>
          <w:rFonts w:ascii="Courier New" w:hAnsi="Courier New" w:cs="Courier New"/>
          <w:sz w:val="24"/>
          <w:szCs w:val="24"/>
          <w:shd w:val="clear" w:color="auto" w:fill="FFFFFF"/>
        </w:rPr>
        <w:t xml:space="preserve">3,   </w:t>
      </w:r>
      <w:proofErr w:type="gramEnd"/>
      <w:r w:rsidRPr="00190FEB">
        <w:rPr>
          <w:rFonts w:ascii="Courier New" w:hAnsi="Courier New" w:cs="Courier New"/>
          <w:sz w:val="24"/>
          <w:szCs w:val="24"/>
          <w:shd w:val="clear" w:color="auto" w:fill="FFFFFF"/>
        </w:rPr>
        <w:t>/* triangle 1 */</w:t>
      </w:r>
    </w:p>
    <w:p w14:paraId="7B2666D2"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       6    5    7,</w:t>
      </w:r>
    </w:p>
    <w:p w14:paraId="0B4390AF"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       5    4    2,</w:t>
      </w:r>
    </w:p>
    <w:p w14:paraId="3A124FEF"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       4    5    6,</w:t>
      </w:r>
    </w:p>
    <w:p w14:paraId="6B914CCD"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       2    4    1,</w:t>
      </w:r>
    </w:p>
    <w:p w14:paraId="403C5187"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       1    4    3,</w:t>
      </w:r>
    </w:p>
    <w:p w14:paraId="65108806"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       5    2    7, </w:t>
      </w:r>
    </w:p>
    <w:p w14:paraId="7306E3FB" w14:textId="48405A05"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       2    1    7</w:t>
      </w:r>
      <w:proofErr w:type="gramStart"/>
      <w:r w:rsidRPr="00190FEB">
        <w:rPr>
          <w:rFonts w:ascii="Courier New" w:hAnsi="Courier New" w:cs="Courier New"/>
          <w:sz w:val="24"/>
          <w:szCs w:val="24"/>
          <w:shd w:val="clear" w:color="auto" w:fill="FFFFFF"/>
        </w:rPr>
        <w:t>};  /</w:t>
      </w:r>
      <w:proofErr w:type="gramEnd"/>
      <w:r w:rsidRPr="00190FEB">
        <w:rPr>
          <w:rFonts w:ascii="Courier New" w:hAnsi="Courier New" w:cs="Courier New"/>
          <w:sz w:val="24"/>
          <w:szCs w:val="24"/>
          <w:shd w:val="clear" w:color="auto" w:fill="FFFFFF"/>
        </w:rPr>
        <w:t>* triangle 8 */</w:t>
      </w:r>
    </w:p>
    <w:p w14:paraId="6A64F6A3"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q = {-1   </w:t>
      </w:r>
      <w:proofErr w:type="gramStart"/>
      <w:r w:rsidRPr="00190FEB">
        <w:rPr>
          <w:rFonts w:ascii="Courier New" w:hAnsi="Courier New" w:cs="Courier New"/>
          <w:sz w:val="24"/>
          <w:szCs w:val="24"/>
          <w:shd w:val="clear" w:color="auto" w:fill="FFFFFF"/>
        </w:rPr>
        <w:t xml:space="preserve">2,   </w:t>
      </w:r>
      <w:proofErr w:type="gramEnd"/>
      <w:r w:rsidRPr="00190FEB">
        <w:rPr>
          <w:rFonts w:ascii="Courier New" w:hAnsi="Courier New" w:cs="Courier New"/>
          <w:sz w:val="24"/>
          <w:szCs w:val="24"/>
          <w:shd w:val="clear" w:color="auto" w:fill="FFFFFF"/>
        </w:rPr>
        <w:t xml:space="preserve"> /* in the 8th triangle */</w:t>
      </w:r>
    </w:p>
    <w:p w14:paraId="3E56BF21"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     -1   </w:t>
      </w:r>
      <w:proofErr w:type="gramStart"/>
      <w:r w:rsidRPr="00190FEB">
        <w:rPr>
          <w:rFonts w:ascii="Courier New" w:hAnsi="Courier New" w:cs="Courier New"/>
          <w:sz w:val="24"/>
          <w:szCs w:val="24"/>
          <w:shd w:val="clear" w:color="auto" w:fill="FFFFFF"/>
        </w:rPr>
        <w:t xml:space="preserve">1,   </w:t>
      </w:r>
      <w:proofErr w:type="gramEnd"/>
      <w:r w:rsidRPr="00190FEB">
        <w:rPr>
          <w:rFonts w:ascii="Courier New" w:hAnsi="Courier New" w:cs="Courier New"/>
          <w:sz w:val="24"/>
          <w:szCs w:val="24"/>
          <w:shd w:val="clear" w:color="auto" w:fill="FFFFFF"/>
        </w:rPr>
        <w:t xml:space="preserve"> /* in the 7th triangle */</w:t>
      </w:r>
    </w:p>
    <w:p w14:paraId="20EF2EC1"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     -1   </w:t>
      </w:r>
      <w:proofErr w:type="gramStart"/>
      <w:r w:rsidRPr="00190FEB">
        <w:rPr>
          <w:rFonts w:ascii="Courier New" w:hAnsi="Courier New" w:cs="Courier New"/>
          <w:sz w:val="24"/>
          <w:szCs w:val="24"/>
          <w:shd w:val="clear" w:color="auto" w:fill="FFFFFF"/>
        </w:rPr>
        <w:t xml:space="preserve">0,   </w:t>
      </w:r>
      <w:proofErr w:type="gramEnd"/>
      <w:r w:rsidRPr="00190FEB">
        <w:rPr>
          <w:rFonts w:ascii="Courier New" w:hAnsi="Courier New" w:cs="Courier New"/>
          <w:sz w:val="24"/>
          <w:szCs w:val="24"/>
          <w:shd w:val="clear" w:color="auto" w:fill="FFFFFF"/>
        </w:rPr>
        <w:t xml:space="preserve"> /* not in any triangle */</w:t>
      </w:r>
    </w:p>
    <w:p w14:paraId="12E16CD2"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      0   </w:t>
      </w:r>
      <w:proofErr w:type="gramStart"/>
      <w:r w:rsidRPr="00190FEB">
        <w:rPr>
          <w:rFonts w:ascii="Courier New" w:hAnsi="Courier New" w:cs="Courier New"/>
          <w:sz w:val="24"/>
          <w:szCs w:val="24"/>
          <w:shd w:val="clear" w:color="auto" w:fill="FFFFFF"/>
        </w:rPr>
        <w:t xml:space="preserve">1,   </w:t>
      </w:r>
      <w:proofErr w:type="gramEnd"/>
      <w:r w:rsidRPr="00190FEB">
        <w:rPr>
          <w:rFonts w:ascii="Courier New" w:hAnsi="Courier New" w:cs="Courier New"/>
          <w:sz w:val="24"/>
          <w:szCs w:val="24"/>
          <w:shd w:val="clear" w:color="auto" w:fill="FFFFFF"/>
        </w:rPr>
        <w:t xml:space="preserve"> /* on an edge shared by 3 and 7 */</w:t>
      </w:r>
    </w:p>
    <w:p w14:paraId="6D186B6F"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      1   </w:t>
      </w:r>
      <w:proofErr w:type="gramStart"/>
      <w:r w:rsidRPr="00190FEB">
        <w:rPr>
          <w:rFonts w:ascii="Courier New" w:hAnsi="Courier New" w:cs="Courier New"/>
          <w:sz w:val="24"/>
          <w:szCs w:val="24"/>
          <w:shd w:val="clear" w:color="auto" w:fill="FFFFFF"/>
        </w:rPr>
        <w:t xml:space="preserve">2,   </w:t>
      </w:r>
      <w:proofErr w:type="gramEnd"/>
      <w:r w:rsidRPr="00190FEB">
        <w:rPr>
          <w:rFonts w:ascii="Courier New" w:hAnsi="Courier New" w:cs="Courier New"/>
          <w:sz w:val="24"/>
          <w:szCs w:val="24"/>
          <w:shd w:val="clear" w:color="auto" w:fill="FFFFFF"/>
        </w:rPr>
        <w:t xml:space="preserve"> /* in the 6th triangle */</w:t>
      </w:r>
    </w:p>
    <w:p w14:paraId="5CDE7589"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      1   1</w:t>
      </w:r>
      <w:proofErr w:type="gramStart"/>
      <w:r w:rsidRPr="00190FEB">
        <w:rPr>
          <w:rFonts w:ascii="Courier New" w:hAnsi="Courier New" w:cs="Courier New"/>
          <w:sz w:val="24"/>
          <w:szCs w:val="24"/>
          <w:shd w:val="clear" w:color="auto" w:fill="FFFFFF"/>
        </w:rPr>
        <w:t xml:space="preserve">};   </w:t>
      </w:r>
      <w:proofErr w:type="gramEnd"/>
      <w:r w:rsidRPr="00190FEB">
        <w:rPr>
          <w:rFonts w:ascii="Courier New" w:hAnsi="Courier New" w:cs="Courier New"/>
          <w:sz w:val="24"/>
          <w:szCs w:val="24"/>
          <w:shd w:val="clear" w:color="auto" w:fill="FFFFFF"/>
        </w:rPr>
        <w:t>/* a vertex shared by 1, 3, 4, 5, and 6 */</w:t>
      </w:r>
    </w:p>
    <w:p w14:paraId="5D4FFE7B"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p>
    <w:p w14:paraId="60E29C3C" w14:textId="77777777" w:rsidR="00190FEB"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ID = </w:t>
      </w:r>
      <w:proofErr w:type="spellStart"/>
      <w:r w:rsidRPr="00190FEB">
        <w:rPr>
          <w:rFonts w:ascii="Courier New" w:hAnsi="Courier New" w:cs="Courier New"/>
          <w:sz w:val="24"/>
          <w:szCs w:val="24"/>
          <w:shd w:val="clear" w:color="auto" w:fill="FFFFFF"/>
        </w:rPr>
        <w:t>CG_</w:t>
      </w:r>
      <w:proofErr w:type="gramStart"/>
      <w:r w:rsidRPr="00190FEB">
        <w:rPr>
          <w:rFonts w:ascii="Courier New" w:hAnsi="Courier New" w:cs="Courier New"/>
          <w:sz w:val="24"/>
          <w:szCs w:val="24"/>
          <w:shd w:val="clear" w:color="auto" w:fill="FFFFFF"/>
        </w:rPr>
        <w:t>FindPtsInTri</w:t>
      </w:r>
      <w:proofErr w:type="spellEnd"/>
      <w:r w:rsidRPr="00190FEB">
        <w:rPr>
          <w:rFonts w:ascii="Courier New" w:hAnsi="Courier New" w:cs="Courier New"/>
          <w:sz w:val="24"/>
          <w:szCs w:val="24"/>
          <w:shd w:val="clear" w:color="auto" w:fill="FFFFFF"/>
        </w:rPr>
        <w:t>(</w:t>
      </w:r>
      <w:proofErr w:type="gramEnd"/>
      <w:r w:rsidRPr="00190FEB">
        <w:rPr>
          <w:rFonts w:ascii="Courier New" w:hAnsi="Courier New" w:cs="Courier New"/>
          <w:sz w:val="24"/>
          <w:szCs w:val="24"/>
          <w:shd w:val="clear" w:color="auto" w:fill="FFFFFF"/>
        </w:rPr>
        <w:t>sites, tri, q);</w:t>
      </w:r>
    </w:p>
    <w:p w14:paraId="0984DA34" w14:textId="67CA41D6" w:rsidR="004F5B2F" w:rsidRPr="00190FEB" w:rsidRDefault="00190FEB" w:rsidP="00190FEB">
      <w:pPr>
        <w:autoSpaceDE w:val="0"/>
        <w:autoSpaceDN w:val="0"/>
        <w:adjustRightInd w:val="0"/>
        <w:spacing w:after="0" w:line="240" w:lineRule="auto"/>
        <w:rPr>
          <w:rFonts w:ascii="Courier New" w:hAnsi="Courier New" w:cs="Courier New"/>
          <w:sz w:val="24"/>
          <w:szCs w:val="24"/>
          <w:shd w:val="clear" w:color="auto" w:fill="FFFFFF"/>
        </w:rPr>
      </w:pPr>
      <w:r w:rsidRPr="00190FEB">
        <w:rPr>
          <w:rFonts w:ascii="Courier New" w:hAnsi="Courier New" w:cs="Courier New"/>
          <w:sz w:val="24"/>
          <w:szCs w:val="24"/>
          <w:shd w:val="clear" w:color="auto" w:fill="FFFFFF"/>
        </w:rPr>
        <w:t xml:space="preserve">print (q || </w:t>
      </w:r>
      <w:proofErr w:type="gramStart"/>
      <w:r w:rsidRPr="00190FEB">
        <w:rPr>
          <w:rFonts w:ascii="Courier New" w:hAnsi="Courier New" w:cs="Courier New"/>
          <w:sz w:val="24"/>
          <w:szCs w:val="24"/>
          <w:shd w:val="clear" w:color="auto" w:fill="FFFFFF"/>
        </w:rPr>
        <w:t>ID)[</w:t>
      </w:r>
      <w:proofErr w:type="gramEnd"/>
      <w:r w:rsidRPr="00190FEB">
        <w:rPr>
          <w:rFonts w:ascii="Courier New" w:hAnsi="Courier New" w:cs="Courier New"/>
          <w:sz w:val="24"/>
          <w:szCs w:val="24"/>
          <w:shd w:val="clear" w:color="auto" w:fill="FFFFFF"/>
        </w:rPr>
        <w:t>c={'x' 'y' "Triangle"} L='Results'];</w:t>
      </w:r>
      <w:r>
        <w:rPr>
          <w:rFonts w:ascii="Courier New" w:hAnsi="Courier New" w:cs="Courier New"/>
          <w:sz w:val="24"/>
          <w:szCs w:val="24"/>
          <w:shd w:val="clear" w:color="auto" w:fill="FFFFFF"/>
        </w:rPr>
        <w:br/>
      </w:r>
    </w:p>
    <w:p w14:paraId="6B6CF4D2" w14:textId="4E82736D" w:rsidR="00190FEB" w:rsidRDefault="00190FEB" w:rsidP="005316AC">
      <w:r>
        <w:rPr>
          <w:noProof/>
        </w:rPr>
        <w:drawing>
          <wp:inline distT="0" distB="0" distL="0" distR="0" wp14:anchorId="7D92FE73" wp14:editId="0B388A86">
            <wp:extent cx="117157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71575" cy="1914525"/>
                    </a:xfrm>
                    <a:prstGeom prst="rect">
                      <a:avLst/>
                    </a:prstGeom>
                  </pic:spPr>
                </pic:pic>
              </a:graphicData>
            </a:graphic>
          </wp:inline>
        </w:drawing>
      </w:r>
    </w:p>
    <w:p w14:paraId="03BC5540" w14:textId="77777777" w:rsidR="00C939A2" w:rsidRDefault="00C939A2" w:rsidP="006F0812"/>
    <w:p w14:paraId="1A89E7DF" w14:textId="4C2BAE72" w:rsidR="00E22CF4" w:rsidRPr="00BF6759" w:rsidRDefault="00E22CF4" w:rsidP="005316AC">
      <w:pPr>
        <w:rPr>
          <w:rFonts w:asciiTheme="majorHAnsi" w:eastAsiaTheme="majorEastAsia" w:hAnsiTheme="majorHAnsi" w:cstheme="majorBidi"/>
          <w:color w:val="1F3763" w:themeColor="accent1" w:themeShade="7F"/>
          <w:sz w:val="24"/>
          <w:szCs w:val="24"/>
        </w:rPr>
      </w:pPr>
    </w:p>
    <w:sectPr w:rsidR="00E22CF4" w:rsidRPr="00BF6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13F"/>
    <w:multiLevelType w:val="hybridMultilevel"/>
    <w:tmpl w:val="E606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65A36"/>
    <w:multiLevelType w:val="hybridMultilevel"/>
    <w:tmpl w:val="0F3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F3279"/>
    <w:multiLevelType w:val="hybridMultilevel"/>
    <w:tmpl w:val="103E8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37575"/>
    <w:multiLevelType w:val="hybridMultilevel"/>
    <w:tmpl w:val="D258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C7454"/>
    <w:multiLevelType w:val="hybridMultilevel"/>
    <w:tmpl w:val="FDA2E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80BE2"/>
    <w:multiLevelType w:val="hybridMultilevel"/>
    <w:tmpl w:val="050A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374FD"/>
    <w:multiLevelType w:val="hybridMultilevel"/>
    <w:tmpl w:val="A6CE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0347F"/>
    <w:multiLevelType w:val="hybridMultilevel"/>
    <w:tmpl w:val="32901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519796">
    <w:abstractNumId w:val="2"/>
  </w:num>
  <w:num w:numId="2" w16cid:durableId="1472793007">
    <w:abstractNumId w:val="7"/>
  </w:num>
  <w:num w:numId="3" w16cid:durableId="1606570446">
    <w:abstractNumId w:val="1"/>
  </w:num>
  <w:num w:numId="4" w16cid:durableId="1172839684">
    <w:abstractNumId w:val="0"/>
  </w:num>
  <w:num w:numId="5" w16cid:durableId="2064870430">
    <w:abstractNumId w:val="5"/>
  </w:num>
  <w:num w:numId="6" w16cid:durableId="924537138">
    <w:abstractNumId w:val="4"/>
  </w:num>
  <w:num w:numId="7" w16cid:durableId="68694277">
    <w:abstractNumId w:val="6"/>
  </w:num>
  <w:num w:numId="8" w16cid:durableId="1703092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C1"/>
    <w:rsid w:val="000059A6"/>
    <w:rsid w:val="00007382"/>
    <w:rsid w:val="00014BC8"/>
    <w:rsid w:val="00020691"/>
    <w:rsid w:val="000473AF"/>
    <w:rsid w:val="00050D3D"/>
    <w:rsid w:val="000567C2"/>
    <w:rsid w:val="0006238E"/>
    <w:rsid w:val="00063B68"/>
    <w:rsid w:val="00066693"/>
    <w:rsid w:val="00075557"/>
    <w:rsid w:val="00080FDE"/>
    <w:rsid w:val="00087D98"/>
    <w:rsid w:val="000A7156"/>
    <w:rsid w:val="000B0CE6"/>
    <w:rsid w:val="000C01E1"/>
    <w:rsid w:val="000C4664"/>
    <w:rsid w:val="000D0051"/>
    <w:rsid w:val="000D4EB9"/>
    <w:rsid w:val="000E26DF"/>
    <w:rsid w:val="000E2B04"/>
    <w:rsid w:val="000E4A7E"/>
    <w:rsid w:val="000F3E4B"/>
    <w:rsid w:val="000F56BD"/>
    <w:rsid w:val="00101390"/>
    <w:rsid w:val="001114B6"/>
    <w:rsid w:val="00112AB8"/>
    <w:rsid w:val="00122271"/>
    <w:rsid w:val="00140786"/>
    <w:rsid w:val="00151149"/>
    <w:rsid w:val="00162D4D"/>
    <w:rsid w:val="00163D05"/>
    <w:rsid w:val="00166D31"/>
    <w:rsid w:val="00174CEB"/>
    <w:rsid w:val="00175405"/>
    <w:rsid w:val="001756F5"/>
    <w:rsid w:val="0018162D"/>
    <w:rsid w:val="00190FEB"/>
    <w:rsid w:val="001A15B2"/>
    <w:rsid w:val="001A2995"/>
    <w:rsid w:val="001C6EA4"/>
    <w:rsid w:val="001E6616"/>
    <w:rsid w:val="001F670E"/>
    <w:rsid w:val="00200873"/>
    <w:rsid w:val="00206673"/>
    <w:rsid w:val="002133F7"/>
    <w:rsid w:val="002166ED"/>
    <w:rsid w:val="0022509C"/>
    <w:rsid w:val="00226A39"/>
    <w:rsid w:val="0023022A"/>
    <w:rsid w:val="00240429"/>
    <w:rsid w:val="00241E75"/>
    <w:rsid w:val="0024278E"/>
    <w:rsid w:val="002547FA"/>
    <w:rsid w:val="00266637"/>
    <w:rsid w:val="002712AF"/>
    <w:rsid w:val="002766E4"/>
    <w:rsid w:val="002810C9"/>
    <w:rsid w:val="002874EC"/>
    <w:rsid w:val="00294647"/>
    <w:rsid w:val="002A0143"/>
    <w:rsid w:val="002C5F0B"/>
    <w:rsid w:val="002C706A"/>
    <w:rsid w:val="002E29D0"/>
    <w:rsid w:val="002F64DC"/>
    <w:rsid w:val="002F6614"/>
    <w:rsid w:val="0031079C"/>
    <w:rsid w:val="00310C51"/>
    <w:rsid w:val="00311400"/>
    <w:rsid w:val="00325F55"/>
    <w:rsid w:val="00326C3A"/>
    <w:rsid w:val="00333BFC"/>
    <w:rsid w:val="00334B35"/>
    <w:rsid w:val="003355F2"/>
    <w:rsid w:val="003363C7"/>
    <w:rsid w:val="00336445"/>
    <w:rsid w:val="00343C24"/>
    <w:rsid w:val="00352B66"/>
    <w:rsid w:val="003642F8"/>
    <w:rsid w:val="003675A2"/>
    <w:rsid w:val="00381739"/>
    <w:rsid w:val="0039540B"/>
    <w:rsid w:val="003A27E3"/>
    <w:rsid w:val="003B7740"/>
    <w:rsid w:val="003D348D"/>
    <w:rsid w:val="003D3FA2"/>
    <w:rsid w:val="003D494B"/>
    <w:rsid w:val="003F4D76"/>
    <w:rsid w:val="003F53B7"/>
    <w:rsid w:val="00421AB8"/>
    <w:rsid w:val="00433102"/>
    <w:rsid w:val="00441EAF"/>
    <w:rsid w:val="00446F5D"/>
    <w:rsid w:val="004508A7"/>
    <w:rsid w:val="00457636"/>
    <w:rsid w:val="00460C56"/>
    <w:rsid w:val="0047256E"/>
    <w:rsid w:val="0047417D"/>
    <w:rsid w:val="00480F48"/>
    <w:rsid w:val="004B2D8F"/>
    <w:rsid w:val="004C37FF"/>
    <w:rsid w:val="004C53B9"/>
    <w:rsid w:val="004C755E"/>
    <w:rsid w:val="004D40A9"/>
    <w:rsid w:val="004E0559"/>
    <w:rsid w:val="004E0753"/>
    <w:rsid w:val="004E0FA6"/>
    <w:rsid w:val="004E3A5D"/>
    <w:rsid w:val="004F5B2F"/>
    <w:rsid w:val="0050393E"/>
    <w:rsid w:val="00515D11"/>
    <w:rsid w:val="00515F1D"/>
    <w:rsid w:val="005220AF"/>
    <w:rsid w:val="00522CA4"/>
    <w:rsid w:val="00526263"/>
    <w:rsid w:val="005316AC"/>
    <w:rsid w:val="00545E4A"/>
    <w:rsid w:val="00562B52"/>
    <w:rsid w:val="00562D0E"/>
    <w:rsid w:val="005669E1"/>
    <w:rsid w:val="00573C4B"/>
    <w:rsid w:val="005853E0"/>
    <w:rsid w:val="005910D1"/>
    <w:rsid w:val="00597D2D"/>
    <w:rsid w:val="005A57FE"/>
    <w:rsid w:val="005B7EBC"/>
    <w:rsid w:val="005D795B"/>
    <w:rsid w:val="005E6EDD"/>
    <w:rsid w:val="00601618"/>
    <w:rsid w:val="00607CED"/>
    <w:rsid w:val="00654B1F"/>
    <w:rsid w:val="00680C5A"/>
    <w:rsid w:val="0068617A"/>
    <w:rsid w:val="006946B2"/>
    <w:rsid w:val="006954EF"/>
    <w:rsid w:val="00697252"/>
    <w:rsid w:val="006A0571"/>
    <w:rsid w:val="006B2437"/>
    <w:rsid w:val="006C6A5F"/>
    <w:rsid w:val="006E0E34"/>
    <w:rsid w:val="006E10CD"/>
    <w:rsid w:val="006E2387"/>
    <w:rsid w:val="006E2F03"/>
    <w:rsid w:val="006F0714"/>
    <w:rsid w:val="006F0812"/>
    <w:rsid w:val="006F1C52"/>
    <w:rsid w:val="0070375A"/>
    <w:rsid w:val="00713167"/>
    <w:rsid w:val="00716AC4"/>
    <w:rsid w:val="00720442"/>
    <w:rsid w:val="00724629"/>
    <w:rsid w:val="00731E01"/>
    <w:rsid w:val="007331AD"/>
    <w:rsid w:val="00742808"/>
    <w:rsid w:val="00743709"/>
    <w:rsid w:val="007623F0"/>
    <w:rsid w:val="00772861"/>
    <w:rsid w:val="007A094B"/>
    <w:rsid w:val="007C3CCA"/>
    <w:rsid w:val="007C7060"/>
    <w:rsid w:val="007D2E13"/>
    <w:rsid w:val="007E48FE"/>
    <w:rsid w:val="007F0BCA"/>
    <w:rsid w:val="00822623"/>
    <w:rsid w:val="008342AA"/>
    <w:rsid w:val="008402CF"/>
    <w:rsid w:val="00844E80"/>
    <w:rsid w:val="00845420"/>
    <w:rsid w:val="00851B97"/>
    <w:rsid w:val="00862867"/>
    <w:rsid w:val="0086394E"/>
    <w:rsid w:val="008713F2"/>
    <w:rsid w:val="00892906"/>
    <w:rsid w:val="00893956"/>
    <w:rsid w:val="008A3F28"/>
    <w:rsid w:val="008C19E3"/>
    <w:rsid w:val="008D4E7E"/>
    <w:rsid w:val="008E0EA2"/>
    <w:rsid w:val="008E1BB8"/>
    <w:rsid w:val="008F320A"/>
    <w:rsid w:val="00911D1D"/>
    <w:rsid w:val="00913632"/>
    <w:rsid w:val="009139C7"/>
    <w:rsid w:val="009167B8"/>
    <w:rsid w:val="0092468E"/>
    <w:rsid w:val="00940D8D"/>
    <w:rsid w:val="009436A1"/>
    <w:rsid w:val="00944983"/>
    <w:rsid w:val="00953AEC"/>
    <w:rsid w:val="00955784"/>
    <w:rsid w:val="009615DD"/>
    <w:rsid w:val="009728D2"/>
    <w:rsid w:val="0097395C"/>
    <w:rsid w:val="00980B07"/>
    <w:rsid w:val="009A7582"/>
    <w:rsid w:val="009C2DF6"/>
    <w:rsid w:val="009C393F"/>
    <w:rsid w:val="009D4C59"/>
    <w:rsid w:val="009D653C"/>
    <w:rsid w:val="00A01D65"/>
    <w:rsid w:val="00A01ED4"/>
    <w:rsid w:val="00A044AA"/>
    <w:rsid w:val="00A0549C"/>
    <w:rsid w:val="00A14718"/>
    <w:rsid w:val="00A34F77"/>
    <w:rsid w:val="00A36CC5"/>
    <w:rsid w:val="00A6659D"/>
    <w:rsid w:val="00A66E45"/>
    <w:rsid w:val="00A829B8"/>
    <w:rsid w:val="00AA25EA"/>
    <w:rsid w:val="00AB5DC1"/>
    <w:rsid w:val="00AE6C34"/>
    <w:rsid w:val="00AE7F35"/>
    <w:rsid w:val="00AF2FA9"/>
    <w:rsid w:val="00AF7711"/>
    <w:rsid w:val="00B105B1"/>
    <w:rsid w:val="00B112EF"/>
    <w:rsid w:val="00B26027"/>
    <w:rsid w:val="00B26F6E"/>
    <w:rsid w:val="00B324BF"/>
    <w:rsid w:val="00B428A6"/>
    <w:rsid w:val="00B4461E"/>
    <w:rsid w:val="00B52F59"/>
    <w:rsid w:val="00B5314A"/>
    <w:rsid w:val="00B63B1E"/>
    <w:rsid w:val="00B70DCA"/>
    <w:rsid w:val="00B81498"/>
    <w:rsid w:val="00B91068"/>
    <w:rsid w:val="00B95631"/>
    <w:rsid w:val="00BA0E9B"/>
    <w:rsid w:val="00BC7BE0"/>
    <w:rsid w:val="00BF2619"/>
    <w:rsid w:val="00BF4930"/>
    <w:rsid w:val="00BF4E2D"/>
    <w:rsid w:val="00BF6759"/>
    <w:rsid w:val="00C056C1"/>
    <w:rsid w:val="00C11695"/>
    <w:rsid w:val="00C25A9A"/>
    <w:rsid w:val="00C3101F"/>
    <w:rsid w:val="00C32954"/>
    <w:rsid w:val="00C365BE"/>
    <w:rsid w:val="00C444A6"/>
    <w:rsid w:val="00C45969"/>
    <w:rsid w:val="00C4794F"/>
    <w:rsid w:val="00C53240"/>
    <w:rsid w:val="00C54568"/>
    <w:rsid w:val="00C6674B"/>
    <w:rsid w:val="00C82B32"/>
    <w:rsid w:val="00C9233F"/>
    <w:rsid w:val="00C939A2"/>
    <w:rsid w:val="00C95FFD"/>
    <w:rsid w:val="00CA58BB"/>
    <w:rsid w:val="00CA78B5"/>
    <w:rsid w:val="00CD0962"/>
    <w:rsid w:val="00CD52B3"/>
    <w:rsid w:val="00CE0D8F"/>
    <w:rsid w:val="00CE0FA1"/>
    <w:rsid w:val="00CE6AEF"/>
    <w:rsid w:val="00CE7052"/>
    <w:rsid w:val="00CE7AB8"/>
    <w:rsid w:val="00CF024A"/>
    <w:rsid w:val="00CF6386"/>
    <w:rsid w:val="00D12A4E"/>
    <w:rsid w:val="00D12FB0"/>
    <w:rsid w:val="00D268E2"/>
    <w:rsid w:val="00D31161"/>
    <w:rsid w:val="00D45649"/>
    <w:rsid w:val="00D576A3"/>
    <w:rsid w:val="00D615E6"/>
    <w:rsid w:val="00D61BF4"/>
    <w:rsid w:val="00D7223D"/>
    <w:rsid w:val="00D741B0"/>
    <w:rsid w:val="00D75547"/>
    <w:rsid w:val="00D8226F"/>
    <w:rsid w:val="00D86CDC"/>
    <w:rsid w:val="00DA1538"/>
    <w:rsid w:val="00DA4AEE"/>
    <w:rsid w:val="00DA58AD"/>
    <w:rsid w:val="00DB484A"/>
    <w:rsid w:val="00DC20E7"/>
    <w:rsid w:val="00DF2DF2"/>
    <w:rsid w:val="00DF3AC7"/>
    <w:rsid w:val="00DF5361"/>
    <w:rsid w:val="00DF5697"/>
    <w:rsid w:val="00DF59F5"/>
    <w:rsid w:val="00DF7984"/>
    <w:rsid w:val="00E15DFB"/>
    <w:rsid w:val="00E20827"/>
    <w:rsid w:val="00E22CF4"/>
    <w:rsid w:val="00E3185F"/>
    <w:rsid w:val="00E4570C"/>
    <w:rsid w:val="00E57C48"/>
    <w:rsid w:val="00E627DF"/>
    <w:rsid w:val="00E670DC"/>
    <w:rsid w:val="00E67603"/>
    <w:rsid w:val="00E8183C"/>
    <w:rsid w:val="00E84F24"/>
    <w:rsid w:val="00E93360"/>
    <w:rsid w:val="00EA172A"/>
    <w:rsid w:val="00EA2D12"/>
    <w:rsid w:val="00EB5185"/>
    <w:rsid w:val="00ED3C92"/>
    <w:rsid w:val="00EF0FAF"/>
    <w:rsid w:val="00EF6544"/>
    <w:rsid w:val="00F11293"/>
    <w:rsid w:val="00F1173B"/>
    <w:rsid w:val="00F16BD3"/>
    <w:rsid w:val="00F2312C"/>
    <w:rsid w:val="00F26B9A"/>
    <w:rsid w:val="00F40FFB"/>
    <w:rsid w:val="00F42AC6"/>
    <w:rsid w:val="00F42DBE"/>
    <w:rsid w:val="00F45CF1"/>
    <w:rsid w:val="00F578D2"/>
    <w:rsid w:val="00F65BC9"/>
    <w:rsid w:val="00F74A15"/>
    <w:rsid w:val="00F81EE9"/>
    <w:rsid w:val="00FC1523"/>
    <w:rsid w:val="00FD0F02"/>
    <w:rsid w:val="00FD18C9"/>
    <w:rsid w:val="00FD29C3"/>
    <w:rsid w:val="00FD6961"/>
    <w:rsid w:val="00FD7574"/>
    <w:rsid w:val="00FE3A3C"/>
    <w:rsid w:val="00FE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7910"/>
  <w15:chartTrackingRefBased/>
  <w15:docId w15:val="{D40398CE-4406-4E76-9F91-3D9C30C1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6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6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56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7711"/>
    <w:pPr>
      <w:ind w:left="720"/>
      <w:contextualSpacing/>
    </w:pPr>
  </w:style>
  <w:style w:type="character" w:styleId="PlaceholderText">
    <w:name w:val="Placeholder Text"/>
    <w:basedOn w:val="DefaultParagraphFont"/>
    <w:uiPriority w:val="99"/>
    <w:semiHidden/>
    <w:rsid w:val="00421AB8"/>
    <w:rPr>
      <w:color w:val="808080"/>
    </w:rPr>
  </w:style>
  <w:style w:type="character" w:customStyle="1" w:styleId="Heading3Char">
    <w:name w:val="Heading 3 Char"/>
    <w:basedOn w:val="DefaultParagraphFont"/>
    <w:link w:val="Heading3"/>
    <w:uiPriority w:val="9"/>
    <w:rsid w:val="001A29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4" ma:contentTypeDescription="Create a new document." ma:contentTypeScope="" ma:versionID="9c6a4bf0ae3cce6e3b92dd66c985a82e">
  <xsd:schema xmlns:xsd="http://www.w3.org/2001/XMLSchema" xmlns:xs="http://www.w3.org/2001/XMLSchema" xmlns:p="http://schemas.microsoft.com/office/2006/metadata/properties" xmlns:ns3="c5fcdc2e-a883-40e1-84ca-5c7454d45a86" xmlns:ns4="ab94eb7c-3405-4d2e-86af-8e1c0896b94f" targetNamespace="http://schemas.microsoft.com/office/2006/metadata/properties" ma:root="true" ma:fieldsID="84e6241ff872726311fe14c47c168cb4" ns3:_="" ns4:_="">
    <xsd:import namespace="c5fcdc2e-a883-40e1-84ca-5c7454d45a86"/>
    <xsd:import namespace="ab94eb7c-3405-4d2e-86af-8e1c0896b9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6F25E8-5A46-4007-9A87-B76F2A5E4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cdc2e-a883-40e1-84ca-5c7454d45a86"/>
    <ds:schemaRef ds:uri="ab94eb7c-3405-4d2e-86af-8e1c0896b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0310E8-BCC1-445F-B90D-3B8A5C9B7DC0}">
  <ds:schemaRefs>
    <ds:schemaRef ds:uri="http://schemas.microsoft.com/sharepoint/v3/contenttype/forms"/>
  </ds:schemaRefs>
</ds:datastoreItem>
</file>

<file path=customXml/itemProps3.xml><?xml version="1.0" encoding="utf-8"?>
<ds:datastoreItem xmlns:ds="http://schemas.openxmlformats.org/officeDocument/2006/customXml" ds:itemID="{B43960AF-802F-4FAC-A5F1-289AD22696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6450</TotalTime>
  <Pages>13</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Wicklin</dc:creator>
  <cp:keywords/>
  <dc:description/>
  <cp:lastModifiedBy>Rick Wicklin</cp:lastModifiedBy>
  <cp:revision>125</cp:revision>
  <dcterms:created xsi:type="dcterms:W3CDTF">2024-02-27T15:27:00Z</dcterms:created>
  <dcterms:modified xsi:type="dcterms:W3CDTF">2024-09-11T15:23:00Z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0x010100CA705E2F55056A4DB3824DF1DBA5B9AC</vt:lpwstr>
  </property>
</Properties>
</file>