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E82" w:rsidRPr="00034A43" w:rsidRDefault="00AF1609">
      <w:pPr>
        <w:spacing w:after="40"/>
        <w:jc w:val="center"/>
        <w:rPr>
          <w:rFonts w:ascii="Times New Roman" w:hAnsi="Times New Roman" w:cs="Times New Roman"/>
          <w:sz w:val="20"/>
          <w:szCs w:val="20"/>
        </w:rPr>
      </w:pPr>
      <w:r w:rsidRPr="00034A43">
        <w:rPr>
          <w:rFonts w:ascii="Times New Roman" w:hAnsi="Times New Roman" w:cs="Times New Roman"/>
          <w:b/>
          <w:bCs/>
          <w:color w:val="888888"/>
          <w:sz w:val="20"/>
          <w:szCs w:val="20"/>
        </w:rPr>
        <w:t>RESEARCH ARTICLE</w:t>
      </w:r>
    </w:p>
    <w:p w:rsidR="00494E82" w:rsidRPr="00034A43" w:rsidRDefault="00AF1609">
      <w:pPr>
        <w:spacing w:after="160" w:line="300" w:lineRule="auto"/>
        <w:jc w:val="center"/>
        <w:rPr>
          <w:rFonts w:asciiTheme="majorHAnsi" w:hAnsiTheme="majorHAnsi" w:cs="Times New Roman"/>
          <w:b/>
        </w:rPr>
      </w:pPr>
      <w:r w:rsidRPr="00034A43">
        <w:rPr>
          <w:rFonts w:asciiTheme="majorHAnsi" w:hAnsiTheme="majorHAnsi" w:cs="Times New Roman"/>
          <w:b/>
          <w:bCs/>
          <w:color w:val="1F3864"/>
          <w:sz w:val="34"/>
          <w:szCs w:val="34"/>
        </w:rPr>
        <w:t xml:space="preserve">Fuzzy </w:t>
      </w:r>
      <w:proofErr w:type="spellStart"/>
      <w:r w:rsidRPr="00034A43">
        <w:rPr>
          <w:rFonts w:asciiTheme="majorHAnsi" w:hAnsiTheme="majorHAnsi" w:cs="Times New Roman"/>
          <w:b/>
          <w:bCs/>
          <w:color w:val="1F3864"/>
          <w:sz w:val="34"/>
          <w:szCs w:val="34"/>
        </w:rPr>
        <w:t>Lagrangian</w:t>
      </w:r>
      <w:proofErr w:type="spellEnd"/>
      <w:r w:rsidRPr="00034A43">
        <w:rPr>
          <w:rFonts w:asciiTheme="majorHAnsi" w:hAnsiTheme="majorHAnsi" w:cs="Times New Roman"/>
          <w:b/>
          <w:bCs/>
          <w:color w:val="1F3864"/>
          <w:sz w:val="34"/>
          <w:szCs w:val="34"/>
        </w:rPr>
        <w:t xml:space="preserve"> Proximal Policy Optimization for Reliable UAV Selection in Dynamic UAV-</w:t>
      </w:r>
      <w:proofErr w:type="spellStart"/>
      <w:r w:rsidRPr="00034A43">
        <w:rPr>
          <w:rFonts w:asciiTheme="majorHAnsi" w:hAnsiTheme="majorHAnsi" w:cs="Times New Roman"/>
          <w:b/>
          <w:bCs/>
          <w:color w:val="1F3864"/>
          <w:sz w:val="34"/>
          <w:szCs w:val="34"/>
        </w:rPr>
        <w:t>IoV</w:t>
      </w:r>
      <w:proofErr w:type="spellEnd"/>
      <w:r w:rsidRPr="00034A43">
        <w:rPr>
          <w:rFonts w:asciiTheme="majorHAnsi" w:hAnsiTheme="majorHAnsi" w:cs="Times New Roman"/>
          <w:b/>
          <w:bCs/>
          <w:color w:val="1F3864"/>
          <w:sz w:val="34"/>
          <w:szCs w:val="34"/>
        </w:rPr>
        <w:t xml:space="preserve"> Systems</w:t>
      </w:r>
    </w:p>
    <w:p w:rsidR="00494E82" w:rsidRPr="003324A0" w:rsidRDefault="00AF1609">
      <w:pPr>
        <w:spacing w:after="260"/>
        <w:jc w:val="center"/>
        <w:rPr>
          <w:rFonts w:ascii="Times New Roman" w:hAnsi="Times New Roman" w:cs="Times New Roman"/>
          <w:b/>
          <w:sz w:val="24"/>
          <w:szCs w:val="24"/>
        </w:rPr>
      </w:pPr>
      <w:proofErr w:type="spellStart"/>
      <w:r w:rsidRPr="003324A0">
        <w:rPr>
          <w:rFonts w:ascii="Times New Roman" w:hAnsi="Times New Roman" w:cs="Times New Roman"/>
          <w:b/>
          <w:iCs/>
          <w:sz w:val="24"/>
          <w:szCs w:val="24"/>
        </w:rPr>
        <w:t>Shubh</w:t>
      </w:r>
      <w:proofErr w:type="spellEnd"/>
      <w:r w:rsidRPr="003324A0">
        <w:rPr>
          <w:rFonts w:ascii="Times New Roman" w:hAnsi="Times New Roman" w:cs="Times New Roman"/>
          <w:b/>
          <w:iCs/>
          <w:sz w:val="24"/>
          <w:szCs w:val="24"/>
        </w:rPr>
        <w:t xml:space="preserve"> Om · </w:t>
      </w:r>
      <w:proofErr w:type="spellStart"/>
      <w:r w:rsidRPr="003324A0">
        <w:rPr>
          <w:rFonts w:ascii="Times New Roman" w:hAnsi="Times New Roman" w:cs="Times New Roman"/>
          <w:b/>
          <w:iCs/>
          <w:sz w:val="24"/>
          <w:szCs w:val="24"/>
        </w:rPr>
        <w:t>Pathireddi</w:t>
      </w:r>
      <w:proofErr w:type="spellEnd"/>
      <w:r w:rsidRPr="003324A0">
        <w:rPr>
          <w:rFonts w:ascii="Times New Roman" w:hAnsi="Times New Roman" w:cs="Times New Roman"/>
          <w:b/>
          <w:iCs/>
          <w:sz w:val="24"/>
          <w:szCs w:val="24"/>
        </w:rPr>
        <w:t xml:space="preserve"> </w:t>
      </w:r>
      <w:proofErr w:type="spellStart"/>
      <w:r w:rsidRPr="003324A0">
        <w:rPr>
          <w:rFonts w:ascii="Times New Roman" w:hAnsi="Times New Roman" w:cs="Times New Roman"/>
          <w:b/>
          <w:iCs/>
          <w:sz w:val="24"/>
          <w:szCs w:val="24"/>
        </w:rPr>
        <w:t>Vara</w:t>
      </w:r>
      <w:proofErr w:type="spellEnd"/>
      <w:r w:rsidRPr="003324A0">
        <w:rPr>
          <w:rFonts w:ascii="Times New Roman" w:hAnsi="Times New Roman" w:cs="Times New Roman"/>
          <w:b/>
          <w:iCs/>
          <w:sz w:val="24"/>
          <w:szCs w:val="24"/>
        </w:rPr>
        <w:t xml:space="preserve"> </w:t>
      </w:r>
      <w:proofErr w:type="spellStart"/>
      <w:r w:rsidRPr="003324A0">
        <w:rPr>
          <w:rFonts w:ascii="Times New Roman" w:hAnsi="Times New Roman" w:cs="Times New Roman"/>
          <w:b/>
          <w:iCs/>
          <w:sz w:val="24"/>
          <w:szCs w:val="24"/>
        </w:rPr>
        <w:t>Kalyan</w:t>
      </w:r>
      <w:proofErr w:type="spellEnd"/>
      <w:r w:rsidRPr="003324A0">
        <w:rPr>
          <w:rFonts w:ascii="Times New Roman" w:hAnsi="Times New Roman" w:cs="Times New Roman"/>
          <w:b/>
          <w:iCs/>
          <w:sz w:val="24"/>
          <w:szCs w:val="24"/>
        </w:rPr>
        <w:t xml:space="preserve"> · K. </w:t>
      </w:r>
      <w:proofErr w:type="spellStart"/>
      <w:r w:rsidRPr="003324A0">
        <w:rPr>
          <w:rFonts w:ascii="Times New Roman" w:hAnsi="Times New Roman" w:cs="Times New Roman"/>
          <w:b/>
          <w:iCs/>
          <w:sz w:val="24"/>
          <w:szCs w:val="24"/>
        </w:rPr>
        <w:t>Jairam</w:t>
      </w:r>
      <w:proofErr w:type="spellEnd"/>
      <w:r w:rsidRPr="003324A0">
        <w:rPr>
          <w:rFonts w:ascii="Times New Roman" w:hAnsi="Times New Roman" w:cs="Times New Roman"/>
          <w:b/>
          <w:iCs/>
          <w:sz w:val="24"/>
          <w:szCs w:val="24"/>
        </w:rPr>
        <w:t xml:space="preserve"> </w:t>
      </w:r>
      <w:proofErr w:type="spellStart"/>
      <w:r w:rsidRPr="003324A0">
        <w:rPr>
          <w:rFonts w:ascii="Times New Roman" w:hAnsi="Times New Roman" w:cs="Times New Roman"/>
          <w:b/>
          <w:iCs/>
          <w:sz w:val="24"/>
          <w:szCs w:val="24"/>
        </w:rPr>
        <w:t>Naik</w:t>
      </w:r>
      <w:proofErr w:type="spellEnd"/>
    </w:p>
    <w:p w:rsidR="00D87759" w:rsidRPr="00D87759" w:rsidRDefault="00AF1609" w:rsidP="00D87759">
      <w:pPr>
        <w:pStyle w:val="Heading1"/>
        <w:rPr>
          <w:rFonts w:asciiTheme="majorHAnsi" w:hAnsiTheme="majorHAnsi" w:cs="Times New Roman"/>
          <w:b/>
        </w:rPr>
      </w:pPr>
      <w:r w:rsidRPr="00D87759">
        <w:rPr>
          <w:rFonts w:asciiTheme="majorHAnsi" w:hAnsiTheme="majorHAnsi" w:cs="Times New Roman"/>
          <w:b/>
        </w:rPr>
        <w:t>Abstract</w:t>
      </w:r>
    </w:p>
    <w:p w:rsidR="00D87759" w:rsidRDefault="00D87759" w:rsidP="006A2F69">
      <w:pPr>
        <w:spacing w:after="160" w:line="288" w:lineRule="auto"/>
        <w:jc w:val="both"/>
        <w:rPr>
          <w:rFonts w:ascii="Times New Roman" w:hAnsi="Times New Roman" w:cs="Times New Roman"/>
          <w:sz w:val="24"/>
          <w:szCs w:val="24"/>
        </w:rPr>
      </w:pPr>
    </w:p>
    <w:p w:rsidR="00CB3814" w:rsidRPr="006A2F69" w:rsidRDefault="00CB3814"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The growth of the Internet of Vehicles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has increased the demand for reliable and low-latency communication in dynamic vehicular environments. Although unmanned aerial vehicles (UAVs) improve network coverage and connectivity, selecting the most suitable UAV remains a challenging task because of dynamic vehicle mobility, varying link quality, communication delay, and limited UAV energy. Existing UAV selection approaches mainly rely on fixed decision strategies or existing reinforcement learning methods, which often fail to satisfy multiple Quality of Service (</w:t>
      </w:r>
      <w:proofErr w:type="spellStart"/>
      <w:r w:rsidRPr="006A2F69">
        <w:rPr>
          <w:rFonts w:ascii="Times New Roman" w:hAnsi="Times New Roman" w:cs="Times New Roman"/>
          <w:sz w:val="24"/>
          <w:szCs w:val="24"/>
        </w:rPr>
        <w:t>QoS</w:t>
      </w:r>
      <w:proofErr w:type="spellEnd"/>
      <w:r w:rsidRPr="006A2F69">
        <w:rPr>
          <w:rFonts w:ascii="Times New Roman" w:hAnsi="Times New Roman" w:cs="Times New Roman"/>
          <w:sz w:val="24"/>
          <w:szCs w:val="24"/>
        </w:rPr>
        <w:t xml:space="preserve">) requirements under changing network conditions. To overcome these limitations, this paper proposes a </w:t>
      </w:r>
      <w:r w:rsidRPr="004D68AB">
        <w:rPr>
          <w:rFonts w:ascii="Times New Roman" w:hAnsi="Times New Roman" w:cs="Times New Roman"/>
          <w:bCs/>
          <w:sz w:val="24"/>
          <w:szCs w:val="24"/>
        </w:rPr>
        <w:t xml:space="preserve">Fuzzy </w:t>
      </w:r>
      <w:proofErr w:type="spellStart"/>
      <w:r w:rsidRPr="004D68AB">
        <w:rPr>
          <w:rFonts w:ascii="Times New Roman" w:hAnsi="Times New Roman" w:cs="Times New Roman"/>
          <w:bCs/>
          <w:sz w:val="24"/>
          <w:szCs w:val="24"/>
        </w:rPr>
        <w:t>Lagrangian</w:t>
      </w:r>
      <w:proofErr w:type="spellEnd"/>
      <w:r w:rsidRPr="004D68AB">
        <w:rPr>
          <w:rFonts w:ascii="Times New Roman" w:hAnsi="Times New Roman" w:cs="Times New Roman"/>
          <w:bCs/>
          <w:sz w:val="24"/>
          <w:szCs w:val="24"/>
        </w:rPr>
        <w:t xml:space="preserve"> Proximal Policy Optimization (Fuzzy LP-PPO)</w:t>
      </w:r>
      <w:r w:rsidRPr="006A2F69">
        <w:rPr>
          <w:rFonts w:ascii="Times New Roman" w:hAnsi="Times New Roman" w:cs="Times New Roman"/>
          <w:sz w:val="24"/>
          <w:szCs w:val="24"/>
        </w:rPr>
        <w:t xml:space="preserve"> framework for intelligent UAV selection in UAV-assisted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networks. The proposed methodology first performs </w:t>
      </w:r>
      <w:r w:rsidRPr="006A2F69">
        <w:rPr>
          <w:rFonts w:ascii="Times New Roman" w:hAnsi="Times New Roman" w:cs="Times New Roman"/>
          <w:bCs/>
          <w:sz w:val="24"/>
          <w:szCs w:val="24"/>
        </w:rPr>
        <w:t>hard feasibility</w:t>
      </w:r>
      <w:r w:rsidRPr="006A2F69">
        <w:rPr>
          <w:rFonts w:ascii="Times New Roman" w:hAnsi="Times New Roman" w:cs="Times New Roman"/>
          <w:b/>
          <w:bCs/>
          <w:sz w:val="24"/>
          <w:szCs w:val="24"/>
        </w:rPr>
        <w:t xml:space="preserve"> </w:t>
      </w:r>
      <w:r w:rsidRPr="006A2F69">
        <w:rPr>
          <w:rFonts w:ascii="Times New Roman" w:hAnsi="Times New Roman" w:cs="Times New Roman"/>
          <w:bCs/>
          <w:sz w:val="24"/>
          <w:szCs w:val="24"/>
        </w:rPr>
        <w:t>screening</w:t>
      </w:r>
      <w:r w:rsidRPr="006A2F69">
        <w:rPr>
          <w:rFonts w:ascii="Times New Roman" w:hAnsi="Times New Roman" w:cs="Times New Roman"/>
          <w:sz w:val="24"/>
          <w:szCs w:val="24"/>
        </w:rPr>
        <w:t xml:space="preserve"> to remove unsuitable UAV candidates based on communication constraints. The feasible candidates are then evaluated using a </w:t>
      </w:r>
      <w:r w:rsidRPr="004D68AB">
        <w:rPr>
          <w:rFonts w:ascii="Times New Roman" w:hAnsi="Times New Roman" w:cs="Times New Roman"/>
          <w:bCs/>
          <w:sz w:val="24"/>
          <w:szCs w:val="24"/>
        </w:rPr>
        <w:t>fuzzy priority mechanism</w:t>
      </w:r>
      <w:r w:rsidRPr="006A2F69">
        <w:rPr>
          <w:rFonts w:ascii="Times New Roman" w:hAnsi="Times New Roman" w:cs="Times New Roman"/>
          <w:sz w:val="24"/>
          <w:szCs w:val="24"/>
        </w:rPr>
        <w:t xml:space="preserve"> that jointly considers signal strength, communication delay, packet delivery ratio (PDR), and residual energy. Finally, an </w:t>
      </w:r>
      <w:r w:rsidRPr="004D68AB">
        <w:rPr>
          <w:rFonts w:ascii="Times New Roman" w:hAnsi="Times New Roman" w:cs="Times New Roman"/>
          <w:bCs/>
          <w:sz w:val="24"/>
          <w:szCs w:val="24"/>
        </w:rPr>
        <w:t xml:space="preserve">adaptive </w:t>
      </w:r>
      <w:proofErr w:type="spellStart"/>
      <w:r w:rsidRPr="004D68AB">
        <w:rPr>
          <w:rFonts w:ascii="Times New Roman" w:hAnsi="Times New Roman" w:cs="Times New Roman"/>
          <w:bCs/>
          <w:sz w:val="24"/>
          <w:szCs w:val="24"/>
        </w:rPr>
        <w:t>Lagrangian</w:t>
      </w:r>
      <w:proofErr w:type="spellEnd"/>
      <w:r w:rsidRPr="004D68AB">
        <w:rPr>
          <w:rFonts w:ascii="Times New Roman" w:hAnsi="Times New Roman" w:cs="Times New Roman"/>
          <w:bCs/>
          <w:sz w:val="24"/>
          <w:szCs w:val="24"/>
        </w:rPr>
        <w:t xml:space="preserve"> optimization</w:t>
      </w:r>
      <w:r w:rsidRPr="006A2F69">
        <w:rPr>
          <w:rFonts w:ascii="Times New Roman" w:hAnsi="Times New Roman" w:cs="Times New Roman"/>
          <w:sz w:val="24"/>
          <w:szCs w:val="24"/>
        </w:rPr>
        <w:t xml:space="preserve"> strategy updates constraint penalties dynamically, while the </w:t>
      </w:r>
      <w:r w:rsidRPr="004D68AB">
        <w:rPr>
          <w:rFonts w:ascii="Times New Roman" w:hAnsi="Times New Roman" w:cs="Times New Roman"/>
          <w:bCs/>
          <w:sz w:val="24"/>
          <w:szCs w:val="24"/>
        </w:rPr>
        <w:t>PPO agent</w:t>
      </w:r>
      <w:r w:rsidRPr="006A2F69">
        <w:rPr>
          <w:rFonts w:ascii="Times New Roman" w:hAnsi="Times New Roman" w:cs="Times New Roman"/>
          <w:sz w:val="24"/>
          <w:szCs w:val="24"/>
        </w:rPr>
        <w:t xml:space="preserve"> learns an optimal UAV selection policy from the ranked candidate actions. The framework is implemented in Python and evaluated under representative UAV-</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communication scenarios. Compared with a reward-aware heuristic under a common evaluation, the trained policy achieves a </w:t>
      </w:r>
      <w:r w:rsidRPr="004D68AB">
        <w:rPr>
          <w:rFonts w:ascii="Times New Roman" w:hAnsi="Times New Roman" w:cs="Times New Roman"/>
          <w:bCs/>
          <w:sz w:val="24"/>
          <w:szCs w:val="24"/>
        </w:rPr>
        <w:t>48.1% increase in episode reward, a 7.8% reduction in average delay, a 0.39 percentage-point increase in PDR, and a 14.8% improvement in signal quality</w:t>
      </w:r>
      <w:r w:rsidRPr="006A2F69">
        <w:rPr>
          <w:rFonts w:ascii="Times New Roman" w:hAnsi="Times New Roman" w:cs="Times New Roman"/>
          <w:sz w:val="24"/>
          <w:szCs w:val="24"/>
        </w:rPr>
        <w:t xml:space="preserve"> relative to existing me</w:t>
      </w:r>
      <w:r w:rsidR="00FE5A62" w:rsidRPr="006A2F69">
        <w:rPr>
          <w:rFonts w:ascii="Times New Roman" w:hAnsi="Times New Roman" w:cs="Times New Roman"/>
          <w:sz w:val="24"/>
          <w:szCs w:val="24"/>
        </w:rPr>
        <w:t xml:space="preserve">thods. These results </w:t>
      </w:r>
      <w:proofErr w:type="gramStart"/>
      <w:r w:rsidR="00FE5A62" w:rsidRPr="006A2F69">
        <w:rPr>
          <w:rFonts w:ascii="Times New Roman" w:hAnsi="Times New Roman" w:cs="Times New Roman"/>
          <w:sz w:val="24"/>
          <w:szCs w:val="24"/>
        </w:rPr>
        <w:t xml:space="preserve">indicate  </w:t>
      </w:r>
      <w:r w:rsidRPr="006A2F69">
        <w:rPr>
          <w:rFonts w:ascii="Times New Roman" w:hAnsi="Times New Roman" w:cs="Times New Roman"/>
          <w:sz w:val="24"/>
          <w:szCs w:val="24"/>
        </w:rPr>
        <w:t>that</w:t>
      </w:r>
      <w:proofErr w:type="gramEnd"/>
      <w:r w:rsidRPr="006A2F69">
        <w:rPr>
          <w:rFonts w:ascii="Times New Roman" w:hAnsi="Times New Roman" w:cs="Times New Roman"/>
          <w:sz w:val="24"/>
          <w:szCs w:val="24"/>
        </w:rPr>
        <w:t xml:space="preserve"> the proposed </w:t>
      </w:r>
      <w:r w:rsidRPr="004D68AB">
        <w:rPr>
          <w:rFonts w:ascii="Times New Roman" w:hAnsi="Times New Roman" w:cs="Times New Roman"/>
          <w:bCs/>
          <w:sz w:val="24"/>
          <w:szCs w:val="24"/>
        </w:rPr>
        <w:t>Fuzzy LP-PPO</w:t>
      </w:r>
      <w:r w:rsidRPr="006A2F69">
        <w:rPr>
          <w:rFonts w:ascii="Times New Roman" w:hAnsi="Times New Roman" w:cs="Times New Roman"/>
          <w:sz w:val="24"/>
          <w:szCs w:val="24"/>
        </w:rPr>
        <w:t xml:space="preserve"> framework provides an effective and adaptive solution for reliable, constraint-aware UAV-assisted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communication.</w:t>
      </w:r>
    </w:p>
    <w:p w:rsidR="00D87759" w:rsidRPr="00D87759" w:rsidRDefault="00AF1609" w:rsidP="00E8019D">
      <w:pPr>
        <w:pStyle w:val="Heading1"/>
        <w:jc w:val="both"/>
        <w:rPr>
          <w:rFonts w:ascii="Times New Roman" w:hAnsi="Times New Roman" w:cs="Times New Roman"/>
          <w:b/>
        </w:rPr>
      </w:pPr>
      <w:r w:rsidRPr="00D87759">
        <w:rPr>
          <w:rFonts w:ascii="Times New Roman" w:hAnsi="Times New Roman" w:cs="Times New Roman"/>
          <w:b/>
        </w:rPr>
        <w:t>Keywords</w:t>
      </w:r>
    </w:p>
    <w:p w:rsidR="00D87759" w:rsidRPr="00D87759" w:rsidRDefault="00D87759" w:rsidP="00D87759">
      <w:pPr>
        <w:pStyle w:val="Heading1"/>
        <w:rPr>
          <w:rFonts w:ascii="Times New Roman" w:hAnsi="Times New Roman" w:cs="Times New Roman"/>
          <w:b/>
          <w:sz w:val="28"/>
          <w:szCs w:val="28"/>
        </w:rPr>
      </w:pPr>
    </w:p>
    <w:p w:rsidR="00494E82" w:rsidRPr="00FE5A62" w:rsidRDefault="00AF1609">
      <w:pPr>
        <w:spacing w:after="300" w:line="288" w:lineRule="auto"/>
        <w:jc w:val="both"/>
        <w:rPr>
          <w:rFonts w:ascii="Times New Roman" w:hAnsi="Times New Roman" w:cs="Times New Roman"/>
          <w:sz w:val="24"/>
          <w:szCs w:val="24"/>
        </w:rPr>
      </w:pPr>
      <w:r w:rsidRPr="00FE5A62">
        <w:rPr>
          <w:rFonts w:ascii="Times New Roman" w:hAnsi="Times New Roman" w:cs="Times New Roman"/>
          <w:sz w:val="24"/>
          <w:szCs w:val="24"/>
        </w:rPr>
        <w:t xml:space="preserve">Internet of Vehicles · Unmanned aerial vehicles · Fuzzy logic · </w:t>
      </w:r>
      <w:proofErr w:type="spellStart"/>
      <w:r w:rsidRPr="00FE5A62">
        <w:rPr>
          <w:rFonts w:ascii="Times New Roman" w:hAnsi="Times New Roman" w:cs="Times New Roman"/>
          <w:sz w:val="24"/>
          <w:szCs w:val="24"/>
        </w:rPr>
        <w:t>Lagrangian</w:t>
      </w:r>
      <w:proofErr w:type="spellEnd"/>
      <w:r w:rsidRPr="00FE5A62">
        <w:rPr>
          <w:rFonts w:ascii="Times New Roman" w:hAnsi="Times New Roman" w:cs="Times New Roman"/>
          <w:sz w:val="24"/>
          <w:szCs w:val="24"/>
        </w:rPr>
        <w:t xml:space="preserve"> optimization · Proximal policy optimization · Reliable communication</w:t>
      </w:r>
    </w:p>
    <w:p w:rsidR="00494E82" w:rsidRPr="00D87759" w:rsidRDefault="00AF1609" w:rsidP="00E8019D">
      <w:pPr>
        <w:pStyle w:val="Heading1"/>
        <w:spacing w:before="340" w:after="180"/>
        <w:jc w:val="both"/>
        <w:rPr>
          <w:rFonts w:asciiTheme="majorHAnsi" w:hAnsiTheme="majorHAnsi"/>
        </w:rPr>
      </w:pPr>
      <w:r w:rsidRPr="00D87759">
        <w:rPr>
          <w:rFonts w:asciiTheme="majorHAnsi" w:hAnsiTheme="majorHAnsi"/>
          <w:b/>
          <w:bCs/>
          <w:color w:val="1F3864"/>
        </w:rPr>
        <w:t>Introduction</w:t>
      </w:r>
    </w:p>
    <w:p w:rsidR="00BD5B74" w:rsidRPr="006A2F69" w:rsidRDefault="00BD5B74"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The Internet of Vehicles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is an important part of intelligent transportation systems that enables communication among vehicles, roadside infrastructure, cloud servers, and traffic management services. By exchanging real-time information,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supports applications such as traffic monitoring, collision avoidance, route planning, emergency response, and autonomous driving (</w:t>
      </w:r>
      <w:proofErr w:type="spellStart"/>
      <w:r w:rsidRPr="006A2F69">
        <w:rPr>
          <w:rFonts w:ascii="Times New Roman" w:hAnsi="Times New Roman" w:cs="Times New Roman"/>
          <w:sz w:val="24"/>
          <w:szCs w:val="24"/>
        </w:rPr>
        <w:t>Kaiwartya</w:t>
      </w:r>
      <w:proofErr w:type="spellEnd"/>
      <w:r w:rsidRPr="006A2F69">
        <w:rPr>
          <w:rFonts w:ascii="Times New Roman" w:hAnsi="Times New Roman" w:cs="Times New Roman"/>
          <w:sz w:val="24"/>
          <w:szCs w:val="24"/>
        </w:rPr>
        <w:t xml:space="preserve"> et al., </w:t>
      </w:r>
      <w:r w:rsidRPr="006A2F69">
        <w:rPr>
          <w:rFonts w:ascii="Times New Roman" w:hAnsi="Times New Roman" w:cs="Times New Roman"/>
          <w:sz w:val="24"/>
          <w:szCs w:val="24"/>
          <w:color w:val="0000FF"/>
        </w:rPr>
        <w:t>2016</w:t>
      </w:r>
      <w:r w:rsidRPr="006A2F69">
        <w:rPr>
          <w:rFonts w:ascii="Times New Roman" w:hAnsi="Times New Roman" w:cs="Times New Roman"/>
          <w:sz w:val="24"/>
          <w:szCs w:val="24"/>
        </w:rPr>
        <w:t xml:space="preserve">). These applications require reliable communication with low delay because even a small interruption may affect </w:t>
      </w:r>
      <w:r w:rsidRPr="006A2F69">
        <w:rPr>
          <w:rFonts w:ascii="Times New Roman" w:hAnsi="Times New Roman" w:cs="Times New Roman"/>
          <w:sz w:val="24"/>
          <w:szCs w:val="24"/>
        </w:rPr>
        <w:lastRenderedPageBreak/>
        <w:t>the performance of safety-critical services. As the number of connected vehicles continues to increase, maintaining stable communication in highly dynamic traffic environments has become a major research challenge.</w:t>
      </w:r>
    </w:p>
    <w:p w:rsidR="00BD5B74" w:rsidRPr="006A2F69" w:rsidRDefault="00BD5B74"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 xml:space="preserve">Unmanned Aerial Vehicles (UAVs) have recently been introduced to improve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communication by providing flexible wireless coverage in areas where terrestrial infrastructure is unavailable or overloaded (</w:t>
      </w:r>
      <w:proofErr w:type="spellStart"/>
      <w:r w:rsidRPr="006A2F69">
        <w:rPr>
          <w:rFonts w:ascii="Times New Roman" w:hAnsi="Times New Roman" w:cs="Times New Roman"/>
          <w:sz w:val="24"/>
          <w:szCs w:val="24"/>
        </w:rPr>
        <w:t>Shakhatreh</w:t>
      </w:r>
      <w:proofErr w:type="spellEnd"/>
      <w:r w:rsidRPr="006A2F69">
        <w:rPr>
          <w:rFonts w:ascii="Times New Roman" w:hAnsi="Times New Roman" w:cs="Times New Roman"/>
          <w:sz w:val="24"/>
          <w:szCs w:val="24"/>
        </w:rPr>
        <w:t xml:space="preserve"> et al., </w:t>
      </w:r>
      <w:r w:rsidRPr="006A2F69">
        <w:rPr>
          <w:rFonts w:ascii="Times New Roman" w:hAnsi="Times New Roman" w:cs="Times New Roman"/>
          <w:sz w:val="24"/>
          <w:szCs w:val="24"/>
          <w:color w:val="0000FF"/>
        </w:rPr>
        <w:t>2019</w:t>
      </w:r>
      <w:r w:rsidRPr="006A2F69">
        <w:rPr>
          <w:rFonts w:ascii="Times New Roman" w:hAnsi="Times New Roman" w:cs="Times New Roman"/>
          <w:sz w:val="24"/>
          <w:szCs w:val="24"/>
        </w:rPr>
        <w:t xml:space="preserve">). Compared with fixed roadside units, UAVs can quickly change their positions, extend communication coverage, and support temporary or emergency situations. These advantages make UAV-assisted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a promising solution for future intelligent transportation systems. However, UAVs operate with limited battery capacity, finite communication range, and continuously changing network conditions, making reliable communication management a challenging task (</w:t>
      </w:r>
      <w:proofErr w:type="spellStart"/>
      <w:r w:rsidRPr="006A2F69">
        <w:rPr>
          <w:rFonts w:ascii="Times New Roman" w:hAnsi="Times New Roman" w:cs="Times New Roman"/>
          <w:sz w:val="24"/>
          <w:szCs w:val="24"/>
        </w:rPr>
        <w:t>Cabreira</w:t>
      </w:r>
      <w:proofErr w:type="spellEnd"/>
      <w:r w:rsidRPr="006A2F69">
        <w:rPr>
          <w:rFonts w:ascii="Times New Roman" w:hAnsi="Times New Roman" w:cs="Times New Roman"/>
          <w:sz w:val="24"/>
          <w:szCs w:val="24"/>
        </w:rPr>
        <w:t xml:space="preserve"> et al., </w:t>
      </w:r>
      <w:r w:rsidRPr="006A2F69">
        <w:rPr>
          <w:rFonts w:ascii="Times New Roman" w:hAnsi="Times New Roman" w:cs="Times New Roman"/>
          <w:sz w:val="24"/>
          <w:szCs w:val="24"/>
          <w:color w:val="0000FF"/>
        </w:rPr>
        <w:t>2019</w:t>
      </w:r>
      <w:r w:rsidRPr="006A2F69">
        <w:rPr>
          <w:rFonts w:ascii="Times New Roman" w:hAnsi="Times New Roman" w:cs="Times New Roman"/>
          <w:sz w:val="24"/>
          <w:szCs w:val="24"/>
        </w:rPr>
        <w:t>).</w:t>
      </w:r>
    </w:p>
    <w:p w:rsidR="00BD5B74" w:rsidRPr="006A2F69" w:rsidRDefault="00BD5B74"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 xml:space="preserve">One of the most important challenges in UAV-assisted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is selecting the most suitable UAV for each communication request. The selection process depends on several factors, including communication distance, signal strength, packet delivery ratio (PDR), communication delay, and the remaining energy of each UAV. These parameters often conflict with one another. For example, the nearest UAV may provide a strong communication link but have low residual energy, whereas another UAV may have sufficient energy but introduce higher communication delay. As vehicle mobility changes continuously, the communication quality also changes rapidly, making UAV selection a dynamic optimization problem rather than a simple decision based on a single parameter.</w:t>
      </w:r>
    </w:p>
    <w:p w:rsidR="003324A0" w:rsidRPr="006A2F69" w:rsidRDefault="00BD5B74"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 xml:space="preserve">Several existing approaches have been proposed to address UAV selection. Traditional methods mainly use fixed strategies such as random selection, nearest-UAV selection, strongest-signal selection, or energy-aware greedy selection (Sun et al., </w:t>
      </w:r>
      <w:r w:rsidRPr="006A2F69">
        <w:rPr>
          <w:rFonts w:ascii="Times New Roman" w:hAnsi="Times New Roman" w:cs="Times New Roman"/>
          <w:sz w:val="24"/>
          <w:szCs w:val="24"/>
          <w:color w:val="0000FF"/>
        </w:rPr>
        <w:t>2023</w:t>
      </w:r>
      <w:r w:rsidRPr="006A2F69">
        <w:rPr>
          <w:rFonts w:ascii="Times New Roman" w:hAnsi="Times New Roman" w:cs="Times New Roman"/>
          <w:sz w:val="24"/>
          <w:szCs w:val="24"/>
        </w:rPr>
        <w:t xml:space="preserve">; Li et al., </w:t>
      </w:r>
      <w:r w:rsidRPr="006A2F69">
        <w:rPr>
          <w:rFonts w:ascii="Times New Roman" w:hAnsi="Times New Roman" w:cs="Times New Roman"/>
          <w:sz w:val="24"/>
          <w:szCs w:val="24"/>
          <w:color w:val="0000FF"/>
        </w:rPr>
        <w:t>2023</w:t>
      </w:r>
      <w:r w:rsidRPr="006A2F69">
        <w:rPr>
          <w:rFonts w:ascii="Times New Roman" w:hAnsi="Times New Roman" w:cs="Times New Roman"/>
          <w:sz w:val="24"/>
          <w:szCs w:val="24"/>
        </w:rPr>
        <w:t xml:space="preserve">). Although these methods are simple to implement, they usually optimize only one communication parameter and cannot adapt effectively to changing traffic conditions. Recent studies have applied Reinforcement Learning (RL) to improve decision making by allowing an agent to learn an optimal policy through interaction with the environment (Lowe et al., </w:t>
      </w:r>
      <w:r w:rsidRPr="006A2F69">
        <w:rPr>
          <w:rFonts w:ascii="Times New Roman" w:hAnsi="Times New Roman" w:cs="Times New Roman"/>
          <w:sz w:val="24"/>
          <w:szCs w:val="24"/>
          <w:color w:val="0000FF"/>
        </w:rPr>
        <w:t>2017</w:t>
      </w:r>
      <w:r w:rsidRPr="006A2F69">
        <w:rPr>
          <w:rFonts w:ascii="Times New Roman" w:hAnsi="Times New Roman" w:cs="Times New Roman"/>
          <w:sz w:val="24"/>
          <w:szCs w:val="24"/>
        </w:rPr>
        <w:t xml:space="preserve">). Among RL algorithms, Proximal Policy Optimization (PPO) has gained considerable attention because of its stable learning process and efficient policy updates (Schulman et al., </w:t>
      </w:r>
      <w:r w:rsidRPr="006A2F69">
        <w:rPr>
          <w:rFonts w:ascii="Times New Roman" w:hAnsi="Times New Roman" w:cs="Times New Roman"/>
          <w:sz w:val="24"/>
          <w:szCs w:val="24"/>
          <w:color w:val="0000FF"/>
        </w:rPr>
        <w:t>2017</w:t>
      </w:r>
      <w:r w:rsidRPr="006A2F69">
        <w:rPr>
          <w:rFonts w:ascii="Times New Roman" w:hAnsi="Times New Roman" w:cs="Times New Roman"/>
          <w:sz w:val="24"/>
          <w:szCs w:val="24"/>
        </w:rPr>
        <w:t>). However, existing RL-based methods still face difficulties in simultaneously satisfying multiple Quality of Service (</w:t>
      </w:r>
      <w:proofErr w:type="spellStart"/>
      <w:r w:rsidRPr="006A2F69">
        <w:rPr>
          <w:rFonts w:ascii="Times New Roman" w:hAnsi="Times New Roman" w:cs="Times New Roman"/>
          <w:sz w:val="24"/>
          <w:szCs w:val="24"/>
        </w:rPr>
        <w:t>QoS</w:t>
      </w:r>
      <w:proofErr w:type="spellEnd"/>
      <w:r w:rsidRPr="006A2F69">
        <w:rPr>
          <w:rFonts w:ascii="Times New Roman" w:hAnsi="Times New Roman" w:cs="Times New Roman"/>
          <w:sz w:val="24"/>
          <w:szCs w:val="24"/>
        </w:rPr>
        <w:t>) requirements while adapting to different traffic scenarios.</w:t>
      </w:r>
    </w:p>
    <w:p w:rsidR="00494E82" w:rsidRPr="006A2F69" w:rsidRDefault="00AF1609"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noProof/>
          <w:sz w:val="24"/>
          <w:szCs w:val="24"/>
        </w:rPr>
        <w:lastRenderedPageBreak/>
        <w:drawing>
          <wp:inline distT="0" distB="0" distL="0" distR="0" wp14:anchorId="1F2810A3" wp14:editId="5F12F183">
            <wp:extent cx="6677025" cy="316212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 image 4.png"/>
                    <pic:cNvPicPr/>
                  </pic:nvPicPr>
                  <pic:blipFill>
                    <a:blip r:embed="rId6"/>
                    <a:stretch>
                      <a:fillRect/>
                    </a:stretch>
                  </pic:blipFill>
                  <pic:spPr>
                    <a:xfrm>
                      <a:off x="0" y="0"/>
                      <a:ext cx="6677025" cy="3162125"/>
                    </a:xfrm>
                    <a:prstGeom prst="rect">
                      <a:avLst/>
                    </a:prstGeom>
                  </pic:spPr>
                </pic:pic>
              </a:graphicData>
            </a:graphic>
          </wp:inline>
        </w:drawing>
      </w:r>
    </w:p>
    <w:p w:rsidR="00D579E9" w:rsidRPr="000B5715" w:rsidRDefault="003D095D" w:rsidP="003A4E2B">
      <w:pPr>
        <w:spacing w:after="160" w:line="288" w:lineRule="auto"/>
        <w:rPr>
          <w:rFonts w:ascii="Times New Roman" w:hAnsi="Times New Roman" w:cs="Times New Roman"/>
          <w:b/>
          <w:sz w:val="24"/>
          <w:szCs w:val="24"/>
        </w:rPr>
      </w:pPr>
      <w:r w:rsidRPr="000B5715">
        <w:rPr>
          <w:rFonts w:ascii="Times New Roman" w:hAnsi="Times New Roman" w:cs="Times New Roman"/>
          <w:b/>
          <w:sz w:val="24"/>
          <w:szCs w:val="24"/>
        </w:rPr>
        <w:t>Figure</w:t>
      </w:r>
      <w:r w:rsidR="003A4E2B">
        <w:rPr>
          <w:rFonts w:ascii="Times New Roman" w:hAnsi="Times New Roman" w:cs="Times New Roman"/>
          <w:b/>
          <w:sz w:val="24"/>
          <w:szCs w:val="24"/>
        </w:rPr>
        <w:t xml:space="preserve"> </w:t>
      </w:r>
      <w:proofErr w:type="gramStart"/>
      <w:r w:rsidR="003A4E2B">
        <w:rPr>
          <w:rFonts w:ascii="Times New Roman" w:hAnsi="Times New Roman" w:cs="Times New Roman"/>
          <w:b/>
          <w:sz w:val="24"/>
          <w:szCs w:val="24"/>
        </w:rPr>
        <w:t>1 :</w:t>
      </w:r>
      <w:proofErr w:type="gramEnd"/>
      <w:r w:rsidR="00AF1609" w:rsidRPr="000B5715">
        <w:rPr>
          <w:rFonts w:ascii="Times New Roman" w:hAnsi="Times New Roman" w:cs="Times New Roman"/>
          <w:b/>
          <w:sz w:val="24"/>
          <w:szCs w:val="24"/>
        </w:rPr>
        <w:t xml:space="preserve"> Illustrative operating scenarios used to evaluate Fuzzy LP-PPO: urban canyon, suburban crossroads, and emergency response.</w:t>
      </w:r>
    </w:p>
    <w:p w:rsidR="009308E4" w:rsidRDefault="009308E4" w:rsidP="006A2F69">
      <w:pPr>
        <w:spacing w:after="160" w:line="288" w:lineRule="auto"/>
        <w:jc w:val="both"/>
        <w:rPr>
          <w:rFonts w:ascii="Times New Roman" w:hAnsi="Times New Roman" w:cs="Times New Roman"/>
          <w:sz w:val="24"/>
          <w:szCs w:val="24"/>
        </w:rPr>
      </w:pPr>
      <w:r w:rsidRPr="009308E4">
        <w:rPr>
          <w:rFonts w:ascii="Times New Roman" w:hAnsi="Times New Roman" w:cs="Times New Roman"/>
          <w:sz w:val="24"/>
          <w:szCs w:val="24"/>
        </w:rPr>
        <w:t xml:space="preserve">To overcome these limitations, this paper proposes a </w:t>
      </w:r>
      <w:r w:rsidRPr="00C97F11">
        <w:rPr>
          <w:rFonts w:ascii="Times New Roman" w:hAnsi="Times New Roman" w:cs="Times New Roman"/>
          <w:sz w:val="24"/>
          <w:szCs w:val="24"/>
        </w:rPr>
        <w:t xml:space="preserve">Fuzzy </w:t>
      </w:r>
      <w:proofErr w:type="spellStart"/>
      <w:r w:rsidRPr="00C97F11">
        <w:rPr>
          <w:rFonts w:ascii="Times New Roman" w:hAnsi="Times New Roman" w:cs="Times New Roman"/>
          <w:sz w:val="24"/>
          <w:szCs w:val="24"/>
        </w:rPr>
        <w:t>Lagrangian</w:t>
      </w:r>
      <w:proofErr w:type="spellEnd"/>
      <w:r w:rsidRPr="00C97F11">
        <w:rPr>
          <w:rFonts w:ascii="Times New Roman" w:hAnsi="Times New Roman" w:cs="Times New Roman"/>
          <w:sz w:val="24"/>
          <w:szCs w:val="24"/>
        </w:rPr>
        <w:t xml:space="preserve"> Proximal Policy Optimization (Fuzzy LP-PPO)</w:t>
      </w:r>
      <w:r w:rsidRPr="009308E4">
        <w:rPr>
          <w:rFonts w:ascii="Times New Roman" w:hAnsi="Times New Roman" w:cs="Times New Roman"/>
          <w:sz w:val="24"/>
          <w:szCs w:val="24"/>
        </w:rPr>
        <w:t xml:space="preserve"> framework for intelligent UAV selection in dynamic UAV-assisted </w:t>
      </w:r>
      <w:proofErr w:type="spellStart"/>
      <w:r w:rsidRPr="009308E4">
        <w:rPr>
          <w:rFonts w:ascii="Times New Roman" w:hAnsi="Times New Roman" w:cs="Times New Roman"/>
          <w:sz w:val="24"/>
          <w:szCs w:val="24"/>
        </w:rPr>
        <w:t>IoV</w:t>
      </w:r>
      <w:proofErr w:type="spellEnd"/>
      <w:r w:rsidRPr="009308E4">
        <w:rPr>
          <w:rFonts w:ascii="Times New Roman" w:hAnsi="Times New Roman" w:cs="Times New Roman"/>
          <w:sz w:val="24"/>
          <w:szCs w:val="24"/>
        </w:rPr>
        <w:t xml:space="preserve"> networks. Instead of selecting a UAV using a single communication metric, the proposed framework jointly considers signal strength, communication delay, packet delivery ratio, and residual UAV energy during the decision-making process. A hard feasibility screening stage removes unsuitable UAV candidates based on predefined communication constraints. The remaining candidates are prioritized using a fuzzy inference mechanism that evaluates their communication quality. An adaptive </w:t>
      </w:r>
      <w:proofErr w:type="spellStart"/>
      <w:r w:rsidRPr="009308E4">
        <w:rPr>
          <w:rFonts w:ascii="Times New Roman" w:hAnsi="Times New Roman" w:cs="Times New Roman"/>
          <w:sz w:val="24"/>
          <w:szCs w:val="24"/>
        </w:rPr>
        <w:t>Lagrangian</w:t>
      </w:r>
      <w:proofErr w:type="spellEnd"/>
      <w:r w:rsidRPr="009308E4">
        <w:rPr>
          <w:rFonts w:ascii="Times New Roman" w:hAnsi="Times New Roman" w:cs="Times New Roman"/>
          <w:sz w:val="24"/>
          <w:szCs w:val="24"/>
        </w:rPr>
        <w:t xml:space="preserve"> optimization strategy continuously updates constraint penalties according to the current network conditions, while a PPO-based learning agent identifies the most suitable UAV from the ranked candidates. By combining these components, the proposed framework aims to improve communication reliability while maintaining </w:t>
      </w:r>
      <w:proofErr w:type="spellStart"/>
      <w:r w:rsidRPr="009308E4">
        <w:rPr>
          <w:rFonts w:ascii="Times New Roman" w:hAnsi="Times New Roman" w:cs="Times New Roman"/>
          <w:sz w:val="24"/>
          <w:szCs w:val="24"/>
        </w:rPr>
        <w:t>QoS</w:t>
      </w:r>
      <w:proofErr w:type="spellEnd"/>
      <w:r w:rsidRPr="009308E4">
        <w:rPr>
          <w:rFonts w:ascii="Times New Roman" w:hAnsi="Times New Roman" w:cs="Times New Roman"/>
          <w:sz w:val="24"/>
          <w:szCs w:val="24"/>
        </w:rPr>
        <w:t xml:space="preserve"> requirements under dynamic vehicular environments.</w:t>
      </w:r>
    </w:p>
    <w:p w:rsidR="009308E4" w:rsidRPr="009308E4" w:rsidRDefault="009308E4" w:rsidP="00C97F11">
      <w:pPr>
        <w:spacing w:after="160" w:line="288" w:lineRule="auto"/>
        <w:jc w:val="both"/>
        <w:rPr>
          <w:rFonts w:ascii="Times New Roman" w:hAnsi="Times New Roman" w:cs="Times New Roman"/>
          <w:sz w:val="24"/>
          <w:szCs w:val="24"/>
        </w:rPr>
      </w:pPr>
      <w:r w:rsidRPr="009308E4">
        <w:rPr>
          <w:rFonts w:ascii="Times New Roman" w:hAnsi="Times New Roman" w:cs="Times New Roman"/>
          <w:sz w:val="24"/>
          <w:szCs w:val="24"/>
        </w:rPr>
        <w:t>The proposed framework is evaluated using three representative UAV-</w:t>
      </w:r>
      <w:proofErr w:type="spellStart"/>
      <w:r w:rsidRPr="009308E4">
        <w:rPr>
          <w:rFonts w:ascii="Times New Roman" w:hAnsi="Times New Roman" w:cs="Times New Roman"/>
          <w:sz w:val="24"/>
          <w:szCs w:val="24"/>
        </w:rPr>
        <w:t>IoV</w:t>
      </w:r>
      <w:proofErr w:type="spellEnd"/>
      <w:r w:rsidRPr="009308E4">
        <w:rPr>
          <w:rFonts w:ascii="Times New Roman" w:hAnsi="Times New Roman" w:cs="Times New Roman"/>
          <w:sz w:val="24"/>
          <w:szCs w:val="24"/>
        </w:rPr>
        <w:t xml:space="preserve"> scenarios, namely </w:t>
      </w:r>
      <w:r w:rsidRPr="00C97F11">
        <w:rPr>
          <w:rFonts w:ascii="Times New Roman" w:hAnsi="Times New Roman" w:cs="Times New Roman"/>
          <w:sz w:val="24"/>
          <w:szCs w:val="24"/>
        </w:rPr>
        <w:t>Urban Canyon</w:t>
      </w:r>
      <w:r w:rsidRPr="009308E4">
        <w:rPr>
          <w:rFonts w:ascii="Times New Roman" w:hAnsi="Times New Roman" w:cs="Times New Roman"/>
          <w:sz w:val="24"/>
          <w:szCs w:val="24"/>
        </w:rPr>
        <w:t xml:space="preserve">, </w:t>
      </w:r>
      <w:r w:rsidRPr="00C97F11">
        <w:rPr>
          <w:rFonts w:ascii="Times New Roman" w:hAnsi="Times New Roman" w:cs="Times New Roman"/>
          <w:sz w:val="24"/>
          <w:szCs w:val="24"/>
        </w:rPr>
        <w:t>Suburban Crossroads</w:t>
      </w:r>
      <w:r w:rsidRPr="009308E4">
        <w:rPr>
          <w:rFonts w:ascii="Times New Roman" w:hAnsi="Times New Roman" w:cs="Times New Roman"/>
          <w:sz w:val="24"/>
          <w:szCs w:val="24"/>
        </w:rPr>
        <w:t xml:space="preserve">, and </w:t>
      </w:r>
      <w:r w:rsidRPr="00C97F11">
        <w:rPr>
          <w:rFonts w:ascii="Times New Roman" w:hAnsi="Times New Roman" w:cs="Times New Roman"/>
          <w:sz w:val="24"/>
          <w:szCs w:val="24"/>
        </w:rPr>
        <w:t>Emergency Response</w:t>
      </w:r>
      <w:r w:rsidRPr="009308E4">
        <w:rPr>
          <w:rFonts w:ascii="Times New Roman" w:hAnsi="Times New Roman" w:cs="Times New Roman"/>
          <w:sz w:val="24"/>
          <w:szCs w:val="24"/>
        </w:rPr>
        <w:t xml:space="preserve">, which represent different traffic densities and communication conditions. The performance of the proposed method is compared with several existing UAV selection strategies using common evaluation metrics, including episode reward, communication delay, packet delivery ratio, and signal quality. The experimental results demonstrate that the proposed framework achieves improved communication performance while effectively handling dynamic network conditions and multiple </w:t>
      </w:r>
      <w:proofErr w:type="spellStart"/>
      <w:r w:rsidRPr="009308E4">
        <w:rPr>
          <w:rFonts w:ascii="Times New Roman" w:hAnsi="Times New Roman" w:cs="Times New Roman"/>
          <w:sz w:val="24"/>
          <w:szCs w:val="24"/>
        </w:rPr>
        <w:t>QoS</w:t>
      </w:r>
      <w:proofErr w:type="spellEnd"/>
      <w:r w:rsidRPr="009308E4">
        <w:rPr>
          <w:rFonts w:ascii="Times New Roman" w:hAnsi="Times New Roman" w:cs="Times New Roman"/>
          <w:sz w:val="24"/>
          <w:szCs w:val="24"/>
        </w:rPr>
        <w:t xml:space="preserve"> constraints.</w:t>
      </w:r>
    </w:p>
    <w:p w:rsidR="005A2AD2" w:rsidRPr="006A2F69" w:rsidRDefault="005A2AD2"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The main contributions of this work are summarized as follows:</w:t>
      </w:r>
    </w:p>
    <w:p w:rsidR="005A2AD2" w:rsidRPr="006A2F69" w:rsidRDefault="005A2AD2"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 xml:space="preserve">A Fuzzy </w:t>
      </w:r>
      <w:proofErr w:type="spellStart"/>
      <w:r w:rsidRPr="006A2F69">
        <w:rPr>
          <w:rFonts w:ascii="Times New Roman" w:hAnsi="Times New Roman" w:cs="Times New Roman"/>
          <w:sz w:val="24"/>
          <w:szCs w:val="24"/>
        </w:rPr>
        <w:t>Lagrangian</w:t>
      </w:r>
      <w:proofErr w:type="spellEnd"/>
      <w:r w:rsidRPr="006A2F69">
        <w:rPr>
          <w:rFonts w:ascii="Times New Roman" w:hAnsi="Times New Roman" w:cs="Times New Roman"/>
          <w:sz w:val="24"/>
          <w:szCs w:val="24"/>
        </w:rPr>
        <w:t xml:space="preserve"> Proximal Policy Optimization (Fuzzy LP-PPO) framework is proposed for intelligent UAV selection in dynamic UAV-assisted </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networks. The framework combines hard </w:t>
      </w:r>
      <w:r w:rsidRPr="006A2F69">
        <w:rPr>
          <w:rFonts w:ascii="Times New Roman" w:hAnsi="Times New Roman" w:cs="Times New Roman"/>
          <w:sz w:val="24"/>
          <w:szCs w:val="24"/>
        </w:rPr>
        <w:lastRenderedPageBreak/>
        <w:t xml:space="preserve">feasibility screening, fuzzy priority evaluation, adaptive </w:t>
      </w:r>
      <w:proofErr w:type="spellStart"/>
      <w:r w:rsidRPr="006A2F69">
        <w:rPr>
          <w:rFonts w:ascii="Times New Roman" w:hAnsi="Times New Roman" w:cs="Times New Roman"/>
          <w:sz w:val="24"/>
          <w:szCs w:val="24"/>
        </w:rPr>
        <w:t>Lagrangian</w:t>
      </w:r>
      <w:proofErr w:type="spellEnd"/>
      <w:r w:rsidRPr="006A2F69">
        <w:rPr>
          <w:rFonts w:ascii="Times New Roman" w:hAnsi="Times New Roman" w:cs="Times New Roman"/>
          <w:sz w:val="24"/>
          <w:szCs w:val="24"/>
        </w:rPr>
        <w:t xml:space="preserve"> optimization, and PPO-based learning to jointly consider communication delay, packet delivery ratio (PDR), signal strength, communication distance, and residual UAV energy during UAV selection. </w:t>
      </w:r>
    </w:p>
    <w:p w:rsidR="005A2AD2" w:rsidRPr="006A2F69" w:rsidRDefault="005A2AD2"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A scenario-aware UAV-</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communication framework is developed to represent diverse traffic conditions. The proposed framework models Urban Canyon, Suburban Crossroads, and Emergency Response scenarios, enabling adaptive UAV selection under different traffic densities, mobility patterns, and Quality of Service (</w:t>
      </w:r>
      <w:proofErr w:type="spellStart"/>
      <w:r w:rsidRPr="006A2F69">
        <w:rPr>
          <w:rFonts w:ascii="Times New Roman" w:hAnsi="Times New Roman" w:cs="Times New Roman"/>
          <w:sz w:val="24"/>
          <w:szCs w:val="24"/>
        </w:rPr>
        <w:t>QoS</w:t>
      </w:r>
      <w:proofErr w:type="spellEnd"/>
      <w:r w:rsidRPr="006A2F69">
        <w:rPr>
          <w:rFonts w:ascii="Times New Roman" w:hAnsi="Times New Roman" w:cs="Times New Roman"/>
          <w:sz w:val="24"/>
          <w:szCs w:val="24"/>
        </w:rPr>
        <w:t xml:space="preserve">) requirements. </w:t>
      </w:r>
    </w:p>
    <w:p w:rsidR="00494E82" w:rsidRPr="006A2F69" w:rsidRDefault="005A2AD2" w:rsidP="006A2F69">
      <w:pPr>
        <w:spacing w:after="160" w:line="288" w:lineRule="auto"/>
        <w:jc w:val="both"/>
        <w:rPr>
          <w:rFonts w:ascii="Times New Roman" w:hAnsi="Times New Roman" w:cs="Times New Roman"/>
          <w:sz w:val="24"/>
          <w:szCs w:val="24"/>
        </w:rPr>
      </w:pPr>
      <w:r w:rsidRPr="006A2F69">
        <w:rPr>
          <w:rFonts w:ascii="Times New Roman" w:hAnsi="Times New Roman" w:cs="Times New Roman"/>
          <w:sz w:val="24"/>
          <w:szCs w:val="24"/>
        </w:rPr>
        <w:t xml:space="preserve">The effectiveness of the proposed framework is validated through comprehensive performance evaluation. The proposed method is compared with conventional UAV selection strategies using common </w:t>
      </w:r>
      <w:proofErr w:type="spellStart"/>
      <w:r w:rsidRPr="006A2F69">
        <w:rPr>
          <w:rFonts w:ascii="Times New Roman" w:hAnsi="Times New Roman" w:cs="Times New Roman"/>
          <w:sz w:val="24"/>
          <w:szCs w:val="24"/>
        </w:rPr>
        <w:t>QoS</w:t>
      </w:r>
      <w:proofErr w:type="spellEnd"/>
      <w:r w:rsidRPr="006A2F69">
        <w:rPr>
          <w:rFonts w:ascii="Times New Roman" w:hAnsi="Times New Roman" w:cs="Times New Roman"/>
          <w:sz w:val="24"/>
          <w:szCs w:val="24"/>
        </w:rPr>
        <w:t xml:space="preserve"> metrics, including cumulative reward, communication delay, packet delivery ratio, and signal quality. The experimental results demonstrate that the proposed Fuzzy LP-PPO framework consistently improves communication reliability while maintaining efficient resource utilization in dynamic UAV-</w:t>
      </w:r>
      <w:proofErr w:type="spellStart"/>
      <w:r w:rsidRPr="006A2F69">
        <w:rPr>
          <w:rFonts w:ascii="Times New Roman" w:hAnsi="Times New Roman" w:cs="Times New Roman"/>
          <w:sz w:val="24"/>
          <w:szCs w:val="24"/>
        </w:rPr>
        <w:t>IoV</w:t>
      </w:r>
      <w:proofErr w:type="spellEnd"/>
      <w:r w:rsidRPr="006A2F69">
        <w:rPr>
          <w:rFonts w:ascii="Times New Roman" w:hAnsi="Times New Roman" w:cs="Times New Roman"/>
          <w:sz w:val="24"/>
          <w:szCs w:val="24"/>
        </w:rPr>
        <w:t xml:space="preserve"> environments.</w:t>
      </w:r>
    </w:p>
    <w:p w:rsidR="00494E82" w:rsidRPr="003324A0" w:rsidRDefault="00AF1609" w:rsidP="006A2F69">
      <w:pPr>
        <w:spacing w:after="160" w:line="288" w:lineRule="auto"/>
        <w:jc w:val="both"/>
        <w:rPr>
          <w:rFonts w:ascii="Times New Roman" w:hAnsi="Times New Roman" w:cs="Times New Roman"/>
          <w:sz w:val="24"/>
          <w:szCs w:val="24"/>
        </w:rPr>
      </w:pPr>
      <w:r w:rsidRPr="003324A0">
        <w:rPr>
          <w:rFonts w:ascii="Times New Roman" w:hAnsi="Times New Roman" w:cs="Times New Roman"/>
          <w:sz w:val="24"/>
          <w:szCs w:val="24"/>
        </w:rPr>
        <w:t xml:space="preserve">The remainder of this paper is organized as follows. Section "Literature survey" reviews existing work on UAV-assisted </w:t>
      </w:r>
      <w:proofErr w:type="spellStart"/>
      <w:r w:rsidRPr="003324A0">
        <w:rPr>
          <w:rFonts w:ascii="Times New Roman" w:hAnsi="Times New Roman" w:cs="Times New Roman"/>
          <w:sz w:val="24"/>
          <w:szCs w:val="24"/>
        </w:rPr>
        <w:t>IoV</w:t>
      </w:r>
      <w:proofErr w:type="spellEnd"/>
      <w:r w:rsidRPr="003324A0">
        <w:rPr>
          <w:rFonts w:ascii="Times New Roman" w:hAnsi="Times New Roman" w:cs="Times New Roman"/>
          <w:sz w:val="24"/>
          <w:szCs w:val="24"/>
        </w:rPr>
        <w:t xml:space="preserve"> communication, intelligent UAV selection, fuzzy decision systems, and constrained reinforcement learning, together with </w:t>
      </w:r>
      <w:r w:rsidR="004E5006">
        <w:rPr>
          <w:rFonts w:ascii="Times New Roman" w:hAnsi="Times New Roman" w:cs="Times New Roman"/>
          <w:sz w:val="24"/>
          <w:szCs w:val="24"/>
        </w:rPr>
        <w:t>the resulting research gaps</w:t>
      </w:r>
      <w:r w:rsidRPr="003324A0">
        <w:rPr>
          <w:rFonts w:ascii="Times New Roman" w:hAnsi="Times New Roman" w:cs="Times New Roman"/>
          <w:sz w:val="24"/>
          <w:szCs w:val="24"/>
        </w:rPr>
        <w:t xml:space="preserve"> </w:t>
      </w:r>
      <w:r w:rsidR="009D7B19">
        <w:rPr>
          <w:rFonts w:ascii="Times New Roman" w:hAnsi="Times New Roman" w:cs="Times New Roman"/>
          <w:sz w:val="24"/>
          <w:szCs w:val="24"/>
        </w:rPr>
        <w:t xml:space="preserve">and also </w:t>
      </w:r>
      <w:r w:rsidRPr="003324A0">
        <w:rPr>
          <w:rFonts w:ascii="Times New Roman" w:hAnsi="Times New Roman" w:cs="Times New Roman"/>
          <w:sz w:val="24"/>
          <w:szCs w:val="24"/>
        </w:rPr>
        <w:t xml:space="preserve">fuzzy-priority estimation, adaptive </w:t>
      </w:r>
      <w:proofErr w:type="spellStart"/>
      <w:r w:rsidRPr="003324A0">
        <w:rPr>
          <w:rFonts w:ascii="Times New Roman" w:hAnsi="Times New Roman" w:cs="Times New Roman"/>
          <w:sz w:val="24"/>
          <w:szCs w:val="24"/>
        </w:rPr>
        <w:t>Lagrangian</w:t>
      </w:r>
      <w:proofErr w:type="spellEnd"/>
      <w:r w:rsidRPr="003324A0">
        <w:rPr>
          <w:rFonts w:ascii="Times New Roman" w:hAnsi="Times New Roman" w:cs="Times New Roman"/>
          <w:sz w:val="24"/>
          <w:szCs w:val="24"/>
        </w:rPr>
        <w:t xml:space="preserve"> reward formulation, and PPO-based policy optimization that together constitute the proposed Fuzzy LP-PPO framework.</w:t>
      </w:r>
    </w:p>
    <w:p w:rsidR="003324A0" w:rsidRPr="003324A0" w:rsidRDefault="00AF1609" w:rsidP="009308E4">
      <w:pPr>
        <w:spacing w:after="160" w:line="288" w:lineRule="auto"/>
        <w:jc w:val="both"/>
        <w:rPr>
          <w:rFonts w:ascii="Times New Roman" w:hAnsi="Times New Roman" w:cs="Times New Roman"/>
          <w:sz w:val="24"/>
          <w:szCs w:val="24"/>
        </w:rPr>
      </w:pPr>
      <w:r w:rsidRPr="003324A0">
        <w:rPr>
          <w:rFonts w:ascii="Times New Roman" w:hAnsi="Times New Roman" w:cs="Times New Roman"/>
          <w:sz w:val="24"/>
          <w:szCs w:val="24"/>
        </w:rPr>
        <w:t>The abbreviations used throughout this paper are listed in Table 1, while the principal variables employed in the system model and proposed Fuzzy LP-PPO formulation a</w:t>
      </w:r>
      <w:r w:rsidR="00D5448C">
        <w:rPr>
          <w:rFonts w:ascii="Times New Roman" w:hAnsi="Times New Roman" w:cs="Times New Roman"/>
          <w:sz w:val="24"/>
          <w:szCs w:val="24"/>
        </w:rPr>
        <w:t>re summarized in the same table</w:t>
      </w:r>
      <w:r w:rsidR="009D7B19">
        <w:rPr>
          <w:rFonts w:ascii="Times New Roman" w:hAnsi="Times New Roman" w:cs="Times New Roman"/>
          <w:sz w:val="24"/>
          <w:szCs w:val="24"/>
        </w:rPr>
        <w:t>:</w:t>
      </w:r>
    </w:p>
    <w:p w:rsidR="00494E82" w:rsidRPr="003324A0" w:rsidRDefault="00AF1609" w:rsidP="00691CDB">
      <w:pPr>
        <w:spacing w:before="80" w:after="220"/>
        <w:jc w:val="center"/>
        <w:rPr>
          <w:rFonts w:ascii="Times New Roman" w:hAnsi="Times New Roman" w:cs="Times New Roman"/>
          <w:b/>
          <w:sz w:val="24"/>
          <w:szCs w:val="24"/>
        </w:rPr>
      </w:pPr>
      <w:r w:rsidRPr="003324A0">
        <w:rPr>
          <w:rFonts w:ascii="Times New Roman" w:hAnsi="Times New Roman" w:cs="Times New Roman"/>
          <w:b/>
          <w:bCs/>
          <w:sz w:val="24"/>
          <w:szCs w:val="24"/>
        </w:rPr>
        <w:t>Table 1 List of symbols and abbreviations</w:t>
      </w:r>
    </w:p>
    <w:tbl>
      <w:tblPr>
        <w:tblW w:w="5000" w:type="pct"/>
        <w:tblInd w:w="9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144"/>
        <w:gridCol w:w="8136"/>
      </w:tblGrid>
      <w:tr w:rsidR="00494E82">
        <w:trPr>
          <w:tblHeader/>
        </w:trPr>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b/>
                <w:bCs/>
                <w:color w:val="FFFFFF"/>
                <w:sz w:val="24"/>
                <w:szCs w:val="24"/>
              </w:rPr>
              <w:t>Symbol</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b/>
                <w:bCs/>
                <w:color w:val="FFFFFF"/>
                <w:sz w:val="24"/>
                <w:szCs w:val="24"/>
              </w:rPr>
              <w:t>Description</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Current communication decision step</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H</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Number of interaction steps in one episode</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N_ep</w:t>
            </w:r>
            <w:proofErr w:type="spellEnd"/>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Number of training episodes</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lastRenderedPageBreak/>
              <w:t>V(t)</w:t>
            </w:r>
          </w:p>
        </w:tc>
        <w:tc>
          <w:tcPr>
            <w:tcW w:w="0" w:type="auto"/>
            <w:tcMar>
              <w:top w:w="80" w:type="dxa"/>
              <w:left w:w="100" w:type="dxa"/>
              <w:bottom w:w="80" w:type="dxa"/>
              <w:right w:w="100" w:type="dxa"/>
            </w:tcMar>
            <w:vAlign w:val="center"/>
          </w:tcPr>
          <w:p>
            <w:r>
              <w:t>Set of active vehicles at decision step t; one representative active vehicle is served per selection decision</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U</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Set of eight candidate UAVs</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p_v</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Position of vehicle v at decision step t</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p_u</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Three-dimensional position of UAV u at decision step t</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d_v,u</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Euclidean distance between vehicle v and UAV u</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R_comm</w:t>
            </w:r>
            <w:proofErr w:type="spellEnd"/>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Maximum UAV communication range</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S_v,u</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Signal-quality value of the vehicle–UAV link</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D_v,u</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Communication delay of the vehicle–UAV link</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P_v,u</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Packet delivery ratio of the vehicle–UAV link</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E_u</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Residual energy of UAV u</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s_t</w:t>
            </w:r>
            <w:proofErr w:type="spellEnd"/>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State observed by the PPO agent at step t</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a_t</w:t>
            </w:r>
            <w:proofErr w:type="spellEnd"/>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UAV-selection action chosen at step t</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r_t</w:t>
            </w:r>
            <w:proofErr w:type="spellEnd"/>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 xml:space="preserve">Immediate reward obtained after action </w:t>
            </w:r>
            <w:proofErr w:type="spellStart"/>
            <w:r w:rsidRPr="00AF1609">
              <w:rPr>
                <w:rFonts w:ascii="Times New Roman" w:hAnsi="Times New Roman" w:cs="Times New Roman"/>
                <w:color w:val="000000"/>
                <w:sz w:val="24"/>
                <w:szCs w:val="24"/>
              </w:rPr>
              <w:t>a_t</w:t>
            </w:r>
            <w:proofErr w:type="spellEnd"/>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π_θ(</w:t>
            </w:r>
            <w:proofErr w:type="spellStart"/>
            <w:r w:rsidRPr="00AF1609">
              <w:rPr>
                <w:rFonts w:ascii="Times New Roman" w:hAnsi="Times New Roman" w:cs="Times New Roman"/>
                <w:color w:val="000000"/>
                <w:sz w:val="24"/>
                <w:szCs w:val="24"/>
              </w:rPr>
              <w:t>a_t</w:t>
            </w:r>
            <w:proofErr w:type="spellEnd"/>
            <w:r w:rsidRPr="00AF1609">
              <w:rPr>
                <w:rFonts w:ascii="Times New Roman" w:hAnsi="Times New Roman" w:cs="Times New Roman"/>
                <w:color w:val="000000"/>
                <w:sz w:val="24"/>
                <w:szCs w:val="24"/>
              </w:rPr>
              <w:t xml:space="preserve"> | </w:t>
            </w:r>
            <w:proofErr w:type="spellStart"/>
            <w:r w:rsidRPr="00AF1609">
              <w:rPr>
                <w:rFonts w:ascii="Times New Roman" w:hAnsi="Times New Roman" w:cs="Times New Roman"/>
                <w:color w:val="000000"/>
                <w:sz w:val="24"/>
                <w:szCs w:val="24"/>
              </w:rPr>
              <w:t>s_t</w:t>
            </w:r>
            <w:proofErr w:type="spellEnd"/>
            <w:r w:rsidRPr="00AF1609">
              <w:rPr>
                <w:rFonts w:ascii="Times New Roman" w:hAnsi="Times New Roman" w:cs="Times New Roman"/>
                <w:color w:val="000000"/>
                <w:sz w:val="24"/>
                <w:szCs w:val="24"/>
              </w:rPr>
              <w: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PPO policy parameterized by θ</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V_φ</w:t>
            </w:r>
            <w:proofErr w:type="spellEnd"/>
            <w:r w:rsidRPr="00AF1609">
              <w:rPr>
                <w:rFonts w:ascii="Times New Roman" w:hAnsi="Times New Roman" w:cs="Times New Roman"/>
                <w:color w:val="000000"/>
                <w:sz w:val="24"/>
                <w:szCs w:val="24"/>
              </w:rPr>
              <w:t>(</w:t>
            </w:r>
            <w:proofErr w:type="spellStart"/>
            <w:r w:rsidRPr="00AF1609">
              <w:rPr>
                <w:rFonts w:ascii="Times New Roman" w:hAnsi="Times New Roman" w:cs="Times New Roman"/>
                <w:color w:val="000000"/>
                <w:sz w:val="24"/>
                <w:szCs w:val="24"/>
              </w:rPr>
              <w:t>s_t</w:t>
            </w:r>
            <w:proofErr w:type="spellEnd"/>
            <w:r w:rsidRPr="00AF1609">
              <w:rPr>
                <w:rFonts w:ascii="Times New Roman" w:hAnsi="Times New Roman" w:cs="Times New Roman"/>
                <w:color w:val="000000"/>
                <w:sz w:val="24"/>
                <w:szCs w:val="24"/>
              </w:rPr>
              <w: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State-value function parameterized by φ</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F_v,u</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Fuzzy priority assigned to candidate link (</w:t>
            </w:r>
            <w:proofErr w:type="spellStart"/>
            <w:r w:rsidRPr="00AF1609">
              <w:rPr>
                <w:rFonts w:ascii="Times New Roman" w:hAnsi="Times New Roman" w:cs="Times New Roman"/>
                <w:color w:val="000000"/>
                <w:sz w:val="24"/>
                <w:szCs w:val="24"/>
              </w:rPr>
              <w:t>v,u</w:t>
            </w:r>
            <w:proofErr w:type="spellEnd"/>
            <w:r w:rsidRPr="00AF1609">
              <w:rPr>
                <w:rFonts w:ascii="Times New Roman" w:hAnsi="Times New Roman" w:cs="Times New Roman"/>
                <w:color w:val="000000"/>
                <w:sz w:val="24"/>
                <w:szCs w:val="24"/>
              </w:rPr>
              <w:t>)</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g_i</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 xml:space="preserve">Violation magnitude of </w:t>
            </w:r>
            <w:proofErr w:type="spellStart"/>
            <w:r w:rsidRPr="00AF1609">
              <w:rPr>
                <w:rFonts w:ascii="Times New Roman" w:hAnsi="Times New Roman" w:cs="Times New Roman"/>
                <w:color w:val="000000"/>
                <w:sz w:val="24"/>
                <w:szCs w:val="24"/>
              </w:rPr>
              <w:t>QoS</w:t>
            </w:r>
            <w:proofErr w:type="spellEnd"/>
            <w:r w:rsidRPr="00AF1609">
              <w:rPr>
                <w:rFonts w:ascii="Times New Roman" w:hAnsi="Times New Roman" w:cs="Times New Roman"/>
                <w:color w:val="000000"/>
                <w:sz w:val="24"/>
                <w:szCs w:val="24"/>
              </w:rPr>
              <w:t xml:space="preserve"> constraint i</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λ_i</w:t>
            </w:r>
            <w:proofErr w:type="spellEnd"/>
            <w:r w:rsidRPr="00AF1609">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 xml:space="preserve">Adaptive </w:t>
            </w:r>
            <w:proofErr w:type="spellStart"/>
            <w:r w:rsidRPr="00AF1609">
              <w:rPr>
                <w:rFonts w:ascii="Times New Roman" w:hAnsi="Times New Roman" w:cs="Times New Roman"/>
                <w:color w:val="000000"/>
                <w:sz w:val="24"/>
                <w:szCs w:val="24"/>
              </w:rPr>
              <w:t>Lagrangian</w:t>
            </w:r>
            <w:proofErr w:type="spellEnd"/>
            <w:r w:rsidRPr="00AF1609">
              <w:rPr>
                <w:rFonts w:ascii="Times New Roman" w:hAnsi="Times New Roman" w:cs="Times New Roman"/>
                <w:color w:val="000000"/>
                <w:sz w:val="24"/>
                <w:szCs w:val="24"/>
              </w:rPr>
              <w:t xml:space="preserve"> multiplier for constraint i</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η_λ</w:t>
            </w:r>
            <w:proofErr w:type="spellEnd"/>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 xml:space="preserve">Learning rate used for </w:t>
            </w:r>
            <w:proofErr w:type="spellStart"/>
            <w:r w:rsidRPr="00AF1609">
              <w:rPr>
                <w:rFonts w:ascii="Times New Roman" w:hAnsi="Times New Roman" w:cs="Times New Roman"/>
                <w:color w:val="000000"/>
                <w:sz w:val="24"/>
                <w:szCs w:val="24"/>
              </w:rPr>
              <w:t>Lagrangian</w:t>
            </w:r>
            <w:proofErr w:type="spellEnd"/>
            <w:r w:rsidRPr="00AF1609">
              <w:rPr>
                <w:rFonts w:ascii="Times New Roman" w:hAnsi="Times New Roman" w:cs="Times New Roman"/>
                <w:color w:val="000000"/>
                <w:sz w:val="24"/>
                <w:szCs w:val="24"/>
              </w:rPr>
              <w:t xml:space="preserve"> multiplier updates</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γ</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Reward discount factor</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ε</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PPO clipping parameter</w:t>
            </w:r>
          </w:p>
        </w:tc>
      </w:tr>
      <w:tr w:rsidR="00494E82">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A_t</w:t>
            </w:r>
            <w:proofErr w:type="spellEnd"/>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Generalized advantage estimate at step t</w:t>
            </w:r>
          </w:p>
        </w:tc>
      </w:tr>
      <w:tr>
        <w:tc>
          <w:tcPr>
            <w:tcW w:type="dxa" w:w="2144"/>
          </w:tcPr>
          <w:p>
            <w:r>
              <w:t>λ_GAE</w:t>
            </w:r>
          </w:p>
        </w:tc>
        <w:tc>
          <w:tcPr>
            <w:tcW w:type="dxa" w:w="8136"/>
          </w:tcPr>
          <w:p>
            <w:r>
              <w:t>Generalized advantage-estimation parameter</w:t>
            </w:r>
          </w:p>
        </w:tc>
      </w:tr>
    </w:tbl>
    <w:p w:rsidR="00B36DE9" w:rsidRPr="00D87759" w:rsidRDefault="00B36DE9" w:rsidP="00D87759">
      <w:pPr>
        <w:pStyle w:val="Heading1"/>
        <w:spacing w:before="340" w:after="180"/>
        <w:jc w:val="both"/>
        <w:rPr>
          <w:rFonts w:asciiTheme="majorHAnsi" w:hAnsiTheme="majorHAnsi"/>
        </w:rPr>
      </w:pPr>
      <w:r w:rsidRPr="00D87759">
        <w:rPr>
          <w:rFonts w:asciiTheme="majorHAnsi" w:hAnsiTheme="majorHAnsi"/>
          <w:b/>
          <w:bCs/>
          <w:color w:val="1F3864"/>
        </w:rPr>
        <w:t>Literature survey</w:t>
      </w:r>
    </w:p>
    <w:p w:rsidR="00D54A06" w:rsidRPr="00D54A06" w:rsidRDefault="00D54A06" w:rsidP="00D54A06">
      <w:pPr>
        <w:spacing w:after="160" w:line="288" w:lineRule="auto"/>
        <w:jc w:val="both"/>
        <w:rPr>
          <w:rFonts w:ascii="Times New Roman" w:hAnsi="Times New Roman" w:cs="Times New Roman"/>
          <w:sz w:val="24"/>
          <w:szCs w:val="24"/>
        </w:rPr>
      </w:pPr>
      <w:r w:rsidRPr="00D54A06">
        <w:rPr>
          <w:rFonts w:ascii="Times New Roman" w:hAnsi="Times New Roman" w:cs="Times New Roman"/>
          <w:sz w:val="24"/>
          <w:szCs w:val="24"/>
        </w:rPr>
        <w:t xml:space="preserve">We begin by reviewing </w:t>
      </w:r>
      <w:r>
        <w:rPr>
          <w:rFonts w:ascii="Times New Roman" w:hAnsi="Times New Roman" w:cs="Times New Roman"/>
          <w:sz w:val="24"/>
          <w:szCs w:val="24"/>
        </w:rPr>
        <w:t>existing research o</w:t>
      </w:r>
      <w:r w:rsidRPr="00D54A06">
        <w:rPr>
          <w:rFonts w:ascii="Times New Roman" w:hAnsi="Times New Roman" w:cs="Times New Roman"/>
          <w:sz w:val="24"/>
          <w:szCs w:val="24"/>
        </w:rPr>
        <w:t xml:space="preserve">n </w:t>
      </w:r>
      <w:r w:rsidRPr="00D54A06">
        <w:rPr>
          <w:rStyle w:val="Strong"/>
          <w:rFonts w:ascii="Times New Roman" w:hAnsi="Times New Roman" w:cs="Times New Roman"/>
          <w:b w:val="0"/>
          <w:sz w:val="24"/>
          <w:szCs w:val="24"/>
        </w:rPr>
        <w:t>UAV-assisted Internet of Vehicles (</w:t>
      </w:r>
      <w:proofErr w:type="spellStart"/>
      <w:r w:rsidRPr="00D54A06">
        <w:rPr>
          <w:rStyle w:val="Strong"/>
          <w:rFonts w:ascii="Times New Roman" w:hAnsi="Times New Roman" w:cs="Times New Roman"/>
          <w:b w:val="0"/>
          <w:sz w:val="24"/>
          <w:szCs w:val="24"/>
        </w:rPr>
        <w:t>IoV</w:t>
      </w:r>
      <w:proofErr w:type="spellEnd"/>
      <w:r w:rsidRPr="00D54A06">
        <w:rPr>
          <w:rStyle w:val="Strong"/>
          <w:rFonts w:ascii="Times New Roman" w:hAnsi="Times New Roman" w:cs="Times New Roman"/>
          <w:b w:val="0"/>
          <w:sz w:val="24"/>
          <w:szCs w:val="24"/>
        </w:rPr>
        <w:t>)</w:t>
      </w:r>
      <w:r w:rsidRPr="00D54A06">
        <w:rPr>
          <w:rFonts w:ascii="Times New Roman" w:hAnsi="Times New Roman" w:cs="Times New Roman"/>
          <w:b/>
          <w:sz w:val="24"/>
          <w:szCs w:val="24"/>
        </w:rPr>
        <w:t xml:space="preserve">, </w:t>
      </w:r>
      <w:r w:rsidRPr="00D54A06">
        <w:rPr>
          <w:rStyle w:val="Strong"/>
          <w:rFonts w:ascii="Times New Roman" w:hAnsi="Times New Roman" w:cs="Times New Roman"/>
          <w:b w:val="0"/>
          <w:sz w:val="24"/>
          <w:szCs w:val="24"/>
        </w:rPr>
        <w:t>Mobile Edge Computing (MEC)</w:t>
      </w:r>
      <w:r w:rsidRPr="00D54A06">
        <w:rPr>
          <w:rFonts w:ascii="Times New Roman" w:hAnsi="Times New Roman" w:cs="Times New Roman"/>
          <w:sz w:val="24"/>
          <w:szCs w:val="24"/>
        </w:rPr>
        <w:t xml:space="preserve">, and </w:t>
      </w:r>
      <w:r w:rsidRPr="00D54A06">
        <w:rPr>
          <w:rStyle w:val="Strong"/>
          <w:rFonts w:ascii="Times New Roman" w:hAnsi="Times New Roman" w:cs="Times New Roman"/>
          <w:b w:val="0"/>
          <w:sz w:val="24"/>
          <w:szCs w:val="24"/>
        </w:rPr>
        <w:t>Artificial Intelligence (AI)-based optimization techniques</w:t>
      </w:r>
      <w:r w:rsidRPr="00D54A06">
        <w:rPr>
          <w:rFonts w:ascii="Times New Roman" w:hAnsi="Times New Roman" w:cs="Times New Roman"/>
          <w:sz w:val="24"/>
          <w:szCs w:val="24"/>
        </w:rPr>
        <w:t xml:space="preserve">. The reviewed studies primarily focus on computation offloading, task scheduling, resource allocation, UAV trajectory optimization, and communication reliability using Deep Reinforcement Learning (DRL), Proximal Policy Optimization (PPO), Multi-Agent Reinforcement Learning (MARL), Graph Reinforcement Learning (GRL), and other intelligent optimization methods. The analysis of these studies helps identify the strengths, limitations, and research gaps in existing methodologies, providing the motivation for the proposed </w:t>
      </w:r>
      <w:r w:rsidRPr="00D54A06">
        <w:rPr>
          <w:rStyle w:val="Strong"/>
          <w:rFonts w:ascii="Times New Roman" w:hAnsi="Times New Roman" w:cs="Times New Roman"/>
          <w:b w:val="0"/>
          <w:sz w:val="24"/>
          <w:szCs w:val="24"/>
        </w:rPr>
        <w:t xml:space="preserve">Fuzzy Logic-Based </w:t>
      </w:r>
      <w:proofErr w:type="spellStart"/>
      <w:r w:rsidRPr="00D54A06">
        <w:rPr>
          <w:rStyle w:val="Strong"/>
          <w:rFonts w:ascii="Times New Roman" w:hAnsi="Times New Roman" w:cs="Times New Roman"/>
          <w:b w:val="0"/>
          <w:sz w:val="24"/>
          <w:szCs w:val="24"/>
        </w:rPr>
        <w:t>Lagrangian</w:t>
      </w:r>
      <w:proofErr w:type="spellEnd"/>
      <w:r w:rsidRPr="00D54A06">
        <w:rPr>
          <w:rStyle w:val="Strong"/>
          <w:rFonts w:ascii="Times New Roman" w:hAnsi="Times New Roman" w:cs="Times New Roman"/>
          <w:b w:val="0"/>
          <w:sz w:val="24"/>
          <w:szCs w:val="24"/>
        </w:rPr>
        <w:t xml:space="preserve"> Proximal Policy Optimization (FLP-PPO</w:t>
      </w:r>
      <w:r w:rsidRPr="00D54A06">
        <w:rPr>
          <w:rStyle w:val="Strong"/>
          <w:rFonts w:ascii="Times New Roman" w:hAnsi="Times New Roman" w:cs="Times New Roman"/>
          <w:sz w:val="24"/>
          <w:szCs w:val="24"/>
        </w:rPr>
        <w:t>)</w:t>
      </w:r>
      <w:r w:rsidRPr="00D54A06">
        <w:rPr>
          <w:rFonts w:ascii="Times New Roman" w:hAnsi="Times New Roman" w:cs="Times New Roman"/>
          <w:sz w:val="24"/>
          <w:szCs w:val="24"/>
        </w:rPr>
        <w:t xml:space="preserve"> framework.</w:t>
      </w:r>
    </w:p>
    <w:p w:rsidR="00F544C9" w:rsidRPr="00AA7DBA" w:rsidRDefault="00B20C77" w:rsidP="00AA7DBA">
      <w:pPr>
        <w:spacing w:after="160" w:line="288" w:lineRule="auto"/>
        <w:jc w:val="both"/>
        <w:rPr>
          <w:rFonts w:ascii="Times New Roman" w:hAnsi="Times New Roman" w:cs="Times New Roman"/>
          <w:sz w:val="24"/>
          <w:szCs w:val="24"/>
        </w:rPr>
      </w:pPr>
      <w:r w:rsidRPr="00AA7DBA">
        <w:rPr>
          <w:rFonts w:ascii="Times New Roman" w:hAnsi="Times New Roman" w:cs="Times New Roman"/>
          <w:sz w:val="24"/>
          <w:szCs w:val="24"/>
        </w:rPr>
        <w:t>Chen et al. (</w:t>
      </w:r>
      <w:r w:rsidRPr="00AA7DBA">
        <w:rPr>
          <w:rFonts w:ascii="Times New Roman" w:hAnsi="Times New Roman" w:cs="Times New Roman"/>
          <w:sz w:val="24"/>
          <w:szCs w:val="24"/>
          <w:color w:val="0000FF"/>
        </w:rPr>
        <w:t>2026</w:t>
      </w:r>
      <w:r w:rsidRPr="00AA7DBA">
        <w:rPr>
          <w:rFonts w:ascii="Times New Roman" w:hAnsi="Times New Roman" w:cs="Times New Roman"/>
          <w:sz w:val="24"/>
          <w:szCs w:val="24"/>
        </w:rPr>
        <w:t xml:space="preserve">) proposed a traffic-aware asynchronous trajectory-planning framework combining spatial-temporal graph attention and GNN-enhanced PPO for UAV scheduling and data delivery. The method was evaluated in a simulated UAV-assisted wireless network using generated heterogeneous traffic and topology data. It improved throughput, scheduling efficiency and convergence over conventional DRL approaches. However, it does not integrate fuzzy </w:t>
      </w:r>
      <w:proofErr w:type="spellStart"/>
      <w:r w:rsidRPr="00AA7DBA">
        <w:rPr>
          <w:rFonts w:ascii="Times New Roman" w:hAnsi="Times New Roman" w:cs="Times New Roman"/>
          <w:sz w:val="24"/>
          <w:szCs w:val="24"/>
        </w:rPr>
        <w:t>QoS</w:t>
      </w:r>
      <w:proofErr w:type="spellEnd"/>
      <w:r w:rsidRPr="00AA7DBA">
        <w:rPr>
          <w:rFonts w:ascii="Times New Roman" w:hAnsi="Times New Roman" w:cs="Times New Roman"/>
          <w:sz w:val="24"/>
          <w:szCs w:val="24"/>
        </w:rPr>
        <w:t xml:space="preserve"> evaluation with adaptive </w:t>
      </w:r>
      <w:proofErr w:type="spellStart"/>
      <w:r w:rsidRPr="00AA7DBA">
        <w:rPr>
          <w:rFonts w:ascii="Times New Roman" w:hAnsi="Times New Roman" w:cs="Times New Roman"/>
          <w:sz w:val="24"/>
          <w:szCs w:val="24"/>
        </w:rPr>
        <w:t>Lagrangian</w:t>
      </w:r>
      <w:proofErr w:type="spellEnd"/>
      <w:r w:rsidRPr="00AA7DBA">
        <w:rPr>
          <w:rFonts w:ascii="Times New Roman" w:hAnsi="Times New Roman" w:cs="Times New Roman"/>
          <w:sz w:val="24"/>
          <w:szCs w:val="24"/>
        </w:rPr>
        <w:t xml:space="preserve"> constraints for reliable UAV selection.</w:t>
      </w:r>
    </w:p>
    <w:p w:rsidR="00B20C77" w:rsidRPr="00AA7DBA" w:rsidRDefault="00F4634F"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Wang et al. (</w:t>
      </w:r>
      <w:r>
        <w:rPr>
          <w:rFonts w:ascii="Times New Roman" w:hAnsi="Times New Roman" w:cs="Times New Roman"/>
          <w:sz w:val="24"/>
          <w:szCs w:val="24"/>
          <w:color w:val="0000FF"/>
        </w:rPr>
        <w:t>2026</w:t>
      </w:r>
      <w:r w:rsidR="00B20C77" w:rsidRPr="00AA7DBA">
        <w:rPr>
          <w:rFonts w:ascii="Times New Roman" w:hAnsi="Times New Roman" w:cs="Times New Roman"/>
          <w:sz w:val="24"/>
          <w:szCs w:val="24"/>
        </w:rPr>
        <w:t xml:space="preserve">) proposed LC-MAPO, which integrates </w:t>
      </w:r>
      <w:proofErr w:type="spellStart"/>
      <w:r w:rsidR="00B20C77" w:rsidRPr="00AA7DBA">
        <w:rPr>
          <w:rFonts w:ascii="Times New Roman" w:hAnsi="Times New Roman" w:cs="Times New Roman"/>
          <w:sz w:val="24"/>
          <w:szCs w:val="24"/>
        </w:rPr>
        <w:t>Lagrangian</w:t>
      </w:r>
      <w:proofErr w:type="spellEnd"/>
      <w:r w:rsidR="00B20C77" w:rsidRPr="00AA7DBA">
        <w:rPr>
          <w:rFonts w:ascii="Times New Roman" w:hAnsi="Times New Roman" w:cs="Times New Roman"/>
          <w:sz w:val="24"/>
          <w:szCs w:val="24"/>
        </w:rPr>
        <w:t xml:space="preserve"> constraint handling with a multi-agent TD3 actor–critic framework for secure task offloading in drone-assisted </w:t>
      </w:r>
      <w:proofErr w:type="spellStart"/>
      <w:r w:rsidR="00B20C77" w:rsidRPr="00AA7DBA">
        <w:rPr>
          <w:rFonts w:ascii="Times New Roman" w:hAnsi="Times New Roman" w:cs="Times New Roman"/>
          <w:sz w:val="24"/>
          <w:szCs w:val="24"/>
        </w:rPr>
        <w:t>IoV</w:t>
      </w:r>
      <w:proofErr w:type="spellEnd"/>
      <w:r w:rsidR="00B20C77" w:rsidRPr="00AA7DBA">
        <w:rPr>
          <w:rFonts w:ascii="Times New Roman" w:hAnsi="Times New Roman" w:cs="Times New Roman"/>
          <w:sz w:val="24"/>
          <w:szCs w:val="24"/>
        </w:rPr>
        <w:t xml:space="preserve">. It was tested in a simulated multi-drone vehicular network using generated </w:t>
      </w:r>
      <w:r w:rsidR="004C675F" w:rsidRPr="00AA7DBA">
        <w:rPr>
          <w:rFonts w:ascii="Times New Roman" w:hAnsi="Times New Roman" w:cs="Times New Roman"/>
          <w:sz w:val="24"/>
          <w:szCs w:val="24"/>
        </w:rPr>
        <w:t xml:space="preserve">mobility, communication </w:t>
      </w:r>
      <w:r w:rsidR="00B20C77" w:rsidRPr="00AA7DBA">
        <w:rPr>
          <w:rFonts w:ascii="Times New Roman" w:hAnsi="Times New Roman" w:cs="Times New Roman"/>
          <w:sz w:val="24"/>
          <w:szCs w:val="24"/>
        </w:rPr>
        <w:t xml:space="preserve">task and battery </w:t>
      </w:r>
      <w:r w:rsidR="00B20C77" w:rsidRPr="00AA7DBA">
        <w:rPr>
          <w:rFonts w:ascii="Times New Roman" w:hAnsi="Times New Roman" w:cs="Times New Roman"/>
          <w:sz w:val="24"/>
          <w:szCs w:val="24"/>
        </w:rPr>
        <w:lastRenderedPageBreak/>
        <w:t>data. The method improved offloading efficiency while reducing collision and battery-constraint violations against unconstrained learning methods. However, its main objective is task offloading rather than fuzzy communication-aware UAV selection.</w:t>
      </w:r>
    </w:p>
    <w:p w:rsidR="00B20C77" w:rsidRPr="00AA7DBA" w:rsidRDefault="00B20C77" w:rsidP="00AA7DBA">
      <w:pPr>
        <w:spacing w:after="160" w:line="288" w:lineRule="auto"/>
        <w:jc w:val="both"/>
        <w:rPr>
          <w:rFonts w:ascii="Times New Roman" w:hAnsi="Times New Roman" w:cs="Times New Roman"/>
          <w:sz w:val="24"/>
          <w:szCs w:val="24"/>
        </w:rPr>
      </w:pPr>
      <w:proofErr w:type="spellStart"/>
      <w:r w:rsidRPr="00AA7DBA">
        <w:rPr>
          <w:rFonts w:ascii="Times New Roman" w:hAnsi="Times New Roman" w:cs="Times New Roman"/>
          <w:sz w:val="24"/>
          <w:szCs w:val="24"/>
        </w:rPr>
        <w:t>Alagha</w:t>
      </w:r>
      <w:proofErr w:type="spellEnd"/>
      <w:r w:rsidRPr="00AA7DBA">
        <w:rPr>
          <w:rFonts w:ascii="Times New Roman" w:hAnsi="Times New Roman" w:cs="Times New Roman"/>
          <w:sz w:val="24"/>
          <w:szCs w:val="24"/>
        </w:rPr>
        <w:t xml:space="preserve">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a block-chain and reinforcement-learning-enabled framework for UAV relay selection and coordination in the Internet of Vehicles. The method was evaluated using simulated vehicle–UAV interactions, Quality-of-UAV and Quality-of-Vehicle information, with PPO used for decentralised UAV coordination. It achieved more stable relay selection and better vehicle coverage and connectivity than benchmark methods. However, it does not jointly optimise signal reliability, delay, </w:t>
      </w:r>
      <w:proofErr w:type="gramStart"/>
      <w:r w:rsidRPr="00AA7DBA">
        <w:rPr>
          <w:rFonts w:ascii="Times New Roman" w:hAnsi="Times New Roman" w:cs="Times New Roman"/>
          <w:sz w:val="24"/>
          <w:szCs w:val="24"/>
        </w:rPr>
        <w:t>PDR</w:t>
      </w:r>
      <w:proofErr w:type="gramEnd"/>
      <w:r w:rsidRPr="00AA7DBA">
        <w:rPr>
          <w:rFonts w:ascii="Times New Roman" w:hAnsi="Times New Roman" w:cs="Times New Roman"/>
          <w:sz w:val="24"/>
          <w:szCs w:val="24"/>
        </w:rPr>
        <w:t xml:space="preserve"> and UAV energy through fuzzy </w:t>
      </w:r>
      <w:proofErr w:type="spellStart"/>
      <w:r w:rsidRPr="00AA7DBA">
        <w:rPr>
          <w:rFonts w:ascii="Times New Roman" w:hAnsi="Times New Roman" w:cs="Times New Roman"/>
          <w:sz w:val="24"/>
          <w:szCs w:val="24"/>
        </w:rPr>
        <w:t>Lagrangian</w:t>
      </w:r>
      <w:proofErr w:type="spellEnd"/>
      <w:r w:rsidRPr="00AA7DBA">
        <w:rPr>
          <w:rFonts w:ascii="Times New Roman" w:hAnsi="Times New Roman" w:cs="Times New Roman"/>
          <w:sz w:val="24"/>
          <w:szCs w:val="24"/>
        </w:rPr>
        <w:t xml:space="preserve"> learning.</w:t>
      </w:r>
    </w:p>
    <w:p w:rsidR="00BD779A" w:rsidRPr="00AA7DBA" w:rsidRDefault="00B20C77" w:rsidP="00AA7DBA">
      <w:pPr>
        <w:spacing w:after="160" w:line="288" w:lineRule="auto"/>
        <w:jc w:val="both"/>
        <w:rPr>
          <w:rFonts w:ascii="Times New Roman" w:hAnsi="Times New Roman" w:cs="Times New Roman"/>
          <w:sz w:val="24"/>
          <w:szCs w:val="24"/>
        </w:rPr>
      </w:pPr>
      <w:proofErr w:type="spellStart"/>
      <w:r w:rsidRPr="00AA7DBA">
        <w:rPr>
          <w:rFonts w:ascii="Times New Roman" w:hAnsi="Times New Roman" w:cs="Times New Roman"/>
          <w:sz w:val="24"/>
          <w:szCs w:val="24"/>
        </w:rPr>
        <w:t>Goudarzi</w:t>
      </w:r>
      <w:proofErr w:type="spellEnd"/>
      <w:r w:rsidRPr="00AA7DBA">
        <w:rPr>
          <w:rFonts w:ascii="Times New Roman" w:hAnsi="Times New Roman" w:cs="Times New Roman"/>
          <w:sz w:val="24"/>
          <w:szCs w:val="24"/>
        </w:rPr>
        <w:t xml:space="preserve">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an SDN-based UAV-assisted vehicular edge-computing framework using Soft Actor–Critic for trajectory, user association and task-offloading decisions. It was evaluated in simulated dense and infrastructure-limited vehicular environments using generated network and task data. The method achieved up to </w:t>
      </w:r>
      <w:r w:rsidRPr="00AA7DBA">
        <w:rPr>
          <w:rStyle w:val="Strong"/>
          <w:rFonts w:ascii="Times New Roman" w:hAnsi="Times New Roman" w:cs="Times New Roman"/>
          <w:sz w:val="24"/>
          <w:szCs w:val="24"/>
        </w:rPr>
        <w:t>87.2% energy savings</w:t>
      </w:r>
      <w:r w:rsidRPr="00AA7DBA">
        <w:rPr>
          <w:rFonts w:ascii="Times New Roman" w:hAnsi="Times New Roman" w:cs="Times New Roman"/>
          <w:sz w:val="24"/>
          <w:szCs w:val="24"/>
        </w:rPr>
        <w:t xml:space="preserve"> in energy-limited scenarios and a </w:t>
      </w:r>
      <w:r w:rsidRPr="00AA7DBA">
        <w:rPr>
          <w:rStyle w:val="Strong"/>
          <w:rFonts w:ascii="Times New Roman" w:hAnsi="Times New Roman" w:cs="Times New Roman"/>
          <w:sz w:val="24"/>
          <w:szCs w:val="24"/>
        </w:rPr>
        <w:t>50% reduction</w:t>
      </w:r>
      <w:r w:rsidRPr="00AA7DBA">
        <w:rPr>
          <w:rFonts w:ascii="Times New Roman" w:hAnsi="Times New Roman" w:cs="Times New Roman"/>
          <w:sz w:val="24"/>
          <w:szCs w:val="24"/>
        </w:rPr>
        <w:t xml:space="preserve"> in time-sensitive scenarios. However, it focuses on </w:t>
      </w:r>
      <w:proofErr w:type="spellStart"/>
      <w:r w:rsidRPr="00AA7DBA">
        <w:rPr>
          <w:rFonts w:ascii="Times New Roman" w:hAnsi="Times New Roman" w:cs="Times New Roman"/>
          <w:sz w:val="24"/>
          <w:szCs w:val="24"/>
        </w:rPr>
        <w:t>AoI</w:t>
      </w:r>
      <w:proofErr w:type="spellEnd"/>
      <w:r w:rsidRPr="00AA7DBA">
        <w:rPr>
          <w:rFonts w:ascii="Times New Roman" w:hAnsi="Times New Roman" w:cs="Times New Roman"/>
          <w:sz w:val="24"/>
          <w:szCs w:val="24"/>
        </w:rPr>
        <w:t xml:space="preserve"> and offloading costs rather than fuzzy reliability-based UAV selection. </w:t>
      </w:r>
    </w:p>
    <w:p w:rsidR="00B20C77" w:rsidRPr="00AA7DBA" w:rsidRDefault="00B20C77" w:rsidP="00AA7DBA">
      <w:pPr>
        <w:spacing w:after="160" w:line="288" w:lineRule="auto"/>
        <w:jc w:val="both"/>
        <w:rPr>
          <w:rFonts w:ascii="Times New Roman" w:hAnsi="Times New Roman" w:cs="Times New Roman"/>
          <w:sz w:val="24"/>
          <w:szCs w:val="24"/>
        </w:rPr>
      </w:pPr>
      <w:proofErr w:type="spellStart"/>
      <w:r w:rsidRPr="00AA7DBA">
        <w:rPr>
          <w:rFonts w:ascii="Times New Roman" w:hAnsi="Times New Roman" w:cs="Times New Roman"/>
          <w:sz w:val="24"/>
          <w:szCs w:val="24"/>
        </w:rPr>
        <w:t>Zakaryia</w:t>
      </w:r>
      <w:proofErr w:type="spellEnd"/>
      <w:r w:rsidRPr="00AA7DBA">
        <w:rPr>
          <w:rFonts w:ascii="Times New Roman" w:hAnsi="Times New Roman" w:cs="Times New Roman"/>
          <w:sz w:val="24"/>
          <w:szCs w:val="24"/>
        </w:rPr>
        <w:t xml:space="preserve">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MADDPG-DTLCM for task offloading and resource allocation in multi-UAV-assisted edge computing. The framework was tested through simulations using generated UAV positions, user tasks, computational capacities and communication conditions. It achieved an </w:t>
      </w:r>
      <w:r w:rsidRPr="00AA7DBA">
        <w:rPr>
          <w:rStyle w:val="Strong"/>
          <w:rFonts w:ascii="Times New Roman" w:hAnsi="Times New Roman" w:cs="Times New Roman"/>
          <w:sz w:val="24"/>
          <w:szCs w:val="24"/>
        </w:rPr>
        <w:t>18% higher task-completion rate</w:t>
      </w:r>
      <w:r w:rsidRPr="00AA7DBA">
        <w:rPr>
          <w:rFonts w:ascii="Times New Roman" w:hAnsi="Times New Roman" w:cs="Times New Roman"/>
          <w:sz w:val="24"/>
          <w:szCs w:val="24"/>
        </w:rPr>
        <w:t xml:space="preserve"> and </w:t>
      </w:r>
      <w:r w:rsidRPr="00AA7DBA">
        <w:rPr>
          <w:rStyle w:val="Strong"/>
          <w:rFonts w:ascii="Times New Roman" w:hAnsi="Times New Roman" w:cs="Times New Roman"/>
          <w:sz w:val="24"/>
          <w:szCs w:val="24"/>
        </w:rPr>
        <w:t>12% lower latency</w:t>
      </w:r>
      <w:r w:rsidRPr="00AA7DBA">
        <w:rPr>
          <w:rFonts w:ascii="Times New Roman" w:hAnsi="Times New Roman" w:cs="Times New Roman"/>
          <w:sz w:val="24"/>
          <w:szCs w:val="24"/>
        </w:rPr>
        <w:t xml:space="preserve"> than MADQN, conventional MADDPG and greedy offloading. However, UAV selection depends mainly on distance and computational capability rather than fuzzy communication-reliability indicators.</w:t>
      </w:r>
    </w:p>
    <w:p w:rsidR="00BD779A" w:rsidRPr="00AA7DBA" w:rsidRDefault="00B20C77" w:rsidP="00AA7DBA">
      <w:pPr>
        <w:spacing w:after="160" w:line="288" w:lineRule="auto"/>
        <w:jc w:val="both"/>
        <w:rPr>
          <w:rFonts w:ascii="Times New Roman" w:hAnsi="Times New Roman" w:cs="Times New Roman"/>
          <w:sz w:val="24"/>
          <w:szCs w:val="24"/>
        </w:rPr>
      </w:pPr>
      <w:r w:rsidRPr="00AA7DBA">
        <w:rPr>
          <w:rFonts w:ascii="Times New Roman" w:hAnsi="Times New Roman" w:cs="Times New Roman"/>
          <w:sz w:val="24"/>
          <w:szCs w:val="24"/>
        </w:rPr>
        <w:t>Wu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a MAPPO framework for jointly optimising service caching, content caching, computation offloading and UAV trajectories in UAV-assisted vehicular networks. It was evaluated using a simulated multi-UAV </w:t>
      </w:r>
      <w:proofErr w:type="spellStart"/>
      <w:r w:rsidRPr="00AA7DBA">
        <w:rPr>
          <w:rFonts w:ascii="Times New Roman" w:hAnsi="Times New Roman" w:cs="Times New Roman"/>
          <w:sz w:val="24"/>
          <w:szCs w:val="24"/>
        </w:rPr>
        <w:t>IoV</w:t>
      </w:r>
      <w:proofErr w:type="spellEnd"/>
      <w:r w:rsidRPr="00AA7DBA">
        <w:rPr>
          <w:rFonts w:ascii="Times New Roman" w:hAnsi="Times New Roman" w:cs="Times New Roman"/>
          <w:sz w:val="24"/>
          <w:szCs w:val="24"/>
        </w:rPr>
        <w:t xml:space="preserve"> environment with generated vehicle requests, channel states and task information. The method achieved an approximately </w:t>
      </w:r>
      <w:r w:rsidRPr="00AA7DBA">
        <w:rPr>
          <w:rStyle w:val="Strong"/>
          <w:rFonts w:ascii="Times New Roman" w:hAnsi="Times New Roman" w:cs="Times New Roman"/>
          <w:sz w:val="24"/>
          <w:szCs w:val="24"/>
        </w:rPr>
        <w:t xml:space="preserve">82% cache-hit </w:t>
      </w:r>
      <w:proofErr w:type="gramStart"/>
      <w:r w:rsidRPr="00AA7DBA">
        <w:rPr>
          <w:rStyle w:val="Strong"/>
          <w:rFonts w:ascii="Times New Roman" w:hAnsi="Times New Roman" w:cs="Times New Roman"/>
          <w:sz w:val="24"/>
          <w:szCs w:val="24"/>
        </w:rPr>
        <w:t>rate</w:t>
      </w:r>
      <w:proofErr w:type="gramEnd"/>
      <w:r w:rsidRPr="00AA7DBA">
        <w:rPr>
          <w:rFonts w:ascii="Times New Roman" w:hAnsi="Times New Roman" w:cs="Times New Roman"/>
          <w:sz w:val="24"/>
          <w:szCs w:val="24"/>
        </w:rPr>
        <w:t xml:space="preserve"> and higher cumulative reward than representative baseline strategies. However, it does not incorporate fuzzy priority assessment or </w:t>
      </w:r>
      <w:proofErr w:type="spellStart"/>
      <w:r w:rsidRPr="00AA7DBA">
        <w:rPr>
          <w:rFonts w:ascii="Times New Roman" w:hAnsi="Times New Roman" w:cs="Times New Roman"/>
          <w:sz w:val="24"/>
          <w:szCs w:val="24"/>
        </w:rPr>
        <w:t>Lagrangian</w:t>
      </w:r>
      <w:proofErr w:type="spellEnd"/>
      <w:r w:rsidRPr="00AA7DBA">
        <w:rPr>
          <w:rFonts w:ascii="Times New Roman" w:hAnsi="Times New Roman" w:cs="Times New Roman"/>
          <w:sz w:val="24"/>
          <w:szCs w:val="24"/>
        </w:rPr>
        <w:t xml:space="preserve">-based reliability constraints. </w:t>
      </w:r>
    </w:p>
    <w:p w:rsidR="00B20C77" w:rsidRPr="00AA7DBA" w:rsidRDefault="00B20C77" w:rsidP="00AA7DBA">
      <w:pPr>
        <w:spacing w:after="160" w:line="288" w:lineRule="auto"/>
        <w:jc w:val="both"/>
        <w:rPr>
          <w:rFonts w:ascii="Times New Roman" w:hAnsi="Times New Roman" w:cs="Times New Roman"/>
          <w:sz w:val="24"/>
          <w:szCs w:val="24"/>
        </w:rPr>
      </w:pPr>
      <w:proofErr w:type="spellStart"/>
      <w:r w:rsidRPr="00AA7DBA">
        <w:rPr>
          <w:rFonts w:ascii="Times New Roman" w:hAnsi="Times New Roman" w:cs="Times New Roman"/>
          <w:sz w:val="24"/>
          <w:szCs w:val="24"/>
        </w:rPr>
        <w:t>Xu</w:t>
      </w:r>
      <w:proofErr w:type="spellEnd"/>
      <w:r w:rsidRPr="00AA7DBA">
        <w:rPr>
          <w:rFonts w:ascii="Times New Roman" w:hAnsi="Times New Roman" w:cs="Times New Roman"/>
          <w:sz w:val="24"/>
          <w:szCs w:val="24"/>
        </w:rPr>
        <w:t xml:space="preserve">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proposed MATD3-TORA for joint task offloading, UAV movement, CPU-frequency control and resource allocation in multi-UAV MEC systems. The method was tested in a simulated network of mobile devices and UAVs using generated mobility, channel and computational-task data. It achieved lower processing latency and UAV energy consumption than MADDPG and edge-only schemes while showing stable convergence. However, it does not perform fuzzy communication-quality-based UAV selection.</w:t>
      </w:r>
    </w:p>
    <w:p w:rsidR="00B20C77" w:rsidRPr="00735EFA" w:rsidRDefault="00B20C77" w:rsidP="00C97F11">
      <w:pPr>
        <w:spacing w:after="160" w:line="288" w:lineRule="auto"/>
        <w:jc w:val="both"/>
        <w:rPr>
          <w:rFonts w:ascii="Times New Roman" w:hAnsi="Times New Roman" w:cs="Times New Roman"/>
          <w:sz w:val="24"/>
          <w:szCs w:val="24"/>
        </w:rPr>
      </w:pPr>
      <w:r w:rsidRPr="00735EFA">
        <w:rPr>
          <w:rFonts w:ascii="Times New Roman" w:hAnsi="Times New Roman" w:cs="Times New Roman"/>
          <w:sz w:val="24"/>
          <w:szCs w:val="24"/>
        </w:rPr>
        <w:t>Su and Liu (</w:t>
      </w:r>
      <w:r w:rsidRPr="00735EFA">
        <w:rPr>
          <w:rFonts w:ascii="Times New Roman" w:hAnsi="Times New Roman" w:cs="Times New Roman"/>
          <w:sz w:val="24"/>
          <w:szCs w:val="24"/>
          <w:color w:val="0000FF"/>
        </w:rPr>
        <w:t>2025</w:t>
      </w:r>
      <w:r w:rsidRPr="00735EFA">
        <w:rPr>
          <w:rFonts w:ascii="Times New Roman" w:hAnsi="Times New Roman" w:cs="Times New Roman"/>
          <w:sz w:val="24"/>
          <w:szCs w:val="24"/>
        </w:rPr>
        <w:t xml:space="preserve">) proposed an improved DDPG-based partial-offloading framework with task-priority modelling for cloud–edge collaborative </w:t>
      </w:r>
      <w:proofErr w:type="spellStart"/>
      <w:r w:rsidRPr="00735EFA">
        <w:rPr>
          <w:rFonts w:ascii="Times New Roman" w:hAnsi="Times New Roman" w:cs="Times New Roman"/>
          <w:sz w:val="24"/>
          <w:szCs w:val="24"/>
        </w:rPr>
        <w:t>IoV</w:t>
      </w:r>
      <w:proofErr w:type="spellEnd"/>
      <w:r w:rsidRPr="00735EFA">
        <w:rPr>
          <w:rFonts w:ascii="Times New Roman" w:hAnsi="Times New Roman" w:cs="Times New Roman"/>
          <w:sz w:val="24"/>
          <w:szCs w:val="24"/>
        </w:rPr>
        <w:t xml:space="preserve">. The method was evaluated in a simulated vehicular environment using generated task, location, </w:t>
      </w:r>
      <w:proofErr w:type="gramStart"/>
      <w:r w:rsidRPr="00735EFA">
        <w:rPr>
          <w:rFonts w:ascii="Times New Roman" w:hAnsi="Times New Roman" w:cs="Times New Roman"/>
          <w:sz w:val="24"/>
          <w:szCs w:val="24"/>
        </w:rPr>
        <w:t>storage</w:t>
      </w:r>
      <w:proofErr w:type="gramEnd"/>
      <w:r w:rsidRPr="00735EFA">
        <w:rPr>
          <w:rFonts w:ascii="Times New Roman" w:hAnsi="Times New Roman" w:cs="Times New Roman"/>
          <w:sz w:val="24"/>
          <w:szCs w:val="24"/>
        </w:rPr>
        <w:t xml:space="preserve"> and computing-resource data. It reduced latency by </w:t>
      </w:r>
      <w:r w:rsidRPr="00C97F11">
        <w:rPr>
          <w:rFonts w:ascii="Times New Roman" w:hAnsi="Times New Roman" w:cs="Times New Roman"/>
          <w:sz w:val="24"/>
          <w:szCs w:val="24"/>
        </w:rPr>
        <w:t>59.46% and 67.39%</w:t>
      </w:r>
      <w:r w:rsidRPr="00735EFA">
        <w:rPr>
          <w:rFonts w:ascii="Times New Roman" w:hAnsi="Times New Roman" w:cs="Times New Roman"/>
          <w:sz w:val="24"/>
          <w:szCs w:val="24"/>
        </w:rPr>
        <w:t xml:space="preserve"> compared with DQN and DDPG, while reducing energy consumption by </w:t>
      </w:r>
      <w:r w:rsidRPr="00C97F11">
        <w:rPr>
          <w:rFonts w:ascii="Times New Roman" w:hAnsi="Times New Roman" w:cs="Times New Roman"/>
          <w:sz w:val="24"/>
          <w:szCs w:val="24"/>
        </w:rPr>
        <w:t xml:space="preserve">18.37% </w:t>
      </w:r>
      <w:r w:rsidRPr="00C97F11">
        <w:rPr>
          <w:rFonts w:ascii="Times New Roman" w:hAnsi="Times New Roman" w:cs="Times New Roman"/>
          <w:sz w:val="24"/>
          <w:szCs w:val="24"/>
        </w:rPr>
        <w:lastRenderedPageBreak/>
        <w:t>and 11.76%</w:t>
      </w:r>
      <w:r w:rsidRPr="00735EFA">
        <w:rPr>
          <w:rFonts w:ascii="Times New Roman" w:hAnsi="Times New Roman" w:cs="Times New Roman"/>
          <w:sz w:val="24"/>
          <w:szCs w:val="24"/>
        </w:rPr>
        <w:t>, respectively. However, it does not include UAV coordination or communication-aware UAV selection.</w:t>
      </w:r>
    </w:p>
    <w:p w:rsidR="00B20C77" w:rsidRPr="00735EFA" w:rsidRDefault="00B20C77" w:rsidP="00AA7DBA">
      <w:pPr>
        <w:spacing w:after="160" w:line="288" w:lineRule="auto"/>
        <w:jc w:val="both"/>
        <w:rPr>
          <w:rFonts w:ascii="Times New Roman" w:hAnsi="Times New Roman" w:cs="Times New Roman"/>
          <w:sz w:val="24"/>
          <w:szCs w:val="24"/>
        </w:rPr>
      </w:pPr>
      <w:r w:rsidRPr="00735EFA">
        <w:rPr>
          <w:rFonts w:ascii="Times New Roman" w:hAnsi="Times New Roman" w:cs="Times New Roman"/>
          <w:sz w:val="24"/>
          <w:szCs w:val="24"/>
        </w:rPr>
        <w:t>Mustafa et al. (</w:t>
      </w:r>
      <w:r w:rsidRPr="00735EFA">
        <w:rPr>
          <w:rFonts w:ascii="Times New Roman" w:hAnsi="Times New Roman" w:cs="Times New Roman"/>
          <w:sz w:val="24"/>
          <w:szCs w:val="24"/>
          <w:color w:val="0000FF"/>
        </w:rPr>
        <w:t>2025</w:t>
      </w:r>
      <w:r w:rsidRPr="00735EFA">
        <w:rPr>
          <w:rFonts w:ascii="Times New Roman" w:hAnsi="Times New Roman" w:cs="Times New Roman"/>
          <w:sz w:val="24"/>
          <w:szCs w:val="24"/>
        </w:rPr>
        <w:t xml:space="preserve">) proposed SQ-DDTO, combining </w:t>
      </w:r>
      <w:proofErr w:type="spellStart"/>
      <w:r w:rsidRPr="00735EFA">
        <w:rPr>
          <w:rFonts w:ascii="Times New Roman" w:hAnsi="Times New Roman" w:cs="Times New Roman"/>
          <w:sz w:val="24"/>
          <w:szCs w:val="24"/>
        </w:rPr>
        <w:t>Dueling</w:t>
      </w:r>
      <w:proofErr w:type="spellEnd"/>
      <w:r w:rsidRPr="00735EFA">
        <w:rPr>
          <w:rFonts w:ascii="Times New Roman" w:hAnsi="Times New Roman" w:cs="Times New Roman"/>
          <w:sz w:val="24"/>
          <w:szCs w:val="24"/>
        </w:rPr>
        <w:t xml:space="preserve"> DDQN, prioritised experience replay and Sequential Quadratic Programming for task offloading and resource allocation in vehicular edge networks. It was evaluated through simulations considering vehicle speed, location, </w:t>
      </w:r>
      <w:proofErr w:type="gramStart"/>
      <w:r w:rsidRPr="00735EFA">
        <w:rPr>
          <w:rFonts w:ascii="Times New Roman" w:hAnsi="Times New Roman" w:cs="Times New Roman"/>
          <w:sz w:val="24"/>
          <w:szCs w:val="24"/>
        </w:rPr>
        <w:t>channel</w:t>
      </w:r>
      <w:proofErr w:type="gramEnd"/>
      <w:r w:rsidRPr="00735EFA">
        <w:rPr>
          <w:rFonts w:ascii="Times New Roman" w:hAnsi="Times New Roman" w:cs="Times New Roman"/>
          <w:sz w:val="24"/>
          <w:szCs w:val="24"/>
        </w:rPr>
        <w:t xml:space="preserve"> quality and task characteristics. The method reduced system cost by </w:t>
      </w:r>
      <w:r w:rsidRPr="00735EFA">
        <w:rPr>
          <w:rFonts w:ascii="Times New Roman" w:hAnsi="Times New Roman" w:cs="Times New Roman"/>
          <w:b/>
          <w:bCs/>
          <w:sz w:val="24"/>
          <w:szCs w:val="24"/>
        </w:rPr>
        <w:t>25.1% over DQN</w:t>
      </w:r>
      <w:r w:rsidRPr="00735EFA">
        <w:rPr>
          <w:rFonts w:ascii="Times New Roman" w:hAnsi="Times New Roman" w:cs="Times New Roman"/>
          <w:sz w:val="24"/>
          <w:szCs w:val="24"/>
        </w:rPr>
        <w:t xml:space="preserve"> and </w:t>
      </w:r>
      <w:r w:rsidRPr="00735EFA">
        <w:rPr>
          <w:rFonts w:ascii="Times New Roman" w:hAnsi="Times New Roman" w:cs="Times New Roman"/>
          <w:b/>
          <w:bCs/>
          <w:sz w:val="24"/>
          <w:szCs w:val="24"/>
        </w:rPr>
        <w:t>16.67% over DDQN and DDPG</w:t>
      </w:r>
      <w:r w:rsidRPr="00735EFA">
        <w:rPr>
          <w:rFonts w:ascii="Times New Roman" w:hAnsi="Times New Roman" w:cs="Times New Roman"/>
          <w:sz w:val="24"/>
          <w:szCs w:val="24"/>
        </w:rPr>
        <w:t xml:space="preserve">, while reducing task loss by up to </w:t>
      </w:r>
      <w:r w:rsidRPr="00735EFA">
        <w:rPr>
          <w:rFonts w:ascii="Times New Roman" w:hAnsi="Times New Roman" w:cs="Times New Roman"/>
          <w:b/>
          <w:bCs/>
          <w:sz w:val="24"/>
          <w:szCs w:val="24"/>
        </w:rPr>
        <w:t>37.06%</w:t>
      </w:r>
      <w:r w:rsidRPr="00735EFA">
        <w:rPr>
          <w:rFonts w:ascii="Times New Roman" w:hAnsi="Times New Roman" w:cs="Times New Roman"/>
          <w:sz w:val="24"/>
          <w:szCs w:val="24"/>
        </w:rPr>
        <w:t>. However, it does not consider UAV-assisted selection or fuzzy constraint management.</w:t>
      </w:r>
    </w:p>
    <w:p w:rsidR="00BD779A" w:rsidRPr="00AA7DBA" w:rsidRDefault="00B20C77" w:rsidP="00AA7DBA">
      <w:pPr>
        <w:spacing w:after="160" w:line="288" w:lineRule="auto"/>
        <w:jc w:val="both"/>
        <w:rPr>
          <w:rFonts w:ascii="Times New Roman" w:hAnsi="Times New Roman" w:cs="Times New Roman"/>
          <w:sz w:val="24"/>
          <w:szCs w:val="24"/>
        </w:rPr>
      </w:pPr>
      <w:proofErr w:type="spellStart"/>
      <w:r w:rsidRPr="00AA7DBA">
        <w:rPr>
          <w:rFonts w:ascii="Times New Roman" w:hAnsi="Times New Roman" w:cs="Times New Roman"/>
          <w:sz w:val="24"/>
          <w:szCs w:val="24"/>
        </w:rPr>
        <w:t>Xue</w:t>
      </w:r>
      <w:proofErr w:type="spellEnd"/>
      <w:r w:rsidRPr="00AA7DBA">
        <w:rPr>
          <w:rFonts w:ascii="Times New Roman" w:hAnsi="Times New Roman" w:cs="Times New Roman"/>
          <w:sz w:val="24"/>
          <w:szCs w:val="24"/>
        </w:rPr>
        <w:t xml:space="preserve">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PORA-MATD3 for partial task offloading, resource allocation and task migration in vehicular edge-computing networks. The method was evaluated through simulations using generated vehicle mobility, RSU, communication-distance and computational-task data. It reduced long-term delay and energy overhead compared with conventional multi-agent and local-processing schemes. However, it focuses on vehicular resource allocation and does not evaluate UAV reliability using fuzzy signal, PDR and energy parameters. </w:t>
      </w:r>
    </w:p>
    <w:p w:rsidR="00B20C77" w:rsidRPr="00AA7DBA" w:rsidRDefault="00B20C77" w:rsidP="00AA7DBA">
      <w:pPr>
        <w:spacing w:after="160" w:line="288" w:lineRule="auto"/>
        <w:jc w:val="both"/>
        <w:rPr>
          <w:rFonts w:ascii="Times New Roman" w:hAnsi="Times New Roman" w:cs="Times New Roman"/>
          <w:sz w:val="24"/>
          <w:szCs w:val="24"/>
        </w:rPr>
      </w:pPr>
      <w:r w:rsidRPr="00AA7DBA">
        <w:rPr>
          <w:rFonts w:ascii="Times New Roman" w:hAnsi="Times New Roman" w:cs="Times New Roman"/>
          <w:sz w:val="24"/>
          <w:szCs w:val="24"/>
        </w:rPr>
        <w:t>L. Wang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proposed a Vehicle Deep Q-Network combined with Vehicle Adaptive Feedback for priority-aware task offloading in vehicular edge computing. The framework was tested through simulations considering vehicle position, speed, computation resources, connection interruption and maximum-delay constraints. It achieved lower cost consumption and higher user-service satisfaction than traditional offloading algorithms. However, it uses discrete DQN decisions and does not support PPO-based multi-UAV reliability optimisation.</w:t>
      </w:r>
    </w:p>
    <w:p w:rsidR="00BD779A" w:rsidRPr="00AA7DBA" w:rsidRDefault="00B20C77" w:rsidP="00AA7DBA">
      <w:pPr>
        <w:spacing w:after="160" w:line="288" w:lineRule="auto"/>
        <w:jc w:val="both"/>
        <w:rPr>
          <w:rFonts w:ascii="Times New Roman" w:hAnsi="Times New Roman" w:cs="Times New Roman"/>
          <w:sz w:val="24"/>
          <w:szCs w:val="24"/>
        </w:rPr>
      </w:pPr>
      <w:r w:rsidRPr="00AA7DBA">
        <w:rPr>
          <w:rFonts w:ascii="Times New Roman" w:hAnsi="Times New Roman" w:cs="Times New Roman"/>
          <w:sz w:val="24"/>
          <w:szCs w:val="24"/>
        </w:rPr>
        <w:t>Zhang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a cloud–edge–device framework integrated with multi-agent deep reinforcement learning for dynamic task offloading and resource allocation in vehicular networks. It was evaluated in </w:t>
      </w:r>
      <w:proofErr w:type="spellStart"/>
      <w:r w:rsidRPr="00AA7DBA">
        <w:rPr>
          <w:rFonts w:ascii="Times New Roman" w:hAnsi="Times New Roman" w:cs="Times New Roman"/>
          <w:sz w:val="24"/>
          <w:szCs w:val="24"/>
        </w:rPr>
        <w:t>PyTorch</w:t>
      </w:r>
      <w:proofErr w:type="spellEnd"/>
      <w:r w:rsidRPr="00AA7DBA">
        <w:rPr>
          <w:rFonts w:ascii="Times New Roman" w:hAnsi="Times New Roman" w:cs="Times New Roman"/>
          <w:sz w:val="24"/>
          <w:szCs w:val="24"/>
        </w:rPr>
        <w:t xml:space="preserve"> using a simulated environment with one cloud server, four MEC servers and twenty vehicles per MEC server. The method reduced energy consumption by </w:t>
      </w:r>
      <w:r w:rsidRPr="00AA7DBA">
        <w:rPr>
          <w:rStyle w:val="Strong"/>
          <w:rFonts w:ascii="Times New Roman" w:hAnsi="Times New Roman" w:cs="Times New Roman"/>
          <w:sz w:val="24"/>
          <w:szCs w:val="24"/>
        </w:rPr>
        <w:t>11%</w:t>
      </w:r>
      <w:r w:rsidRPr="00AA7DBA">
        <w:rPr>
          <w:rFonts w:ascii="Times New Roman" w:hAnsi="Times New Roman" w:cs="Times New Roman"/>
          <w:sz w:val="24"/>
          <w:szCs w:val="24"/>
        </w:rPr>
        <w:t xml:space="preserve">, increased task completion by </w:t>
      </w:r>
      <w:r w:rsidRPr="00AA7DBA">
        <w:rPr>
          <w:rStyle w:val="Strong"/>
          <w:rFonts w:ascii="Times New Roman" w:hAnsi="Times New Roman" w:cs="Times New Roman"/>
          <w:sz w:val="24"/>
          <w:szCs w:val="24"/>
        </w:rPr>
        <w:t>23%</w:t>
      </w:r>
      <w:r w:rsidRPr="00AA7DBA">
        <w:rPr>
          <w:rFonts w:ascii="Times New Roman" w:hAnsi="Times New Roman" w:cs="Times New Roman"/>
          <w:sz w:val="24"/>
          <w:szCs w:val="24"/>
        </w:rPr>
        <w:t xml:space="preserve">, and reduced delay by </w:t>
      </w:r>
      <w:r w:rsidRPr="00AA7DBA">
        <w:rPr>
          <w:rStyle w:val="Strong"/>
          <w:rFonts w:ascii="Times New Roman" w:hAnsi="Times New Roman" w:cs="Times New Roman"/>
          <w:sz w:val="24"/>
          <w:szCs w:val="24"/>
        </w:rPr>
        <w:t>50%</w:t>
      </w:r>
      <w:r w:rsidRPr="00AA7DBA">
        <w:rPr>
          <w:rFonts w:ascii="Times New Roman" w:hAnsi="Times New Roman" w:cs="Times New Roman"/>
          <w:sz w:val="24"/>
          <w:szCs w:val="24"/>
        </w:rPr>
        <w:t xml:space="preserve"> compared with local and static offloading. However, no UAV reliability or fuzzy constraint mechanism was considered. </w:t>
      </w:r>
    </w:p>
    <w:p w:rsidR="00B20C77" w:rsidRPr="00AA7DBA" w:rsidRDefault="00B20C77" w:rsidP="00AA7DBA">
      <w:pPr>
        <w:spacing w:after="160" w:line="288" w:lineRule="auto"/>
        <w:jc w:val="both"/>
        <w:rPr>
          <w:rFonts w:ascii="Times New Roman" w:hAnsi="Times New Roman" w:cs="Times New Roman"/>
          <w:sz w:val="24"/>
          <w:szCs w:val="24"/>
        </w:rPr>
      </w:pPr>
      <w:r w:rsidRPr="00AA7DBA">
        <w:rPr>
          <w:rFonts w:ascii="Times New Roman" w:hAnsi="Times New Roman" w:cs="Times New Roman"/>
          <w:sz w:val="24"/>
          <w:szCs w:val="24"/>
        </w:rPr>
        <w:t>Bo and Zhao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a multi-agent deep-reinforcement-learning task-offloading strategy for vehicular edge computing with queuing and NOMA-based communication modelling. The method was evaluated through a simulated </w:t>
      </w:r>
      <w:proofErr w:type="spellStart"/>
      <w:r w:rsidRPr="00AA7DBA">
        <w:rPr>
          <w:rFonts w:ascii="Times New Roman" w:hAnsi="Times New Roman" w:cs="Times New Roman"/>
          <w:sz w:val="24"/>
          <w:szCs w:val="24"/>
        </w:rPr>
        <w:t>IoV</w:t>
      </w:r>
      <w:proofErr w:type="spellEnd"/>
      <w:r w:rsidRPr="00AA7DBA">
        <w:rPr>
          <w:rFonts w:ascii="Times New Roman" w:hAnsi="Times New Roman" w:cs="Times New Roman"/>
          <w:sz w:val="24"/>
          <w:szCs w:val="24"/>
        </w:rPr>
        <w:t xml:space="preserve"> environment using generated vehicle tasks, queue states, channel conditions and edge-resource data. It improved offloading efficiency, resource utilisation and delay performance over conventional strategies. However, it does not address UAV coordination or fuzzy link-reliability evaluation. </w:t>
      </w:r>
    </w:p>
    <w:p w:rsidR="00B20C77" w:rsidRPr="00AA7DBA" w:rsidRDefault="00F4634F"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Li et al. (</w:t>
      </w:r>
      <w:r>
        <w:rPr>
          <w:rFonts w:ascii="Times New Roman" w:hAnsi="Times New Roman" w:cs="Times New Roman"/>
          <w:sz w:val="24"/>
          <w:szCs w:val="24"/>
          <w:color w:val="0000FF"/>
        </w:rPr>
        <w:t>2026</w:t>
      </w:r>
      <w:r w:rsidR="00B20C77" w:rsidRPr="00AA7DBA">
        <w:rPr>
          <w:rFonts w:ascii="Times New Roman" w:hAnsi="Times New Roman" w:cs="Times New Roman"/>
          <w:sz w:val="24"/>
          <w:szCs w:val="24"/>
        </w:rPr>
        <w:t xml:space="preserve">) proposed a three-stage framework combining ST-FGCN demand prediction, collaborative caching and Genetic A3C task offloading for vehicular edge computing. It was evaluated through simulations using generated spatial-temporal task demands </w:t>
      </w:r>
      <w:proofErr w:type="gramStart"/>
      <w:r w:rsidR="00B20C77" w:rsidRPr="00AA7DBA">
        <w:rPr>
          <w:rFonts w:ascii="Times New Roman" w:hAnsi="Times New Roman" w:cs="Times New Roman"/>
          <w:sz w:val="24"/>
          <w:szCs w:val="24"/>
        </w:rPr>
        <w:t>and  edge</w:t>
      </w:r>
      <w:proofErr w:type="gramEnd"/>
      <w:r w:rsidR="00B20C77" w:rsidRPr="00AA7DBA">
        <w:rPr>
          <w:rFonts w:ascii="Times New Roman" w:hAnsi="Times New Roman" w:cs="Times New Roman"/>
          <w:sz w:val="24"/>
          <w:szCs w:val="24"/>
        </w:rPr>
        <w:t xml:space="preserve">-cache states . The method reduced long-term system cost and improved latency and energy efficiency over baseline caching and reinforcement-learning methods. </w:t>
      </w:r>
    </w:p>
    <w:p w:rsidR="00BD779A" w:rsidRPr="00AA7DBA" w:rsidRDefault="00B20C77" w:rsidP="00AA7DBA">
      <w:pPr>
        <w:spacing w:after="160" w:line="288" w:lineRule="auto"/>
        <w:jc w:val="both"/>
        <w:rPr>
          <w:rFonts w:ascii="Times New Roman" w:hAnsi="Times New Roman" w:cs="Times New Roman"/>
          <w:sz w:val="24"/>
          <w:szCs w:val="24"/>
        </w:rPr>
      </w:pPr>
      <w:r w:rsidRPr="00AA7DBA">
        <w:rPr>
          <w:rFonts w:ascii="Times New Roman" w:hAnsi="Times New Roman" w:cs="Times New Roman"/>
          <w:sz w:val="24"/>
          <w:szCs w:val="24"/>
        </w:rPr>
        <w:lastRenderedPageBreak/>
        <w:t>Deng et al. (</w:t>
      </w:r>
      <w:r w:rsidRPr="00AA7DBA">
        <w:rPr>
          <w:rFonts w:ascii="Times New Roman" w:hAnsi="Times New Roman" w:cs="Times New Roman"/>
          <w:sz w:val="24"/>
          <w:szCs w:val="24"/>
          <w:color w:val="0000FF"/>
        </w:rPr>
        <w:lastRenderedPageBreak/>
        <w:t>2025</w:t>
      </w:r>
      <w:r w:rsidRPr="00AA7DBA">
        <w:rPr>
          <w:rFonts w:ascii="Times New Roman" w:hAnsi="Times New Roman" w:cs="Times New Roman"/>
          <w:sz w:val="24"/>
          <w:szCs w:val="24"/>
        </w:rPr>
        <w:lastRenderedPageBreak/>
        <w:t xml:space="preserve">) proposed FDRLGT, combining federated deep reinforcement learning with game theory for privacy-preserving task offloading in vehicular edge computing. The framework was tested through simulations with multiple vehicles, distributed local data, dynamic channels and edge servers. It reduced total system delay while protecting raw user data and avoiding homogeneous offloading decisions compared with baseline algorithms. However, it does not model UAV mobility, fuzzy communication reliability or adaptive safety constraints. </w:t>
      </w:r>
    </w:p>
    <w:p w:rsidR="00B20C77" w:rsidRPr="00AA7DBA" w:rsidRDefault="00B20C77" w:rsidP="00AA7DBA">
      <w:pPr>
        <w:spacing w:after="160" w:line="288" w:lineRule="auto"/>
        <w:jc w:val="both"/>
        <w:rPr>
          <w:rFonts w:ascii="Times New Roman" w:hAnsi="Times New Roman" w:cs="Times New Roman"/>
          <w:sz w:val="24"/>
          <w:szCs w:val="24"/>
        </w:rPr>
      </w:pPr>
      <w:proofErr w:type="spellStart"/>
      <w:r w:rsidRPr="00AA7DBA">
        <w:rPr>
          <w:rFonts w:ascii="Times New Roman" w:hAnsi="Times New Roman" w:cs="Times New Roman"/>
          <w:sz w:val="24"/>
          <w:szCs w:val="24"/>
        </w:rPr>
        <w:t>Pantaleon</w:t>
      </w:r>
      <w:proofErr w:type="spellEnd"/>
      <w:r w:rsidRPr="00AA7DBA">
        <w:rPr>
          <w:rFonts w:ascii="Times New Roman" w:hAnsi="Times New Roman" w:cs="Times New Roman"/>
          <w:sz w:val="24"/>
          <w:szCs w:val="24"/>
        </w:rPr>
        <w:t xml:space="preserve">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BRAVE and BRAVE-MARL for benefit-aware data offloading and UAV path planning in public-safety edge-computing environments. The framework was evaluated using simulated disaster areas containing multiple areas of interest, users and energy-constrained UAVs. It improved data collection, user </w:t>
      </w:r>
      <w:proofErr w:type="spellStart"/>
      <w:r w:rsidRPr="00AA7DBA">
        <w:rPr>
          <w:rFonts w:ascii="Times New Roman" w:hAnsi="Times New Roman" w:cs="Times New Roman"/>
          <w:sz w:val="24"/>
          <w:szCs w:val="24"/>
        </w:rPr>
        <w:t>QoS</w:t>
      </w:r>
      <w:proofErr w:type="spellEnd"/>
      <w:r w:rsidRPr="00AA7DBA">
        <w:rPr>
          <w:rFonts w:ascii="Times New Roman" w:hAnsi="Times New Roman" w:cs="Times New Roman"/>
          <w:sz w:val="24"/>
          <w:szCs w:val="24"/>
        </w:rPr>
        <w:t xml:space="preserve"> support and multi-UAV coordination compared with non-collaborative path-planning approaches. However, it targets disaster-response networks rather than high-mobility </w:t>
      </w:r>
      <w:proofErr w:type="spellStart"/>
      <w:r w:rsidRPr="00AA7DBA">
        <w:rPr>
          <w:rFonts w:ascii="Times New Roman" w:hAnsi="Times New Roman" w:cs="Times New Roman"/>
          <w:sz w:val="24"/>
          <w:szCs w:val="24"/>
        </w:rPr>
        <w:t>IoV</w:t>
      </w:r>
      <w:proofErr w:type="spellEnd"/>
      <w:r w:rsidRPr="00AA7DBA">
        <w:rPr>
          <w:rFonts w:ascii="Times New Roman" w:hAnsi="Times New Roman" w:cs="Times New Roman"/>
          <w:sz w:val="24"/>
          <w:szCs w:val="24"/>
        </w:rPr>
        <w:t xml:space="preserve"> and does not use fuzzy PPO-based selection.</w:t>
      </w:r>
    </w:p>
    <w:p w:rsidR="00BD779A" w:rsidRPr="00AA7DBA" w:rsidRDefault="00F4634F"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Cui et al. (</w:t>
      </w:r>
      <w:r>
        <w:rPr>
          <w:rFonts w:ascii="Times New Roman" w:hAnsi="Times New Roman" w:cs="Times New Roman"/>
          <w:sz w:val="24"/>
          <w:szCs w:val="24"/>
          <w:color w:val="0000FF"/>
        </w:rPr>
        <w:t>2025</w:t>
      </w:r>
      <w:r w:rsidR="00B20C77" w:rsidRPr="00AA7DBA">
        <w:rPr>
          <w:rFonts w:ascii="Times New Roman" w:hAnsi="Times New Roman" w:cs="Times New Roman"/>
          <w:sz w:val="24"/>
          <w:szCs w:val="24"/>
        </w:rPr>
        <w:t xml:space="preserve">) proposed a two-phase cooperative offloading and migration framework using COMA-based multi-agent reinforcement learning for VEC and V2V environments. It was evaluated through simulations using generated vehicle mobility, link quality, RSU resources and computation-task data. The framework reduced latency by up to </w:t>
      </w:r>
      <w:r w:rsidR="00B20C77" w:rsidRPr="00AA7DBA">
        <w:rPr>
          <w:rStyle w:val="Strong"/>
          <w:rFonts w:ascii="Times New Roman" w:hAnsi="Times New Roman" w:cs="Times New Roman"/>
          <w:sz w:val="24"/>
          <w:szCs w:val="24"/>
        </w:rPr>
        <w:t>54%</w:t>
      </w:r>
      <w:r w:rsidR="00B20C77" w:rsidRPr="00AA7DBA">
        <w:rPr>
          <w:rFonts w:ascii="Times New Roman" w:hAnsi="Times New Roman" w:cs="Times New Roman"/>
          <w:sz w:val="24"/>
          <w:szCs w:val="24"/>
        </w:rPr>
        <w:t xml:space="preserve"> and increased the task-completion rate by up to </w:t>
      </w:r>
      <w:r w:rsidR="00B20C77" w:rsidRPr="00AA7DBA">
        <w:rPr>
          <w:rStyle w:val="Strong"/>
          <w:rFonts w:ascii="Times New Roman" w:hAnsi="Times New Roman" w:cs="Times New Roman"/>
          <w:sz w:val="24"/>
          <w:szCs w:val="24"/>
        </w:rPr>
        <w:t>15%</w:t>
      </w:r>
      <w:r w:rsidR="00B20C77" w:rsidRPr="00AA7DBA">
        <w:rPr>
          <w:rFonts w:ascii="Times New Roman" w:hAnsi="Times New Roman" w:cs="Times New Roman"/>
          <w:sz w:val="24"/>
          <w:szCs w:val="24"/>
        </w:rPr>
        <w:t xml:space="preserve"> compared with related schemes. However, the framework does not involve UAV-assisted communication or fuzzy reliability scoring.</w:t>
      </w:r>
      <w:r w:rsidR="004C675F" w:rsidRPr="00AA7DBA">
        <w:rPr>
          <w:rFonts w:ascii="Times New Roman" w:hAnsi="Times New Roman" w:cs="Times New Roman"/>
          <w:sz w:val="24"/>
          <w:szCs w:val="24"/>
        </w:rPr>
        <w:t xml:space="preserve"> </w:t>
      </w:r>
    </w:p>
    <w:p w:rsidR="00B20C77" w:rsidRPr="00AA7DBA" w:rsidRDefault="00B20C77" w:rsidP="00AA7DBA">
      <w:pPr>
        <w:spacing w:after="160" w:line="288" w:lineRule="auto"/>
        <w:jc w:val="both"/>
        <w:rPr>
          <w:rFonts w:ascii="Times New Roman" w:hAnsi="Times New Roman" w:cs="Times New Roman"/>
          <w:sz w:val="24"/>
          <w:szCs w:val="24"/>
        </w:rPr>
      </w:pPr>
      <w:r w:rsidRPr="00AA7DBA">
        <w:rPr>
          <w:rFonts w:ascii="Times New Roman" w:hAnsi="Times New Roman" w:cs="Times New Roman"/>
          <w:sz w:val="24"/>
          <w:szCs w:val="24"/>
        </w:rPr>
        <w:t>Ye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proposed an opportunistic data-transmission approach for integrated UAV–intelligent connected vehicle networks containing selfish relay nodes. The approach was evaluated in simulated UAV–veh</w:t>
      </w:r>
      <w:r w:rsidR="0076423A" w:rsidRPr="00AA7DBA">
        <w:rPr>
          <w:rFonts w:ascii="Times New Roman" w:hAnsi="Times New Roman" w:cs="Times New Roman"/>
          <w:sz w:val="24"/>
          <w:szCs w:val="24"/>
        </w:rPr>
        <w:t xml:space="preserve">icle communications </w:t>
      </w:r>
      <w:r w:rsidRPr="00AA7DBA">
        <w:rPr>
          <w:rFonts w:ascii="Times New Roman" w:hAnsi="Times New Roman" w:cs="Times New Roman"/>
          <w:sz w:val="24"/>
          <w:szCs w:val="24"/>
        </w:rPr>
        <w:t xml:space="preserve">using generated mobility and forwarding-behaviour data. It improved transmission reliability and cooperation compared with conventional opportunistic methods. However, it does not provide reinforcement-learning-based UAV selection or fuzzy </w:t>
      </w:r>
      <w:proofErr w:type="spellStart"/>
      <w:r w:rsidRPr="00AA7DBA">
        <w:rPr>
          <w:rFonts w:ascii="Times New Roman" w:hAnsi="Times New Roman" w:cs="Times New Roman"/>
          <w:sz w:val="24"/>
          <w:szCs w:val="24"/>
        </w:rPr>
        <w:t>Lagrangian</w:t>
      </w:r>
      <w:proofErr w:type="spellEnd"/>
      <w:r w:rsidRPr="00AA7DBA">
        <w:rPr>
          <w:rFonts w:ascii="Times New Roman" w:hAnsi="Times New Roman" w:cs="Times New Roman"/>
          <w:sz w:val="24"/>
          <w:szCs w:val="24"/>
        </w:rPr>
        <w:t xml:space="preserve"> optimisation.</w:t>
      </w:r>
    </w:p>
    <w:p w:rsidR="001D70E3" w:rsidRPr="001C1AB3" w:rsidRDefault="00F4634F" w:rsidP="00A42D4B">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Zhang et al. (</w:t>
      </w:r>
      <w:r>
        <w:rPr>
          <w:rFonts w:ascii="Times New Roman" w:hAnsi="Times New Roman" w:cs="Times New Roman"/>
          <w:sz w:val="24"/>
          <w:szCs w:val="24"/>
          <w:color w:val="0000FF"/>
        </w:rPr>
        <w:t>2026</w:t>
      </w:r>
      <w:r w:rsidR="001D70E3" w:rsidRPr="001C1AB3">
        <w:rPr>
          <w:rFonts w:ascii="Times New Roman" w:hAnsi="Times New Roman" w:cs="Times New Roman"/>
          <w:sz w:val="24"/>
          <w:szCs w:val="24"/>
        </w:rPr>
        <w:t xml:space="preserve">) proposed a Multi-Objective Decomposition Evolutionary Deep Reinforcement Learning (MODE-DRL) framework for computation offloading in UAV-assisted Mobile Edge Computing. The framework was evaluated in a simulated Internet of Vehicles environment using generated vehicular tasks and network data. It reduced task delay and energy consumption while improving task-completion performance compared with conventional DRL methods. However, it does not consider fuzzy communication reliability or adaptive </w:t>
      </w:r>
      <w:proofErr w:type="spellStart"/>
      <w:r w:rsidR="001D70E3" w:rsidRPr="001C1AB3">
        <w:rPr>
          <w:rFonts w:ascii="Times New Roman" w:hAnsi="Times New Roman" w:cs="Times New Roman"/>
          <w:sz w:val="24"/>
          <w:szCs w:val="24"/>
        </w:rPr>
        <w:t>Lagrangian</w:t>
      </w:r>
      <w:proofErr w:type="spellEnd"/>
      <w:r w:rsidR="001D70E3" w:rsidRPr="001C1AB3">
        <w:rPr>
          <w:rFonts w:ascii="Times New Roman" w:hAnsi="Times New Roman" w:cs="Times New Roman"/>
          <w:sz w:val="24"/>
          <w:szCs w:val="24"/>
        </w:rPr>
        <w:t>-based UAV selection.</w:t>
      </w:r>
    </w:p>
    <w:p w:rsidR="001D70E3" w:rsidRPr="00AA7DBA" w:rsidRDefault="001D70E3" w:rsidP="00A42D4B">
      <w:pPr>
        <w:spacing w:before="100" w:beforeAutospacing="1" w:after="100" w:afterAutospacing="1"/>
        <w:jc w:val="both"/>
        <w:rPr>
          <w:rFonts w:ascii="Times New Roman" w:hAnsi="Times New Roman" w:cs="Times New Roman"/>
          <w:sz w:val="24"/>
          <w:szCs w:val="24"/>
        </w:rPr>
      </w:pPr>
      <w:r w:rsidRPr="00AA7DBA">
        <w:rPr>
          <w:rFonts w:ascii="Times New Roman" w:hAnsi="Times New Roman" w:cs="Times New Roman"/>
          <w:sz w:val="24"/>
          <w:szCs w:val="24"/>
        </w:rPr>
        <w:t>Yan et al. (</w:t>
      </w:r>
      <w:r w:rsidRPr="00AA7DBA">
        <w:rPr>
          <w:rFonts w:ascii="Times New Roman" w:hAnsi="Times New Roman" w:cs="Times New Roman"/>
          <w:sz w:val="24"/>
          <w:szCs w:val="24"/>
          <w:color w:val="0000FF"/>
        </w:rPr>
        <w:t>2025</w:t>
      </w:r>
      <w:r w:rsidRPr="00AA7DBA">
        <w:rPr>
          <w:rFonts w:ascii="Times New Roman" w:hAnsi="Times New Roman" w:cs="Times New Roman"/>
          <w:sz w:val="24"/>
          <w:szCs w:val="24"/>
        </w:rPr>
        <w:t xml:space="preserve">) proposed a </w:t>
      </w:r>
      <w:r w:rsidRPr="00A42D4B">
        <w:rPr>
          <w:rFonts w:ascii="Times New Roman" w:hAnsi="Times New Roman" w:cs="Times New Roman"/>
          <w:sz w:val="24"/>
          <w:szCs w:val="24"/>
        </w:rPr>
        <w:t>Deep Graph Reinforcement Learning (DGRL)</w:t>
      </w:r>
      <w:r w:rsidRPr="00AA7DBA">
        <w:rPr>
          <w:rFonts w:ascii="Times New Roman" w:hAnsi="Times New Roman" w:cs="Times New Roman"/>
          <w:sz w:val="24"/>
          <w:szCs w:val="24"/>
        </w:rPr>
        <w:t xml:space="preserve"> framework for computation offloading in UAV-assisted Vehicular Edge Computing Networks. The method was evaluated in a simulated vehicular edge computing environment using generated mobility and computation-task data. It improved computation offloading efficiency and resource utilization compared with conventional DRL approaches. However, it does not incorporate fuzzy </w:t>
      </w:r>
      <w:proofErr w:type="spellStart"/>
      <w:r w:rsidRPr="00AA7DBA">
        <w:rPr>
          <w:rFonts w:ascii="Times New Roman" w:hAnsi="Times New Roman" w:cs="Times New Roman"/>
          <w:sz w:val="24"/>
          <w:szCs w:val="24"/>
        </w:rPr>
        <w:t>QoS</w:t>
      </w:r>
      <w:proofErr w:type="spellEnd"/>
      <w:r w:rsidRPr="00AA7DBA">
        <w:rPr>
          <w:rFonts w:ascii="Times New Roman" w:hAnsi="Times New Roman" w:cs="Times New Roman"/>
          <w:sz w:val="24"/>
          <w:szCs w:val="24"/>
        </w:rPr>
        <w:t xml:space="preserve"> evaluation or reliable UAV selection using </w:t>
      </w:r>
      <w:proofErr w:type="spellStart"/>
      <w:r w:rsidRPr="00AA7DBA">
        <w:rPr>
          <w:rFonts w:ascii="Times New Roman" w:hAnsi="Times New Roman" w:cs="Times New Roman"/>
          <w:sz w:val="24"/>
          <w:szCs w:val="24"/>
        </w:rPr>
        <w:t>Lagrangian</w:t>
      </w:r>
      <w:proofErr w:type="spellEnd"/>
      <w:r w:rsidRPr="00AA7DBA">
        <w:rPr>
          <w:rFonts w:ascii="Times New Roman" w:hAnsi="Times New Roman" w:cs="Times New Roman"/>
          <w:sz w:val="24"/>
          <w:szCs w:val="24"/>
        </w:rPr>
        <w:t xml:space="preserve"> optimization.</w:t>
      </w:r>
    </w:p>
    <w:p w:rsidR="006F6AB6" w:rsidRDefault="00AA7DBA" w:rsidP="001C1AB3">
      <w:pPr>
        <w:spacing w:after="160" w:line="288" w:lineRule="auto"/>
        <w:jc w:val="both"/>
        <w:rPr>
          <w:rFonts w:ascii="Times New Roman" w:hAnsi="Times New Roman" w:cs="Times New Roman"/>
          <w:sz w:val="24"/>
          <w:szCs w:val="24"/>
        </w:rPr>
      </w:pPr>
      <w:r w:rsidRPr="00AA7DBA">
        <w:rPr>
          <w:rFonts w:ascii="Times New Roman" w:hAnsi="Times New Roman" w:cs="Times New Roman"/>
          <w:sz w:val="24"/>
          <w:szCs w:val="24"/>
        </w:rPr>
        <w:t xml:space="preserve">The reviewed tells </w:t>
      </w:r>
      <w:r w:rsidR="006F6AB6" w:rsidRPr="00AA7DBA">
        <w:rPr>
          <w:rFonts w:ascii="Times New Roman" w:hAnsi="Times New Roman" w:cs="Times New Roman"/>
          <w:sz w:val="24"/>
          <w:szCs w:val="24"/>
        </w:rPr>
        <w:t>the effectiveness of Deep Reinforcement Learning (DRL), Multi-Agent Reinforcement Learning (MARL), PPO, Graph Reinforcement Learning (GRL), and DDPG in improving UAV-assisted Internet of Vehicles (</w:t>
      </w:r>
      <w:proofErr w:type="spellStart"/>
      <w:r w:rsidR="006F6AB6" w:rsidRPr="00AA7DBA">
        <w:rPr>
          <w:rFonts w:ascii="Times New Roman" w:hAnsi="Times New Roman" w:cs="Times New Roman"/>
          <w:sz w:val="24"/>
          <w:szCs w:val="24"/>
        </w:rPr>
        <w:t>IoV</w:t>
      </w:r>
      <w:proofErr w:type="spellEnd"/>
      <w:r w:rsidR="006F6AB6" w:rsidRPr="00AA7DBA">
        <w:rPr>
          <w:rFonts w:ascii="Times New Roman" w:hAnsi="Times New Roman" w:cs="Times New Roman"/>
          <w:sz w:val="24"/>
          <w:szCs w:val="24"/>
        </w:rPr>
        <w:t xml:space="preserve">) systems. Most researchers focused on computation offloading, task scheduling, UAV trajectory optimization, resource allocation, and energy-efficient </w:t>
      </w:r>
      <w:r w:rsidR="006F6AB6" w:rsidRPr="00AA7DBA">
        <w:rPr>
          <w:rFonts w:ascii="Times New Roman" w:hAnsi="Times New Roman" w:cs="Times New Roman"/>
          <w:sz w:val="24"/>
          <w:szCs w:val="24"/>
        </w:rPr>
        <w:lastRenderedPageBreak/>
        <w:t>communication. These approaches significantly reduced latency and energy consumption while enhancing network throughput, resource utilization, and Quality of Service (</w:t>
      </w:r>
      <w:proofErr w:type="spellStart"/>
      <w:r w:rsidR="006F6AB6" w:rsidRPr="00AA7DBA">
        <w:rPr>
          <w:rFonts w:ascii="Times New Roman" w:hAnsi="Times New Roman" w:cs="Times New Roman"/>
          <w:sz w:val="24"/>
          <w:szCs w:val="24"/>
        </w:rPr>
        <w:t>QoS</w:t>
      </w:r>
      <w:proofErr w:type="spellEnd"/>
      <w:r w:rsidR="006F6AB6" w:rsidRPr="00AA7DBA">
        <w:rPr>
          <w:rFonts w:ascii="Times New Roman" w:hAnsi="Times New Roman" w:cs="Times New Roman"/>
          <w:sz w:val="24"/>
          <w:szCs w:val="24"/>
        </w:rPr>
        <w:t xml:space="preserve">). However, most existing methods primarily optimize performance without considering communication uncertainty and reliable UAV selection. In addition, fuzzy logic-based decision making and adaptive </w:t>
      </w:r>
      <w:proofErr w:type="spellStart"/>
      <w:r w:rsidR="006F6AB6" w:rsidRPr="00AA7DBA">
        <w:rPr>
          <w:rFonts w:ascii="Times New Roman" w:hAnsi="Times New Roman" w:cs="Times New Roman"/>
          <w:sz w:val="24"/>
          <w:szCs w:val="24"/>
        </w:rPr>
        <w:t>Lagrangian</w:t>
      </w:r>
      <w:proofErr w:type="spellEnd"/>
      <w:r w:rsidR="006F6AB6" w:rsidRPr="00AA7DBA">
        <w:rPr>
          <w:rFonts w:ascii="Times New Roman" w:hAnsi="Times New Roman" w:cs="Times New Roman"/>
          <w:sz w:val="24"/>
          <w:szCs w:val="24"/>
        </w:rPr>
        <w:t xml:space="preserve"> constraint optimization are rarely integrated into current frameworks. Therefore, there is a need for an intelligent framework that combines fuzzy logic with reinforcement learning to achieve reliable UAV selection, efficient task offloading, and improved communication performance in dynamic UAV-assisted </w:t>
      </w:r>
      <w:proofErr w:type="spellStart"/>
      <w:r w:rsidR="006F6AB6" w:rsidRPr="00AA7DBA">
        <w:rPr>
          <w:rFonts w:ascii="Times New Roman" w:hAnsi="Times New Roman" w:cs="Times New Roman"/>
          <w:sz w:val="24"/>
          <w:szCs w:val="24"/>
        </w:rPr>
        <w:t>IoV</w:t>
      </w:r>
      <w:proofErr w:type="spellEnd"/>
      <w:r w:rsidR="006F6AB6" w:rsidRPr="00AA7DBA">
        <w:rPr>
          <w:rFonts w:ascii="Times New Roman" w:hAnsi="Times New Roman" w:cs="Times New Roman"/>
          <w:sz w:val="24"/>
          <w:szCs w:val="24"/>
        </w:rPr>
        <w:t xml:space="preserve"> environments.</w:t>
      </w:r>
    </w:p>
    <w:p w:rsidR="00494E82" w:rsidRPr="00AF1609" w:rsidRDefault="00AF1609">
      <w:pPr>
        <w:spacing w:before="80" w:after="220"/>
        <w:jc w:val="center"/>
        <w:rPr>
          <w:rFonts w:ascii="Times New Roman" w:hAnsi="Times New Roman" w:cs="Times New Roman"/>
          <w:b/>
          <w:sz w:val="24"/>
          <w:szCs w:val="24"/>
        </w:rPr>
      </w:pPr>
      <w:r w:rsidRPr="00AF1609">
        <w:rPr>
          <w:rFonts w:ascii="Times New Roman" w:hAnsi="Times New Roman" w:cs="Times New Roman"/>
          <w:b/>
          <w:bCs/>
          <w:sz w:val="24"/>
          <w:szCs w:val="24"/>
        </w:rPr>
        <w:t>Table 2 Detailed review of 15 verified representative papers</w:t>
      </w:r>
      <w:proofErr w:type="gramStart"/>
      <w:r w:rsidRPr="00AF1609">
        <w:rPr>
          <w:rFonts w:ascii="Times New Roman" w:hAnsi="Times New Roman" w:cs="Times New Roman"/>
          <w:b/>
          <w:bCs/>
          <w:sz w:val="24"/>
          <w:szCs w:val="24"/>
        </w:rPr>
      </w:r>
      <w:proofErr w:type="gramEnd"/>
      <w:r w:rsidRPr="00AF1609">
        <w:rPr>
          <w:rFonts w:ascii="Times New Roman" w:hAnsi="Times New Roman" w:cs="Times New Roman"/>
          <w:b/>
          <w:bCs/>
          <w:sz w:val="24"/>
          <w:szCs w:val="24"/>
        </w:rPr>
      </w:r>
    </w:p>
    <w:tbl>
      <w:tblPr>
        <w:tblW w:w="5000" w:type="pct"/>
        <w:tblInd w:w="9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998"/>
        <w:gridCol w:w="2550"/>
        <w:gridCol w:w="1362"/>
        <w:gridCol w:w="1898"/>
        <w:gridCol w:w="1570"/>
        <w:gridCol w:w="1902"/>
      </w:tblGrid>
      <w:tr w:rsidR="00494E82" w:rsidRPr="00AF1609">
        <w:trPr>
          <w:tblHeader/>
        </w:trPr>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Paper</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Methodology</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Dataset / Environment</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Result</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Merits</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Limitations</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proofErr w:type="spellStart"/>
            <w:r w:rsidRPr="00AF1609">
              <w:rPr>
                <w:rFonts w:ascii="Times New Roman" w:hAnsi="Times New Roman" w:cs="Times New Roman"/>
                <w:color w:val="000000"/>
                <w:sz w:val="19"/>
                <w:szCs w:val="19"/>
              </w:rPr>
              <w:t>Uddin</w:t>
            </w:r>
            <w:proofErr w:type="spellEnd"/>
            <w:r w:rsidRPr="00AF1609">
              <w:rPr>
                <w:rFonts w:ascii="Times New Roman" w:hAnsi="Times New Roman" w:cs="Times New Roman"/>
                <w:color w:val="000000"/>
                <w:sz w:val="19"/>
                <w:szCs w:val="19"/>
              </w:rPr>
              <w:t xml:space="preserve"> et al. 2025</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Survey of DRL-based task offloading in vehicular edge computing.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Vehicular edge computing, incl. EC, nearby vehicles, and UAV-assisted settings.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DRL reported as more adaptive than static offloading for dynamic ITS workloads.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Recent taxonomy and reward-design guidance.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Survey only; no new UAV-selection algorithm.</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Li et al. 2025</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Hierarchical SAC-based partial offloading with high- and low-altitude UAV layers.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Simulated UAV-assisted vehicular edge computing.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Outperformed baselines in task completion, efficiency, and convergence.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Handles heterogeneous UAV resources and dynamic conditions.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Optimizes offloading/trajectory, not direct fuzzy UAV association.</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proofErr w:type="spellStart"/>
            <w:r w:rsidRPr="00AF1609">
              <w:rPr>
                <w:rFonts w:ascii="Times New Roman" w:hAnsi="Times New Roman" w:cs="Times New Roman"/>
                <w:color w:val="000000"/>
                <w:sz w:val="19"/>
                <w:szCs w:val="19"/>
              </w:rPr>
              <w:t>Alagha</w:t>
            </w:r>
            <w:proofErr w:type="spellEnd"/>
            <w:r w:rsidRPr="00AF1609">
              <w:rPr>
                <w:rFonts w:ascii="Times New Roman" w:hAnsi="Times New Roman" w:cs="Times New Roman"/>
                <w:color w:val="000000"/>
                <w:sz w:val="19"/>
                <w:szCs w:val="19"/>
              </w:rPr>
              <w:t xml:space="preserve"> et al. 2025</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Two-sided UAV relay selection with decentralized PPO coordination and </w:t>
            </w:r>
            <w:proofErr w:type="spellStart"/>
            <w:r w:rsidRPr="00AF1609">
              <w:rPr>
                <w:rFonts w:ascii="Times New Roman" w:hAnsi="Times New Roman" w:cs="Times New Roman"/>
                <w:color w:val="000000"/>
                <w:sz w:val="19"/>
                <w:szCs w:val="19"/>
              </w:rPr>
              <w:t>blockchain</w:t>
            </w:r>
            <w:proofErr w:type="spellEnd"/>
            <w:r w:rsidRPr="00AF1609">
              <w:rPr>
                <w:rFonts w:ascii="Times New Roman" w:hAnsi="Times New Roman" w:cs="Times New Roman"/>
                <w:color w:val="000000"/>
                <w:sz w:val="19"/>
                <w:szCs w:val="19"/>
              </w:rPr>
              <w:t xml:space="preserve"> traceability.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UAV-assisted </w:t>
            </w:r>
            <w:proofErr w:type="spellStart"/>
            <w:r w:rsidRPr="00AF1609">
              <w:rPr>
                <w:rFonts w:ascii="Times New Roman" w:hAnsi="Times New Roman" w:cs="Times New Roman"/>
                <w:color w:val="000000"/>
                <w:sz w:val="19"/>
                <w:szCs w:val="19"/>
              </w:rPr>
              <w:t>IoV</w:t>
            </w:r>
            <w:proofErr w:type="spellEnd"/>
            <w:r w:rsidRPr="00AF1609">
              <w:rPr>
                <w:rFonts w:ascii="Times New Roman" w:hAnsi="Times New Roman" w:cs="Times New Roman"/>
                <w:color w:val="000000"/>
                <w:sz w:val="19"/>
                <w:szCs w:val="19"/>
              </w:rPr>
              <w:t xml:space="preserve"> relay-selection simulation.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Improved relay stability, coverage, and connectivity over baselines.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Combines relay selection, coordination, and trust.</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proofErr w:type="spellStart"/>
            <w:r w:rsidRPr="00AF1609">
              <w:rPr>
                <w:rFonts w:ascii="Times New Roman" w:hAnsi="Times New Roman" w:cs="Times New Roman"/>
                <w:color w:val="000000"/>
                <w:sz w:val="19"/>
                <w:szCs w:val="19"/>
              </w:rPr>
              <w:t>Blockchain</w:t>
            </w:r>
            <w:proofErr w:type="spellEnd"/>
            <w:r w:rsidRPr="00AF1609">
              <w:rPr>
                <w:rFonts w:ascii="Times New Roman" w:hAnsi="Times New Roman" w:cs="Times New Roman"/>
                <w:color w:val="000000"/>
                <w:sz w:val="19"/>
                <w:szCs w:val="19"/>
              </w:rPr>
              <w:t xml:space="preserve"> and multi-UAV coordination add overhead.</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Sun et al. 2024</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MINLP decomposition using splitting, KKT, and SCA for offloading/resource/trajectory control.</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Multi-UAV-assisted MEC simulation.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Superior delay, energy, and offloaded-task performance </w:t>
            </w:r>
            <w:proofErr w:type="spellStart"/>
            <w:r w:rsidRPr="00AF1609">
              <w:rPr>
                <w:rFonts w:ascii="Times New Roman" w:hAnsi="Times New Roman" w:cs="Times New Roman"/>
                <w:color w:val="000000"/>
                <w:sz w:val="19"/>
                <w:szCs w:val="19"/>
              </w:rPr>
              <w:t>vs</w:t>
            </w:r>
            <w:proofErr w:type="spellEnd"/>
            <w:r w:rsidRPr="00AF1609">
              <w:rPr>
                <w:rFonts w:ascii="Times New Roman" w:hAnsi="Times New Roman" w:cs="Times New Roman"/>
                <w:color w:val="000000"/>
                <w:sz w:val="19"/>
                <w:szCs w:val="19"/>
              </w:rPr>
              <w:t xml:space="preserve"> benchmarks.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Strong optimization baseline with multiple objectives.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Complex solver pipeline; less adaptive online than RL.</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Kim et al. 2024</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Cooperative MADRL with graph-attention actors for UAV-aided MEC.</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UAV-aided MEC with ground </w:t>
            </w:r>
            <w:proofErr w:type="spellStart"/>
            <w:r w:rsidRPr="00AF1609">
              <w:rPr>
                <w:rFonts w:ascii="Times New Roman" w:hAnsi="Times New Roman" w:cs="Times New Roman"/>
                <w:color w:val="000000"/>
                <w:sz w:val="19"/>
                <w:szCs w:val="19"/>
              </w:rPr>
              <w:t>IoT</w:t>
            </w:r>
            <w:proofErr w:type="spellEnd"/>
            <w:r w:rsidRPr="00AF1609">
              <w:rPr>
                <w:rFonts w:ascii="Times New Roman" w:hAnsi="Times New Roman" w:cs="Times New Roman"/>
                <w:color w:val="000000"/>
                <w:sz w:val="19"/>
                <w:szCs w:val="19"/>
              </w:rPr>
              <w:t xml:space="preserve"> devices.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Reported better MEC performance than conventional methods.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Scalable message/solution action design.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Heavier graph-attention MARL than the proposed centralized selector.</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Sun et al. 2023</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Knowledge-driven MARL with graph neural networks for </w:t>
            </w:r>
            <w:proofErr w:type="spellStart"/>
            <w:r w:rsidRPr="00AF1609">
              <w:rPr>
                <w:rFonts w:ascii="Times New Roman" w:hAnsi="Times New Roman" w:cs="Times New Roman"/>
                <w:color w:val="000000"/>
                <w:sz w:val="19"/>
                <w:szCs w:val="19"/>
              </w:rPr>
              <w:t>IoV</w:t>
            </w:r>
            <w:proofErr w:type="spellEnd"/>
            <w:r w:rsidRPr="00AF1609">
              <w:rPr>
                <w:rFonts w:ascii="Times New Roman" w:hAnsi="Times New Roman" w:cs="Times New Roman"/>
                <w:color w:val="000000"/>
                <w:sz w:val="19"/>
                <w:szCs w:val="19"/>
              </w:rPr>
              <w:t xml:space="preserve"> computation offloading.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proofErr w:type="spellStart"/>
            <w:r w:rsidRPr="00AF1609">
              <w:rPr>
                <w:rFonts w:ascii="Times New Roman" w:hAnsi="Times New Roman" w:cs="Times New Roman"/>
                <w:color w:val="000000"/>
                <w:sz w:val="19"/>
                <w:szCs w:val="19"/>
              </w:rPr>
              <w:t>Cybertwin</w:t>
            </w:r>
            <w:proofErr w:type="spellEnd"/>
            <w:r w:rsidRPr="00AF1609">
              <w:rPr>
                <w:rFonts w:ascii="Times New Roman" w:hAnsi="Times New Roman" w:cs="Times New Roman"/>
                <w:color w:val="000000"/>
                <w:sz w:val="19"/>
                <w:szCs w:val="19"/>
              </w:rPr>
              <w:t xml:space="preserve">-enabled </w:t>
            </w:r>
            <w:proofErr w:type="spellStart"/>
            <w:r w:rsidRPr="00AF1609">
              <w:rPr>
                <w:rFonts w:ascii="Times New Roman" w:hAnsi="Times New Roman" w:cs="Times New Roman"/>
                <w:color w:val="000000"/>
                <w:sz w:val="19"/>
                <w:szCs w:val="19"/>
              </w:rPr>
              <w:t>IoV</w:t>
            </w:r>
            <w:proofErr w:type="spellEnd"/>
            <w:r w:rsidRPr="00AF1609">
              <w:rPr>
                <w:rFonts w:ascii="Times New Roman" w:hAnsi="Times New Roman" w:cs="Times New Roman"/>
                <w:color w:val="000000"/>
                <w:sz w:val="19"/>
                <w:szCs w:val="19"/>
              </w:rPr>
              <w:t xml:space="preserve"> with RSU offloading.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Reported higher reward and scalability than competing methods.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Uses topology knowledge to improve interpretability.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RSU/</w:t>
            </w:r>
            <w:proofErr w:type="spellStart"/>
            <w:r w:rsidRPr="00AF1609">
              <w:rPr>
                <w:rFonts w:ascii="Times New Roman" w:hAnsi="Times New Roman" w:cs="Times New Roman"/>
                <w:color w:val="000000"/>
                <w:sz w:val="19"/>
                <w:szCs w:val="19"/>
              </w:rPr>
              <w:t>cybertwin</w:t>
            </w:r>
            <w:proofErr w:type="spellEnd"/>
            <w:r w:rsidRPr="00AF1609">
              <w:rPr>
                <w:rFonts w:ascii="Times New Roman" w:hAnsi="Times New Roman" w:cs="Times New Roman"/>
                <w:color w:val="000000"/>
                <w:sz w:val="19"/>
                <w:szCs w:val="19"/>
              </w:rPr>
              <w:t xml:space="preserve"> focus; no UAV energy-aware fuzzy priority.</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Li et al. 2023</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proofErr w:type="spellStart"/>
            <w:r w:rsidRPr="00AF1609">
              <w:rPr>
                <w:rFonts w:ascii="Times New Roman" w:hAnsi="Times New Roman" w:cs="Times New Roman"/>
                <w:color w:val="000000"/>
                <w:sz w:val="19"/>
                <w:szCs w:val="19"/>
              </w:rPr>
              <w:t>FlexEdge</w:t>
            </w:r>
            <w:proofErr w:type="spellEnd"/>
            <w:r w:rsidRPr="00AF1609">
              <w:rPr>
                <w:rFonts w:ascii="Times New Roman" w:hAnsi="Times New Roman" w:cs="Times New Roman"/>
                <w:color w:val="000000"/>
                <w:sz w:val="19"/>
                <w:szCs w:val="19"/>
              </w:rPr>
              <w:t xml:space="preserve"> digital-twin PPO for UAV-aided vehicular edge computing.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Digital-twin-driven UAV-aided VEC simulation.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Quick convergence and reduced system energy consumption.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Uses PPO for trajectory and resource adaptation.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Single UAV-server focus and not constraint-price based.</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Tang and Wong 2020</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Distributed DQN/LSTM task offloading for MEC.</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50 mobile devices and five edge nodes.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Reduced dropped tasks by 86.4–95.4% and delay by 18.0–30.1% </w:t>
            </w:r>
            <w:proofErr w:type="spellStart"/>
            <w:r w:rsidRPr="00AF1609">
              <w:rPr>
                <w:rFonts w:ascii="Times New Roman" w:hAnsi="Times New Roman" w:cs="Times New Roman"/>
                <w:color w:val="000000"/>
                <w:sz w:val="19"/>
                <w:szCs w:val="19"/>
              </w:rPr>
              <w:t>vs</w:t>
            </w:r>
            <w:proofErr w:type="spellEnd"/>
            <w:r w:rsidRPr="00AF1609">
              <w:rPr>
                <w:rFonts w:ascii="Times New Roman" w:hAnsi="Times New Roman" w:cs="Times New Roman"/>
                <w:color w:val="000000"/>
                <w:sz w:val="19"/>
                <w:szCs w:val="19"/>
              </w:rPr>
              <w:t xml:space="preserve"> baselines.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Clear quantitative DRL offloading baseline.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General MEC, not UAV-</w:t>
            </w:r>
            <w:proofErr w:type="spellStart"/>
            <w:r w:rsidRPr="00AF1609">
              <w:rPr>
                <w:rFonts w:ascii="Times New Roman" w:hAnsi="Times New Roman" w:cs="Times New Roman"/>
                <w:color w:val="000000"/>
                <w:sz w:val="19"/>
                <w:szCs w:val="19"/>
              </w:rPr>
              <w:t>IoV</w:t>
            </w:r>
            <w:proofErr w:type="spellEnd"/>
            <w:r w:rsidRPr="00AF1609">
              <w:rPr>
                <w:rFonts w:ascii="Times New Roman" w:hAnsi="Times New Roman" w:cs="Times New Roman"/>
                <w:color w:val="000000"/>
                <w:sz w:val="19"/>
                <w:szCs w:val="19"/>
              </w:rPr>
              <w:t xml:space="preserve"> selection.</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Schulman et al. 2017</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Clipped-surrogate PPO policy optimization.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proofErr w:type="spellStart"/>
            <w:r w:rsidRPr="00AF1609">
              <w:rPr>
                <w:rFonts w:ascii="Times New Roman" w:hAnsi="Times New Roman" w:cs="Times New Roman"/>
                <w:color w:val="000000"/>
                <w:sz w:val="19"/>
                <w:szCs w:val="19"/>
              </w:rPr>
              <w:t>MuJoCo</w:t>
            </w:r>
            <w:proofErr w:type="spellEnd"/>
            <w:r w:rsidRPr="00AF1609">
              <w:rPr>
                <w:rFonts w:ascii="Times New Roman" w:hAnsi="Times New Roman" w:cs="Times New Roman"/>
                <w:color w:val="000000"/>
                <w:sz w:val="19"/>
                <w:szCs w:val="19"/>
              </w:rPr>
              <w:t xml:space="preserve"> and Atari RL benchmarks.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Stable policy updates with strong benchmark performance.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Simple, stable actor–critic foundation.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No built-in </w:t>
            </w:r>
            <w:proofErr w:type="spellStart"/>
            <w:r w:rsidRPr="00AF1609">
              <w:rPr>
                <w:rFonts w:ascii="Times New Roman" w:hAnsi="Times New Roman" w:cs="Times New Roman"/>
                <w:color w:val="000000"/>
                <w:sz w:val="19"/>
                <w:szCs w:val="19"/>
              </w:rPr>
              <w:t>QoS</w:t>
            </w:r>
            <w:proofErr w:type="spellEnd"/>
            <w:r w:rsidRPr="00AF1609">
              <w:rPr>
                <w:rFonts w:ascii="Times New Roman" w:hAnsi="Times New Roman" w:cs="Times New Roman"/>
                <w:color w:val="000000"/>
                <w:sz w:val="19"/>
                <w:szCs w:val="19"/>
              </w:rPr>
              <w:t xml:space="preserve"> constraint handling.</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Lowe et al. 2017</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MADDPG centralized training with decentralized execution.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Cooperative and competitive multi-agent particle environments.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Improved multi-agent learning stability over independent learners.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Useful for multi-UAV coordination.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Continuous multi-agent control more complex than single UAV selection.</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Yu et al. 2022</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MAPPO adaptation of PPO to cooperative multi-agent tasks.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StarCraft Multi-Agent Challenge and other cooperative tasks.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Demonstrated strong cooperative MARL performance.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Stable PPO-style multi-agent baseline.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Requires multi-agent training machinery not needed here.</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proofErr w:type="spellStart"/>
            <w:r w:rsidRPr="00AF1609">
              <w:rPr>
                <w:rFonts w:ascii="Times New Roman" w:hAnsi="Times New Roman" w:cs="Times New Roman"/>
                <w:color w:val="000000"/>
                <w:sz w:val="19"/>
                <w:szCs w:val="19"/>
              </w:rPr>
              <w:t>Achiam</w:t>
            </w:r>
            <w:proofErr w:type="spellEnd"/>
            <w:r w:rsidRPr="00AF1609">
              <w:rPr>
                <w:rFonts w:ascii="Times New Roman" w:hAnsi="Times New Roman" w:cs="Times New Roman"/>
                <w:color w:val="000000"/>
                <w:sz w:val="19"/>
                <w:szCs w:val="19"/>
              </w:rPr>
              <w:t xml:space="preserve"> et al. 2017</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Constrained Policy Optimization for safe RL.</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Constrained control benchmarks.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Maintained constraint satisfaction while optimizing reward.</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Important safe-RL foundation.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Trust-region method harder to implement than PPO with multipliers.</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proofErr w:type="spellStart"/>
            <w:r w:rsidRPr="00AF1609">
              <w:rPr>
                <w:rFonts w:ascii="Times New Roman" w:hAnsi="Times New Roman" w:cs="Times New Roman"/>
                <w:color w:val="000000"/>
                <w:sz w:val="19"/>
                <w:szCs w:val="19"/>
              </w:rPr>
              <w:t>Stooke</w:t>
            </w:r>
            <w:proofErr w:type="spellEnd"/>
            <w:r w:rsidRPr="00AF1609">
              <w:rPr>
                <w:rFonts w:ascii="Times New Roman" w:hAnsi="Times New Roman" w:cs="Times New Roman"/>
                <w:color w:val="000000"/>
                <w:sz w:val="19"/>
                <w:szCs w:val="19"/>
              </w:rPr>
              <w:t xml:space="preserve"> et al. 2020</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Responsive safety in policy optimization using </w:t>
            </w:r>
            <w:proofErr w:type="spellStart"/>
            <w:r w:rsidRPr="00AF1609">
              <w:rPr>
                <w:rFonts w:ascii="Times New Roman" w:hAnsi="Times New Roman" w:cs="Times New Roman"/>
                <w:color w:val="000000"/>
                <w:sz w:val="19"/>
                <w:szCs w:val="19"/>
              </w:rPr>
              <w:t>Lagrangian</w:t>
            </w:r>
            <w:proofErr w:type="spellEnd"/>
            <w:r w:rsidRPr="00AF1609">
              <w:rPr>
                <w:rFonts w:ascii="Times New Roman" w:hAnsi="Times New Roman" w:cs="Times New Roman"/>
                <w:color w:val="000000"/>
                <w:sz w:val="19"/>
                <w:szCs w:val="19"/>
              </w:rPr>
              <w:t xml:space="preserve"> methods.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Safe RL benchmark environments.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Improved response to safety violations during training.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Supports adaptive constraint prices.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Generic safe RL, not UAV-</w:t>
            </w:r>
            <w:proofErr w:type="spellStart"/>
            <w:r w:rsidRPr="00AF1609">
              <w:rPr>
                <w:rFonts w:ascii="Times New Roman" w:hAnsi="Times New Roman" w:cs="Times New Roman"/>
                <w:color w:val="000000"/>
                <w:sz w:val="19"/>
                <w:szCs w:val="19"/>
              </w:rPr>
              <w:t>IoV</w:t>
            </w:r>
            <w:proofErr w:type="spellEnd"/>
            <w:r w:rsidRPr="00AF1609">
              <w:rPr>
                <w:rFonts w:ascii="Times New Roman" w:hAnsi="Times New Roman" w:cs="Times New Roman"/>
                <w:color w:val="000000"/>
                <w:sz w:val="19"/>
                <w:szCs w:val="19"/>
              </w:rPr>
              <w:t xml:space="preserve"> specific.</w:t>
            </w:r>
          </w:p>
        </w:tc>
      </w:tr>
      <w:tr w:rsidR="00494E82" w:rsidRPr="00AF1609">
        <w:tc>
          <w:tcPr>
            <w:tcW w:w="0" w:type="auto"/>
            <w:tcMar>
              <w:top w:w="80" w:type="dxa"/>
              <w:left w:w="100" w:type="dxa"/>
              <w:bottom w:w="80" w:type="dxa"/>
              <w:right w:w="100" w:type="dxa"/>
            </w:tcMar>
            <w:vAlign w:val="center"/>
          </w:tcPr>
          <w:p>
            <w:r>
              <w:t>Chen et al. 2016</w:t>
            </w:r>
          </w:p>
        </w:tc>
        <w:tc>
          <w:tcPr>
            <w:tcW w:w="0" w:type="auto"/>
            <w:tcMar>
              <w:top w:w="80" w:type="dxa"/>
              <w:left w:w="100" w:type="dxa"/>
              <w:bottom w:w="80" w:type="dxa"/>
              <w:right w:w="100" w:type="dxa"/>
            </w:tcMar>
            <w:vAlign w:val="center"/>
          </w:tcPr>
          <w:p>
            <w:r>
              <w:t>Game-theoretic distributed multi-user computation offloading for mobile-edge cloud computing.</w:t>
            </w:r>
          </w:p>
        </w:tc>
        <w:tc>
          <w:tcPr>
            <w:tcW w:w="0" w:type="auto"/>
            <w:tcMar>
              <w:top w:w="80" w:type="dxa"/>
              <w:left w:w="100" w:type="dxa"/>
              <w:bottom w:w="80" w:type="dxa"/>
              <w:right w:w="100" w:type="dxa"/>
            </w:tcMar>
            <w:vAlign w:val="center"/>
          </w:tcPr>
          <w:p>
            <w:r>
              <w:t>Multi-user mobile-edge cloud computing simulation.</w:t>
            </w:r>
          </w:p>
        </w:tc>
        <w:tc>
          <w:tcPr>
            <w:tcW w:w="0" w:type="auto"/>
            <w:tcMar>
              <w:top w:w="80" w:type="dxa"/>
              <w:left w:w="100" w:type="dxa"/>
              <w:bottom w:w="80" w:type="dxa"/>
              <w:right w:w="100" w:type="dxa"/>
            </w:tcMar>
            <w:vAlign w:val="center"/>
          </w:tcPr>
          <w:p>
            <w:r>
              <w:t>Demonstrated efficient distributed offloading with low coordination overhead.</w:t>
            </w:r>
          </w:p>
        </w:tc>
        <w:tc>
          <w:tcPr>
            <w:tcW w:w="0" w:type="auto"/>
            <w:tcMar>
              <w:top w:w="80" w:type="dxa"/>
              <w:left w:w="100" w:type="dxa"/>
              <w:bottom w:w="80" w:type="dxa"/>
              <w:right w:w="100" w:type="dxa"/>
            </w:tcMar>
            <w:vAlign w:val="center"/>
          </w:tcPr>
          <w:p>
            <w:r>
              <w:t>Relevant optimization baseline for computation offloading.</w:t>
            </w:r>
          </w:p>
        </w:tc>
        <w:tc>
          <w:tcPr>
            <w:tcW w:w="0" w:type="auto"/>
            <w:tcMar>
              <w:top w:w="80" w:type="dxa"/>
              <w:left w:w="100" w:type="dxa"/>
              <w:bottom w:w="80" w:type="dxa"/>
              <w:right w:w="100" w:type="dxa"/>
            </w:tcMar>
            <w:vAlign w:val="center"/>
          </w:tcPr>
          <w:p>
            <w:r>
              <w:t>Not a deep-RL or direct UAV-selection method.</w:t>
            </w:r>
          </w:p>
        </w:tc>
      </w:tr>
      <w:tr w:rsidR="00494E82" w:rsidRPr="00AF1609">
        <w:tc>
          <w:tcPr>
            <w:tcW w:w="0" w:type="auto"/>
            <w:tcMar>
              <w:top w:w="80" w:type="dxa"/>
              <w:left w:w="100" w:type="dxa"/>
              <w:bottom w:w="80" w:type="dxa"/>
              <w:right w:w="100" w:type="dxa"/>
            </w:tcMar>
            <w:vAlign w:val="center"/>
          </w:tcPr>
          <w:p>
            <w:r>
              <w:t>Wang et al. 2022</w:t>
            </w:r>
          </w:p>
        </w:tc>
        <w:tc>
          <w:tcPr>
            <w:tcW w:w="0" w:type="auto"/>
            <w:tcMar>
              <w:top w:w="80" w:type="dxa"/>
              <w:left w:w="100" w:type="dxa"/>
              <w:bottom w:w="80" w:type="dxa"/>
              <w:right w:w="100" w:type="dxa"/>
            </w:tcMar>
            <w:vAlign w:val="center"/>
          </w:tcPr>
          <w:p>
            <w:r>
              <w:t>Delay-aware coordination of dependent microservices in mobile edge computing.</w:t>
            </w:r>
          </w:p>
        </w:tc>
        <w:tc>
          <w:tcPr>
            <w:tcW w:w="0" w:type="auto"/>
            <w:tcMar>
              <w:top w:w="80" w:type="dxa"/>
              <w:left w:w="100" w:type="dxa"/>
              <w:bottom w:w="80" w:type="dxa"/>
              <w:right w:w="100" w:type="dxa"/>
            </w:tcMar>
            <w:vAlign w:val="center"/>
          </w:tcPr>
          <w:p>
            <w:r>
              <w:t>Mobile edge-computing service-coordination environment.</w:t>
            </w:r>
          </w:p>
        </w:tc>
        <w:tc>
          <w:tcPr>
            <w:tcW w:w="0" w:type="auto"/>
            <w:tcMar>
              <w:top w:w="80" w:type="dxa"/>
              <w:left w:w="100" w:type="dxa"/>
              <w:bottom w:w="80" w:type="dxa"/>
              <w:right w:w="100" w:type="dxa"/>
            </w:tcMar>
            <w:vAlign w:val="center"/>
          </w:tcPr>
          <w:p>
            <w:r>
              <w:t>Reduced service delay through dependency-aware microservice coordination.</w:t>
            </w:r>
          </w:p>
        </w:tc>
        <w:tc>
          <w:tcPr>
            <w:tcW w:w="0" w:type="auto"/>
            <w:tcMar>
              <w:top w:w="80" w:type="dxa"/>
              <w:left w:w="100" w:type="dxa"/>
              <w:bottom w:w="80" w:type="dxa"/>
              <w:right w:w="100" w:type="dxa"/>
            </w:tcMar>
            <w:vAlign w:val="center"/>
          </w:tcPr>
          <w:p>
            <w:r>
              <w:t>Relevant delay-aware edge-service baseline.</w:t>
            </w:r>
          </w:p>
        </w:tc>
        <w:tc>
          <w:tcPr>
            <w:tcW w:w="0" w:type="auto"/>
            <w:tcMar>
              <w:top w:w="80" w:type="dxa"/>
              <w:left w:w="100" w:type="dxa"/>
              <w:bottom w:w="80" w:type="dxa"/>
              <w:right w:w="100" w:type="dxa"/>
            </w:tcMar>
            <w:vAlign w:val="center"/>
          </w:tcPr>
          <w:p>
            <w:r>
              <w:t>Not a multi-agent RL or UAV-IoV resource-allocation method.</w:t>
            </w:r>
          </w:p>
        </w:tc>
      </w:tr>
    </w:tbl>
    <w:p w:rsidR="00494E82" w:rsidRPr="00AF1609" w:rsidRDefault="00AF1609">
      <w:pPr>
        <w:spacing w:before="80" w:after="220"/>
        <w:jc w:val="center"/>
        <w:rPr>
          <w:rFonts w:ascii="Times New Roman" w:hAnsi="Times New Roman" w:cs="Times New Roman"/>
        </w:rPr>
      </w:pPr>
      <w:r w:rsidRPr="00AF1609">
        <w:rPr>
          <w:rFonts w:ascii="Times New Roman" w:hAnsi="Times New Roman" w:cs="Times New Roman"/>
          <w:b/>
          <w:bCs/>
          <w:sz w:val="20"/>
          <w:szCs w:val="20"/>
        </w:rPr>
        <w:t>Table 3 Comparison of related UAV-</w:t>
      </w:r>
      <w:proofErr w:type="spellStart"/>
      <w:r w:rsidRPr="00AF1609">
        <w:rPr>
          <w:rFonts w:ascii="Times New Roman" w:hAnsi="Times New Roman" w:cs="Times New Roman"/>
          <w:b/>
          <w:bCs/>
          <w:sz w:val="20"/>
          <w:szCs w:val="20"/>
        </w:rPr>
        <w:t>IoV</w:t>
      </w:r>
      <w:proofErr w:type="spellEnd"/>
      <w:r w:rsidRPr="00AF1609">
        <w:rPr>
          <w:rFonts w:ascii="Times New Roman" w:hAnsi="Times New Roman" w:cs="Times New Roman"/>
          <w:b/>
          <w:bCs/>
          <w:sz w:val="20"/>
          <w:szCs w:val="20"/>
        </w:rPr>
        <w:t xml:space="preserve"> decision and learning methods</w:t>
      </w:r>
    </w:p>
    <w:tbl>
      <w:tblPr>
        <w:tblW w:w="5000" w:type="pct"/>
        <w:tblInd w:w="9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687"/>
        <w:gridCol w:w="2230"/>
        <w:gridCol w:w="3013"/>
        <w:gridCol w:w="3350"/>
      </w:tblGrid>
      <w:tr w:rsidR="00494E82" w:rsidRPr="00AF1609">
        <w:trPr>
          <w:tblHeader/>
        </w:trPr>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Method or family</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Decision mechanism</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Main strength</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b/>
                <w:bCs/>
                <w:color w:val="FFFFFF"/>
                <w:sz w:val="19"/>
                <w:szCs w:val="19"/>
              </w:rPr>
              <w:t>Principal limitation for this project</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Nearest-UAV heuristic</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Minimizes instantaneous vehicle–UAV distance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Simple and often reduces path loss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Ignores PDR, residual energy, and long-term fleet balance</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Strongest-signal heuristic</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Maximizes instantaneous signal quality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Improves immediate link strength</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Can overuse individual UAVs and neglect energy and delay</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Energy-aware greedy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Prioritizes residual UAV energy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Protects low-energy UAVs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May select distant links with weak communication quality</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Reward-aware greedy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Maximizes a fixed weighted </w:t>
            </w:r>
            <w:proofErr w:type="spellStart"/>
            <w:r w:rsidRPr="00AF1609">
              <w:rPr>
                <w:rFonts w:ascii="Times New Roman" w:hAnsi="Times New Roman" w:cs="Times New Roman"/>
                <w:color w:val="000000"/>
                <w:sz w:val="19"/>
                <w:szCs w:val="19"/>
              </w:rPr>
              <w:t>QoS</w:t>
            </w:r>
            <w:proofErr w:type="spellEnd"/>
            <w:r w:rsidRPr="00AF1609">
              <w:rPr>
                <w:rFonts w:ascii="Times New Roman" w:hAnsi="Times New Roman" w:cs="Times New Roman"/>
                <w:color w:val="000000"/>
                <w:sz w:val="19"/>
                <w:szCs w:val="19"/>
              </w:rPr>
              <w:t xml:space="preserve"> score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Considers several metrics with low complexity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Myopic and sensitive to manually fixed weights</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DQN and variants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Learns action values for discrete UAV choices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Supports nonlinear and adaptive selection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No inherent constraint enforcement; scalability issues for joint actions</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DDPG/TD3</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Actor–critic learning for continuous control</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Suitable for trajectory, power, and resource decisions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Sensitive to exploration and reward design</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MADDPG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Centralized critics with decentralized continuous actors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Supports cooperative multi-UAV control</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Unconstrained policies may violate safety or </w:t>
            </w:r>
            <w:proofErr w:type="spellStart"/>
            <w:r w:rsidRPr="00AF1609">
              <w:rPr>
                <w:rFonts w:ascii="Times New Roman" w:hAnsi="Times New Roman" w:cs="Times New Roman"/>
                <w:color w:val="000000"/>
                <w:sz w:val="19"/>
                <w:szCs w:val="19"/>
              </w:rPr>
              <w:t>QoS</w:t>
            </w:r>
            <w:proofErr w:type="spellEnd"/>
            <w:r w:rsidRPr="00AF1609">
              <w:rPr>
                <w:rFonts w:ascii="Times New Roman" w:hAnsi="Times New Roman" w:cs="Times New Roman"/>
                <w:color w:val="000000"/>
                <w:sz w:val="19"/>
                <w:szCs w:val="19"/>
              </w:rPr>
              <w:t xml:space="preserve"> requirements</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lastRenderedPageBreak/>
              <w:t>MAPPO/HAPPO</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PPO-based cooperative multi-agent policy learning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Stable multi-agent updates and coordination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Greater architectural and training complexity than required for centralized UAV selection</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CPO/RCPO</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 xml:space="preserve">Constrained or </w:t>
            </w:r>
            <w:proofErr w:type="spellStart"/>
            <w:r w:rsidRPr="00AF1609">
              <w:rPr>
                <w:rFonts w:ascii="Times New Roman" w:hAnsi="Times New Roman" w:cs="Times New Roman"/>
                <w:color w:val="000000"/>
                <w:sz w:val="19"/>
                <w:szCs w:val="19"/>
              </w:rPr>
              <w:t>Lagrangian</w:t>
            </w:r>
            <w:proofErr w:type="spellEnd"/>
            <w:r w:rsidRPr="00AF1609">
              <w:rPr>
                <w:rFonts w:ascii="Times New Roman" w:hAnsi="Times New Roman" w:cs="Times New Roman"/>
                <w:color w:val="000000"/>
                <w:sz w:val="19"/>
                <w:szCs w:val="19"/>
              </w:rPr>
              <w:t xml:space="preserve"> policy optimization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Explicit treatment of safety costs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Does not provide fuzzy handling of gradual link-quality uncertainty</w:t>
            </w:r>
          </w:p>
        </w:tc>
      </w:tr>
      <w:tr w:rsidR="00494E82" w:rsidRPr="00AF1609">
        <w:tc>
          <w:tcPr>
            <w:tcW w:w="0" w:type="auto"/>
            <w:tcMar>
              <w:top w:w="80" w:type="dxa"/>
              <w:left w:w="100" w:type="dxa"/>
              <w:bottom w:w="80" w:type="dxa"/>
              <w:right w:w="100" w:type="dxa"/>
            </w:tcMar>
            <w:vAlign w:val="center"/>
          </w:tcPr>
          <w:p>
            <w:r>
              <w:t>Clipped fuzzy-risk selection</w:t>
            </w:r>
          </w:p>
        </w:tc>
        <w:tc>
          <w:tcPr>
            <w:tcW w:w="0" w:type="auto"/>
            <w:tcMar>
              <w:top w:w="80" w:type="dxa"/>
              <w:left w:w="100" w:type="dxa"/>
              <w:bottom w:w="80" w:type="dxa"/>
              <w:right w:w="100" w:type="dxa"/>
            </w:tcMar>
            <w:vAlign w:val="center"/>
          </w:tcPr>
          <w:p>
            <w:r>
              <w:t>Weighted clipped linear risk memberships</w:t>
            </w:r>
          </w:p>
        </w:tc>
        <w:tc>
          <w:tcPr>
            <w:tcW w:w="0" w:type="auto"/>
            <w:tcMar>
              <w:top w:w="80" w:type="dxa"/>
              <w:left w:w="100" w:type="dxa"/>
              <w:bottom w:w="80" w:type="dxa"/>
              <w:right w:w="100" w:type="dxa"/>
            </w:tcMar>
            <w:vAlign w:val="center"/>
          </w:tcPr>
          <w:p>
            <w:r>
              <w:t>Interpretable and computationally efficient</w:t>
            </w:r>
          </w:p>
        </w:tc>
        <w:tc>
          <w:tcPr>
            <w:tcW w:w="0" w:type="auto"/>
            <w:tcMar>
              <w:top w:w="80" w:type="dxa"/>
              <w:left w:w="100" w:type="dxa"/>
              <w:bottom w:w="80" w:type="dxa"/>
              <w:right w:w="100" w:type="dxa"/>
            </w:tcMar>
            <w:vAlign w:val="center"/>
          </w:tcPr>
          <w:p>
            <w:r>
              <w:t>Fixed mappings do not learn long-term policies or adapt constraint prices</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Proposed Fuzzy LP-PPO</w:t>
            </w:r>
          </w:p>
        </w:tc>
        <w:tc>
          <w:tcPr>
            <w:tcW w:w="0" w:type="auto"/>
            <w:tcMar>
              <w:top w:w="80" w:type="dxa"/>
              <w:left w:w="100" w:type="dxa"/>
              <w:bottom w:w="80" w:type="dxa"/>
              <w:right w:w="100" w:type="dxa"/>
            </w:tcMar>
            <w:vAlign w:val="center"/>
          </w:tcPr>
          <w:p>
            <w:r>
              <w:t>Weighted clipped risk-priority aggregation, adaptive Lagrangian penalties, and PPO learning</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Stable, constraint-aware selection using delay, PDR, signal quality, distance, and residual energy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rPr>
            </w:pPr>
            <w:r w:rsidRPr="00AF1609">
              <w:rPr>
                <w:rFonts w:ascii="Times New Roman" w:hAnsi="Times New Roman" w:cs="Times New Roman"/>
                <w:color w:val="000000"/>
                <w:sz w:val="19"/>
                <w:szCs w:val="19"/>
              </w:rPr>
              <w:t>Current implementation assumes synthetic link models and centralized UAV selection</w:t>
            </w:r>
          </w:p>
        </w:tc>
      </w:tr>
    </w:tbl>
    <w:p w:rsidR="00AA7DBA" w:rsidRPr="0053770E" w:rsidRDefault="00AA7DBA" w:rsidP="00D66F06">
      <w:pPr>
        <w:tabs>
          <w:tab w:val="left" w:pos="8222"/>
        </w:tabs>
        <w:spacing w:after="160" w:line="288" w:lineRule="auto"/>
        <w:jc w:val="both"/>
        <w:rPr>
          <w:rFonts w:ascii="Times New Roman" w:hAnsi="Times New Roman" w:cs="Times New Roman"/>
          <w:b/>
          <w:sz w:val="24"/>
          <w:szCs w:val="24"/>
        </w:rPr>
      </w:pPr>
      <w:r w:rsidRPr="0053770E">
        <w:rPr>
          <w:rFonts w:ascii="Times New Roman" w:hAnsi="Times New Roman" w:cs="Times New Roman"/>
          <w:b/>
          <w:sz w:val="24"/>
          <w:szCs w:val="24"/>
        </w:rPr>
        <w:t>The main research gaps identified from the existing literature are listed as follows:</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sidRPr="001C1AB3">
        <w:rPr>
          <w:rFonts w:ascii="Times New Roman" w:hAnsi="Times New Roman" w:cs="Times New Roman"/>
          <w:sz w:val="24"/>
          <w:szCs w:val="24"/>
        </w:rPr>
        <w:t xml:space="preserve">Most existing methods focus mainly on latency reduction and energy optimization, while communication reliability is often overlooked.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sidRPr="001C1AB3">
        <w:rPr>
          <w:rFonts w:ascii="Times New Roman" w:hAnsi="Times New Roman" w:cs="Times New Roman"/>
          <w:sz w:val="24"/>
          <w:szCs w:val="24"/>
        </w:rPr>
        <w:t xml:space="preserve">Current reinforcement learning approaches do not effectively handle uncertainty in dynamic UAV-assisted </w:t>
      </w:r>
      <w:proofErr w:type="spellStart"/>
      <w:r w:rsidRPr="001C1AB3">
        <w:rPr>
          <w:rFonts w:ascii="Times New Roman" w:hAnsi="Times New Roman" w:cs="Times New Roman"/>
          <w:sz w:val="24"/>
          <w:szCs w:val="24"/>
        </w:rPr>
        <w:t>IoV</w:t>
      </w:r>
      <w:proofErr w:type="spellEnd"/>
      <w:r w:rsidRPr="001C1AB3">
        <w:rPr>
          <w:rFonts w:ascii="Times New Roman" w:hAnsi="Times New Roman" w:cs="Times New Roman"/>
          <w:sz w:val="24"/>
          <w:szCs w:val="24"/>
        </w:rPr>
        <w:t xml:space="preserve"> environments.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sidRPr="001C1AB3">
        <w:rPr>
          <w:rFonts w:ascii="Times New Roman" w:hAnsi="Times New Roman" w:cs="Times New Roman"/>
          <w:sz w:val="24"/>
          <w:szCs w:val="24"/>
        </w:rPr>
        <w:t xml:space="preserve">Existing frameworks lack fuzzy logic-based decision making for intelligent UAV selection under varying network conditions.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sidRPr="001C1AB3">
        <w:rPr>
          <w:rFonts w:ascii="Times New Roman" w:hAnsi="Times New Roman" w:cs="Times New Roman"/>
          <w:sz w:val="24"/>
          <w:szCs w:val="24"/>
        </w:rPr>
        <w:t xml:space="preserve">Many studies optimize only a single objective or limited objectives, resulting in poor trade-offs among latency, energy, reliability, and </w:t>
      </w:r>
      <w:proofErr w:type="spellStart"/>
      <w:r w:rsidRPr="001C1AB3">
        <w:rPr>
          <w:rFonts w:ascii="Times New Roman" w:hAnsi="Times New Roman" w:cs="Times New Roman"/>
          <w:sz w:val="24"/>
          <w:szCs w:val="24"/>
        </w:rPr>
        <w:t>QoS</w:t>
      </w:r>
      <w:proofErr w:type="spellEnd"/>
      <w:r w:rsidRPr="001C1AB3">
        <w:rPr>
          <w:rFonts w:ascii="Times New Roman" w:hAnsi="Times New Roman" w:cs="Times New Roman"/>
          <w:sz w:val="24"/>
          <w:szCs w:val="24"/>
        </w:rPr>
        <w:t xml:space="preserve">.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sidRPr="001C1AB3">
        <w:rPr>
          <w:rFonts w:ascii="Times New Roman" w:hAnsi="Times New Roman" w:cs="Times New Roman"/>
          <w:sz w:val="24"/>
          <w:szCs w:val="24"/>
        </w:rPr>
        <w:t xml:space="preserve">Adaptive </w:t>
      </w:r>
      <w:proofErr w:type="spellStart"/>
      <w:r w:rsidRPr="001C1AB3">
        <w:rPr>
          <w:rFonts w:ascii="Times New Roman" w:hAnsi="Times New Roman" w:cs="Times New Roman"/>
          <w:sz w:val="24"/>
          <w:szCs w:val="24"/>
        </w:rPr>
        <w:t>Lagrangian</w:t>
      </w:r>
      <w:proofErr w:type="spellEnd"/>
      <w:r w:rsidRPr="001C1AB3">
        <w:rPr>
          <w:rFonts w:ascii="Times New Roman" w:hAnsi="Times New Roman" w:cs="Times New Roman"/>
          <w:sz w:val="24"/>
          <w:szCs w:val="24"/>
        </w:rPr>
        <w:t xml:space="preserve"> constraint optimization is rarely integrated to satisfy multiple system constraints simultaneously.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sidRPr="001C1AB3">
        <w:rPr>
          <w:rFonts w:ascii="Times New Roman" w:hAnsi="Times New Roman" w:cs="Times New Roman"/>
          <w:sz w:val="24"/>
          <w:szCs w:val="24"/>
        </w:rPr>
        <w:t xml:space="preserve">Most approaches assume ideal or static network conditions, limiting their applicability in highly dynamic vehicular scenarios.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sidRPr="001C1AB3">
        <w:rPr>
          <w:rFonts w:ascii="Times New Roman" w:hAnsi="Times New Roman" w:cs="Times New Roman"/>
          <w:sz w:val="24"/>
          <w:szCs w:val="24"/>
        </w:rPr>
        <w:t xml:space="preserve">Existing methods provide limited support for reliable and adaptive UAV selection during frequent topology and traffic changes. </w:t>
      </w:r>
    </w:p>
    <w:p w:rsidR="00AA7DBA" w:rsidRDefault="00AA7DBA" w:rsidP="001C1AB3">
      <w:pPr>
        <w:pStyle w:val="ListParagraph"/>
        <w:numPr>
          <w:ilvl w:val="0"/>
          <w:numId w:val="7"/>
        </w:numPr>
        <w:spacing w:after="160" w:line="288" w:lineRule="auto"/>
        <w:jc w:val="both"/>
        <w:rPr>
          <w:rFonts w:ascii="Times New Roman" w:hAnsi="Times New Roman" w:cs="Times New Roman"/>
          <w:sz w:val="24"/>
          <w:szCs w:val="24"/>
        </w:rPr>
      </w:pPr>
      <w:r w:rsidRPr="001C1AB3">
        <w:rPr>
          <w:rFonts w:ascii="Times New Roman" w:hAnsi="Times New Roman" w:cs="Times New Roman"/>
          <w:sz w:val="24"/>
          <w:szCs w:val="24"/>
        </w:rPr>
        <w:t xml:space="preserve">There is a lack of an integrated framework that combines Fuzzy Logic, PPO, and </w:t>
      </w:r>
      <w:proofErr w:type="spellStart"/>
      <w:r w:rsidRPr="001C1AB3">
        <w:rPr>
          <w:rFonts w:ascii="Times New Roman" w:hAnsi="Times New Roman" w:cs="Times New Roman"/>
          <w:sz w:val="24"/>
          <w:szCs w:val="24"/>
        </w:rPr>
        <w:t>Lagrangian</w:t>
      </w:r>
      <w:proofErr w:type="spellEnd"/>
      <w:r w:rsidRPr="001C1AB3">
        <w:rPr>
          <w:rFonts w:ascii="Times New Roman" w:hAnsi="Times New Roman" w:cs="Times New Roman"/>
          <w:sz w:val="24"/>
          <w:szCs w:val="24"/>
        </w:rPr>
        <w:t xml:space="preserve"> optimization for robust task offloading and resource allocation.</w:t>
      </w:r>
    </w:p>
    <w:p w:rsidR="00104624" w:rsidRPr="001C1AB3" w:rsidRDefault="00104624" w:rsidP="00104624">
      <w:pPr>
        <w:pStyle w:val="ListParagraph"/>
        <w:spacing w:after="160" w:line="288" w:lineRule="auto"/>
        <w:ind w:left="720"/>
        <w:jc w:val="both"/>
        <w:rPr>
          <w:rFonts w:ascii="Times New Roman" w:hAnsi="Times New Roman" w:cs="Times New Roman"/>
          <w:sz w:val="24"/>
          <w:szCs w:val="24"/>
        </w:rPr>
      </w:pPr>
    </w:p>
    <w:p w:rsidR="00AA7DBA" w:rsidRDefault="000310C3" w:rsidP="00104624">
      <w:pPr>
        <w:spacing w:after="160" w:line="288" w:lineRule="auto"/>
        <w:jc w:val="both"/>
        <w:rPr>
          <w:rFonts w:ascii="Times New Roman" w:hAnsi="Times New Roman" w:cs="Times New Roman"/>
          <w:sz w:val="24"/>
          <w:szCs w:val="24"/>
        </w:rPr>
      </w:pPr>
      <w:r w:rsidRPr="00E64357">
        <w:rPr>
          <w:rFonts w:ascii="Times New Roman" w:hAnsi="Times New Roman" w:cs="Times New Roman"/>
          <w:sz w:val="24"/>
          <w:szCs w:val="24"/>
        </w:rPr>
        <w:t xml:space="preserve">From the literature review, it is observed that several researchers have proposed different techniques to improve computation offloading, resource allocation, and communication performance in UAV-assisted </w:t>
      </w:r>
      <w:proofErr w:type="spellStart"/>
      <w:r w:rsidRPr="00E64357">
        <w:rPr>
          <w:rFonts w:ascii="Times New Roman" w:hAnsi="Times New Roman" w:cs="Times New Roman"/>
          <w:sz w:val="24"/>
          <w:szCs w:val="24"/>
        </w:rPr>
        <w:t>IoV</w:t>
      </w:r>
      <w:proofErr w:type="spellEnd"/>
      <w:r w:rsidRPr="00E64357">
        <w:rPr>
          <w:rFonts w:ascii="Times New Roman" w:hAnsi="Times New Roman" w:cs="Times New Roman"/>
          <w:sz w:val="24"/>
          <w:szCs w:val="24"/>
        </w:rPr>
        <w:t xml:space="preserve"> systems. However, existing approaches still face challenges in reliable UAV selection, handling dynamic network conditions, and satisfying multiple optimization objectives. These limitations motivate the need for a more effective and intelligent solution. Therefore, the proposed Fuzzy Logic-Based </w:t>
      </w:r>
      <w:proofErr w:type="spellStart"/>
      <w:r w:rsidRPr="00E64357">
        <w:rPr>
          <w:rFonts w:ascii="Times New Roman" w:hAnsi="Times New Roman" w:cs="Times New Roman"/>
          <w:sz w:val="24"/>
          <w:szCs w:val="24"/>
        </w:rPr>
        <w:t>Lagrangian</w:t>
      </w:r>
      <w:proofErr w:type="spellEnd"/>
      <w:r w:rsidRPr="00E64357">
        <w:rPr>
          <w:rFonts w:ascii="Times New Roman" w:hAnsi="Times New Roman" w:cs="Times New Roman"/>
          <w:sz w:val="24"/>
          <w:szCs w:val="24"/>
        </w:rPr>
        <w:t xml:space="preserve"> Proximal Policy Optimization (FLP-PPO) framework is developed to address these challenges. The next section presents the proposed methodology, including its architecture, workflow, mathematical model, and algorithm in detail.</w:t>
      </w:r>
    </w:p>
    <w:p w:rsidR="001404B7" w:rsidRDefault="001404B7" w:rsidP="00D87759">
      <w:pPr>
        <w:pStyle w:val="Heading1"/>
        <w:jc w:val="both"/>
        <w:rPr>
          <w:rFonts w:asciiTheme="majorHAnsi" w:hAnsiTheme="majorHAnsi" w:cs="Times New Roman"/>
          <w:b/>
        </w:rPr>
      </w:pPr>
    </w:p>
    <w:p w:rsidR="00720971" w:rsidRPr="00D87759" w:rsidRDefault="007848B5" w:rsidP="00D87759">
      <w:pPr>
        <w:pStyle w:val="Heading1"/>
        <w:jc w:val="both"/>
        <w:rPr>
          <w:rFonts w:asciiTheme="majorHAnsi" w:hAnsiTheme="majorHAnsi" w:cs="Times New Roman"/>
          <w:b/>
        </w:rPr>
      </w:pPr>
      <w:r w:rsidRPr="00D87759">
        <w:rPr>
          <w:rFonts w:asciiTheme="majorHAnsi" w:hAnsiTheme="majorHAnsi" w:cs="Times New Roman"/>
          <w:b/>
        </w:rPr>
        <w:lastRenderedPageBreak/>
        <w:t>Our Method</w:t>
      </w:r>
    </w:p>
    <w:p w:rsidR="007848B5" w:rsidRDefault="007848B5" w:rsidP="00DC542A">
      <w:pPr>
        <w:pStyle w:val="Heading1"/>
        <w:rPr>
          <w:rFonts w:asciiTheme="majorHAnsi" w:hAnsiTheme="majorHAnsi"/>
          <w:b/>
          <w:sz w:val="28"/>
          <w:szCs w:val="28"/>
        </w:rPr>
      </w:pPr>
    </w:p>
    <w:p w:rsidR="007848B5" w:rsidRDefault="007848B5" w:rsidP="007848B5">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In this section, we </w:t>
      </w:r>
      <w:r w:rsidRPr="007848B5">
        <w:rPr>
          <w:rFonts w:ascii="Times New Roman" w:hAnsi="Times New Roman" w:cs="Times New Roman"/>
          <w:sz w:val="24"/>
          <w:szCs w:val="24"/>
        </w:rPr>
        <w:t>proposed</w:t>
      </w:r>
      <w:r>
        <w:rPr>
          <w:rFonts w:ascii="Times New Roman" w:hAnsi="Times New Roman" w:cs="Times New Roman"/>
          <w:sz w:val="24"/>
          <w:szCs w:val="24"/>
        </w:rPr>
        <w:t xml:space="preserve"> a</w:t>
      </w:r>
      <w:r w:rsidRPr="007848B5">
        <w:rPr>
          <w:rFonts w:ascii="Times New Roman" w:hAnsi="Times New Roman" w:cs="Times New Roman"/>
          <w:sz w:val="24"/>
          <w:szCs w:val="24"/>
        </w:rPr>
        <w:t xml:space="preserve"> Fuzzy </w:t>
      </w:r>
      <w:proofErr w:type="spellStart"/>
      <w:r w:rsidRPr="007848B5">
        <w:rPr>
          <w:rFonts w:ascii="Times New Roman" w:hAnsi="Times New Roman" w:cs="Times New Roman"/>
          <w:sz w:val="24"/>
          <w:szCs w:val="24"/>
        </w:rPr>
        <w:t>Lagrangian</w:t>
      </w:r>
      <w:proofErr w:type="spellEnd"/>
      <w:r w:rsidRPr="007848B5">
        <w:rPr>
          <w:rFonts w:ascii="Times New Roman" w:hAnsi="Times New Roman" w:cs="Times New Roman"/>
          <w:sz w:val="24"/>
          <w:szCs w:val="24"/>
        </w:rPr>
        <w:t xml:space="preserve"> Proximal Policy Optimization (FL-PPO) methodology </w:t>
      </w:r>
      <w:r>
        <w:rPr>
          <w:rFonts w:ascii="Times New Roman" w:hAnsi="Times New Roman" w:cs="Times New Roman"/>
          <w:sz w:val="24"/>
          <w:szCs w:val="24"/>
        </w:rPr>
        <w:t xml:space="preserve">which </w:t>
      </w:r>
      <w:r w:rsidRPr="007848B5">
        <w:rPr>
          <w:rFonts w:ascii="Times New Roman" w:hAnsi="Times New Roman" w:cs="Times New Roman"/>
          <w:sz w:val="24"/>
          <w:szCs w:val="24"/>
        </w:rPr>
        <w:t>is designed to achieve reliable UAV selection in dynamic UAV-</w:t>
      </w:r>
      <w:proofErr w:type="spellStart"/>
      <w:r w:rsidRPr="007848B5">
        <w:rPr>
          <w:rFonts w:ascii="Times New Roman" w:hAnsi="Times New Roman" w:cs="Times New Roman"/>
          <w:sz w:val="24"/>
          <w:szCs w:val="24"/>
        </w:rPr>
        <w:t>IoV</w:t>
      </w:r>
      <w:proofErr w:type="spellEnd"/>
      <w:r w:rsidRPr="007848B5">
        <w:rPr>
          <w:rFonts w:ascii="Times New Roman" w:hAnsi="Times New Roman" w:cs="Times New Roman"/>
          <w:sz w:val="24"/>
          <w:szCs w:val="24"/>
        </w:rPr>
        <w:t xml:space="preserve"> systems. It combines Fuzzy Logic to evaluate UAV reliability under uncertain network conditions with Proximal Policy Optimization (PPO) to learn the optimal UAV selection strategy. A </w:t>
      </w:r>
      <w:proofErr w:type="spellStart"/>
      <w:r w:rsidRPr="007848B5">
        <w:rPr>
          <w:rFonts w:ascii="Times New Roman" w:hAnsi="Times New Roman" w:cs="Times New Roman"/>
          <w:sz w:val="24"/>
          <w:szCs w:val="24"/>
        </w:rPr>
        <w:t>Lagrangian</w:t>
      </w:r>
      <w:proofErr w:type="spellEnd"/>
      <w:r w:rsidRPr="007848B5">
        <w:rPr>
          <w:rFonts w:ascii="Times New Roman" w:hAnsi="Times New Roman" w:cs="Times New Roman"/>
          <w:sz w:val="24"/>
          <w:szCs w:val="24"/>
        </w:rPr>
        <w:t xml:space="preserve"> optimization mechanism is incorporated to satisfy communication constraints such as delay, energy consumption, packet delivery ratio, and reliability. This integrated approach enables adaptive and efficient UAV selection, ensuring stable and reliable communication in highly dynamic vehicular environments.</w:t>
      </w:r>
    </w:p>
    <w:p w:rsidR="00D66F06" w:rsidRPr="00D66F06" w:rsidRDefault="0097306B" w:rsidP="00D66F06">
      <w:pPr>
        <w:spacing w:after="160" w:line="288" w:lineRule="auto"/>
        <w:jc w:val="both"/>
        <w:rPr>
          <w:rFonts w:ascii="Times New Roman" w:hAnsi="Times New Roman" w:cs="Times New Roman"/>
          <w:b/>
          <w:sz w:val="28"/>
          <w:szCs w:val="28"/>
        </w:rPr>
      </w:pPr>
      <w:r w:rsidRPr="00D66F06">
        <w:rPr>
          <w:rStyle w:val="Strong"/>
          <w:rFonts w:ascii="Times New Roman" w:hAnsi="Times New Roman" w:cs="Times New Roman"/>
          <w:bCs w:val="0"/>
          <w:sz w:val="28"/>
          <w:szCs w:val="28"/>
        </w:rPr>
        <w:t>Data Acquisition</w:t>
      </w:r>
    </w:p>
    <w:p w:rsidR="0097306B" w:rsidRPr="00D66F06" w:rsidRDefault="0097306B" w:rsidP="00D66F06">
      <w:pPr>
        <w:spacing w:after="160" w:line="288" w:lineRule="auto"/>
        <w:jc w:val="both"/>
        <w:rPr>
          <w:rFonts w:ascii="Times New Roman" w:hAnsi="Times New Roman" w:cs="Times New Roman"/>
          <w:sz w:val="24"/>
          <w:szCs w:val="24"/>
        </w:rPr>
      </w:pPr>
      <w:r w:rsidRPr="00D66F06">
        <w:rPr>
          <w:rFonts w:ascii="Times New Roman" w:hAnsi="Times New Roman" w:cs="Times New Roman"/>
          <w:sz w:val="24"/>
          <w:szCs w:val="24"/>
        </w:rPr>
        <w:t>The input data required for the proposed FL-PPO methodology is obtained from a simulated dynamic UAV-</w:t>
      </w:r>
      <w:proofErr w:type="spellStart"/>
      <w:r w:rsidRPr="00D66F06">
        <w:rPr>
          <w:rFonts w:ascii="Times New Roman" w:hAnsi="Times New Roman" w:cs="Times New Roman"/>
          <w:sz w:val="24"/>
          <w:szCs w:val="24"/>
        </w:rPr>
        <w:t>IoV</w:t>
      </w:r>
      <w:proofErr w:type="spellEnd"/>
      <w:r w:rsidRPr="00D66F06">
        <w:rPr>
          <w:rFonts w:ascii="Times New Roman" w:hAnsi="Times New Roman" w:cs="Times New Roman"/>
          <w:sz w:val="24"/>
          <w:szCs w:val="24"/>
        </w:rPr>
        <w:t xml:space="preserve"> environment. The dataset consists of both vehicle and UAV communication parameters, including vehicle position, speed, UAV location, signal strength, communication delay, </w:t>
      </w:r>
      <w:proofErr w:type="gramStart"/>
      <w:r w:rsidRPr="00D66F06">
        <w:rPr>
          <w:rFonts w:ascii="Times New Roman" w:hAnsi="Times New Roman" w:cs="Times New Roman"/>
          <w:sz w:val="24"/>
          <w:szCs w:val="24"/>
        </w:rPr>
        <w:t>packet</w:t>
      </w:r>
      <w:proofErr w:type="gramEnd"/>
      <w:r w:rsidRPr="00D66F06">
        <w:rPr>
          <w:rFonts w:ascii="Times New Roman" w:hAnsi="Times New Roman" w:cs="Times New Roman"/>
          <w:sz w:val="24"/>
          <w:szCs w:val="24"/>
        </w:rPr>
        <w:t xml:space="preserve"> delivery ratio (PDR), energy consumption, and communication range. These parameters represent the real-time network conditions used to evaluate UAV reliability and support intelligent UAV selection during the decision-making process.</w:t>
      </w:r>
    </w:p>
    <w:p w:rsidR="002B32AB" w:rsidRDefault="00AF1609" w:rsidP="00D66F06">
      <w:pPr>
        <w:rPr>
          <w:rFonts w:ascii="Times New Roman" w:hAnsi="Times New Roman" w:cs="Times New Roman"/>
          <w:b/>
          <w:sz w:val="28"/>
          <w:szCs w:val="28"/>
        </w:rPr>
      </w:pPr>
      <w:r w:rsidRPr="00D66F06">
        <w:rPr>
          <w:rFonts w:ascii="Times New Roman" w:hAnsi="Times New Roman" w:cs="Times New Roman"/>
          <w:b/>
          <w:sz w:val="28"/>
          <w:szCs w:val="28"/>
        </w:rPr>
        <w:t xml:space="preserve">Data </w:t>
      </w:r>
      <w:r w:rsidR="00B41C96" w:rsidRPr="00D66F06">
        <w:rPr>
          <w:rFonts w:ascii="Times New Roman" w:hAnsi="Times New Roman" w:cs="Times New Roman"/>
          <w:b/>
          <w:sz w:val="28"/>
          <w:szCs w:val="28"/>
        </w:rPr>
        <w:t>pre-processing</w:t>
      </w:r>
    </w:p>
    <w:p w:rsidR="00494E82" w:rsidRPr="00AF1609" w:rsidRDefault="00AF1609">
      <w:pPr>
        <w:spacing w:before="80" w:after="220"/>
        <w:jc w:val="center"/>
        <w:rPr>
          <w:rFonts w:ascii="Times New Roman" w:hAnsi="Times New Roman" w:cs="Times New Roman"/>
          <w:sz w:val="24"/>
          <w:szCs w:val="24"/>
        </w:rPr>
      </w:pPr>
      <w:r w:rsidRPr="00AF1609">
        <w:rPr>
          <w:rFonts w:ascii="Times New Roman" w:hAnsi="Times New Roman" w:cs="Times New Roman"/>
          <w:b/>
          <w:bCs/>
          <w:sz w:val="24"/>
          <w:szCs w:val="24"/>
        </w:rPr>
        <w:t xml:space="preserve">Table 4 Acquired data and </w:t>
      </w:r>
      <w:proofErr w:type="spellStart"/>
      <w:r w:rsidRPr="00AF1609">
        <w:rPr>
          <w:rFonts w:ascii="Times New Roman" w:hAnsi="Times New Roman" w:cs="Times New Roman"/>
          <w:b/>
          <w:bCs/>
          <w:sz w:val="24"/>
          <w:szCs w:val="24"/>
        </w:rPr>
        <w:t>preprocessing</w:t>
      </w:r>
      <w:proofErr w:type="spellEnd"/>
      <w:r w:rsidRPr="00AF1609">
        <w:rPr>
          <w:rFonts w:ascii="Times New Roman" w:hAnsi="Times New Roman" w:cs="Times New Roman"/>
          <w:b/>
          <w:bCs/>
          <w:sz w:val="24"/>
          <w:szCs w:val="24"/>
        </w:rPr>
        <w:t xml:space="preserve"> operations</w:t>
      </w:r>
    </w:p>
    <w:tbl>
      <w:tblPr>
        <w:tblW w:w="5000" w:type="pct"/>
        <w:tblInd w:w="9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729"/>
        <w:gridCol w:w="1903"/>
        <w:gridCol w:w="3315"/>
        <w:gridCol w:w="2333"/>
      </w:tblGrid>
      <w:tr w:rsidR="00494E82" w:rsidRPr="00AF1609">
        <w:trPr>
          <w:tblHeader/>
        </w:trPr>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b/>
                <w:bCs/>
                <w:color w:val="FFFFFF"/>
                <w:sz w:val="24"/>
                <w:szCs w:val="24"/>
              </w:rPr>
              <w:t>Input variable</w:t>
            </w:r>
          </w:p>
        </w:tc>
        <w:tc>
          <w:tcPr>
            <w:tcW w:w="0" w:type="auto"/>
            <w:shd w:val="clear" w:color="auto" w:fill="2E5395"/>
            <w:tcMar>
              <w:top w:w="80" w:type="dxa"/>
              <w:left w:w="100" w:type="dxa"/>
              <w:bottom w:w="80" w:type="dxa"/>
              <w:right w:w="100" w:type="dxa"/>
            </w:tcMar>
            <w:vAlign w:val="center"/>
          </w:tcPr>
          <w:p>
            <w:r>
              <w:t>Model bound / unit</w:t>
            </w:r>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b/>
                <w:bCs/>
                <w:color w:val="FFFFFF"/>
                <w:sz w:val="24"/>
                <w:szCs w:val="24"/>
              </w:rPr>
              <w:t>Preprocessing</w:t>
            </w:r>
            <w:proofErr w:type="spellEnd"/>
          </w:p>
        </w:tc>
        <w:tc>
          <w:tcPr>
            <w:tcW w:w="0" w:type="auto"/>
            <w:shd w:val="clear" w:color="auto" w:fill="2E5395"/>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b/>
                <w:bCs/>
                <w:color w:val="FFFFFF"/>
                <w:sz w:val="24"/>
                <w:szCs w:val="24"/>
              </w:rPr>
              <w:t>Purpose</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Vehicle coordinates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0–2000 m</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Divide by area size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Vehicle location</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Relative UAV coordinates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−2000–2000 m</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Clip and map to [0, 1]</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Relative geometry</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lastRenderedPageBreak/>
              <w:t>UAV altitude</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80–200 m</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Used in 3-D distance calculation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Aerial geometry</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Signal quality</w:t>
            </w:r>
          </w:p>
        </w:tc>
        <w:tc>
          <w:tcPr>
            <w:tcW w:w="0" w:type="auto"/>
            <w:tcMar>
              <w:top w:w="80" w:type="dxa"/>
              <w:left w:w="100" w:type="dxa"/>
              <w:bottom w:w="80" w:type="dxa"/>
              <w:right w:w="100" w:type="dxa"/>
            </w:tcMar>
            <w:vAlign w:val="center"/>
          </w:tcPr>
          <w:p>
            <w:r>
              <w:t>0.05–1.00 (nominal bound)</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Already normalized</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Link strength</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Delay</w:t>
            </w:r>
          </w:p>
        </w:tc>
        <w:tc>
          <w:tcPr>
            <w:tcW w:w="0" w:type="auto"/>
            <w:tcMar>
              <w:top w:w="80" w:type="dxa"/>
              <w:left w:w="100" w:type="dxa"/>
              <w:bottom w:w="80" w:type="dxa"/>
              <w:right w:w="100" w:type="dxa"/>
            </w:tcMar>
            <w:vAlign w:val="center"/>
          </w:tcPr>
          <w:p>
            <w:r>
              <w:t>0–100 ms (capped model bound)</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Threshold/fuzzy evaluation</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Responsiveness</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PDR</w:t>
            </w:r>
          </w:p>
        </w:tc>
        <w:tc>
          <w:tcPr>
            <w:tcW w:w="0" w:type="auto"/>
            <w:tcMar>
              <w:top w:w="80" w:type="dxa"/>
              <w:left w:w="100" w:type="dxa"/>
              <w:bottom w:w="80" w:type="dxa"/>
              <w:right w:w="100" w:type="dxa"/>
            </w:tcMar>
            <w:vAlign w:val="center"/>
          </w:tcPr>
          <w:p>
            <w:r>
              <w:t>50–100% (nominal bound)</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Percentage form</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Reliability</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UAV energy</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0–50 units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Multiply by two and clip</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Energy percentage</w:t>
            </w:r>
          </w:p>
        </w:tc>
      </w:tr>
      <w:tr w:rsidR="00494E82" w:rsidRPr="00AF1609">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proofErr w:type="spellStart"/>
            <w:r w:rsidRPr="00AF1609">
              <w:rPr>
                <w:rFonts w:ascii="Times New Roman" w:hAnsi="Times New Roman" w:cs="Times New Roman"/>
                <w:color w:val="000000"/>
                <w:sz w:val="24"/>
                <w:szCs w:val="24"/>
              </w:rPr>
              <w:t>Lagrangian</w:t>
            </w:r>
            <w:proofErr w:type="spellEnd"/>
            <w:r w:rsidRPr="00AF1609">
              <w:rPr>
                <w:rFonts w:ascii="Times New Roman" w:hAnsi="Times New Roman" w:cs="Times New Roman"/>
                <w:color w:val="000000"/>
                <w:sz w:val="24"/>
                <w:szCs w:val="24"/>
              </w:rPr>
              <w:t xml:space="preserve"> multipliers</w:t>
            </w:r>
          </w:p>
        </w:tc>
        <w:tc>
          <w:tcPr>
            <w:tcW w:w="0" w:type="auto"/>
            <w:tcMar>
              <w:top w:w="80" w:type="dxa"/>
              <w:left w:w="100" w:type="dxa"/>
              <w:bottom w:w="80" w:type="dxa"/>
              <w:right w:w="100" w:type="dxa"/>
            </w:tcMar>
            <w:vAlign w:val="center"/>
          </w:tcPr>
          <w:p w:rsidR="00494E82" w:rsidRPr="00AF1609" w:rsidRDefault="00AF1609">
            <w:pPr>
              <w:rPr>
                <w:rFonts w:ascii="Times New Roman" w:hAnsi="Times New Roman" w:cs="Times New Roman"/>
                <w:sz w:val="24"/>
                <w:szCs w:val="24"/>
              </w:rPr>
            </w:pPr>
            <w:r w:rsidRPr="00AF1609">
              <w:rPr>
                <w:rFonts w:ascii="Times New Roman" w:hAnsi="Times New Roman" w:cs="Times New Roman"/>
                <w:color w:val="000000"/>
                <w:sz w:val="24"/>
                <w:szCs w:val="24"/>
              </w:rPr>
              <w:t>0–10</w:t>
            </w:r>
          </w:p>
        </w:tc>
        <w:tc>
          <w:tcPr>
            <w:tcW w:w="0" w:type="auto"/>
            <w:tcMar>
              <w:top w:w="80" w:type="dxa"/>
              <w:left w:w="100" w:type="dxa"/>
              <w:bottom w:w="80" w:type="dxa"/>
              <w:right w:w="100" w:type="dxa"/>
            </w:tcMar>
            <w:vAlign w:val="center"/>
          </w:tcPr>
          <w:p>
            <w:r>
              <w:t>Internal state; clip after update</w:t>
            </w:r>
          </w:p>
        </w:tc>
        <w:tc>
          <w:tcPr>
            <w:tcW w:w="0" w:type="auto"/>
            <w:tcMar>
              <w:top w:w="80" w:type="dxa"/>
              <w:left w:w="100" w:type="dxa"/>
              <w:bottom w:w="80" w:type="dxa"/>
              <w:right w:w="100" w:type="dxa"/>
            </w:tcMar>
            <w:vAlign w:val="center"/>
          </w:tcPr>
          <w:p>
            <w:r>
              <w:t>Adaptive constraint importance; not part of the 34-dimensional PPO observation</w:t>
            </w:r>
          </w:p>
        </w:tc>
      </w:tr>
    </w:tbl>
    <w:p w:rsidR="00D66F06" w:rsidRPr="00D66F06" w:rsidRDefault="00D66F06" w:rsidP="00D66F06">
      <w:pPr>
        <w:rPr>
          <w:rFonts w:ascii="Times New Roman" w:hAnsi="Times New Roman" w:cs="Times New Roman"/>
          <w:b/>
          <w:sz w:val="28"/>
          <w:szCs w:val="28"/>
        </w:rPr>
      </w:pPr>
    </w:p>
    <w:p w:rsidR="00494E82" w:rsidRPr="00AF1609" w:rsidRDefault="00AF1609">
      <w:pPr>
        <w:spacing w:after="160" w:line="288" w:lineRule="auto"/>
        <w:jc w:val="both"/>
        <w:rPr>
          <w:rFonts w:ascii="Times New Roman" w:hAnsi="Times New Roman" w:cs="Times New Roman"/>
          <w:sz w:val="24"/>
          <w:szCs w:val="24"/>
        </w:rPr>
      </w:pPr>
      <w:r w:rsidRPr="00AF1609">
        <w:rPr>
          <w:rFonts w:ascii="Times New Roman" w:hAnsi="Times New Roman" w:cs="Times New Roman"/>
          <w:sz w:val="24"/>
          <w:szCs w:val="24"/>
        </w:rPr>
        <w:t xml:space="preserve">To ensure that measurements expressed in different units and ranges contribute consistently to the learning agent, </w:t>
      </w:r>
      <w:r w:rsidR="00B41C96" w:rsidRPr="00AF1609">
        <w:rPr>
          <w:rFonts w:ascii="Times New Roman" w:hAnsi="Times New Roman" w:cs="Times New Roman"/>
          <w:sz w:val="24"/>
          <w:szCs w:val="24"/>
        </w:rPr>
        <w:t>pre-processing</w:t>
      </w:r>
      <w:r w:rsidRPr="00AF1609">
        <w:rPr>
          <w:rFonts w:ascii="Times New Roman" w:hAnsi="Times New Roman" w:cs="Times New Roman"/>
          <w:sz w:val="24"/>
          <w:szCs w:val="24"/>
        </w:rPr>
        <w:t xml:space="preserve"> is applied before the state vector is constructed. Let L = </w:t>
      </w:r>
      <w:r w:rsidRPr="00AF1609">
        <w:rPr>
          <w:rFonts w:ascii="Times New Roman" w:hAnsi="Times New Roman" w:cs="Times New Roman"/>
          <w:sz w:val="24"/>
          <w:szCs w:val="24"/>
          <w:color w:val="0000FF"/>
        </w:rPr>
        <w:t>2000</w:t>
      </w:r>
      <w:r w:rsidRPr="00AF1609">
        <w:rPr>
          <w:rFonts w:ascii="Times New Roman" w:hAnsi="Times New Roman" w:cs="Times New Roman"/>
          <w:sz w:val="24"/>
          <w:szCs w:val="24"/>
        </w:rPr>
        <w:t xml:space="preserve"> m denote the side length of the operational region. The normalized vehicle coordinates are computed as in Equation (12), relative UAV coordinates are clipped and mapped to [0, 1] through Equations (13) and (14), and Equation (15) converts internal UAV energy into a percentage-compatible value.</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sidRPr="00AF1609">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L</m:t>
            </m:r>
          </m:den>
        </m:f>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L</m:t>
            </m:r>
          </m:den>
        </m:f>
      </m:oMath>
      <w:r w:rsidRPr="00AF1609">
        <w:rPr>
          <w:rFonts w:ascii="Times New Roman" w:hAnsi="Times New Roman" w:cs="Times New Roman"/>
          <w:sz w:val="24"/>
          <w:szCs w:val="24"/>
        </w:rPr>
        <w:tab/>
        <w:t>(12)</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sidRPr="00AF1609">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[clip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L</m:t>
            </m:r>
          </m:den>
        </m:f>
        <m:r>
          <m:rPr>
            <m:sty m:val="p"/>
          </m:rPr>
          <w:rPr>
            <w:rFonts w:ascii="Cambria Math" w:hAnsi="Cambria Math" w:cs="Times New Roman"/>
            <w:sz w:val="24"/>
            <w:szCs w:val="24"/>
          </w:rPr>
          <m:t>,-1,1)+1]</m:t>
        </m:r>
      </m:oMath>
      <w:r w:rsidRPr="00AF1609">
        <w:rPr>
          <w:rFonts w:ascii="Times New Roman" w:hAnsi="Times New Roman" w:cs="Times New Roman"/>
          <w:sz w:val="24"/>
          <w:szCs w:val="24"/>
        </w:rPr>
        <w:tab/>
        <w:t>(13)</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sidRPr="00AF1609">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[clip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L</m:t>
            </m:r>
          </m:den>
        </m:f>
        <m:r>
          <m:rPr>
            <m:sty m:val="p"/>
          </m:rPr>
          <w:rPr>
            <w:rFonts w:ascii="Cambria Math" w:hAnsi="Cambria Math" w:cs="Times New Roman"/>
            <w:sz w:val="24"/>
            <w:szCs w:val="24"/>
          </w:rPr>
          <m:t>,-1,1)+1]</m:t>
        </m:r>
      </m:oMath>
      <w:r w:rsidRPr="00AF1609">
        <w:rPr>
          <w:rFonts w:ascii="Times New Roman" w:hAnsi="Times New Roman" w:cs="Times New Roman"/>
          <w:sz w:val="24"/>
          <w:szCs w:val="24"/>
        </w:rPr>
        <w:tab/>
        <w:t>(14)</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sidRPr="00AF1609">
        <w:rPr>
          <w:rFonts w:ascii="Times New Roman" w:hAnsi="Times New Roman" w:cs="Times New Roman"/>
          <w:sz w:val="24"/>
          <w:szCs w:val="24"/>
        </w:rPr>
        <w:tab/>
      </w: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(t)=min (100,max (0,2</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oMath>
      <w:r w:rsidRPr="00AF1609">
        <w:rPr>
          <w:rFonts w:ascii="Times New Roman" w:hAnsi="Times New Roman" w:cs="Times New Roman"/>
          <w:sz w:val="24"/>
          <w:szCs w:val="24"/>
        </w:rPr>
        <w:tab/>
        <w:t>(15)</w:t>
      </w:r>
    </w:p>
    <w:p w:rsidR="00494E82" w:rsidRPr="00AF1609" w:rsidRDefault="00AF1609">
      <w:pPr>
        <w:spacing w:after="100" w:line="288" w:lineRule="auto"/>
        <w:jc w:val="both"/>
        <w:rPr>
          <w:rFonts w:ascii="Times New Roman" w:hAnsi="Times New Roman" w:cs="Times New Roman"/>
          <w:sz w:val="24"/>
          <w:szCs w:val="24"/>
        </w:rPr>
      </w:pPr>
      <w:r w:rsidRPr="00AF1609">
        <w:rPr>
          <w:rFonts w:ascii="Times New Roman" w:hAnsi="Times New Roman" w:cs="Times New Roman"/>
          <w:sz w:val="24"/>
          <w:szCs w:val="24"/>
        </w:rPr>
        <w:t xml:space="preserve">The processed </w:t>
      </w:r>
      <w:r w:rsidR="009F5E33">
        <w:rPr>
          <w:rFonts w:ascii="Times New Roman" w:hAnsi="Times New Roman" w:cs="Times New Roman"/>
          <w:sz w:val="24"/>
          <w:szCs w:val="24"/>
        </w:rPr>
        <w:t>FL-</w:t>
      </w:r>
      <w:r w:rsidRPr="00AF1609">
        <w:rPr>
          <w:rFonts w:ascii="Times New Roman" w:hAnsi="Times New Roman" w:cs="Times New Roman"/>
          <w:sz w:val="24"/>
          <w:szCs w:val="24"/>
        </w:rPr>
        <w:t>PPO observation is given by Equation (16). It contains two normalized vehicle features and four features for each of eight UAVs, producing a 34-dimensional observation.</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sidRPr="00AF1609">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num>
              <m:den>
                <m:r>
                  <m:rPr>
                    <m:sty m:val="p"/>
                  </m:rPr>
                  <w:rPr>
                    <w:rFonts w:ascii="Cambria Math" w:hAnsi="Cambria Math" w:cs="Times New Roman"/>
                    <w:sz w:val="24"/>
                    <w:szCs w:val="24"/>
                  </w:rPr>
                  <m:t>50</m:t>
                </m:r>
              </m:den>
            </m:f>
            <m:r>
              <m:rPr>
                <m:sty m:val="p"/>
              </m:rPr>
              <w:rPr>
                <w:rFonts w:ascii="Cambria Math" w:hAnsi="Cambria Math" w:cs="Times New Roman"/>
                <w:sz w:val="24"/>
                <w:szCs w:val="24"/>
              </w:rPr>
              <m:t>}</m:t>
            </m:r>
          </m:e>
          <m:sub>
            <m:r>
              <m:rPr>
                <m:sty m:val="p"/>
              </m:rPr>
              <w:rPr>
                <w:rFonts w:ascii="Cambria Math" w:hAnsi="Cambria Math" w:cs="Times New Roman"/>
                <w:sz w:val="24"/>
                <w:szCs w:val="24"/>
              </w:rPr>
              <m:t>u=1</m:t>
            </m:r>
          </m:sub>
          <m:sup>
            <m:r>
              <m:rPr>
                <m:sty m:val="p"/>
              </m:rPr>
              <w:rPr>
                <w:rFonts w:ascii="Cambria Math" w:hAnsi="Cambria Math" w:cs="Times New Roman"/>
                <w:sz w:val="24"/>
                <w:szCs w:val="24"/>
              </w:rPr>
              <m:t>8</m:t>
            </m:r>
          </m:sup>
        </m:sSubSup>
        <m:r>
          <m:rPr>
            <m:sty m:val="p"/>
          </m:rPr>
          <w:rPr>
            <w:rFonts w:ascii="Cambria Math" w:hAnsi="Cambria Math" w:cs="Times New Roman"/>
            <w:sz w:val="24"/>
            <w:szCs w:val="24"/>
          </w:rPr>
          <m:t>]</m:t>
        </m:r>
      </m:oMath>
      <w:r w:rsidRPr="00AF1609">
        <w:rPr>
          <w:rFonts w:ascii="Times New Roman" w:hAnsi="Times New Roman" w:cs="Times New Roman"/>
          <w:sz w:val="24"/>
          <w:szCs w:val="24"/>
        </w:rPr>
        <w:tab/>
        <w:t>(16)</w:t>
      </w:r>
    </w:p>
    <w:p w:rsidR="00494E82" w:rsidRPr="0077285F" w:rsidRDefault="00AF1609" w:rsidP="00F143C7">
      <w:pPr>
        <w:jc w:val="both"/>
        <w:rPr>
          <w:rFonts w:ascii="Times New Roman" w:hAnsi="Times New Roman" w:cs="Times New Roman"/>
          <w:b/>
          <w:sz w:val="28"/>
          <w:szCs w:val="28"/>
        </w:rPr>
      </w:pPr>
      <w:r w:rsidRPr="0077285F">
        <w:rPr>
          <w:rFonts w:ascii="Times New Roman" w:hAnsi="Times New Roman" w:cs="Times New Roman"/>
          <w:b/>
          <w:sz w:val="28"/>
          <w:szCs w:val="28"/>
        </w:rPr>
        <w:t>System model</w:t>
      </w:r>
    </w:p>
    <w:p w:rsidR="00723B1F" w:rsidRPr="00723B1F" w:rsidRDefault="00723B1F" w:rsidP="00723B1F">
      <w:pPr>
        <w:pStyle w:val="ListParagraph"/>
        <w:rPr>
          <w:rFonts w:ascii="Times New Roman" w:hAnsi="Times New Roman" w:cs="Times New Roman"/>
          <w:b/>
          <w:sz w:val="24"/>
          <w:szCs w:val="24"/>
        </w:rPr>
      </w:pPr>
    </w:p>
    <w:p w:rsidR="00494E82" w:rsidRPr="00AF1609" w:rsidRDefault="00AF1609">
      <w:pPr>
        <w:spacing w:after="160" w:line="288" w:lineRule="auto"/>
        <w:jc w:val="both"/>
        <w:rPr>
          <w:rFonts w:ascii="Times New Roman" w:hAnsi="Times New Roman" w:cs="Times New Roman"/>
          <w:sz w:val="24"/>
          <w:szCs w:val="24"/>
        </w:rPr>
      </w:pPr>
      <w:r w:rsidRPr="00AF1609">
        <w:rPr>
          <w:rFonts w:ascii="Times New Roman" w:hAnsi="Times New Roman" w:cs="Times New Roman"/>
          <w:sz w:val="24"/>
          <w:szCs w:val="24"/>
        </w:rPr>
        <w:t xml:space="preserve">A UAV-assisted </w:t>
      </w:r>
      <w:proofErr w:type="spellStart"/>
      <w:r w:rsidRPr="00AF1609">
        <w:rPr>
          <w:rFonts w:ascii="Times New Roman" w:hAnsi="Times New Roman" w:cs="Times New Roman"/>
          <w:sz w:val="24"/>
          <w:szCs w:val="24"/>
        </w:rPr>
        <w:t>IoV</w:t>
      </w:r>
      <w:proofErr w:type="spellEnd"/>
      <w:r w:rsidRPr="00AF1609">
        <w:rPr>
          <w:rFonts w:ascii="Times New Roman" w:hAnsi="Times New Roman" w:cs="Times New Roman"/>
          <w:sz w:val="24"/>
          <w:szCs w:val="24"/>
        </w:rPr>
        <w:t xml:space="preserve"> communication network is considered over a square operational region having dimensions 2000 × 2000 m². The network contains multiple moving vehicles together with eight candidate UAVs that provide aerial communication support whenever terrestrial communication becomes unreliable or unavailable. The candidate UAV set is defined by Equation (1), where U denotes the set of available UAVs participating in the communication process.</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sidRPr="00AF1609">
        <w:rPr>
          <w:rFonts w:ascii="Times New Roman" w:hAnsi="Times New Roman" w:cs="Times New Roman"/>
          <w:sz w:val="24"/>
          <w:szCs w:val="24"/>
        </w:rPr>
        <w:lastRenderedPageBreak/>
        <w:tab/>
      </w:r>
      <m:oMath>
        <m:r>
          <m:rPr>
            <m:sty m:val="p"/>
          </m:rPr>
          <w:rPr>
            <w:rFonts w:ascii="Cambria Math" w:hAnsi="Cambria Math" w:cs="Times New Roman"/>
            <w:sz w:val="24"/>
            <w:szCs w:val="24"/>
          </w:rPr>
          <m:t>U={</m:t>
        </m:r>
        <m:sSub>
          <m:sSubPr>
            <m:ctrlPr>
              <w:rPr>
                <w:rFonts w:ascii="Cambria Math" w:hAnsi="Cambria Math" w:cs="Times New Roman"/>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8</m:t>
            </m:r>
          </m:sub>
        </m:sSub>
        <m:r>
          <m:rPr>
            <m:sty m:val="p"/>
          </m:rPr>
          <w:rPr>
            <w:rFonts w:ascii="Cambria Math" w:hAnsi="Cambria Math" w:cs="Times New Roman"/>
            <w:sz w:val="24"/>
            <w:szCs w:val="24"/>
          </w:rPr>
          <m:t>}</m:t>
        </m:r>
      </m:oMath>
      <w:r w:rsidRPr="00AF1609">
        <w:rPr>
          <w:rFonts w:ascii="Times New Roman" w:hAnsi="Times New Roman" w:cs="Times New Roman"/>
          <w:sz w:val="24"/>
          <w:szCs w:val="24"/>
        </w:rPr>
        <w:tab/>
        <w:t>(1)</w:t>
      </w:r>
    </w:p>
    <w:p w:rsidR="00494E82" w:rsidRPr="00AF1609" w:rsidRDefault="00AF1609">
      <w:pPr>
        <w:spacing w:after="160" w:line="288" w:lineRule="auto"/>
        <w:jc w:val="both"/>
        <w:rPr>
          <w:rFonts w:ascii="Times New Roman" w:hAnsi="Times New Roman" w:cs="Times New Roman"/>
          <w:sz w:val="24"/>
          <w:szCs w:val="24"/>
        </w:rPr>
      </w:pPr>
      <w:r w:rsidRPr="00AF1609">
        <w:rPr>
          <w:rFonts w:ascii="Times New Roman" w:hAnsi="Times New Roman" w:cs="Times New Roman"/>
          <w:sz w:val="24"/>
          <w:szCs w:val="24"/>
        </w:rPr>
        <w:t xml:space="preserve">At every communication decision instant, one representative active vehicle must be associated with one UAV from the candidate fleet. The objective is to maximize communication reliability while simultaneously reducing delay, improving packet delivery ratio, preserving UAV energy, and avoiding poor-quality communication links. Figure 3 illustrates the communication topology considered in the proposed framework — vehicles move inside the UAV-assisted </w:t>
      </w:r>
      <w:proofErr w:type="spellStart"/>
      <w:r w:rsidRPr="00AF1609">
        <w:rPr>
          <w:rFonts w:ascii="Times New Roman" w:hAnsi="Times New Roman" w:cs="Times New Roman"/>
          <w:sz w:val="24"/>
          <w:szCs w:val="24"/>
        </w:rPr>
        <w:t>IoV</w:t>
      </w:r>
      <w:proofErr w:type="spellEnd"/>
      <w:r w:rsidRPr="00AF1609">
        <w:rPr>
          <w:rFonts w:ascii="Times New Roman" w:hAnsi="Times New Roman" w:cs="Times New Roman"/>
          <w:sz w:val="24"/>
          <w:szCs w:val="24"/>
        </w:rPr>
        <w:t xml:space="preserve"> service region while observing multiple </w:t>
      </w:r>
      <w:proofErr w:type="gramStart"/>
      <w:r w:rsidRPr="00AF1609">
        <w:rPr>
          <w:rFonts w:ascii="Times New Roman" w:hAnsi="Times New Roman" w:cs="Times New Roman"/>
          <w:sz w:val="24"/>
          <w:szCs w:val="24"/>
        </w:rPr>
        <w:t>candidate</w:t>
      </w:r>
      <w:proofErr w:type="gramEnd"/>
      <w:r w:rsidRPr="00AF1609">
        <w:rPr>
          <w:rFonts w:ascii="Times New Roman" w:hAnsi="Times New Roman" w:cs="Times New Roman"/>
          <w:sz w:val="24"/>
          <w:szCs w:val="24"/>
        </w:rPr>
        <w:t xml:space="preserve"> aerial communication links. Dashed connections represent feasible vehicle-to-UAV (V2U) links, whereas the highlighted connection denotes the UAV selected by the proposed Fuzzy LP-PPO policy; after each communication decision, the measured </w:t>
      </w:r>
      <w:proofErr w:type="spellStart"/>
      <w:r w:rsidRPr="00AF1609">
        <w:rPr>
          <w:rFonts w:ascii="Times New Roman" w:hAnsi="Times New Roman" w:cs="Times New Roman"/>
          <w:sz w:val="24"/>
          <w:szCs w:val="24"/>
        </w:rPr>
        <w:t>QoS</w:t>
      </w:r>
      <w:proofErr w:type="spellEnd"/>
      <w:r w:rsidRPr="00AF1609">
        <w:rPr>
          <w:rFonts w:ascii="Times New Roman" w:hAnsi="Times New Roman" w:cs="Times New Roman"/>
          <w:sz w:val="24"/>
          <w:szCs w:val="24"/>
        </w:rPr>
        <w:t xml:space="preserve"> parameters are returned to the controller and used to update the learning policy.</w:t>
      </w:r>
    </w:p>
    <w:p w:rsidR="00494E82" w:rsidRDefault="00AF1609">
      <w:pPr>
        <w:spacing w:before="160" w:after="60"/>
        <w:jc w:val="center"/>
      </w:pPr>
      <w:r>
        <w:rPr>
          <w:noProof/>
        </w:rPr>
        <w:drawing>
          <wp:inline distT="0" distB="0" distL="0" distR="0">
            <wp:extent cx="4095750"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733675"/>
                    </a:xfrm>
                    <a:prstGeom prst="rect">
                      <a:avLst/>
                    </a:prstGeom>
                  </pic:spPr>
                </pic:pic>
              </a:graphicData>
            </a:graphic>
          </wp:inline>
        </w:drawing>
      </w:r>
    </w:p>
    <w:p w:rsidR="00494E82" w:rsidRPr="00AF1609" w:rsidRDefault="00CB65E6" w:rsidP="00440695">
      <w:pPr>
        <w:spacing w:before="80" w:after="220"/>
        <w:jc w:val="center"/>
        <w:rPr>
          <w:rFonts w:ascii="Times New Roman" w:hAnsi="Times New Roman" w:cs="Times New Roman"/>
          <w:sz w:val="24"/>
          <w:szCs w:val="24"/>
        </w:rPr>
      </w:pPr>
      <w:r>
        <w:rPr>
          <w:rFonts w:ascii="Times New Roman" w:hAnsi="Times New Roman" w:cs="Times New Roman"/>
          <w:b/>
          <w:bCs/>
          <w:sz w:val="24"/>
          <w:szCs w:val="24"/>
        </w:rPr>
        <w:t xml:space="preserve">Figure </w:t>
      </w:r>
      <w:proofErr w:type="gramStart"/>
      <w:r>
        <w:rPr>
          <w:rFonts w:ascii="Times New Roman" w:hAnsi="Times New Roman" w:cs="Times New Roman"/>
          <w:b/>
          <w:bCs/>
          <w:sz w:val="24"/>
          <w:szCs w:val="24"/>
        </w:rPr>
        <w:t>2</w:t>
      </w:r>
      <w:r w:rsidR="00440695">
        <w:rPr>
          <w:rFonts w:ascii="Times New Roman" w:hAnsi="Times New Roman" w:cs="Times New Roman"/>
          <w:b/>
          <w:bCs/>
          <w:sz w:val="24"/>
          <w:szCs w:val="24"/>
        </w:rPr>
        <w:t xml:space="preserve"> :</w:t>
      </w:r>
      <w:proofErr w:type="gramEnd"/>
      <w:r w:rsidR="00AF1609" w:rsidRPr="00AF1609">
        <w:rPr>
          <w:rFonts w:ascii="Times New Roman" w:hAnsi="Times New Roman" w:cs="Times New Roman"/>
          <w:b/>
          <w:bCs/>
          <w:sz w:val="24"/>
          <w:szCs w:val="24"/>
        </w:rPr>
        <w:t xml:space="preserve"> UAV-</w:t>
      </w:r>
      <w:proofErr w:type="spellStart"/>
      <w:r w:rsidR="00AF1609" w:rsidRPr="00AF1609">
        <w:rPr>
          <w:rFonts w:ascii="Times New Roman" w:hAnsi="Times New Roman" w:cs="Times New Roman"/>
          <w:b/>
          <w:bCs/>
          <w:sz w:val="24"/>
          <w:szCs w:val="24"/>
        </w:rPr>
        <w:t>IoV</w:t>
      </w:r>
      <w:proofErr w:type="spellEnd"/>
      <w:r w:rsidR="00AF1609" w:rsidRPr="00AF1609">
        <w:rPr>
          <w:rFonts w:ascii="Times New Roman" w:hAnsi="Times New Roman" w:cs="Times New Roman"/>
          <w:b/>
          <w:bCs/>
          <w:sz w:val="24"/>
          <w:szCs w:val="24"/>
        </w:rPr>
        <w:t xml:space="preserve"> topology and communication-selection process of the proposed Fuzzy LP-PPO framework.</w:t>
      </w:r>
    </w:p>
    <w:p w:rsidR="00494E82" w:rsidRPr="00AF1609" w:rsidRDefault="00AF1609">
      <w:pPr>
        <w:spacing w:after="160" w:line="288" w:lineRule="auto"/>
        <w:jc w:val="both"/>
        <w:rPr>
          <w:rFonts w:ascii="Times New Roman" w:hAnsi="Times New Roman" w:cs="Times New Roman"/>
          <w:sz w:val="24"/>
          <w:szCs w:val="24"/>
        </w:rPr>
      </w:pPr>
      <w:r w:rsidRPr="00AF1609">
        <w:rPr>
          <w:rFonts w:ascii="Times New Roman" w:hAnsi="Times New Roman" w:cs="Times New Roman"/>
          <w:sz w:val="24"/>
          <w:szCs w:val="24"/>
        </w:rPr>
        <w:t xml:space="preserve">Let </w:t>
      </w:r>
      <w:proofErr w:type="spellStart"/>
      <w:r w:rsidRPr="00AF1609">
        <w:rPr>
          <w:rFonts w:ascii="Times New Roman" w:hAnsi="Times New Roman" w:cs="Times New Roman"/>
          <w:sz w:val="24"/>
          <w:szCs w:val="24"/>
        </w:rPr>
        <w:t>p_</w:t>
      </w:r>
      <w:proofErr w:type="gramStart"/>
      <w:r w:rsidRPr="00AF1609">
        <w:rPr>
          <w:rFonts w:ascii="Times New Roman" w:hAnsi="Times New Roman" w:cs="Times New Roman"/>
          <w:sz w:val="24"/>
          <w:szCs w:val="24"/>
        </w:rPr>
        <w:t>v</w:t>
      </w:r>
      <w:proofErr w:type="spellEnd"/>
      <w:r w:rsidRPr="00AF1609">
        <w:rPr>
          <w:rFonts w:ascii="Times New Roman" w:hAnsi="Times New Roman" w:cs="Times New Roman"/>
          <w:sz w:val="24"/>
          <w:szCs w:val="24"/>
        </w:rPr>
        <w:t>(</w:t>
      </w:r>
      <w:proofErr w:type="gramEnd"/>
      <w:r w:rsidRPr="00AF1609">
        <w:rPr>
          <w:rFonts w:ascii="Times New Roman" w:hAnsi="Times New Roman" w:cs="Times New Roman"/>
          <w:sz w:val="24"/>
          <w:szCs w:val="24"/>
        </w:rPr>
        <w:t>t) = [</w:t>
      </w:r>
      <w:proofErr w:type="spellStart"/>
      <w:r w:rsidRPr="00AF1609">
        <w:rPr>
          <w:rFonts w:ascii="Times New Roman" w:hAnsi="Times New Roman" w:cs="Times New Roman"/>
          <w:sz w:val="24"/>
          <w:szCs w:val="24"/>
        </w:rPr>
        <w:t>x_v</w:t>
      </w:r>
      <w:proofErr w:type="spellEnd"/>
      <w:r w:rsidRPr="00AF1609">
        <w:rPr>
          <w:rFonts w:ascii="Times New Roman" w:hAnsi="Times New Roman" w:cs="Times New Roman"/>
          <w:sz w:val="24"/>
          <w:szCs w:val="24"/>
        </w:rPr>
        <w:t xml:space="preserve">(t), </w:t>
      </w:r>
      <w:proofErr w:type="spellStart"/>
      <w:r w:rsidRPr="00AF1609">
        <w:rPr>
          <w:rFonts w:ascii="Times New Roman" w:hAnsi="Times New Roman" w:cs="Times New Roman"/>
          <w:sz w:val="24"/>
          <w:szCs w:val="24"/>
        </w:rPr>
        <w:t>y_v</w:t>
      </w:r>
      <w:proofErr w:type="spellEnd"/>
      <w:r w:rsidRPr="00AF1609">
        <w:rPr>
          <w:rFonts w:ascii="Times New Roman" w:hAnsi="Times New Roman" w:cs="Times New Roman"/>
          <w:sz w:val="24"/>
          <w:szCs w:val="24"/>
        </w:rPr>
        <w:t xml:space="preserve">(t)] represent the two-dimensional position of vehicle v at decision instant t, and </w:t>
      </w:r>
      <w:proofErr w:type="spellStart"/>
      <w:r w:rsidRPr="00AF1609">
        <w:rPr>
          <w:rFonts w:ascii="Times New Roman" w:hAnsi="Times New Roman" w:cs="Times New Roman"/>
          <w:sz w:val="24"/>
          <w:szCs w:val="24"/>
        </w:rPr>
        <w:t>p_u</w:t>
      </w:r>
      <w:proofErr w:type="spellEnd"/>
      <w:r w:rsidRPr="00AF1609">
        <w:rPr>
          <w:rFonts w:ascii="Times New Roman" w:hAnsi="Times New Roman" w:cs="Times New Roman"/>
          <w:sz w:val="24"/>
          <w:szCs w:val="24"/>
        </w:rPr>
        <w:t>(t) = [</w:t>
      </w:r>
      <w:proofErr w:type="spellStart"/>
      <w:r w:rsidRPr="00AF1609">
        <w:rPr>
          <w:rFonts w:ascii="Times New Roman" w:hAnsi="Times New Roman" w:cs="Times New Roman"/>
          <w:sz w:val="24"/>
          <w:szCs w:val="24"/>
        </w:rPr>
        <w:t>x_u</w:t>
      </w:r>
      <w:proofErr w:type="spellEnd"/>
      <w:r w:rsidRPr="00AF1609">
        <w:rPr>
          <w:rFonts w:ascii="Times New Roman" w:hAnsi="Times New Roman" w:cs="Times New Roman"/>
          <w:sz w:val="24"/>
          <w:szCs w:val="24"/>
        </w:rPr>
        <w:t xml:space="preserve">(t), </w:t>
      </w:r>
      <w:proofErr w:type="spellStart"/>
      <w:r w:rsidRPr="00AF1609">
        <w:rPr>
          <w:rFonts w:ascii="Times New Roman" w:hAnsi="Times New Roman" w:cs="Times New Roman"/>
          <w:sz w:val="24"/>
          <w:szCs w:val="24"/>
        </w:rPr>
        <w:t>y_u</w:t>
      </w:r>
      <w:proofErr w:type="spellEnd"/>
      <w:r w:rsidRPr="00AF1609">
        <w:rPr>
          <w:rFonts w:ascii="Times New Roman" w:hAnsi="Times New Roman" w:cs="Times New Roman"/>
          <w:sz w:val="24"/>
          <w:szCs w:val="24"/>
        </w:rPr>
        <w:t xml:space="preserve">(t), </w:t>
      </w:r>
      <w:proofErr w:type="spellStart"/>
      <w:r w:rsidRPr="00AF1609">
        <w:rPr>
          <w:rFonts w:ascii="Times New Roman" w:hAnsi="Times New Roman" w:cs="Times New Roman"/>
          <w:sz w:val="24"/>
          <w:szCs w:val="24"/>
        </w:rPr>
        <w:t>z_u</w:t>
      </w:r>
      <w:proofErr w:type="spellEnd"/>
      <w:r w:rsidRPr="00AF1609">
        <w:rPr>
          <w:rFonts w:ascii="Times New Roman" w:hAnsi="Times New Roman" w:cs="Times New Roman"/>
          <w:sz w:val="24"/>
          <w:szCs w:val="24"/>
        </w:rPr>
        <w:t>(t)] represent the three-dimensional position of UAV u. Initially, the horizontal positions of vehicles and UAVs are generated randomly inside the operational region. UAV altitude is initialized between 80 m and 200 m, while every UAV starts with a residual energy value randomly selected between 30 and 50 internal energy units. Throughout one training episode, UAV positions remain fixed, whereas vehicle locations change according to the mobility model described below; at the beginning of every new episode, all positions and UAV energy levels are regenerated.</w:t>
      </w:r>
    </w:p>
    <w:p w:rsidR="00494E82" w:rsidRPr="00AF1609" w:rsidRDefault="00AF1609">
      <w:pPr>
        <w:spacing w:after="160" w:line="288" w:lineRule="auto"/>
        <w:jc w:val="both"/>
        <w:rPr>
          <w:rFonts w:ascii="Times New Roman" w:hAnsi="Times New Roman" w:cs="Times New Roman"/>
          <w:sz w:val="24"/>
          <w:szCs w:val="24"/>
        </w:rPr>
      </w:pPr>
      <w:r w:rsidRPr="00AF1609">
        <w:rPr>
          <w:rFonts w:ascii="Times New Roman" w:hAnsi="Times New Roman" w:cs="Times New Roman"/>
          <w:sz w:val="24"/>
          <w:szCs w:val="24"/>
        </w:rPr>
        <w:t xml:space="preserve">The communication-selection problem is formulated as a Markov Decision Process (MDP). At each decision step t, the PPO agent observes the current state </w:t>
      </w:r>
      <w:proofErr w:type="spellStart"/>
      <w:r w:rsidRPr="00AF1609">
        <w:rPr>
          <w:rFonts w:ascii="Times New Roman" w:hAnsi="Times New Roman" w:cs="Times New Roman"/>
          <w:sz w:val="24"/>
          <w:szCs w:val="24"/>
        </w:rPr>
        <w:t>s_t</w:t>
      </w:r>
      <w:proofErr w:type="spellEnd"/>
      <w:r w:rsidRPr="00AF1609">
        <w:rPr>
          <w:rFonts w:ascii="Times New Roman" w:hAnsi="Times New Roman" w:cs="Times New Roman"/>
          <w:sz w:val="24"/>
          <w:szCs w:val="24"/>
        </w:rPr>
        <w:t xml:space="preserve">, executes an action </w:t>
      </w:r>
      <w:proofErr w:type="spellStart"/>
      <w:r w:rsidRPr="00AF1609">
        <w:rPr>
          <w:rFonts w:ascii="Times New Roman" w:hAnsi="Times New Roman" w:cs="Times New Roman"/>
          <w:sz w:val="24"/>
          <w:szCs w:val="24"/>
        </w:rPr>
        <w:t>a_t</w:t>
      </w:r>
      <w:proofErr w:type="spellEnd"/>
      <w:r w:rsidRPr="00AF1609">
        <w:rPr>
          <w:rFonts w:ascii="Times New Roman" w:hAnsi="Times New Roman" w:cs="Times New Roman"/>
          <w:sz w:val="24"/>
          <w:szCs w:val="24"/>
        </w:rPr>
        <w:t xml:space="preserve">, receives an immediate reward </w:t>
      </w:r>
      <w:proofErr w:type="spellStart"/>
      <w:r w:rsidRPr="00AF1609">
        <w:rPr>
          <w:rFonts w:ascii="Times New Roman" w:hAnsi="Times New Roman" w:cs="Times New Roman"/>
          <w:sz w:val="24"/>
          <w:szCs w:val="24"/>
        </w:rPr>
        <w:t>r_t</w:t>
      </w:r>
      <w:proofErr w:type="spellEnd"/>
      <w:r w:rsidRPr="00AF1609">
        <w:rPr>
          <w:rFonts w:ascii="Times New Roman" w:hAnsi="Times New Roman" w:cs="Times New Roman"/>
          <w:sz w:val="24"/>
          <w:szCs w:val="24"/>
        </w:rPr>
        <w:t xml:space="preserve">, and then transitions to the next </w:t>
      </w:r>
      <w:proofErr w:type="spellStart"/>
      <w:r w:rsidRPr="00AF1609">
        <w:rPr>
          <w:rFonts w:ascii="Times New Roman" w:hAnsi="Times New Roman" w:cs="Times New Roman"/>
          <w:sz w:val="24"/>
          <w:szCs w:val="24"/>
        </w:rPr>
        <w:t>state s</w:t>
      </w:r>
      <w:proofErr w:type="spellEnd"/>
      <w:r w:rsidRPr="00AF1609">
        <w:rPr>
          <w:rFonts w:ascii="Times New Roman" w:hAnsi="Times New Roman" w:cs="Times New Roman"/>
          <w:sz w:val="24"/>
          <w:szCs w:val="24"/>
        </w:rPr>
        <w:t xml:space="preserve">_(t+1). The observation vector contains normalized vehicle coordinates, relative UAV coordinates, signal-quality measurements, and normalized residual UAV energy, as given in Equation (2), producing a 34-dimensional observation consisting of two vehicle features and four communication features for each of the eight candidate UAVs. The action </w:t>
      </w:r>
      <w:r w:rsidRPr="00AF1609">
        <w:rPr>
          <w:rFonts w:ascii="Times New Roman" w:hAnsi="Times New Roman" w:cs="Times New Roman"/>
          <w:sz w:val="24"/>
          <w:szCs w:val="24"/>
        </w:rPr>
        <w:lastRenderedPageBreak/>
        <w:t>space of the proposed PPO agent is discrete, expressed as Equation (3), where every action corresponds to one position within the ranked list of candidate UAVs.</w:t>
      </w:r>
    </w:p>
    <w:p w:rsidR="00494E82" w:rsidRPr="00AF1609"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m:t>
            </m:r>
          </m:e>
          <m:sub>
            <m:r>
              <m:rPr>
                <m:sty m:val="p"/>
              </m:rPr>
              <w:rPr>
                <w:rFonts w:ascii="Cambria Math" w:hAnsi="Cambria Math" w:cs="Times New Roman"/>
                <w:sz w:val="24"/>
                <w:szCs w:val="24"/>
              </w:rPr>
              <m:t>u=1</m:t>
            </m:r>
          </m:sub>
          <m:sup>
            <m:r>
              <m:rPr>
                <m:sty m:val="p"/>
              </m:rPr>
              <w:rPr>
                <w:rFonts w:ascii="Cambria Math" w:hAnsi="Cambria Math" w:cs="Times New Roman"/>
                <w:sz w:val="24"/>
                <w:szCs w:val="24"/>
              </w:rPr>
              <m:t>8</m:t>
            </m:r>
          </m:sup>
        </m:sSubSup>
        <m:r>
          <m:rPr>
            <m:sty m:val="p"/>
          </m:rPr>
          <w:rPr>
            <w:rFonts w:ascii="Cambria Math" w:hAnsi="Cambria Math" w:cs="Times New Roman"/>
            <w:sz w:val="24"/>
            <w:szCs w:val="24"/>
          </w:rPr>
          <m:t>]</m:t>
        </m:r>
      </m:oMath>
      <w:r w:rsidR="00AF1609" w:rsidRPr="00AF1609">
        <w:rPr>
          <w:rFonts w:ascii="Times New Roman" w:hAnsi="Times New Roman" w:cs="Times New Roman"/>
          <w:sz w:val="24"/>
          <w:szCs w:val="24"/>
        </w:rPr>
        <w:tab/>
        <w:t>(2)</w:t>
      </w:r>
    </w:p>
    <w:p w:rsidR="00494E82" w:rsidRDefault="00AF1609" w:rsidP="003B2A66">
      <w:pPr>
        <w:keepLines/>
        <w:tabs>
          <w:tab w:val="center" w:pos="4536"/>
          <w:tab w:val="right" w:pos="9000"/>
        </w:tabs>
        <w:spacing w:before="80" w:after="80"/>
        <w:jc w:val="center"/>
        <w:rPr>
          <w:rFonts w:ascii="Times New Roman" w:hAnsi="Times New Roman" w:cs="Times New Roman"/>
          <w:sz w:val="24"/>
          <w:szCs w:val="24"/>
        </w:rPr>
      </w:pPr>
      <m:oMath>
        <m:r>
          <m:rPr>
            <m:scr m:val="script"/>
            <m:sty m:val="p"/>
          </m:rPr>
          <w:rPr>
            <w:rFonts w:ascii="Cambria Math" w:hAnsi="Cambria Math" w:cs="Times New Roman"/>
            <w:sz w:val="24"/>
            <w:szCs w:val="24"/>
          </w:rPr>
          <m:t>A</m:t>
        </m:r>
        <m:r>
          <m:rPr>
            <m:sty m:val="p"/>
          </m:rPr>
          <w:rPr>
            <w:rFonts w:ascii="Cambria Math" w:hAnsi="Cambria Math" w:cs="Times New Roman"/>
            <w:sz w:val="24"/>
            <w:szCs w:val="24"/>
          </w:rPr>
          <m:t>={0,1,2,3,4,5,6,7}</m:t>
        </m:r>
      </m:oMath>
      <w:r w:rsidRPr="00AF1609">
        <w:rPr>
          <w:rFonts w:ascii="Times New Roman" w:hAnsi="Times New Roman" w:cs="Times New Roman"/>
          <w:sz w:val="24"/>
          <w:szCs w:val="24"/>
        </w:rPr>
        <w:tab/>
        <w:t>(3)</w:t>
      </w:r>
    </w:p>
    <w:p w:rsidR="00440695" w:rsidRDefault="00440695" w:rsidP="003B2A66">
      <w:pPr>
        <w:keepLines/>
        <w:tabs>
          <w:tab w:val="center" w:pos="4536"/>
          <w:tab w:val="right" w:pos="9000"/>
        </w:tabs>
        <w:spacing w:before="80" w:after="80"/>
        <w:jc w:val="center"/>
        <w:rPr>
          <w:rFonts w:ascii="Times New Roman" w:hAnsi="Times New Roman" w:cs="Times New Roman"/>
          <w:sz w:val="24"/>
          <w:szCs w:val="24"/>
        </w:rPr>
      </w:pPr>
    </w:p>
    <w:p w:rsidR="00AF1609" w:rsidRPr="00AF1609" w:rsidRDefault="00A5406F" w:rsidP="00374493">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310E80" wp14:editId="2A06278F">
            <wp:extent cx="6400800" cy="430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4305300"/>
                    </a:xfrm>
                    <a:prstGeom prst="rect">
                      <a:avLst/>
                    </a:prstGeom>
                  </pic:spPr>
                </pic:pic>
              </a:graphicData>
            </a:graphic>
          </wp:inline>
        </w:drawing>
      </w:r>
    </w:p>
    <w:p w:rsidR="001C2D0D" w:rsidRDefault="00374493" w:rsidP="00374493">
      <w:pPr>
        <w:rPr>
          <w:rFonts w:ascii="Times New Roman" w:hAnsi="Times New Roman" w:cs="Times New Roman"/>
          <w:b/>
          <w:sz w:val="24"/>
          <w:szCs w:val="24"/>
        </w:rPr>
      </w:pPr>
      <w:r w:rsidRPr="00374493">
        <w:rPr>
          <w:rFonts w:ascii="Times New Roman" w:hAnsi="Times New Roman" w:cs="Times New Roman"/>
          <w:b/>
          <w:sz w:val="24"/>
          <w:szCs w:val="24"/>
        </w:rPr>
        <w:t>Figure</w:t>
      </w:r>
      <w:r w:rsidR="003A4E2B">
        <w:rPr>
          <w:rFonts w:ascii="Times New Roman" w:hAnsi="Times New Roman" w:cs="Times New Roman"/>
          <w:b/>
          <w:sz w:val="24"/>
          <w:szCs w:val="24"/>
        </w:rPr>
        <w:t xml:space="preserve"> </w:t>
      </w:r>
      <w:proofErr w:type="gramStart"/>
      <w:r w:rsidR="003A4E2B">
        <w:rPr>
          <w:rFonts w:ascii="Times New Roman" w:hAnsi="Times New Roman" w:cs="Times New Roman"/>
          <w:b/>
          <w:sz w:val="24"/>
          <w:szCs w:val="24"/>
        </w:rPr>
        <w:t>3 :</w:t>
      </w:r>
      <w:proofErr w:type="gramEnd"/>
      <w:r w:rsidRPr="00374493">
        <w:rPr>
          <w:rFonts w:ascii="Times New Roman" w:hAnsi="Times New Roman" w:cs="Times New Roman"/>
          <w:b/>
          <w:sz w:val="24"/>
          <w:szCs w:val="24"/>
        </w:rPr>
        <w:t xml:space="preserve"> Proposed Candidate UAV Screening and Ranked Action Mapping Architecture</w:t>
      </w:r>
    </w:p>
    <w:p w:rsidR="00374493" w:rsidRPr="00374493" w:rsidRDefault="00374493" w:rsidP="00374493">
      <w:pPr>
        <w:rPr>
          <w:rFonts w:ascii="Times New Roman" w:hAnsi="Times New Roman" w:cs="Times New Roman"/>
          <w:b/>
          <w:bCs/>
          <w:iCs/>
          <w:color w:val="444444"/>
          <w:sz w:val="24"/>
          <w:szCs w:val="24"/>
        </w:rPr>
      </w:pPr>
    </w:p>
    <w:p w:rsidR="00A42D4B" w:rsidRPr="00374493" w:rsidRDefault="00A42D4B" w:rsidP="007B7604">
      <w:pPr>
        <w:spacing w:after="160" w:line="288" w:lineRule="auto"/>
        <w:jc w:val="both"/>
        <w:rPr>
          <w:rFonts w:ascii="Times New Roman" w:hAnsi="Times New Roman" w:cs="Times New Roman"/>
          <w:sz w:val="24"/>
          <w:szCs w:val="24"/>
        </w:rPr>
      </w:pPr>
      <w:r w:rsidRPr="00374493">
        <w:rPr>
          <w:rFonts w:ascii="Times New Roman" w:hAnsi="Times New Roman" w:cs="Times New Roman"/>
          <w:sz w:val="24"/>
          <w:szCs w:val="24"/>
        </w:rPr>
        <w:t>The above Figure illustrates the overall workflow of the proposed FL-PPO framework for reliable UAV selection in dynamic UAV-</w:t>
      </w:r>
      <w:proofErr w:type="spellStart"/>
      <w:r w:rsidRPr="00374493">
        <w:rPr>
          <w:rFonts w:ascii="Times New Roman" w:hAnsi="Times New Roman" w:cs="Times New Roman"/>
          <w:sz w:val="24"/>
          <w:szCs w:val="24"/>
        </w:rPr>
        <w:t>IoV</w:t>
      </w:r>
      <w:proofErr w:type="spellEnd"/>
      <w:r w:rsidRPr="00374493">
        <w:rPr>
          <w:rFonts w:ascii="Times New Roman" w:hAnsi="Times New Roman" w:cs="Times New Roman"/>
          <w:sz w:val="24"/>
          <w:szCs w:val="24"/>
        </w:rPr>
        <w:t xml:space="preserve"> systems. Initially, vehicle, UAV, and communication state information are collected and used to compute important communication parameters such as distance, delay, signal strength, packet delivery ratio, and energy. These parameters are then pre-processed and evaluated using a fuzzy membership mechanism to estimate the reliability of each candidate UAV. Based on the reliability assessment, infeasible UAVs are rejected, while feasible candidates are forwarded for candidate scoring and ranking. Finally, the ranked action mapping module generates the action set that is provided to the FL-PPO agent for optimal UAV selection and reliable communication. </w:t>
      </w:r>
    </w:p>
    <w:p w:rsidR="00A42D4B" w:rsidRPr="007B7604" w:rsidRDefault="00A42D4B" w:rsidP="007B7604">
      <w:pPr>
        <w:spacing w:after="160" w:line="288" w:lineRule="auto"/>
        <w:jc w:val="both"/>
        <w:rPr>
          <w:rFonts w:ascii="Times New Roman" w:hAnsi="Times New Roman" w:cs="Times New Roman"/>
          <w:sz w:val="24"/>
          <w:szCs w:val="24"/>
        </w:rPr>
      </w:pPr>
    </w:p>
    <w:p w:rsidR="00A42D4B" w:rsidRPr="007B7604" w:rsidRDefault="00A42D4B" w:rsidP="007B7604">
      <w:pPr>
        <w:spacing w:after="160" w:line="288" w:lineRule="auto"/>
        <w:jc w:val="both"/>
        <w:rPr>
          <w:rFonts w:ascii="Times New Roman" w:hAnsi="Times New Roman" w:cs="Times New Roman"/>
          <w:sz w:val="24"/>
          <w:szCs w:val="24"/>
        </w:rPr>
      </w:pPr>
    </w:p>
    <w:p w:rsidR="00374493" w:rsidRPr="001C2D0D" w:rsidRDefault="00AF1609" w:rsidP="001C2D0D">
      <w:pPr>
        <w:jc w:val="both"/>
        <w:rPr>
          <w:rFonts w:ascii="Times New Roman" w:hAnsi="Times New Roman" w:cs="Times New Roman"/>
          <w:b/>
          <w:sz w:val="28"/>
          <w:szCs w:val="28"/>
        </w:rPr>
      </w:pPr>
      <w:r w:rsidRPr="001C2D0D">
        <w:rPr>
          <w:rFonts w:ascii="Times New Roman" w:hAnsi="Times New Roman" w:cs="Times New Roman"/>
          <w:b/>
          <w:sz w:val="28"/>
          <w:szCs w:val="28"/>
        </w:rPr>
        <w:lastRenderedPageBreak/>
        <w:t>Vehicle mobility model</w:t>
      </w:r>
    </w:p>
    <w:p w:rsidR="001C2D0D" w:rsidRPr="001C2D0D" w:rsidRDefault="001C2D0D" w:rsidP="001C2D0D">
      <w:pPr>
        <w:rPr>
          <w:rFonts w:ascii="Times New Roman" w:hAnsi="Times New Roman" w:cs="Times New Roman"/>
          <w:b/>
          <w:sz w:val="24"/>
          <w:szCs w:val="24"/>
        </w:rPr>
      </w:pP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The proposed communication-selection framework operates in dynamic </w:t>
      </w:r>
      <w:proofErr w:type="spellStart"/>
      <w:r w:rsidRPr="004A0701">
        <w:rPr>
          <w:rFonts w:ascii="Times New Roman" w:hAnsi="Times New Roman" w:cs="Times New Roman"/>
          <w:sz w:val="24"/>
          <w:szCs w:val="24"/>
        </w:rPr>
        <w:t>IoV</w:t>
      </w:r>
      <w:proofErr w:type="spellEnd"/>
      <w:r w:rsidRPr="004A0701">
        <w:rPr>
          <w:rFonts w:ascii="Times New Roman" w:hAnsi="Times New Roman" w:cs="Times New Roman"/>
          <w:sz w:val="24"/>
          <w:szCs w:val="24"/>
        </w:rPr>
        <w:t xml:space="preserve"> environments where vehicle positions continuously change throughout the communication process; consequently, communication distance, signal quality, PDR, and transmission delay also vary with time. Unlike trajectory-planning approaches that optimize complete vehicle routes, the proposed framework focuses on communication-aware UAV selection, so only vehicle positions are updated at every communication decision step while UAV positions remain fixed throughout one training episode — reflecting practical emergency-communication and temporary-UAV-deployment scenarios in which aerial platforms hover over predefined service regions.</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At the beginning of every episode, vehicle locations are initialized randomly inside the operational area. During each communication decision step, every vehicle performs a random movement whose magnitude depends on the current operating scenario. The vehicle position at the next communication instant is computed as in Equation (4), where </w:t>
      </w:r>
      <w:proofErr w:type="spellStart"/>
      <w:r w:rsidRPr="004A0701">
        <w:rPr>
          <w:rFonts w:ascii="Times New Roman" w:hAnsi="Times New Roman" w:cs="Times New Roman"/>
          <w:sz w:val="24"/>
          <w:szCs w:val="24"/>
        </w:rPr>
        <w:t>Δp_v</w:t>
      </w:r>
      <w:proofErr w:type="spellEnd"/>
      <w:r w:rsidRPr="004A0701">
        <w:rPr>
          <w:rFonts w:ascii="Times New Roman" w:hAnsi="Times New Roman" w:cs="Times New Roman"/>
          <w:sz w:val="24"/>
          <w:szCs w:val="24"/>
        </w:rPr>
        <w:t>(t) denotes the random vehicle displacement during the current decision step, L represents the length of the simulation region, and clip(·) confines the updated position within the simulation boundaries. The displacement vector is generated independently for both horizontal coordinates at every decision instant, so the agent continuously observes changing communication conditions throughout one training episode.</w:t>
      </w:r>
    </w:p>
    <w:p w:rsidR="00494E82" w:rsidRPr="004A0701"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(t+1)=clip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(t)+Δ</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(t),0,L)</m:t>
        </m:r>
      </m:oMath>
      <w:r w:rsidR="00AF1609" w:rsidRPr="004A0701">
        <w:rPr>
          <w:rFonts w:ascii="Times New Roman" w:hAnsi="Times New Roman" w:cs="Times New Roman"/>
          <w:sz w:val="24"/>
          <w:szCs w:val="24"/>
        </w:rPr>
        <w:tab/>
        <w:t>(4)</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Urban-canyon scenario: The urban-canyon scenario represents densely populated metropolitan road networks containing numerous buildings and frequent communication blockages. Approximately 20 moving vehicles are deployed within the simulation region; vehicle motion is relatively slow because of traffic congestion, intersections, and frequent stopping events, so communication links change gradually, although severe signal degradation may occur because of obstruction and multipath propagation. This scenario evaluates the capability of the proposed framework to maintain reliable communication in dense urban environments.</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Suburban-crossroads scenario: The suburban-crossroads scenario models moderately populated road networks with lower vehicle density and fewer communication obstacles. Approximately 15 vehicles move throughout the operational region with moderate velocities, and communication quality generally remains more stable than in urban environments because line-of-sight conditions occur more frequently. This scenario primarily evaluates communication efficiency together with UAV energy conservation under moderate traffic conditions.</w:t>
      </w:r>
    </w:p>
    <w:p w:rsidR="00494E82"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Emergency-response scenario: The emergency-response scenario represents disaster-relief or emergency communication situations in which communication demands vary rapidly and vehicle movement becomes less predictable. Approximately 15 vehicles are deployed inside the operational area, and their movement is generated using larger random displacements than in the previous scenarios, producing a rapidly changing communication topology that evaluates the adaptability of the proposed Fuzzy LP-PPO framework under highly dynamic operating conditions.</w:t>
      </w:r>
    </w:p>
    <w:p w:rsidR="0007452A" w:rsidRDefault="0007452A">
      <w:pPr>
        <w:spacing w:after="160" w:line="288" w:lineRule="auto"/>
        <w:jc w:val="both"/>
        <w:rPr>
          <w:rFonts w:ascii="Times New Roman" w:hAnsi="Times New Roman" w:cs="Times New Roman"/>
          <w:sz w:val="24"/>
          <w:szCs w:val="24"/>
        </w:rPr>
      </w:pPr>
    </w:p>
    <w:p w:rsidR="0007452A" w:rsidRDefault="0007452A">
      <w:pPr>
        <w:spacing w:after="160" w:line="288"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400800" cy="3946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946525"/>
                    </a:xfrm>
                    <a:prstGeom prst="rect">
                      <a:avLst/>
                    </a:prstGeom>
                  </pic:spPr>
                </pic:pic>
              </a:graphicData>
            </a:graphic>
          </wp:inline>
        </w:drawing>
      </w:r>
    </w:p>
    <w:p w:rsidR="002915AC" w:rsidRDefault="002915AC" w:rsidP="002915AC">
      <w:pPr>
        <w:rPr>
          <w:rStyle w:val="Strong"/>
          <w:rFonts w:ascii="Times New Roman" w:hAnsi="Times New Roman" w:cs="Times New Roman"/>
          <w:bCs w:val="0"/>
          <w:sz w:val="24"/>
          <w:szCs w:val="24"/>
        </w:rPr>
      </w:pPr>
      <w:r w:rsidRPr="002915AC">
        <w:rPr>
          <w:rStyle w:val="Strong"/>
          <w:rFonts w:ascii="Times New Roman" w:hAnsi="Times New Roman" w:cs="Times New Roman"/>
          <w:bCs w:val="0"/>
          <w:sz w:val="24"/>
          <w:szCs w:val="24"/>
        </w:rPr>
        <w:t xml:space="preserve">Figure </w:t>
      </w:r>
      <w:proofErr w:type="gramStart"/>
      <w:r w:rsidRPr="002915AC">
        <w:rPr>
          <w:rStyle w:val="Strong"/>
          <w:rFonts w:ascii="Times New Roman" w:hAnsi="Times New Roman" w:cs="Times New Roman"/>
          <w:bCs w:val="0"/>
          <w:sz w:val="24"/>
          <w:szCs w:val="24"/>
        </w:rPr>
        <w:t>4 :</w:t>
      </w:r>
      <w:proofErr w:type="gramEnd"/>
      <w:r w:rsidRPr="002915AC">
        <w:rPr>
          <w:rStyle w:val="Strong"/>
          <w:rFonts w:ascii="Times New Roman" w:hAnsi="Times New Roman" w:cs="Times New Roman"/>
          <w:bCs w:val="0"/>
          <w:sz w:val="24"/>
          <w:szCs w:val="24"/>
        </w:rPr>
        <w:t xml:space="preserve"> Intelligent Network Model of the Proposed FLP-PPO Framework</w:t>
      </w:r>
    </w:p>
    <w:p w:rsidR="002915AC" w:rsidRPr="002915AC" w:rsidRDefault="002915AC" w:rsidP="002915AC">
      <w:pPr>
        <w:rPr>
          <w:rFonts w:ascii="Times New Roman" w:hAnsi="Times New Roman" w:cs="Times New Roman"/>
          <w:b/>
          <w:sz w:val="24"/>
          <w:szCs w:val="24"/>
        </w:rPr>
      </w:pPr>
    </w:p>
    <w:p w:rsidR="0095027A" w:rsidRPr="0095027A" w:rsidRDefault="0095027A" w:rsidP="002915AC">
      <w:pPr>
        <w:spacing w:after="160" w:line="288" w:lineRule="auto"/>
        <w:jc w:val="both"/>
        <w:rPr>
          <w:rFonts w:ascii="Times New Roman" w:hAnsi="Times New Roman" w:cs="Times New Roman"/>
          <w:sz w:val="24"/>
          <w:szCs w:val="24"/>
        </w:rPr>
      </w:pPr>
      <w:r w:rsidRPr="002915AC">
        <w:rPr>
          <w:rFonts w:ascii="Times New Roman" w:hAnsi="Times New Roman" w:cs="Times New Roman"/>
          <w:sz w:val="24"/>
          <w:szCs w:val="24"/>
        </w:rPr>
        <w:t>This figure</w:t>
      </w:r>
      <w:r w:rsidRPr="0095027A">
        <w:rPr>
          <w:rFonts w:ascii="Times New Roman" w:hAnsi="Times New Roman" w:cs="Times New Roman"/>
          <w:sz w:val="24"/>
          <w:szCs w:val="24"/>
        </w:rPr>
        <w:t xml:space="preserve"> presents the intelligent network architecture of the proposed </w:t>
      </w:r>
      <w:r w:rsidRPr="002915AC">
        <w:rPr>
          <w:rFonts w:ascii="Times New Roman" w:hAnsi="Times New Roman" w:cs="Times New Roman"/>
          <w:sz w:val="24"/>
          <w:szCs w:val="24"/>
        </w:rPr>
        <w:t xml:space="preserve">Fuzzy </w:t>
      </w:r>
      <w:proofErr w:type="spellStart"/>
      <w:r w:rsidRPr="002915AC">
        <w:rPr>
          <w:rFonts w:ascii="Times New Roman" w:hAnsi="Times New Roman" w:cs="Times New Roman"/>
          <w:sz w:val="24"/>
          <w:szCs w:val="24"/>
        </w:rPr>
        <w:t>Lagrangian</w:t>
      </w:r>
      <w:proofErr w:type="spellEnd"/>
      <w:r w:rsidRPr="002915AC">
        <w:rPr>
          <w:rFonts w:ascii="Times New Roman" w:hAnsi="Times New Roman" w:cs="Times New Roman"/>
          <w:sz w:val="24"/>
          <w:szCs w:val="24"/>
        </w:rPr>
        <w:t xml:space="preserve"> Proximal Policy Optimization (FLP-PPO)</w:t>
      </w:r>
      <w:r w:rsidRPr="0095027A">
        <w:rPr>
          <w:rFonts w:ascii="Times New Roman" w:hAnsi="Times New Roman" w:cs="Times New Roman"/>
          <w:sz w:val="24"/>
          <w:szCs w:val="24"/>
        </w:rPr>
        <w:t xml:space="preserve"> framework for reliable UAV selection in dynamic UAV-</w:t>
      </w:r>
      <w:proofErr w:type="spellStart"/>
      <w:r w:rsidRPr="0095027A">
        <w:rPr>
          <w:rFonts w:ascii="Times New Roman" w:hAnsi="Times New Roman" w:cs="Times New Roman"/>
          <w:sz w:val="24"/>
          <w:szCs w:val="24"/>
        </w:rPr>
        <w:t>IoV</w:t>
      </w:r>
      <w:proofErr w:type="spellEnd"/>
      <w:r w:rsidRPr="0095027A">
        <w:rPr>
          <w:rFonts w:ascii="Times New Roman" w:hAnsi="Times New Roman" w:cs="Times New Roman"/>
          <w:sz w:val="24"/>
          <w:szCs w:val="24"/>
        </w:rPr>
        <w:t xml:space="preserve"> environments. The communication network comprises three representative vehicular scenarios, namely </w:t>
      </w:r>
      <w:r w:rsidRPr="002915AC">
        <w:rPr>
          <w:rFonts w:ascii="Times New Roman" w:hAnsi="Times New Roman" w:cs="Times New Roman"/>
          <w:sz w:val="24"/>
          <w:szCs w:val="24"/>
        </w:rPr>
        <w:t>Urban Canyon, Suburban Crossroads, and Emergency Response, where vehicles continuously</w:t>
      </w:r>
      <w:r w:rsidRPr="0095027A">
        <w:rPr>
          <w:rFonts w:ascii="Times New Roman" w:hAnsi="Times New Roman" w:cs="Times New Roman"/>
          <w:sz w:val="24"/>
          <w:szCs w:val="24"/>
        </w:rPr>
        <w:t xml:space="preserve"> exchange information with multiple UAVs through </w:t>
      </w:r>
      <w:r w:rsidRPr="002915AC">
        <w:rPr>
          <w:rFonts w:ascii="Times New Roman" w:hAnsi="Times New Roman" w:cs="Times New Roman"/>
          <w:sz w:val="24"/>
          <w:szCs w:val="24"/>
        </w:rPr>
        <w:t>Vehicle-to-UAV (V2U)</w:t>
      </w:r>
      <w:r w:rsidRPr="0095027A">
        <w:rPr>
          <w:rFonts w:ascii="Times New Roman" w:hAnsi="Times New Roman" w:cs="Times New Roman"/>
          <w:sz w:val="24"/>
          <w:szCs w:val="24"/>
        </w:rPr>
        <w:t xml:space="preserve"> communication links. The collected communication information, including communication distance, transmission delay, signal strength, packet delivery ratio (PDR), and residual UAV energy, is forwarded to the </w:t>
      </w:r>
      <w:r w:rsidRPr="002915AC">
        <w:rPr>
          <w:rFonts w:ascii="Times New Roman" w:hAnsi="Times New Roman" w:cs="Times New Roman"/>
          <w:sz w:val="24"/>
          <w:szCs w:val="24"/>
        </w:rPr>
        <w:t>Edge Intelligence Node</w:t>
      </w:r>
      <w:r w:rsidRPr="0095027A">
        <w:rPr>
          <w:rFonts w:ascii="Times New Roman" w:hAnsi="Times New Roman" w:cs="Times New Roman"/>
          <w:sz w:val="24"/>
          <w:szCs w:val="24"/>
        </w:rPr>
        <w:t xml:space="preserve"> for local decision making. The </w:t>
      </w:r>
      <w:proofErr w:type="spellStart"/>
      <w:r w:rsidRPr="002915AC">
        <w:rPr>
          <w:rFonts w:ascii="Times New Roman" w:hAnsi="Times New Roman" w:cs="Times New Roman"/>
          <w:sz w:val="24"/>
          <w:szCs w:val="24"/>
        </w:rPr>
        <w:t>QoS</w:t>
      </w:r>
      <w:proofErr w:type="spellEnd"/>
      <w:r w:rsidRPr="002915AC">
        <w:rPr>
          <w:rFonts w:ascii="Times New Roman" w:hAnsi="Times New Roman" w:cs="Times New Roman"/>
          <w:sz w:val="24"/>
          <w:szCs w:val="24"/>
        </w:rPr>
        <w:t xml:space="preserve"> Monitoring</w:t>
      </w:r>
      <w:r w:rsidRPr="0095027A">
        <w:rPr>
          <w:rFonts w:ascii="Times New Roman" w:hAnsi="Times New Roman" w:cs="Times New Roman"/>
          <w:sz w:val="24"/>
          <w:szCs w:val="24"/>
        </w:rPr>
        <w:t xml:space="preserve"> module continuously evaluates these communication parameters, while the </w:t>
      </w:r>
      <w:r w:rsidRPr="002915AC">
        <w:rPr>
          <w:rFonts w:ascii="Times New Roman" w:hAnsi="Times New Roman" w:cs="Times New Roman"/>
          <w:sz w:val="24"/>
          <w:szCs w:val="24"/>
        </w:rPr>
        <w:t>Hard Feasibility Mask</w:t>
      </w:r>
      <w:r w:rsidRPr="0095027A">
        <w:rPr>
          <w:rFonts w:ascii="Times New Roman" w:hAnsi="Times New Roman" w:cs="Times New Roman"/>
          <w:sz w:val="24"/>
          <w:szCs w:val="24"/>
        </w:rPr>
        <w:t xml:space="preserve"> eliminates UAVs that violate predefined </w:t>
      </w:r>
      <w:proofErr w:type="spellStart"/>
      <w:r w:rsidRPr="0095027A">
        <w:rPr>
          <w:rFonts w:ascii="Times New Roman" w:hAnsi="Times New Roman" w:cs="Times New Roman"/>
          <w:sz w:val="24"/>
          <w:szCs w:val="24"/>
        </w:rPr>
        <w:t>QoS</w:t>
      </w:r>
      <w:proofErr w:type="spellEnd"/>
      <w:r w:rsidRPr="0095027A">
        <w:rPr>
          <w:rFonts w:ascii="Times New Roman" w:hAnsi="Times New Roman" w:cs="Times New Roman"/>
          <w:sz w:val="24"/>
          <w:szCs w:val="24"/>
        </w:rPr>
        <w:t xml:space="preserve"> constraints. The remaining feasible UAVs are prioritized by the </w:t>
      </w:r>
      <w:r w:rsidRPr="002915AC">
        <w:rPr>
          <w:rFonts w:ascii="Times New Roman" w:hAnsi="Times New Roman" w:cs="Times New Roman"/>
          <w:sz w:val="24"/>
          <w:szCs w:val="24"/>
        </w:rPr>
        <w:t>Fuzzy Priority Engine</w:t>
      </w:r>
      <w:r w:rsidRPr="0095027A">
        <w:rPr>
          <w:rFonts w:ascii="Times New Roman" w:hAnsi="Times New Roman" w:cs="Times New Roman"/>
          <w:sz w:val="24"/>
          <w:szCs w:val="24"/>
        </w:rPr>
        <w:t xml:space="preserve">, which performs multi-criteria decision making under uncertain network conditions, and the </w:t>
      </w:r>
      <w:r w:rsidRPr="002915AC">
        <w:rPr>
          <w:rFonts w:ascii="Times New Roman" w:hAnsi="Times New Roman" w:cs="Times New Roman"/>
          <w:sz w:val="24"/>
          <w:szCs w:val="24"/>
        </w:rPr>
        <w:t>Candidate Ranking</w:t>
      </w:r>
      <w:r w:rsidRPr="0095027A">
        <w:rPr>
          <w:rFonts w:ascii="Times New Roman" w:hAnsi="Times New Roman" w:cs="Times New Roman"/>
          <w:sz w:val="24"/>
          <w:szCs w:val="24"/>
        </w:rPr>
        <w:t xml:space="preserve"> module </w:t>
      </w:r>
      <w:proofErr w:type="spellStart"/>
      <w:r w:rsidR="00582957">
        <w:rPr>
          <w:rFonts w:ascii="Times New Roman" w:hAnsi="Times New Roman" w:cs="Times New Roman"/>
          <w:sz w:val="24"/>
          <w:szCs w:val="24"/>
        </w:rPr>
        <w:t>s</w:t>
      </w:r>
      <w:r w:rsidRPr="0095027A">
        <w:rPr>
          <w:rFonts w:ascii="Times New Roman" w:hAnsi="Times New Roman" w:cs="Times New Roman"/>
          <w:sz w:val="24"/>
          <w:szCs w:val="24"/>
        </w:rPr>
        <w:t>generates</w:t>
      </w:r>
      <w:proofErr w:type="spellEnd"/>
      <w:r w:rsidRPr="0095027A">
        <w:rPr>
          <w:rFonts w:ascii="Times New Roman" w:hAnsi="Times New Roman" w:cs="Times New Roman"/>
          <w:sz w:val="24"/>
          <w:szCs w:val="24"/>
        </w:rPr>
        <w:t xml:space="preserve"> </w:t>
      </w:r>
      <w:proofErr w:type="spellStart"/>
      <w:r w:rsidRPr="0095027A">
        <w:rPr>
          <w:rFonts w:ascii="Times New Roman" w:hAnsi="Times New Roman" w:cs="Times New Roman"/>
          <w:sz w:val="24"/>
          <w:szCs w:val="24"/>
        </w:rPr>
        <w:t>an</w:t>
      </w:r>
      <w:proofErr w:type="spellEnd"/>
      <w:r w:rsidRPr="0095027A">
        <w:rPr>
          <w:rFonts w:ascii="Times New Roman" w:hAnsi="Times New Roman" w:cs="Times New Roman"/>
          <w:sz w:val="24"/>
          <w:szCs w:val="24"/>
        </w:rPr>
        <w:t xml:space="preserve"> ordered list of reliable UAVs. The ranked candidates are then supplied to the </w:t>
      </w:r>
      <w:r w:rsidRPr="002915AC">
        <w:rPr>
          <w:rFonts w:ascii="Times New Roman" w:hAnsi="Times New Roman" w:cs="Times New Roman"/>
          <w:sz w:val="24"/>
          <w:szCs w:val="24"/>
        </w:rPr>
        <w:t>Constraint-Aware PPO Core</w:t>
      </w:r>
      <w:r w:rsidRPr="0095027A">
        <w:rPr>
          <w:rFonts w:ascii="Times New Roman" w:hAnsi="Times New Roman" w:cs="Times New Roman"/>
          <w:sz w:val="24"/>
          <w:szCs w:val="24"/>
        </w:rPr>
        <w:t xml:space="preserve">, where the </w:t>
      </w:r>
      <w:r w:rsidRPr="002915AC">
        <w:rPr>
          <w:rFonts w:ascii="Times New Roman" w:hAnsi="Times New Roman" w:cs="Times New Roman"/>
          <w:sz w:val="24"/>
          <w:szCs w:val="24"/>
        </w:rPr>
        <w:t>Actor-Critic</w:t>
      </w:r>
      <w:r w:rsidRPr="0095027A">
        <w:rPr>
          <w:rFonts w:ascii="Times New Roman" w:hAnsi="Times New Roman" w:cs="Times New Roman"/>
          <w:sz w:val="24"/>
          <w:szCs w:val="24"/>
        </w:rPr>
        <w:t xml:space="preserve"> networks and the </w:t>
      </w:r>
      <w:r w:rsidRPr="002915AC">
        <w:rPr>
          <w:rFonts w:ascii="Times New Roman" w:hAnsi="Times New Roman" w:cs="Times New Roman"/>
          <w:sz w:val="24"/>
          <w:szCs w:val="24"/>
        </w:rPr>
        <w:t xml:space="preserve">Adaptive </w:t>
      </w:r>
      <w:proofErr w:type="spellStart"/>
      <w:r w:rsidRPr="002915AC">
        <w:rPr>
          <w:rFonts w:ascii="Times New Roman" w:hAnsi="Times New Roman" w:cs="Times New Roman"/>
          <w:sz w:val="24"/>
          <w:szCs w:val="24"/>
        </w:rPr>
        <w:t>Lagrangian</w:t>
      </w:r>
      <w:proofErr w:type="spellEnd"/>
      <w:r w:rsidRPr="002915AC">
        <w:rPr>
          <w:rFonts w:ascii="Times New Roman" w:hAnsi="Times New Roman" w:cs="Times New Roman"/>
          <w:sz w:val="24"/>
          <w:szCs w:val="24"/>
        </w:rPr>
        <w:t xml:space="preserve"> Constraint Bank</w:t>
      </w:r>
      <w:r w:rsidRPr="0095027A">
        <w:rPr>
          <w:rFonts w:ascii="Times New Roman" w:hAnsi="Times New Roman" w:cs="Times New Roman"/>
          <w:sz w:val="24"/>
          <w:szCs w:val="24"/>
        </w:rPr>
        <w:t xml:space="preserve"> jointly optimize the UAV selection policy while satisfying multiple </w:t>
      </w:r>
      <w:proofErr w:type="spellStart"/>
      <w:r w:rsidRPr="0095027A">
        <w:rPr>
          <w:rFonts w:ascii="Times New Roman" w:hAnsi="Times New Roman" w:cs="Times New Roman"/>
          <w:sz w:val="24"/>
          <w:szCs w:val="24"/>
        </w:rPr>
        <w:t>QoS</w:t>
      </w:r>
      <w:proofErr w:type="spellEnd"/>
      <w:r w:rsidRPr="0095027A">
        <w:rPr>
          <w:rFonts w:ascii="Times New Roman" w:hAnsi="Times New Roman" w:cs="Times New Roman"/>
          <w:sz w:val="24"/>
          <w:szCs w:val="24"/>
        </w:rPr>
        <w:t xml:space="preserve"> requirements. Communication experiences are stored in the </w:t>
      </w:r>
      <w:r w:rsidRPr="002915AC">
        <w:rPr>
          <w:rFonts w:ascii="Times New Roman" w:hAnsi="Times New Roman" w:cs="Times New Roman"/>
          <w:sz w:val="24"/>
          <w:szCs w:val="24"/>
        </w:rPr>
        <w:t>Experience Memory</w:t>
      </w:r>
      <w:r w:rsidRPr="0095027A">
        <w:rPr>
          <w:rFonts w:ascii="Times New Roman" w:hAnsi="Times New Roman" w:cs="Times New Roman"/>
          <w:sz w:val="24"/>
          <w:szCs w:val="24"/>
        </w:rPr>
        <w:t xml:space="preserve"> and periodically sampled to improve learning stability through mini-batch optimization. Finally, the optimized policy is synchronized by the </w:t>
      </w:r>
      <w:r w:rsidRPr="002915AC">
        <w:rPr>
          <w:rFonts w:ascii="Times New Roman" w:hAnsi="Times New Roman" w:cs="Times New Roman"/>
          <w:sz w:val="24"/>
          <w:szCs w:val="24"/>
        </w:rPr>
        <w:t>Global Policy Controller</w:t>
      </w:r>
      <w:r w:rsidRPr="0095027A">
        <w:rPr>
          <w:rFonts w:ascii="Times New Roman" w:hAnsi="Times New Roman" w:cs="Times New Roman"/>
          <w:sz w:val="24"/>
          <w:szCs w:val="24"/>
        </w:rPr>
        <w:t xml:space="preserve"> and distributed to all UAVs, enabling adaptive, scalable, energy-efficient, and </w:t>
      </w:r>
      <w:proofErr w:type="spellStart"/>
      <w:r w:rsidRPr="0095027A">
        <w:rPr>
          <w:rFonts w:ascii="Times New Roman" w:hAnsi="Times New Roman" w:cs="Times New Roman"/>
          <w:sz w:val="24"/>
          <w:szCs w:val="24"/>
        </w:rPr>
        <w:t>QoS</w:t>
      </w:r>
      <w:proofErr w:type="spellEnd"/>
      <w:r w:rsidRPr="0095027A">
        <w:rPr>
          <w:rFonts w:ascii="Times New Roman" w:hAnsi="Times New Roman" w:cs="Times New Roman"/>
          <w:sz w:val="24"/>
          <w:szCs w:val="24"/>
        </w:rPr>
        <w:t xml:space="preserve">-aware communication through the selection of the optimal UAV for </w:t>
      </w:r>
      <w:r>
        <w:rPr>
          <w:rFonts w:ascii="Times New Roman" w:hAnsi="Times New Roman" w:cs="Times New Roman"/>
          <w:sz w:val="24"/>
          <w:szCs w:val="24"/>
        </w:rPr>
        <w:t>reliable vehicular connectivity.</w:t>
      </w:r>
    </w:p>
    <w:p w:rsidR="0007452A" w:rsidRPr="0095027A" w:rsidRDefault="0007452A" w:rsidP="002915AC">
      <w:pPr>
        <w:spacing w:after="160" w:line="288" w:lineRule="auto"/>
        <w:jc w:val="both"/>
        <w:rPr>
          <w:rFonts w:ascii="Times New Roman" w:hAnsi="Times New Roman" w:cs="Times New Roman"/>
          <w:sz w:val="24"/>
          <w:szCs w:val="24"/>
        </w:rPr>
      </w:pPr>
    </w:p>
    <w:p w:rsidR="00494E82" w:rsidRDefault="00AF1609" w:rsidP="006B21C3">
      <w:pPr>
        <w:jc w:val="both"/>
        <w:rPr>
          <w:rFonts w:ascii="Times New Roman" w:hAnsi="Times New Roman" w:cs="Times New Roman"/>
          <w:b/>
          <w:sz w:val="28"/>
          <w:szCs w:val="28"/>
        </w:rPr>
      </w:pPr>
      <w:r w:rsidRPr="006B21C3">
        <w:rPr>
          <w:rFonts w:ascii="Times New Roman" w:hAnsi="Times New Roman" w:cs="Times New Roman"/>
          <w:b/>
          <w:sz w:val="28"/>
          <w:szCs w:val="28"/>
        </w:rPr>
        <w:lastRenderedPageBreak/>
        <w:t>Communication and energy model</w:t>
      </w:r>
    </w:p>
    <w:p w:rsidR="006B21C3" w:rsidRPr="006B21C3" w:rsidRDefault="006B21C3" w:rsidP="006B21C3">
      <w:pPr>
        <w:jc w:val="both"/>
        <w:rPr>
          <w:rFonts w:ascii="Times New Roman" w:hAnsi="Times New Roman" w:cs="Times New Roman"/>
          <w:b/>
          <w:sz w:val="28"/>
          <w:szCs w:val="28"/>
        </w:rPr>
      </w:pP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The communication model converts the positions of vehicles and UAVs into the communication measurements required for candidate selection, fuzzy inference, reward computation, and adaptive </w:t>
      </w:r>
      <w:proofErr w:type="spellStart"/>
      <w:r w:rsidRPr="004A0701">
        <w:rPr>
          <w:rFonts w:ascii="Times New Roman" w:hAnsi="Times New Roman" w:cs="Times New Roman"/>
          <w:sz w:val="24"/>
          <w:szCs w:val="24"/>
        </w:rPr>
        <w:t>Lagrangian</w:t>
      </w:r>
      <w:proofErr w:type="spellEnd"/>
      <w:r w:rsidRPr="004A0701">
        <w:rPr>
          <w:rFonts w:ascii="Times New Roman" w:hAnsi="Times New Roman" w:cs="Times New Roman"/>
          <w:sz w:val="24"/>
          <w:szCs w:val="24"/>
        </w:rPr>
        <w:t xml:space="preserve"> optimization. During every communication decision step, the environment evaluates communication distance, signal quality, communication delay, PDR, and residual UAV energy for each candidate UAV; these metrics collectively describe the instantaneous network state and serve as inputs to the proposed Fuzzy LP-PPO framework.</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The three-dimensional Euclidean distance between vehicle v and UAV u is calculated as in Equation (5), where </w:t>
      </w:r>
      <w:proofErr w:type="spellStart"/>
      <w:r w:rsidRPr="004A0701">
        <w:rPr>
          <w:rFonts w:ascii="Times New Roman" w:hAnsi="Times New Roman" w:cs="Times New Roman"/>
          <w:sz w:val="24"/>
          <w:szCs w:val="24"/>
        </w:rPr>
        <w:t>x_</w:t>
      </w:r>
      <w:proofErr w:type="gramStart"/>
      <w:r w:rsidRPr="004A0701">
        <w:rPr>
          <w:rFonts w:ascii="Times New Roman" w:hAnsi="Times New Roman" w:cs="Times New Roman"/>
          <w:sz w:val="24"/>
          <w:szCs w:val="24"/>
        </w:rPr>
        <w:t>v</w:t>
      </w:r>
      <w:proofErr w:type="spellEnd"/>
      <w:r w:rsidRPr="004A0701">
        <w:rPr>
          <w:rFonts w:ascii="Times New Roman" w:hAnsi="Times New Roman" w:cs="Times New Roman"/>
          <w:sz w:val="24"/>
          <w:szCs w:val="24"/>
        </w:rPr>
        <w:t>(</w:t>
      </w:r>
      <w:proofErr w:type="gramEnd"/>
      <w:r w:rsidRPr="004A0701">
        <w:rPr>
          <w:rFonts w:ascii="Times New Roman" w:hAnsi="Times New Roman" w:cs="Times New Roman"/>
          <w:sz w:val="24"/>
          <w:szCs w:val="24"/>
        </w:rPr>
        <w:t xml:space="preserve">t) and </w:t>
      </w:r>
      <w:proofErr w:type="spellStart"/>
      <w:r w:rsidRPr="004A0701">
        <w:rPr>
          <w:rFonts w:ascii="Times New Roman" w:hAnsi="Times New Roman" w:cs="Times New Roman"/>
          <w:sz w:val="24"/>
          <w:szCs w:val="24"/>
        </w:rPr>
        <w:t>y_v</w:t>
      </w:r>
      <w:proofErr w:type="spellEnd"/>
      <w:r w:rsidRPr="004A0701">
        <w:rPr>
          <w:rFonts w:ascii="Times New Roman" w:hAnsi="Times New Roman" w:cs="Times New Roman"/>
          <w:sz w:val="24"/>
          <w:szCs w:val="24"/>
        </w:rPr>
        <w:t xml:space="preserve">(t) denote the horizontal coordinates of vehicle v, </w:t>
      </w:r>
      <w:proofErr w:type="spellStart"/>
      <w:r w:rsidRPr="004A0701">
        <w:rPr>
          <w:rFonts w:ascii="Times New Roman" w:hAnsi="Times New Roman" w:cs="Times New Roman"/>
          <w:sz w:val="24"/>
          <w:szCs w:val="24"/>
        </w:rPr>
        <w:t>x_u</w:t>
      </w:r>
      <w:proofErr w:type="spellEnd"/>
      <w:r w:rsidRPr="004A0701">
        <w:rPr>
          <w:rFonts w:ascii="Times New Roman" w:hAnsi="Times New Roman" w:cs="Times New Roman"/>
          <w:sz w:val="24"/>
          <w:szCs w:val="24"/>
        </w:rPr>
        <w:t xml:space="preserve">(t) and </w:t>
      </w:r>
      <w:proofErr w:type="spellStart"/>
      <w:r w:rsidRPr="004A0701">
        <w:rPr>
          <w:rFonts w:ascii="Times New Roman" w:hAnsi="Times New Roman" w:cs="Times New Roman"/>
          <w:sz w:val="24"/>
          <w:szCs w:val="24"/>
        </w:rPr>
        <w:t>y_u</w:t>
      </w:r>
      <w:proofErr w:type="spellEnd"/>
      <w:r w:rsidRPr="004A0701">
        <w:rPr>
          <w:rFonts w:ascii="Times New Roman" w:hAnsi="Times New Roman" w:cs="Times New Roman"/>
          <w:sz w:val="24"/>
          <w:szCs w:val="24"/>
        </w:rPr>
        <w:t xml:space="preserve">(t) represent the horizontal coordinates of UAV u, and </w:t>
      </w:r>
      <w:proofErr w:type="spellStart"/>
      <w:r w:rsidRPr="004A0701">
        <w:rPr>
          <w:rFonts w:ascii="Times New Roman" w:hAnsi="Times New Roman" w:cs="Times New Roman"/>
          <w:sz w:val="24"/>
          <w:szCs w:val="24"/>
        </w:rPr>
        <w:t>z_u</w:t>
      </w:r>
      <w:proofErr w:type="spellEnd"/>
      <w:r w:rsidRPr="004A0701">
        <w:rPr>
          <w:rFonts w:ascii="Times New Roman" w:hAnsi="Times New Roman" w:cs="Times New Roman"/>
          <w:sz w:val="24"/>
          <w:szCs w:val="24"/>
        </w:rPr>
        <w:t xml:space="preserve">(t) denotes the UAV altitude. The maximum nominal communication range is fixed at </w:t>
      </w:r>
      <w:proofErr w:type="spellStart"/>
      <w:r w:rsidRPr="004A0701">
        <w:rPr>
          <w:rFonts w:ascii="Times New Roman" w:hAnsi="Times New Roman" w:cs="Times New Roman"/>
          <w:sz w:val="24"/>
          <w:szCs w:val="24"/>
        </w:rPr>
        <w:t>R_comm</w:t>
      </w:r>
      <w:proofErr w:type="spellEnd"/>
      <w:r w:rsidRPr="004A0701">
        <w:rPr>
          <w:rFonts w:ascii="Times New Roman" w:hAnsi="Times New Roman" w:cs="Times New Roman"/>
          <w:sz w:val="24"/>
          <w:szCs w:val="24"/>
        </w:rPr>
        <w:t xml:space="preserve"> = 500 m, and communication signal quality decreases linearly with increasing distance while maintaining a small constant value for UAVs located outside the communication range, as expressed in Equation (6). </w:t>
      </w:r>
    </w:p>
    <w:p w:rsidR="00494E82" w:rsidRPr="004A0701" w:rsidRDefault="00AF1609" w:rsidP="003B2A66">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z</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(t)</m:t>
            </m:r>
          </m:e>
        </m:rad>
      </m:oMath>
      <w:r w:rsidRPr="004A0701">
        <w:rPr>
          <w:rFonts w:ascii="Times New Roman" w:hAnsi="Times New Roman" w:cs="Times New Roman"/>
          <w:sz w:val="24"/>
          <w:szCs w:val="24"/>
        </w:rPr>
        <w:tab/>
        <w:t>(5)</w:t>
      </w:r>
    </w:p>
    <w:p w:rsidR="00494E82" w:rsidRPr="004A0701" w:rsidRDefault="00AF1609" w:rsidP="003B2A66">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m>
          <m:mPr>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max (0.1,1-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comm</m:t>
                      </m:r>
                    </m:sub>
                  </m:sSub>
                </m:den>
              </m:f>
              <m:r>
                <m:rPr>
                  <m:sty m:val="p"/>
                </m:rPr>
                <w:rPr>
                  <w:rFonts w:ascii="Cambria Math" w:hAnsi="Cambria Math" w:cs="Times New Roman"/>
                  <w:sz w:val="24"/>
                  <w:szCs w:val="24"/>
                </w:rPr>
                <m:t>),</m:t>
              </m:r>
            </m:e>
            <m:e>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comm</m:t>
                  </m:r>
                </m:sub>
              </m:sSub>
              <m:r>
                <m:rPr>
                  <m:sty m:val="p"/>
                </m:rPr>
                <w:rPr>
                  <w:rFonts w:ascii="Cambria Math" w:hAnsi="Cambria Math" w:cs="Times New Roman"/>
                  <w:sz w:val="24"/>
                  <w:szCs w:val="24"/>
                </w:rPr>
                <m:t>,</m:t>
              </m:r>
            </m:e>
          </m:mr>
          <m:mr>
            <m:e>
              <m:r>
                <m:rPr>
                  <m:sty m:val="p"/>
                </m:rPr>
                <w:rPr>
                  <w:rFonts w:ascii="Cambria Math" w:hAnsi="Cambria Math" w:cs="Times New Roman"/>
                  <w:sz w:val="24"/>
                  <w:szCs w:val="24"/>
                </w:rPr>
                <m:t>0.05,</m:t>
              </m:r>
            </m:e>
            <m:e>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(t)&gt;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comm</m:t>
                  </m:r>
                </m:sub>
              </m:sSub>
              <m:r>
                <m:rPr>
                  <m:sty m:val="p"/>
                </m:rPr>
                <w:rPr>
                  <w:rFonts w:ascii="Cambria Math" w:hAnsi="Cambria Math" w:cs="Times New Roman"/>
                  <w:sz w:val="24"/>
                  <w:szCs w:val="24"/>
                </w:rPr>
                <m:t>.</m:t>
              </m:r>
            </m:e>
          </m:mr>
        </m:m>
      </m:oMath>
      <w:r w:rsidRPr="004A0701">
        <w:rPr>
          <w:rFonts w:ascii="Times New Roman" w:hAnsi="Times New Roman" w:cs="Times New Roman"/>
          <w:sz w:val="24"/>
          <w:szCs w:val="24"/>
        </w:rPr>
        <w:tab/>
        <w:t>(6)</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Communication delay is </w:t>
      </w:r>
      <w:proofErr w:type="spellStart"/>
      <w:r w:rsidRPr="004A0701">
        <w:rPr>
          <w:rFonts w:ascii="Times New Roman" w:hAnsi="Times New Roman" w:cs="Times New Roman"/>
          <w:sz w:val="24"/>
          <w:szCs w:val="24"/>
        </w:rPr>
        <w:t>modeled</w:t>
      </w:r>
      <w:proofErr w:type="spellEnd"/>
      <w:r w:rsidRPr="004A0701">
        <w:rPr>
          <w:rFonts w:ascii="Times New Roman" w:hAnsi="Times New Roman" w:cs="Times New Roman"/>
          <w:sz w:val="24"/>
          <w:szCs w:val="24"/>
        </w:rPr>
        <w:t xml:space="preserve"> as a function of communication distance together with a small stochastic variation representing short-term channel fluctuations, as given in Equation (7), where </w:t>
      </w:r>
      <w:proofErr w:type="spellStart"/>
      <w:r w:rsidRPr="004A0701">
        <w:rPr>
          <w:rFonts w:ascii="Times New Roman" w:hAnsi="Times New Roman" w:cs="Times New Roman"/>
          <w:sz w:val="24"/>
          <w:szCs w:val="24"/>
        </w:rPr>
        <w:t>D_v</w:t>
      </w:r>
      <w:proofErr w:type="gramStart"/>
      <w:r w:rsidRPr="004A0701">
        <w:rPr>
          <w:rFonts w:ascii="Times New Roman" w:hAnsi="Times New Roman" w:cs="Times New Roman"/>
          <w:sz w:val="24"/>
          <w:szCs w:val="24"/>
        </w:rPr>
        <w:t>,u</w:t>
      </w:r>
      <w:proofErr w:type="spellEnd"/>
      <w:proofErr w:type="gramEnd"/>
      <w:r w:rsidRPr="004A0701">
        <w:rPr>
          <w:rFonts w:ascii="Times New Roman" w:hAnsi="Times New Roman" w:cs="Times New Roman"/>
          <w:sz w:val="24"/>
          <w:szCs w:val="24"/>
        </w:rPr>
        <w:t xml:space="preserve">(t) denotes the communication delay in milliseconds and </w:t>
      </w:r>
      <w:proofErr w:type="spellStart"/>
      <w:r w:rsidRPr="004A0701">
        <w:rPr>
          <w:rFonts w:ascii="Times New Roman" w:hAnsi="Times New Roman" w:cs="Times New Roman"/>
          <w:sz w:val="24"/>
          <w:szCs w:val="24"/>
        </w:rPr>
        <w:t>ξ_t</w:t>
      </w:r>
      <w:proofErr w:type="spellEnd"/>
      <w:r w:rsidRPr="004A0701">
        <w:rPr>
          <w:rFonts w:ascii="Times New Roman" w:hAnsi="Times New Roman" w:cs="Times New Roman"/>
          <w:sz w:val="24"/>
          <w:szCs w:val="24"/>
        </w:rPr>
        <w:t xml:space="preserve"> is a uniformly distributed random variable introducing minor delay variations between communication links. The delay is limited to a maximum value of 100 </w:t>
      </w:r>
      <w:proofErr w:type="spellStart"/>
      <w:r w:rsidRPr="004A0701">
        <w:rPr>
          <w:rFonts w:ascii="Times New Roman" w:hAnsi="Times New Roman" w:cs="Times New Roman"/>
          <w:sz w:val="24"/>
          <w:szCs w:val="24"/>
        </w:rPr>
        <w:t>ms</w:t>
      </w:r>
      <w:proofErr w:type="spellEnd"/>
      <w:r w:rsidRPr="004A0701">
        <w:rPr>
          <w:rFonts w:ascii="Times New Roman" w:hAnsi="Times New Roman" w:cs="Times New Roman"/>
          <w:sz w:val="24"/>
          <w:szCs w:val="24"/>
        </w:rPr>
        <w:t xml:space="preserve">, preventing unrealistic communication latency while maintaining consistent </w:t>
      </w:r>
      <w:proofErr w:type="spellStart"/>
      <w:r w:rsidRPr="004A0701">
        <w:rPr>
          <w:rFonts w:ascii="Times New Roman" w:hAnsi="Times New Roman" w:cs="Times New Roman"/>
          <w:sz w:val="24"/>
          <w:szCs w:val="24"/>
        </w:rPr>
        <w:t>QoS</w:t>
      </w:r>
      <w:proofErr w:type="spellEnd"/>
      <w:r w:rsidRPr="004A0701">
        <w:rPr>
          <w:rFonts w:ascii="Times New Roman" w:hAnsi="Times New Roman" w:cs="Times New Roman"/>
          <w:sz w:val="24"/>
          <w:szCs w:val="24"/>
        </w:rPr>
        <w:t xml:space="preserve"> evaluation throughout the learning process.</w:t>
      </w:r>
    </w:p>
    <w:p w:rsidR="00494E82" w:rsidRPr="004A0701"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(t)=min (100,</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10</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ξ</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ξ</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∈{1,2,…,9}</m:t>
        </m:r>
      </m:oMath>
      <w:r w:rsidR="00AF1609" w:rsidRPr="004A0701">
        <w:rPr>
          <w:rFonts w:ascii="Times New Roman" w:hAnsi="Times New Roman" w:cs="Times New Roman"/>
          <w:sz w:val="24"/>
          <w:szCs w:val="24"/>
        </w:rPr>
        <w:tab/>
        <w:t>(7)</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Packet delivery ratio (PDR) is estimated using both communication signal quality and communication delay, as defined in Equation (8), where </w:t>
      </w:r>
      <w:proofErr w:type="spellStart"/>
      <w:r w:rsidRPr="004A0701">
        <w:rPr>
          <w:rFonts w:ascii="Times New Roman" w:hAnsi="Times New Roman" w:cs="Times New Roman"/>
          <w:sz w:val="24"/>
          <w:szCs w:val="24"/>
        </w:rPr>
        <w:t>P_v</w:t>
      </w:r>
      <w:proofErr w:type="gramStart"/>
      <w:r w:rsidRPr="004A0701">
        <w:rPr>
          <w:rFonts w:ascii="Times New Roman" w:hAnsi="Times New Roman" w:cs="Times New Roman"/>
          <w:sz w:val="24"/>
          <w:szCs w:val="24"/>
        </w:rPr>
        <w:t>,u</w:t>
      </w:r>
      <w:proofErr w:type="spellEnd"/>
      <w:proofErr w:type="gramEnd"/>
      <w:r w:rsidRPr="004A0701">
        <w:rPr>
          <w:rFonts w:ascii="Times New Roman" w:hAnsi="Times New Roman" w:cs="Times New Roman"/>
          <w:sz w:val="24"/>
          <w:szCs w:val="24"/>
        </w:rPr>
        <w:t>(t) is expressed as a percentage. Higher signal-quality values increase successful packet delivery, whereas larger communication delays reduce overall transmission reliability; a lower bound of 50% prevents negative or physically unrealistic packet-delivery values and ensures numerical stability during reinforcement-learning optimization.</w:t>
      </w:r>
    </w:p>
    <w:p w:rsidR="00494E82" w:rsidRPr="004A0701"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(t)=max (50,100</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m:t>
        </m:r>
      </m:oMath>
      <w:r w:rsidR="00AF1609" w:rsidRPr="004A0701">
        <w:rPr>
          <w:rFonts w:ascii="Times New Roman" w:hAnsi="Times New Roman" w:cs="Times New Roman"/>
          <w:sz w:val="24"/>
          <w:szCs w:val="24"/>
        </w:rPr>
        <w:tab/>
        <w:t>(8)</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UAV residual energy evolves according to Equation (9), where </w:t>
      </w:r>
      <w:proofErr w:type="spellStart"/>
      <w:r w:rsidRPr="004A0701">
        <w:rPr>
          <w:rFonts w:ascii="Times New Roman" w:hAnsi="Times New Roman" w:cs="Times New Roman"/>
          <w:sz w:val="24"/>
          <w:szCs w:val="24"/>
        </w:rPr>
        <w:t>E_</w:t>
      </w:r>
      <w:proofErr w:type="gramStart"/>
      <w:r w:rsidRPr="004A0701">
        <w:rPr>
          <w:rFonts w:ascii="Times New Roman" w:hAnsi="Times New Roman" w:cs="Times New Roman"/>
          <w:sz w:val="24"/>
          <w:szCs w:val="24"/>
        </w:rPr>
        <w:t>u</w:t>
      </w:r>
      <w:proofErr w:type="spellEnd"/>
      <w:r w:rsidRPr="004A0701">
        <w:rPr>
          <w:rFonts w:ascii="Times New Roman" w:hAnsi="Times New Roman" w:cs="Times New Roman"/>
          <w:sz w:val="24"/>
          <w:szCs w:val="24"/>
        </w:rPr>
        <w:t>(</w:t>
      </w:r>
      <w:proofErr w:type="gramEnd"/>
      <w:r w:rsidRPr="004A0701">
        <w:rPr>
          <w:rFonts w:ascii="Times New Roman" w:hAnsi="Times New Roman" w:cs="Times New Roman"/>
          <w:sz w:val="24"/>
          <w:szCs w:val="24"/>
        </w:rPr>
        <w:t xml:space="preserve">t) denotes the residual energy of UAV u at decision step t and </w:t>
      </w:r>
      <w:proofErr w:type="spellStart"/>
      <w:r w:rsidRPr="004A0701">
        <w:rPr>
          <w:rFonts w:ascii="Times New Roman" w:hAnsi="Times New Roman" w:cs="Times New Roman"/>
          <w:sz w:val="24"/>
          <w:szCs w:val="24"/>
        </w:rPr>
        <w:t>e_u</w:t>
      </w:r>
      <w:proofErr w:type="spellEnd"/>
      <w:r w:rsidRPr="004A0701">
        <w:rPr>
          <w:rFonts w:ascii="Times New Roman" w:hAnsi="Times New Roman" w:cs="Times New Roman"/>
          <w:sz w:val="24"/>
          <w:szCs w:val="24"/>
        </w:rPr>
        <w:t xml:space="preserve">(t) represents the communication energy consumed during that decision, randomly selected from 1–3 units to introduce moderate variability in battery depletion; UAVs that are not selected during the current step retain their existing energy values. Since internal energy values are not directly comparable with other </w:t>
      </w:r>
      <w:proofErr w:type="spellStart"/>
      <w:r w:rsidRPr="004A0701">
        <w:rPr>
          <w:rFonts w:ascii="Times New Roman" w:hAnsi="Times New Roman" w:cs="Times New Roman"/>
          <w:sz w:val="24"/>
          <w:szCs w:val="24"/>
        </w:rPr>
        <w:t>QoS</w:t>
      </w:r>
      <w:proofErr w:type="spellEnd"/>
      <w:r w:rsidRPr="004A0701">
        <w:rPr>
          <w:rFonts w:ascii="Times New Roman" w:hAnsi="Times New Roman" w:cs="Times New Roman"/>
          <w:sz w:val="24"/>
          <w:szCs w:val="24"/>
        </w:rPr>
        <w:t xml:space="preserve"> metrics, residual UAV energy is converted into a normalized percentage representation, as given in Equation (10), before being used by the fuzzy inference system and adaptive constraint optimization module.</w:t>
      </w:r>
    </w:p>
    <w:p w:rsidR="00494E82" w:rsidRPr="004A0701" w:rsidRDefault="00AF1609" w:rsidP="003B2A66">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lastRenderedPageBreak/>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(t+1)=max (0,</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 xml:space="preserve">(t)), </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(t)∈{1,2,3}</m:t>
        </m:r>
      </m:oMath>
      <w:r w:rsidRPr="004A0701">
        <w:rPr>
          <w:rFonts w:ascii="Times New Roman" w:hAnsi="Times New Roman" w:cs="Times New Roman"/>
          <w:sz w:val="24"/>
          <w:szCs w:val="24"/>
        </w:rPr>
        <w:tab/>
        <w:t>(9)</w:t>
      </w:r>
    </w:p>
    <w:p w:rsidR="00494E82" w:rsidRPr="004A0701" w:rsidRDefault="00AF1609" w:rsidP="003B2A66">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(t)=min (100,max (0,2</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oMath>
      <w:r w:rsidRPr="004A0701">
        <w:rPr>
          <w:rFonts w:ascii="Times New Roman" w:hAnsi="Times New Roman" w:cs="Times New Roman"/>
          <w:sz w:val="24"/>
          <w:szCs w:val="24"/>
        </w:rPr>
        <w:tab/>
        <w:t>(10)</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To encourage long-term communication reliability, four soft </w:t>
      </w:r>
      <w:proofErr w:type="spellStart"/>
      <w:r w:rsidRPr="004A0701">
        <w:rPr>
          <w:rFonts w:ascii="Times New Roman" w:hAnsi="Times New Roman" w:cs="Times New Roman"/>
          <w:sz w:val="24"/>
          <w:szCs w:val="24"/>
        </w:rPr>
        <w:t>QoS</w:t>
      </w:r>
      <w:proofErr w:type="spellEnd"/>
      <w:r w:rsidRPr="004A0701">
        <w:rPr>
          <w:rFonts w:ascii="Times New Roman" w:hAnsi="Times New Roman" w:cs="Times New Roman"/>
          <w:sz w:val="24"/>
          <w:szCs w:val="24"/>
        </w:rPr>
        <w:t xml:space="preserve"> constraints are monitored throughout reinforcement learning, corresponding to a maximum communication delay of 100 </w:t>
      </w:r>
      <w:proofErr w:type="spellStart"/>
      <w:r w:rsidRPr="004A0701">
        <w:rPr>
          <w:rFonts w:ascii="Times New Roman" w:hAnsi="Times New Roman" w:cs="Times New Roman"/>
          <w:sz w:val="24"/>
          <w:szCs w:val="24"/>
        </w:rPr>
        <w:t>ms</w:t>
      </w:r>
      <w:proofErr w:type="spellEnd"/>
      <w:r w:rsidRPr="004A0701">
        <w:rPr>
          <w:rFonts w:ascii="Times New Roman" w:hAnsi="Times New Roman" w:cs="Times New Roman"/>
          <w:sz w:val="24"/>
          <w:szCs w:val="24"/>
        </w:rPr>
        <w:t xml:space="preserve">, a minimum PDR of 48%, a minimum normalized UAV energy of 8%, and a minimum communication signal quality of 0.05. The corresponding non-negative constraint-violation functions are defined in Equation (11); each violation function becomes zero whenever the corresponding communication requirement is satisfied, and otherwise produces a positive penalty proportional to the magnitude of the </w:t>
      </w:r>
      <w:proofErr w:type="spellStart"/>
      <w:r w:rsidRPr="004A0701">
        <w:rPr>
          <w:rFonts w:ascii="Times New Roman" w:hAnsi="Times New Roman" w:cs="Times New Roman"/>
          <w:sz w:val="24"/>
          <w:szCs w:val="24"/>
        </w:rPr>
        <w:t>QoS</w:t>
      </w:r>
      <w:proofErr w:type="spellEnd"/>
      <w:r w:rsidRPr="004A0701">
        <w:rPr>
          <w:rFonts w:ascii="Times New Roman" w:hAnsi="Times New Roman" w:cs="Times New Roman"/>
          <w:sz w:val="24"/>
          <w:szCs w:val="24"/>
        </w:rPr>
        <w:t xml:space="preserve"> violation. These values are forwarded to the adaptive </w:t>
      </w:r>
      <w:proofErr w:type="spellStart"/>
      <w:r w:rsidRPr="004A0701">
        <w:rPr>
          <w:rFonts w:ascii="Times New Roman" w:hAnsi="Times New Roman" w:cs="Times New Roman"/>
          <w:sz w:val="24"/>
          <w:szCs w:val="24"/>
        </w:rPr>
        <w:t>Lagrangian</w:t>
      </w:r>
      <w:proofErr w:type="spellEnd"/>
      <w:r w:rsidRPr="004A0701">
        <w:rPr>
          <w:rFonts w:ascii="Times New Roman" w:hAnsi="Times New Roman" w:cs="Times New Roman"/>
          <w:sz w:val="24"/>
          <w:szCs w:val="24"/>
        </w:rPr>
        <w:t xml:space="preserve"> optimization module, where the associated multipliers are updated during training, so that repeatedly violated communication constraints receive progressively larger penalties, encouraging the PPO agent to learn communication policies that simultaneously maximize reward and satisfy long-term </w:t>
      </w:r>
      <w:proofErr w:type="spellStart"/>
      <w:r w:rsidRPr="004A0701">
        <w:rPr>
          <w:rFonts w:ascii="Times New Roman" w:hAnsi="Times New Roman" w:cs="Times New Roman"/>
          <w:sz w:val="24"/>
          <w:szCs w:val="24"/>
        </w:rPr>
        <w:t>QoS</w:t>
      </w:r>
      <w:proofErr w:type="spellEnd"/>
      <w:r w:rsidRPr="004A0701">
        <w:rPr>
          <w:rFonts w:ascii="Times New Roman" w:hAnsi="Times New Roman" w:cs="Times New Roman"/>
          <w:sz w:val="24"/>
          <w:szCs w:val="24"/>
        </w:rPr>
        <w:t xml:space="preserve"> requirements.</w:t>
      </w:r>
    </w:p>
    <w:p w:rsidR="00494E82" w:rsidRPr="004A0701"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D</m:t>
            </m:r>
          </m:sub>
        </m:sSub>
        <m:r>
          <m:rPr>
            <m:sty m:val="p"/>
          </m:rPr>
          <w:rPr>
            <w:rFonts w:ascii="Cambria Math" w:hAnsi="Cambria Math" w:cs="Times New Roman"/>
            <w:sz w:val="24"/>
            <w:szCs w:val="24"/>
          </w:rPr>
          <m:t>=max(0,</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 xml:space="preserve">-100), </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=max(0,48-</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=max(0,8-</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=max(0,0.05-</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m:t>
        </m:r>
      </m:oMath>
      <w:r w:rsidR="00AF1609" w:rsidRPr="004A0701">
        <w:rPr>
          <w:rFonts w:ascii="Times New Roman" w:hAnsi="Times New Roman" w:cs="Times New Roman"/>
          <w:sz w:val="24"/>
          <w:szCs w:val="24"/>
        </w:rPr>
        <w:tab/>
        <w:t>(11)</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At the completion of every communication decision, the selected UAV, communication measurements, PDR, signal quality, delay, remaining UAV energy, received reward, selected action, and updated constraint multipliers are stored within the environment information record, supporting subsequent communication-performance analysis, convergence evaluation, energy-consumption assessment, and comparison with existing UAV-selection methods.</w:t>
      </w:r>
    </w:p>
    <w:p w:rsidR="00494E82" w:rsidRPr="004A0701" w:rsidRDefault="00AF1609">
      <w:pPr>
        <w:spacing w:before="80" w:after="220"/>
        <w:jc w:val="center"/>
        <w:rPr>
          <w:rFonts w:ascii="Times New Roman" w:hAnsi="Times New Roman" w:cs="Times New Roman"/>
          <w:sz w:val="24"/>
          <w:szCs w:val="24"/>
        </w:rPr>
      </w:pPr>
      <w:r w:rsidRPr="004A0701">
        <w:rPr>
          <w:rFonts w:ascii="Times New Roman" w:hAnsi="Times New Roman" w:cs="Times New Roman"/>
          <w:b/>
          <w:bCs/>
          <w:sz w:val="24"/>
          <w:szCs w:val="24"/>
        </w:rPr>
        <w:t>Table 5 Main system and training parameters</w:t>
      </w:r>
    </w:p>
    <w:tbl>
      <w:tblPr>
        <w:tblW w:w="5000" w:type="pct"/>
        <w:tblInd w:w="9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82"/>
        <w:gridCol w:w="6598"/>
      </w:tblGrid>
      <w:tr w:rsidR="00494E82" w:rsidRPr="004A0701">
        <w:trPr>
          <w:tblHeader/>
        </w:trPr>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Parameter</w:t>
            </w:r>
          </w:p>
        </w:tc>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Value</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Operational area</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2000 × 2000 m²</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Number of candidate UAVs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8</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UAV altitude range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80–200 m</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Communication range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500 m</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Initial UAV energy</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30–50 internal units</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Energy drain per selected step</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1–3 units</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Observation dimension</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34</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Action-space size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8 discrete actions</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Training scenarios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Urban canyon, suburban crossroads, emergency response</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Default training episodes</w:t>
            </w:r>
          </w:p>
        </w:tc>
        <w:tc>
          <w:tcPr>
            <w:tcW w:w="0" w:type="auto"/>
            <w:tcMar>
              <w:top w:w="80" w:type="dxa"/>
              <w:left w:w="100" w:type="dxa"/>
              <w:bottom w:w="80" w:type="dxa"/>
              <w:right w:w="100" w:type="dxa"/>
            </w:tcMar>
            <w:vAlign w:val="center"/>
          </w:tcPr>
          <w:p>
            <w:r>
              <w:t>100 per scenario</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Steps per episode</w:t>
            </w:r>
          </w:p>
        </w:tc>
        <w:tc>
          <w:tcPr>
            <w:tcW w:w="0" w:type="auto"/>
            <w:tcMar>
              <w:top w:w="80" w:type="dxa"/>
              <w:left w:w="100" w:type="dxa"/>
              <w:bottom w:w="80" w:type="dxa"/>
              <w:right w:w="100" w:type="dxa"/>
            </w:tcMar>
            <w:vAlign w:val="center"/>
          </w:tcPr>
          <w:p>
            <w:r>
              <w:t>50</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PPO learning rate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3 × 10⁻⁴</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PPO batch size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64</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PPO epochs per update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10</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Discount factor (γ)</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0.99</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GAE parameter (</w:t>
            </w:r>
            <w:proofErr w:type="spellStart"/>
            <w:r w:rsidRPr="004A0701">
              <w:rPr>
                <w:rFonts w:ascii="Times New Roman" w:hAnsi="Times New Roman" w:cs="Times New Roman"/>
                <w:color w:val="000000"/>
                <w:sz w:val="24"/>
                <w:szCs w:val="24"/>
              </w:rPr>
              <w:t>λ_GAE</w:t>
            </w:r>
            <w:proofErr w:type="spellEnd"/>
            <w:r w:rsidRPr="004A0701">
              <w:rPr>
                <w:rFonts w:ascii="Times New Roman" w:hAnsi="Times New Roman" w:cs="Times New Roman"/>
                <w:color w:val="000000"/>
                <w:sz w:val="24"/>
                <w:szCs w:val="24"/>
              </w:rPr>
              <w:t>)</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0.95</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PPO clipping parameter (ε)</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0.20</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Entropy coefficient</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0.02</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Actor network</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Two hidden layers, 128 neurons each</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Critic network</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Two hidden layers, 128 neurons each</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proofErr w:type="spellStart"/>
            <w:r w:rsidRPr="004A0701">
              <w:rPr>
                <w:rFonts w:ascii="Times New Roman" w:hAnsi="Times New Roman" w:cs="Times New Roman"/>
                <w:color w:val="000000"/>
                <w:sz w:val="24"/>
                <w:szCs w:val="24"/>
              </w:rPr>
              <w:t>Lagrangian</w:t>
            </w:r>
            <w:proofErr w:type="spellEnd"/>
            <w:r w:rsidRPr="004A0701">
              <w:rPr>
                <w:rFonts w:ascii="Times New Roman" w:hAnsi="Times New Roman" w:cs="Times New Roman"/>
                <w:color w:val="000000"/>
                <w:sz w:val="24"/>
                <w:szCs w:val="24"/>
              </w:rPr>
              <w:t xml:space="preserve"> multiplier step size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0.03</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proofErr w:type="spellStart"/>
            <w:r w:rsidRPr="004A0701">
              <w:rPr>
                <w:rFonts w:ascii="Times New Roman" w:hAnsi="Times New Roman" w:cs="Times New Roman"/>
                <w:color w:val="000000"/>
                <w:sz w:val="24"/>
                <w:szCs w:val="24"/>
              </w:rPr>
              <w:t>Lagrangian</w:t>
            </w:r>
            <w:proofErr w:type="spellEnd"/>
            <w:r w:rsidRPr="004A0701">
              <w:rPr>
                <w:rFonts w:ascii="Times New Roman" w:hAnsi="Times New Roman" w:cs="Times New Roman"/>
                <w:color w:val="000000"/>
                <w:sz w:val="24"/>
                <w:szCs w:val="24"/>
              </w:rPr>
              <w:t xml:space="preserve"> multiplier range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 10]</w:t>
            </w:r>
          </w:p>
        </w:tc>
      </w:tr>
      <w:tr>
        <w:tc>
          <w:tcPr>
            <w:tcW w:type="dxa" w:w="3682"/>
          </w:tcPr>
          <w:p>
            <w:r>
              <w:t>PPO rollout length (n_steps)</w:t>
            </w:r>
          </w:p>
        </w:tc>
        <w:tc>
          <w:tcPr>
            <w:tcW w:type="dxa" w:w="6598"/>
          </w:tcPr>
          <w:p>
            <w:r>
              <w:t>200</w:t>
            </w:r>
          </w:p>
        </w:tc>
      </w:tr>
    </w:tbl>
    <w:p w:rsid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The complete Fuzzy LP-PPO architecture proceeds as follows: the communication module calculates link measurements, the hard mask removes clearly infeasible UAVs, the fuzzy module assigns continuous priority, the ranking module orders candidates, and PPO selects a ranked action</w:t>
      </w:r>
      <w:r w:rsidR="003B2A66">
        <w:rPr>
          <w:rFonts w:ascii="Times New Roman" w:hAnsi="Times New Roman" w:cs="Times New Roman"/>
          <w:sz w:val="24"/>
          <w:szCs w:val="24"/>
        </w:rPr>
        <w:t>.</w:t>
      </w:r>
    </w:p>
    <w:p w:rsidR="00EE2DF2" w:rsidRPr="004A0701" w:rsidRDefault="00EE2DF2">
      <w:pPr>
        <w:spacing w:after="160" w:line="288" w:lineRule="auto"/>
        <w:jc w:val="both"/>
        <w:rPr>
          <w:rFonts w:ascii="Times New Roman" w:hAnsi="Times New Roman" w:cs="Times New Roman"/>
          <w:sz w:val="24"/>
          <w:szCs w:val="24"/>
        </w:rPr>
      </w:pPr>
    </w:p>
    <w:p w:rsidR="00494E82" w:rsidRPr="004A0701" w:rsidRDefault="00AF1609">
      <w:pPr>
        <w:spacing w:before="80" w:after="220"/>
        <w:jc w:val="center"/>
        <w:rPr>
          <w:rFonts w:ascii="Times New Roman" w:hAnsi="Times New Roman" w:cs="Times New Roman"/>
          <w:sz w:val="24"/>
          <w:szCs w:val="24"/>
        </w:rPr>
      </w:pPr>
      <w:r w:rsidRPr="004A0701">
        <w:rPr>
          <w:rFonts w:ascii="Times New Roman" w:hAnsi="Times New Roman" w:cs="Times New Roman"/>
          <w:b/>
          <w:bCs/>
          <w:sz w:val="24"/>
          <w:szCs w:val="24"/>
        </w:rPr>
        <w:t>Table 6 Components of the proposed architecture</w:t>
      </w:r>
    </w:p>
    <w:tbl>
      <w:tblPr>
        <w:tblW w:w="5000" w:type="pct"/>
        <w:tblInd w:w="9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15"/>
        <w:gridCol w:w="2923"/>
        <w:gridCol w:w="2839"/>
        <w:gridCol w:w="2103"/>
      </w:tblGrid>
      <w:tr w:rsidR="00494E82" w:rsidRPr="004A0701">
        <w:trPr>
          <w:tblHeader/>
        </w:trPr>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Component</w:t>
            </w:r>
          </w:p>
        </w:tc>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Input</w:t>
            </w:r>
          </w:p>
        </w:tc>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Processing</w:t>
            </w:r>
          </w:p>
        </w:tc>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Output</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Scenario generator</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Scenario ID and seed</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Initialize mobility and UAVs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Environment state</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Communication module</w:t>
            </w:r>
          </w:p>
        </w:tc>
        <w:tc>
          <w:tcPr>
            <w:tcW w:w="0" w:type="auto"/>
            <w:tcMar>
              <w:top w:w="80" w:type="dxa"/>
              <w:left w:w="100" w:type="dxa"/>
              <w:bottom w:w="80" w:type="dxa"/>
              <w:right w:w="100" w:type="dxa"/>
            </w:tcMar>
            <w:vAlign w:val="center"/>
          </w:tcPr>
          <w:p>
            <w:r>
              <w:t>Vehicle/UAV coordinates</w:t>
            </w:r>
          </w:p>
        </w:tc>
        <w:tc>
          <w:tcPr>
            <w:tcW w:w="0" w:type="auto"/>
            <w:tcMar>
              <w:top w:w="80" w:type="dxa"/>
              <w:left w:w="100" w:type="dxa"/>
              <w:bottom w:w="80" w:type="dxa"/>
              <w:right w:w="100" w:type="dxa"/>
            </w:tcMar>
            <w:vAlign w:val="center"/>
          </w:tcPr>
          <w:p>
            <w:r>
              <w:t>Compute distance, signal, delay, and PDR</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Link measurements</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Hard mask</w:t>
            </w:r>
          </w:p>
        </w:tc>
        <w:tc>
          <w:tcPr>
            <w:tcW w:w="0" w:type="auto"/>
            <w:tcMar>
              <w:top w:w="80" w:type="dxa"/>
              <w:left w:w="100" w:type="dxa"/>
              <w:bottom w:w="80" w:type="dxa"/>
              <w:right w:w="100" w:type="dxa"/>
            </w:tcMar>
            <w:vAlign w:val="center"/>
          </w:tcPr>
          <w:p>
            <w:r>
              <w:t>Distance, delay, signal, and energy</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Apply thresholds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Feasible set</w:t>
            </w:r>
          </w:p>
        </w:tc>
      </w:tr>
      <w:tr w:rsidR="00494E82" w:rsidRPr="004A0701">
        <w:tc>
          <w:tcPr>
            <w:tcW w:w="0" w:type="auto"/>
            <w:tcMar>
              <w:top w:w="80" w:type="dxa"/>
              <w:left w:w="100" w:type="dxa"/>
              <w:bottom w:w="80" w:type="dxa"/>
              <w:right w:w="100" w:type="dxa"/>
            </w:tcMar>
            <w:vAlign w:val="center"/>
          </w:tcPr>
          <w:p>
            <w:r>
              <w:t>Weighted clipped risk-priority module</w:t>
            </w:r>
          </w:p>
        </w:tc>
        <w:tc>
          <w:tcPr>
            <w:tcW w:w="0" w:type="auto"/>
            <w:tcMar>
              <w:top w:w="80" w:type="dxa"/>
              <w:left w:w="100" w:type="dxa"/>
              <w:bottom w:w="80" w:type="dxa"/>
              <w:right w:w="100" w:type="dxa"/>
            </w:tcMar>
            <w:vAlign w:val="center"/>
          </w:tcPr>
          <w:p>
            <w:r>
              <w:t>Delay, PDR, signal, energy, and emergency indicator</w:t>
            </w:r>
          </w:p>
        </w:tc>
        <w:tc>
          <w:tcPr>
            <w:tcW w:w="0" w:type="auto"/>
            <w:tcMar>
              <w:top w:w="80" w:type="dxa"/>
              <w:left w:w="100" w:type="dxa"/>
              <w:bottom w:w="80" w:type="dxa"/>
              <w:right w:w="100" w:type="dxa"/>
            </w:tcMar>
            <w:vAlign w:val="center"/>
          </w:tcPr>
          <w:p>
            <w:r>
              <w:t>Compute clipped linear risks and their weighted sum</w:t>
            </w:r>
          </w:p>
        </w:tc>
        <w:tc>
          <w:tcPr>
            <w:tcW w:w="0" w:type="auto"/>
            <w:tcMar>
              <w:top w:w="80" w:type="dxa"/>
              <w:left w:w="100" w:type="dxa"/>
              <w:bottom w:w="80" w:type="dxa"/>
              <w:right w:w="100" w:type="dxa"/>
            </w:tcMar>
            <w:vAlign w:val="center"/>
          </w:tcPr>
          <w:p>
            <w:r>
              <w:t>Risk-aware priority F_v,u</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Ranking module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Measurements and priority</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Composite scoring</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Ranked UAV list</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PPO actor–critic</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 xml:space="preserve">State </w:t>
            </w:r>
            <w:proofErr w:type="spellStart"/>
            <w:r w:rsidRPr="004A0701">
              <w:rPr>
                <w:rFonts w:ascii="Times New Roman" w:hAnsi="Times New Roman" w:cs="Times New Roman"/>
                <w:color w:val="000000"/>
                <w:sz w:val="24"/>
                <w:szCs w:val="24"/>
              </w:rPr>
              <w:t>s_t</w:t>
            </w:r>
            <w:proofErr w:type="spellEnd"/>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Action probability/value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 xml:space="preserve">Action and </w:t>
            </w:r>
            <w:proofErr w:type="spellStart"/>
            <w:r w:rsidRPr="004A0701">
              <w:rPr>
                <w:rFonts w:ascii="Times New Roman" w:hAnsi="Times New Roman" w:cs="Times New Roman"/>
                <w:color w:val="000000"/>
                <w:sz w:val="24"/>
                <w:szCs w:val="24"/>
              </w:rPr>
              <w:t>V_φ</w:t>
            </w:r>
            <w:proofErr w:type="spellEnd"/>
            <w:r w:rsidRPr="004A0701">
              <w:rPr>
                <w:rFonts w:ascii="Times New Roman" w:hAnsi="Times New Roman" w:cs="Times New Roman"/>
                <w:color w:val="000000"/>
                <w:sz w:val="24"/>
                <w:szCs w:val="24"/>
              </w:rPr>
              <w:t>(</w:t>
            </w:r>
            <w:proofErr w:type="spellStart"/>
            <w:r w:rsidRPr="004A0701">
              <w:rPr>
                <w:rFonts w:ascii="Times New Roman" w:hAnsi="Times New Roman" w:cs="Times New Roman"/>
                <w:color w:val="000000"/>
                <w:sz w:val="24"/>
                <w:szCs w:val="24"/>
              </w:rPr>
              <w:t>s_t</w:t>
            </w:r>
            <w:proofErr w:type="spellEnd"/>
            <w:r w:rsidRPr="004A0701">
              <w:rPr>
                <w:rFonts w:ascii="Times New Roman" w:hAnsi="Times New Roman" w:cs="Times New Roman"/>
                <w:color w:val="000000"/>
                <w:sz w:val="24"/>
                <w:szCs w:val="24"/>
              </w:rPr>
              <w:t>)</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proofErr w:type="spellStart"/>
            <w:r w:rsidRPr="004A0701">
              <w:rPr>
                <w:rFonts w:ascii="Times New Roman" w:hAnsi="Times New Roman" w:cs="Times New Roman"/>
                <w:color w:val="000000"/>
                <w:sz w:val="24"/>
                <w:szCs w:val="24"/>
              </w:rPr>
              <w:t>Lagrangian</w:t>
            </w:r>
            <w:proofErr w:type="spellEnd"/>
            <w:r w:rsidRPr="004A0701">
              <w:rPr>
                <w:rFonts w:ascii="Times New Roman" w:hAnsi="Times New Roman" w:cs="Times New Roman"/>
                <w:color w:val="000000"/>
                <w:sz w:val="24"/>
                <w:szCs w:val="24"/>
              </w:rPr>
              <w:t xml:space="preserve"> module</w:t>
            </w:r>
          </w:p>
        </w:tc>
        <w:tc>
          <w:tcPr>
            <w:tcW w:w="0" w:type="auto"/>
            <w:tcMar>
              <w:top w:w="80" w:type="dxa"/>
              <w:left w:w="100" w:type="dxa"/>
              <w:bottom w:w="80" w:type="dxa"/>
              <w:right w:w="100" w:type="dxa"/>
            </w:tcMar>
            <w:vAlign w:val="center"/>
          </w:tcPr>
          <w:p>
            <w:r>
              <w:t>Per-step delay, PDR, signal, and energy violations</w:t>
            </w:r>
          </w:p>
        </w:tc>
        <w:tc>
          <w:tcPr>
            <w:tcW w:w="0" w:type="auto"/>
            <w:tcMar>
              <w:top w:w="80" w:type="dxa"/>
              <w:left w:w="100" w:type="dxa"/>
              <w:bottom w:w="80" w:type="dxa"/>
              <w:right w:w="100" w:type="dxa"/>
            </w:tcMar>
            <w:vAlign w:val="center"/>
          </w:tcPr>
          <w:p>
            <w:r>
              <w:t>Persist and update multipliers across episode boundaries</w:t>
            </w:r>
          </w:p>
        </w:tc>
        <w:tc>
          <w:tcPr>
            <w:tcW w:w="0" w:type="auto"/>
            <w:tcMar>
              <w:top w:w="80" w:type="dxa"/>
              <w:left w:w="100" w:type="dxa"/>
              <w:bottom w:w="80" w:type="dxa"/>
              <w:right w:w="100" w:type="dxa"/>
            </w:tcMar>
            <w:vAlign w:val="center"/>
          </w:tcPr>
          <w:p>
            <w:r>
              <w:t>Training-wide adaptive penalty</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Logging module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Action and metrics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Store records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Evaluation output</w:t>
            </w:r>
          </w:p>
        </w:tc>
      </w:tr>
    </w:tbl>
    <w:p w:rsidR="001404B7" w:rsidRDefault="001404B7" w:rsidP="00EE2DF2">
      <w:pPr>
        <w:rPr>
          <w:rFonts w:ascii="Times New Roman" w:hAnsi="Times New Roman" w:cs="Times New Roman"/>
          <w:b/>
          <w:bCs/>
          <w:color w:val="2E5395"/>
          <w:sz w:val="24"/>
          <w:szCs w:val="24"/>
        </w:rPr>
      </w:pPr>
    </w:p>
    <w:p w:rsidR="001404B7" w:rsidRDefault="001404B7" w:rsidP="00EE2DF2">
      <w:pPr>
        <w:rPr>
          <w:rFonts w:ascii="Times New Roman" w:hAnsi="Times New Roman" w:cs="Times New Roman"/>
          <w:b/>
          <w:bCs/>
          <w:color w:val="2E5395"/>
          <w:sz w:val="24"/>
          <w:szCs w:val="24"/>
        </w:rPr>
      </w:pPr>
    </w:p>
    <w:p w:rsidR="001404B7" w:rsidRDefault="001404B7" w:rsidP="00EE2DF2">
      <w:pPr>
        <w:rPr>
          <w:rFonts w:ascii="Times New Roman" w:hAnsi="Times New Roman" w:cs="Times New Roman"/>
          <w:b/>
          <w:sz w:val="28"/>
          <w:szCs w:val="28"/>
        </w:rPr>
      </w:pPr>
    </w:p>
    <w:p w:rsidR="001404B7" w:rsidRDefault="001404B7" w:rsidP="00EE2DF2">
      <w:pPr>
        <w:rPr>
          <w:rFonts w:ascii="Times New Roman" w:hAnsi="Times New Roman" w:cs="Times New Roman"/>
          <w:b/>
          <w:sz w:val="28"/>
          <w:szCs w:val="28"/>
        </w:rPr>
      </w:pPr>
    </w:p>
    <w:p w:rsidR="001404B7" w:rsidRDefault="001404B7" w:rsidP="00EE2DF2">
      <w:pPr>
        <w:rPr>
          <w:rFonts w:ascii="Times New Roman" w:hAnsi="Times New Roman" w:cs="Times New Roman"/>
          <w:b/>
          <w:sz w:val="28"/>
          <w:szCs w:val="28"/>
        </w:rPr>
      </w:pPr>
    </w:p>
    <w:p w:rsidR="001404B7" w:rsidRDefault="001404B7" w:rsidP="00EE2DF2">
      <w:pPr>
        <w:rPr>
          <w:rFonts w:ascii="Times New Roman" w:hAnsi="Times New Roman" w:cs="Times New Roman"/>
          <w:b/>
          <w:sz w:val="28"/>
          <w:szCs w:val="28"/>
        </w:rPr>
      </w:pPr>
    </w:p>
    <w:p w:rsidR="00EE2DF2" w:rsidRDefault="00EE2DF2" w:rsidP="00EE2DF2">
      <w:pPr>
        <w:rPr>
          <w:rFonts w:ascii="Times New Roman" w:hAnsi="Times New Roman" w:cs="Times New Roman"/>
          <w:b/>
          <w:sz w:val="28"/>
          <w:szCs w:val="28"/>
        </w:rPr>
      </w:pPr>
      <w:r w:rsidRPr="00EE2DF2">
        <w:rPr>
          <w:rFonts w:ascii="Times New Roman" w:hAnsi="Times New Roman" w:cs="Times New Roman"/>
          <w:b/>
          <w:sz w:val="28"/>
          <w:szCs w:val="28"/>
        </w:rPr>
        <w:lastRenderedPageBreak/>
        <w:t xml:space="preserve">Algorithm </w:t>
      </w:r>
      <w:r>
        <w:rPr>
          <w:rFonts w:ascii="Times New Roman" w:hAnsi="Times New Roman" w:cs="Times New Roman"/>
          <w:b/>
          <w:sz w:val="28"/>
          <w:szCs w:val="28"/>
        </w:rPr>
        <w:t>for</w:t>
      </w:r>
      <w:r w:rsidR="00AF1609" w:rsidRPr="00EE2DF2">
        <w:rPr>
          <w:rFonts w:ascii="Times New Roman" w:hAnsi="Times New Roman" w:cs="Times New Roman"/>
          <w:b/>
          <w:sz w:val="28"/>
          <w:szCs w:val="28"/>
        </w:rPr>
        <w:t xml:space="preserve"> fuzzy-priority estimation and</w:t>
      </w:r>
      <w:r>
        <w:rPr>
          <w:rFonts w:ascii="Times New Roman" w:hAnsi="Times New Roman" w:cs="Times New Roman"/>
          <w:b/>
          <w:sz w:val="28"/>
          <w:szCs w:val="28"/>
        </w:rPr>
        <w:t xml:space="preserve"> </w:t>
      </w:r>
      <w:r w:rsidR="00AF1609" w:rsidRPr="00EE2DF2">
        <w:rPr>
          <w:rFonts w:ascii="Times New Roman" w:hAnsi="Times New Roman" w:cs="Times New Roman"/>
          <w:b/>
          <w:sz w:val="28"/>
          <w:szCs w:val="28"/>
        </w:rPr>
        <w:t>candidate ranking</w:t>
      </w:r>
    </w:p>
    <w:p w:rsidR="00EE2DF2" w:rsidRPr="00EE2DF2" w:rsidRDefault="00EE2DF2" w:rsidP="00EE2DF2">
      <w:pPr>
        <w:rPr>
          <w:rFonts w:ascii="Times New Roman" w:hAnsi="Times New Roman" w:cs="Times New Roman"/>
          <w:b/>
          <w:sz w:val="28"/>
          <w:szCs w:val="28"/>
        </w:rPr>
      </w:pP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The fuzzy-priority module is the mechanism through which the proposed Fuzzy LP-PPO framework converts uncertain, gradually varying communication conditions into a single, actionable priority score — playing a role analogous to a composite risk index in other domains. Rather than assessing delay, PDR, signal quality, and residual energy independently through hard thresholds alone, the module estimates a continuous urgency value for every candidate vehicle–UAV link, allowing the ranking and reward mechanisms to distinguish between mildly degraded and severely degraded communication conditions.</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Equations (17)–(20) define four normalized risk components for delay, PDR, signal quality, and energy, each mapped to the interval [0, 1] using a linear proximity measure between an acceptable operating value and a problematic threshold. Equation (21) combines the four components into the overall fuzzy priority </w:t>
      </w:r>
      <w:proofErr w:type="spellStart"/>
      <w:r w:rsidRPr="004A0701">
        <w:rPr>
          <w:rFonts w:ascii="Times New Roman" w:hAnsi="Times New Roman" w:cs="Times New Roman"/>
          <w:sz w:val="24"/>
          <w:szCs w:val="24"/>
        </w:rPr>
        <w:t>F_v</w:t>
      </w:r>
      <w:proofErr w:type="gramStart"/>
      <w:r w:rsidRPr="004A0701">
        <w:rPr>
          <w:rFonts w:ascii="Times New Roman" w:hAnsi="Times New Roman" w:cs="Times New Roman"/>
          <w:sz w:val="24"/>
          <w:szCs w:val="24"/>
        </w:rPr>
        <w:t>,u</w:t>
      </w:r>
      <w:proofErr w:type="spellEnd"/>
      <w:proofErr w:type="gramEnd"/>
      <w:r w:rsidRPr="004A0701">
        <w:rPr>
          <w:rFonts w:ascii="Times New Roman" w:hAnsi="Times New Roman" w:cs="Times New Roman"/>
          <w:sz w:val="24"/>
          <w:szCs w:val="24"/>
        </w:rPr>
        <w:t xml:space="preserve">(t), with an additional additive boost applied whenever the scenario indicator </w:t>
      </w:r>
      <w:proofErr w:type="spellStart"/>
      <w:r w:rsidRPr="004A0701">
        <w:rPr>
          <w:rFonts w:ascii="Times New Roman" w:hAnsi="Times New Roman" w:cs="Times New Roman"/>
          <w:sz w:val="24"/>
          <w:szCs w:val="24"/>
        </w:rPr>
        <w:t>I_emg</w:t>
      </w:r>
      <w:proofErr w:type="spellEnd"/>
      <w:r w:rsidRPr="004A0701">
        <w:rPr>
          <w:rFonts w:ascii="Times New Roman" w:hAnsi="Times New Roman" w:cs="Times New Roman"/>
          <w:sz w:val="24"/>
          <w:szCs w:val="24"/>
        </w:rPr>
        <w:t xml:space="preserve"> signals emergency-response conditions, allowing such situations to receive greater attention during candidate ranking.</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D</m:t>
            </m:r>
          </m:sub>
        </m:sSub>
        <m:r>
          <m:rPr>
            <m:sty m:val="p"/>
          </m:rPr>
          <w:rPr>
            <w:rFonts w:ascii="Cambria Math" w:hAnsi="Cambria Math" w:cs="Times New Roman"/>
            <w:sz w:val="24"/>
            <w:szCs w:val="24"/>
          </w:rPr>
          <m:t>(t)=clip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(t)-55</m:t>
            </m:r>
          </m:num>
          <m:den>
            <m:r>
              <m:rPr>
                <m:sty m:val="p"/>
              </m:rPr>
              <w:rPr>
                <w:rFonts w:ascii="Cambria Math" w:hAnsi="Cambria Math" w:cs="Times New Roman"/>
                <w:sz w:val="24"/>
                <w:szCs w:val="24"/>
              </w:rPr>
              <m:t>45</m:t>
            </m:r>
          </m:den>
        </m:f>
        <m:r>
          <m:rPr>
            <m:sty m:val="p"/>
          </m:rPr>
          <w:rPr>
            <w:rFonts w:ascii="Cambria Math" w:hAnsi="Cambria Math" w:cs="Times New Roman"/>
            <w:sz w:val="24"/>
            <w:szCs w:val="24"/>
          </w:rPr>
          <m:t>,0,1)</m:t>
        </m:r>
      </m:oMath>
      <w:r w:rsidRPr="004A0701">
        <w:rPr>
          <w:rFonts w:ascii="Times New Roman" w:hAnsi="Times New Roman" w:cs="Times New Roman"/>
          <w:sz w:val="24"/>
          <w:szCs w:val="24"/>
        </w:rPr>
        <w:tab/>
        <w:t>(17)</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(t)=clip (</m:t>
        </m:r>
        <m:f>
          <m:fPr>
            <m:ctrlPr>
              <w:rPr>
                <w:rFonts w:ascii="Cambria Math" w:hAnsi="Cambria Math" w:cs="Times New Roman"/>
                <w:sz w:val="24"/>
                <w:szCs w:val="24"/>
              </w:rPr>
            </m:ctrlPr>
          </m:fPr>
          <m:num>
            <m:r>
              <m:rPr>
                <m:sty m:val="p"/>
              </m:rPr>
              <w:rPr>
                <w:rFonts w:ascii="Cambria Math" w:hAnsi="Cambria Math" w:cs="Times New Roman"/>
                <w:sz w:val="24"/>
                <w:szCs w:val="24"/>
              </w:rPr>
              <m:t>55-</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7</m:t>
            </m:r>
          </m:den>
        </m:f>
        <m:r>
          <m:rPr>
            <m:sty m:val="p"/>
          </m:rPr>
          <w:rPr>
            <w:rFonts w:ascii="Cambria Math" w:hAnsi="Cambria Math" w:cs="Times New Roman"/>
            <w:sz w:val="24"/>
            <w:szCs w:val="24"/>
          </w:rPr>
          <m:t>,0,1)</m:t>
        </m:r>
      </m:oMath>
      <w:r w:rsidRPr="004A0701">
        <w:rPr>
          <w:rFonts w:ascii="Times New Roman" w:hAnsi="Times New Roman" w:cs="Times New Roman"/>
          <w:sz w:val="24"/>
          <w:szCs w:val="24"/>
        </w:rPr>
        <w:tab/>
        <w:t>(18)</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(t)=clip (</m:t>
        </m:r>
        <m:f>
          <m:fPr>
            <m:ctrlPr>
              <w:rPr>
                <w:rFonts w:ascii="Cambria Math" w:hAnsi="Cambria Math" w:cs="Times New Roman"/>
                <w:sz w:val="24"/>
                <w:szCs w:val="24"/>
              </w:rPr>
            </m:ctrlPr>
          </m:fPr>
          <m:num>
            <m:r>
              <m:rPr>
                <m:sty m:val="p"/>
              </m:rPr>
              <w:rPr>
                <w:rFonts w:ascii="Cambria Math" w:hAnsi="Cambria Math" w:cs="Times New Roman"/>
                <w:sz w:val="24"/>
                <w:szCs w:val="24"/>
              </w:rPr>
              <m:t>0.18-</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0.13</m:t>
            </m:r>
          </m:den>
        </m:f>
        <m:r>
          <m:rPr>
            <m:sty m:val="p"/>
          </m:rPr>
          <w:rPr>
            <w:rFonts w:ascii="Cambria Math" w:hAnsi="Cambria Math" w:cs="Times New Roman"/>
            <w:sz w:val="24"/>
            <w:szCs w:val="24"/>
          </w:rPr>
          <m:t>,0,1)</m:t>
        </m:r>
      </m:oMath>
      <w:r w:rsidRPr="004A0701">
        <w:rPr>
          <w:rFonts w:ascii="Times New Roman" w:hAnsi="Times New Roman" w:cs="Times New Roman"/>
          <w:sz w:val="24"/>
          <w:szCs w:val="24"/>
        </w:rPr>
        <w:tab/>
        <w:t>(19)</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(t)=clip (</m:t>
        </m:r>
        <m:f>
          <m:fPr>
            <m:ctrlPr>
              <w:rPr>
                <w:rFonts w:ascii="Cambria Math" w:hAnsi="Cambria Math" w:cs="Times New Roman"/>
                <w:sz w:val="24"/>
                <w:szCs w:val="24"/>
              </w:rPr>
            </m:ctrlPr>
          </m:fPr>
          <m:num>
            <m:r>
              <m:rPr>
                <m:sty m:val="p"/>
              </m:rPr>
              <w:rPr>
                <w:rFonts w:ascii="Cambria Math" w:hAnsi="Cambria Math" w:cs="Times New Roman"/>
                <w:sz w:val="24"/>
                <w:szCs w:val="24"/>
              </w:rPr>
              <m:t>35-</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(t)</m:t>
            </m:r>
          </m:num>
          <m:den>
            <m:r>
              <m:rPr>
                <m:sty m:val="p"/>
              </m:rPr>
              <w:rPr>
                <w:rFonts w:ascii="Cambria Math" w:hAnsi="Cambria Math" w:cs="Times New Roman"/>
                <w:sz w:val="24"/>
                <w:szCs w:val="24"/>
              </w:rPr>
              <m:t>35</m:t>
            </m:r>
          </m:den>
        </m:f>
        <m:r>
          <m:rPr>
            <m:sty m:val="p"/>
          </m:rPr>
          <w:rPr>
            <w:rFonts w:ascii="Cambria Math" w:hAnsi="Cambria Math" w:cs="Times New Roman"/>
            <w:sz w:val="24"/>
            <w:szCs w:val="24"/>
          </w:rPr>
          <m:t>,0,1)</m:t>
        </m:r>
      </m:oMath>
      <w:r w:rsidRPr="004A0701">
        <w:rPr>
          <w:rFonts w:ascii="Times New Roman" w:hAnsi="Times New Roman" w:cs="Times New Roman"/>
          <w:sz w:val="24"/>
          <w:szCs w:val="24"/>
        </w:rPr>
        <w:tab/>
        <w:t>(20)</w:t>
      </w:r>
    </w:p>
    <w:p w:rsidR="00494E82"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(t)=clip [0.35</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D</m:t>
            </m:r>
          </m:sub>
        </m:sSub>
        <m:r>
          <m:rPr>
            <m:sty m:val="p"/>
          </m:rPr>
          <w:rPr>
            <w:rFonts w:ascii="Cambria Math" w:hAnsi="Cambria Math" w:cs="Times New Roman"/>
            <w:sz w:val="24"/>
            <w:szCs w:val="24"/>
          </w:rPr>
          <m:t>+0.25</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+0.25</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+0.15</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+0.10</m:t>
        </m:r>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emg</m:t>
            </m:r>
          </m:sub>
        </m:sSub>
        <m:r>
          <m:rPr>
            <m:sty m:val="p"/>
          </m:rPr>
          <w:rPr>
            <w:rFonts w:ascii="Cambria Math" w:hAnsi="Cambria Math" w:cs="Times New Roman"/>
            <w:sz w:val="24"/>
            <w:szCs w:val="24"/>
          </w:rPr>
          <m:t>,0,1]</m:t>
        </m:r>
      </m:oMath>
      <w:r w:rsidRPr="004A0701">
        <w:rPr>
          <w:rFonts w:ascii="Times New Roman" w:hAnsi="Times New Roman" w:cs="Times New Roman"/>
          <w:sz w:val="24"/>
          <w:szCs w:val="24"/>
        </w:rPr>
        <w:tab/>
        <w:t>(21)</w:t>
      </w:r>
    </w:p>
    <w:p w:rsidR="003366BB" w:rsidRPr="004A0701" w:rsidRDefault="003366BB" w:rsidP="006F6528">
      <w:pPr>
        <w:keepLines/>
        <w:tabs>
          <w:tab w:val="center" w:pos="4536"/>
          <w:tab w:val="right" w:pos="9000"/>
        </w:tabs>
        <w:spacing w:before="80" w:after="80"/>
        <w:rPr>
          <w:rFonts w:ascii="Times New Roman" w:hAnsi="Times New Roman" w:cs="Times New Roman"/>
          <w:sz w:val="24"/>
          <w:szCs w:val="24"/>
        </w:rPr>
      </w:pPr>
    </w:p>
    <w:p w:rsidR="00494E82" w:rsidRPr="004A0701" w:rsidRDefault="00AF1609">
      <w:pPr>
        <w:spacing w:before="80" w:after="220"/>
        <w:jc w:val="center"/>
        <w:rPr>
          <w:rFonts w:ascii="Times New Roman" w:hAnsi="Times New Roman" w:cs="Times New Roman"/>
          <w:sz w:val="24"/>
          <w:szCs w:val="24"/>
        </w:rPr>
      </w:pPr>
      <w:r w:rsidRPr="004A0701">
        <w:rPr>
          <w:rFonts w:ascii="Times New Roman" w:hAnsi="Times New Roman" w:cs="Times New Roman"/>
          <w:b/>
          <w:bCs/>
          <w:sz w:val="24"/>
          <w:szCs w:val="24"/>
        </w:rPr>
        <w:t>Table 7 Fuzzy-priority inputs</w:t>
      </w:r>
    </w:p>
    <w:tbl>
      <w:tblPr>
        <w:tblW w:w="5000" w:type="pct"/>
        <w:tblInd w:w="9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384"/>
        <w:gridCol w:w="2078"/>
        <w:gridCol w:w="2921"/>
        <w:gridCol w:w="2897"/>
      </w:tblGrid>
      <w:tr w:rsidR="00494E82" w:rsidRPr="004A0701">
        <w:trPr>
          <w:tblHeader/>
        </w:trPr>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Fuzzy input</w:t>
            </w:r>
          </w:p>
        </w:tc>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Low risk</w:t>
            </w:r>
          </w:p>
        </w:tc>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Increasing risk</w:t>
            </w:r>
          </w:p>
        </w:tc>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Maximum risk</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Delay</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 xml:space="preserve">D ≤ 55 </w:t>
            </w:r>
            <w:proofErr w:type="spellStart"/>
            <w:r w:rsidRPr="004A0701">
              <w:rPr>
                <w:rFonts w:ascii="Times New Roman" w:hAnsi="Times New Roman" w:cs="Times New Roman"/>
                <w:color w:val="000000"/>
                <w:sz w:val="24"/>
                <w:szCs w:val="24"/>
              </w:rPr>
              <w:t>ms</w:t>
            </w:r>
            <w:proofErr w:type="spellEnd"/>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 xml:space="preserve">55–100 </w:t>
            </w:r>
            <w:proofErr w:type="spellStart"/>
            <w:r w:rsidRPr="004A0701">
              <w:rPr>
                <w:rFonts w:ascii="Times New Roman" w:hAnsi="Times New Roman" w:cs="Times New Roman"/>
                <w:color w:val="000000"/>
                <w:sz w:val="24"/>
                <w:szCs w:val="24"/>
              </w:rPr>
              <w:t>ms</w:t>
            </w:r>
            <w:proofErr w:type="spellEnd"/>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 xml:space="preserve">D ≥ 100 </w:t>
            </w:r>
            <w:proofErr w:type="spellStart"/>
            <w:r w:rsidRPr="004A0701">
              <w:rPr>
                <w:rFonts w:ascii="Times New Roman" w:hAnsi="Times New Roman" w:cs="Times New Roman"/>
                <w:color w:val="000000"/>
                <w:sz w:val="24"/>
                <w:szCs w:val="24"/>
              </w:rPr>
              <w:t>ms</w:t>
            </w:r>
            <w:proofErr w:type="spellEnd"/>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PDR</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 ≥ 55%</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48–55%</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 ≤ 48%</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Signal</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S ≥ 0.18</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0.05–0.18</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S ≤ 0.05</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Energy</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 ≥ 35%</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0–35%</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 = 0</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Emergency</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Normal</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Emergency</w:t>
            </w:r>
          </w:p>
        </w:tc>
      </w:tr>
    </w:tbl>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Each UAV is checked using the hard-feasibility condition in Equation (22); if no UAV passes the conditions, the entire fleet is retained so that the action set never becomes empty. Feasible candidates are scored using the composite ranking function in Equation (23), which combines signal quality, PDR, delay, normalized energy, fuzzy priority, and a small distance penalty, and PPO selects a position within the resulting ranked list as defined in Equation (24). This design mirrors the </w:t>
      </w:r>
      <w:proofErr w:type="spellStart"/>
      <w:r w:rsidRPr="004A0701">
        <w:rPr>
          <w:rFonts w:ascii="Times New Roman" w:hAnsi="Times New Roman" w:cs="Times New Roman"/>
          <w:sz w:val="24"/>
          <w:szCs w:val="24"/>
        </w:rPr>
        <w:t>labeling</w:t>
      </w:r>
      <w:proofErr w:type="spellEnd"/>
      <w:r w:rsidRPr="004A0701">
        <w:rPr>
          <w:rFonts w:ascii="Times New Roman" w:hAnsi="Times New Roman" w:cs="Times New Roman"/>
          <w:sz w:val="24"/>
          <w:szCs w:val="24"/>
        </w:rPr>
        <w:t xml:space="preserve"> and weighted-scoring strategy commonly used to convert multiple raw indicators into a single, </w:t>
      </w:r>
      <w:proofErr w:type="spellStart"/>
      <w:r w:rsidRPr="004A0701">
        <w:rPr>
          <w:rFonts w:ascii="Times New Roman" w:hAnsi="Times New Roman" w:cs="Times New Roman"/>
          <w:sz w:val="24"/>
          <w:szCs w:val="24"/>
        </w:rPr>
        <w:t>ordinally</w:t>
      </w:r>
      <w:proofErr w:type="spellEnd"/>
      <w:r w:rsidRPr="004A0701">
        <w:rPr>
          <w:rFonts w:ascii="Times New Roman" w:hAnsi="Times New Roman" w:cs="Times New Roman"/>
          <w:sz w:val="24"/>
          <w:szCs w:val="24"/>
        </w:rPr>
        <w:t xml:space="preserve"> meaningful </w:t>
      </w:r>
      <w:r w:rsidRPr="004A0701">
        <w:rPr>
          <w:rFonts w:ascii="Times New Roman" w:hAnsi="Times New Roman" w:cs="Times New Roman"/>
          <w:sz w:val="24"/>
          <w:szCs w:val="24"/>
        </w:rPr>
        <w:lastRenderedPageBreak/>
        <w:t>index for downstream decision-making, while remaining tailored to the communication-selection problem addressed in this work.</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m>
          <m:mPr>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1,</m:t>
              </m:r>
            </m:e>
            <m:e>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≤500,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≥20, </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≥0.10, </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≤95,</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otherwise,</m:t>
              </m:r>
            </m:e>
          </m:mr>
        </m:m>
      </m:oMath>
      <w:r w:rsidRPr="004A0701">
        <w:rPr>
          <w:rFonts w:ascii="Times New Roman" w:hAnsi="Times New Roman" w:cs="Times New Roman"/>
          <w:sz w:val="24"/>
          <w:szCs w:val="24"/>
        </w:rPr>
        <w:tab/>
        <w:t>(22)</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=240</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-1.3</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+2.5</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+35</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-0.02</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oMath>
      <w:r w:rsidRPr="004A0701">
        <w:rPr>
          <w:rFonts w:ascii="Times New Roman" w:hAnsi="Times New Roman" w:cs="Times New Roman"/>
          <w:sz w:val="24"/>
          <w:szCs w:val="24"/>
        </w:rPr>
        <w:tab/>
        <w:t>(23)</w:t>
      </w:r>
    </w:p>
    <w:p w:rsidR="00494E82"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∈{0,1,…,7}</m:t>
        </m:r>
      </m:oMath>
      <w:r w:rsidRPr="004A0701">
        <w:rPr>
          <w:rFonts w:ascii="Times New Roman" w:hAnsi="Times New Roman" w:cs="Times New Roman"/>
          <w:sz w:val="24"/>
          <w:szCs w:val="24"/>
        </w:rPr>
        <w:tab/>
        <w:t>(24)</w:t>
      </w:r>
    </w:p>
    <w:p w:rsidR="00EE2DF2" w:rsidRDefault="00EE2DF2" w:rsidP="006F6528">
      <w:pPr>
        <w:keepLines/>
        <w:tabs>
          <w:tab w:val="center" w:pos="4536"/>
          <w:tab w:val="right" w:pos="9000"/>
        </w:tabs>
        <w:spacing w:before="80" w:after="80"/>
        <w:rPr>
          <w:rFonts w:ascii="Times New Roman" w:hAnsi="Times New Roman" w:cs="Times New Roman"/>
          <w:sz w:val="24"/>
          <w:szCs w:val="24"/>
        </w:rPr>
      </w:pPr>
    </w:p>
    <w:p w:rsidR="001E5DF3" w:rsidRPr="006B78D3" w:rsidRDefault="001E5DF3" w:rsidP="001E5DF3">
      <w:pPr>
        <w:keepLines/>
        <w:pBdr>
          <w:top w:val="single" w:sz="4" w:space="1" w:color="auto"/>
          <w:bottom w:val="single" w:sz="4" w:space="1" w:color="auto"/>
        </w:pBdr>
        <w:tabs>
          <w:tab w:val="center" w:pos="4536"/>
          <w:tab w:val="right" w:pos="9000"/>
        </w:tabs>
        <w:spacing w:before="80" w:after="80"/>
        <w:rPr>
          <w:rFonts w:ascii="Times New Roman" w:hAnsi="Times New Roman" w:cs="Times New Roman"/>
          <w:b/>
          <w:sz w:val="24"/>
          <w:szCs w:val="24"/>
        </w:rPr>
      </w:pPr>
      <w:r w:rsidRPr="006B78D3">
        <w:rPr>
          <w:rFonts w:ascii="Times New Roman" w:hAnsi="Times New Roman" w:cs="Times New Roman"/>
          <w:b/>
          <w:sz w:val="24"/>
          <w:szCs w:val="24"/>
        </w:rPr>
        <w:t>Algorithm 1: Fuzzy-Based Candidate Screening and Ranking</w:t>
      </w:r>
    </w:p>
    <w:tbl>
      <w:tblPr>
        <w:tblW w:w="5000" w:type="pct"/>
        <w:tblInd w:w="1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10400"/>
      </w:tblGrid>
      <w:tr w:rsidR="00494E82" w:rsidRPr="004A0701">
        <w:tc>
          <w:tcPr>
            <w:tcW w:w="0" w:type="auto"/>
            <w:shd w:val="clear" w:color="auto" w:fill="F2F2F2"/>
            <w:tcMar>
              <w:top w:w="120" w:type="dxa"/>
              <w:left w:w="160" w:type="dxa"/>
              <w:bottom w:w="120" w:type="dxa"/>
              <w:right w:w="160" w:type="dxa"/>
            </w:tcMar>
          </w:tcPr>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Algorithm 1. Fuzzy-based candidate screening and ranking</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 xml:space="preserve">Input: </w:t>
            </w:r>
            <w:proofErr w:type="spellStart"/>
            <w:r w:rsidRPr="004A0701">
              <w:rPr>
                <w:rFonts w:ascii="Times New Roman" w:eastAsia="Consolas" w:hAnsi="Times New Roman" w:cs="Times New Roman"/>
                <w:sz w:val="24"/>
                <w:szCs w:val="24"/>
              </w:rPr>
              <w:t>p_v</w:t>
            </w:r>
            <w:proofErr w:type="spellEnd"/>
            <w:r w:rsidRPr="004A0701">
              <w:rPr>
                <w:rFonts w:ascii="Times New Roman" w:eastAsia="Consolas" w:hAnsi="Times New Roman" w:cs="Times New Roman"/>
                <w:sz w:val="24"/>
                <w:szCs w:val="24"/>
              </w:rPr>
              <w:t>(t), {</w:t>
            </w:r>
            <w:proofErr w:type="spellStart"/>
            <w:r w:rsidRPr="004A0701">
              <w:rPr>
                <w:rFonts w:ascii="Times New Roman" w:eastAsia="Consolas" w:hAnsi="Times New Roman" w:cs="Times New Roman"/>
                <w:sz w:val="24"/>
                <w:szCs w:val="24"/>
              </w:rPr>
              <w:t>p_u</w:t>
            </w:r>
            <w:proofErr w:type="spellEnd"/>
            <w:r w:rsidRPr="004A0701">
              <w:rPr>
                <w:rFonts w:ascii="Times New Roman" w:eastAsia="Consolas" w:hAnsi="Times New Roman" w:cs="Times New Roman"/>
                <w:sz w:val="24"/>
                <w:szCs w:val="24"/>
              </w:rPr>
              <w:t>(t)}, {</w:t>
            </w:r>
            <w:proofErr w:type="spellStart"/>
            <w:r w:rsidRPr="004A0701">
              <w:rPr>
                <w:rFonts w:ascii="Times New Roman" w:eastAsia="Consolas" w:hAnsi="Times New Roman" w:cs="Times New Roman"/>
                <w:sz w:val="24"/>
                <w:szCs w:val="24"/>
              </w:rPr>
              <w:t>E_u</w:t>
            </w:r>
            <w:proofErr w:type="spellEnd"/>
            <w:r w:rsidRPr="004A0701">
              <w:rPr>
                <w:rFonts w:ascii="Times New Roman" w:eastAsia="Consolas" w:hAnsi="Times New Roman" w:cs="Times New Roman"/>
                <w:sz w:val="24"/>
                <w:szCs w:val="24"/>
              </w:rPr>
              <w:t xml:space="preserve">(t)}, </w:t>
            </w:r>
            <w:proofErr w:type="spellStart"/>
            <w:r w:rsidRPr="004A0701">
              <w:rPr>
                <w:rFonts w:ascii="Times New Roman" w:eastAsia="Consolas" w:hAnsi="Times New Roman" w:cs="Times New Roman"/>
                <w:sz w:val="24"/>
                <w:szCs w:val="24"/>
              </w:rPr>
              <w:t>I_emg</w:t>
            </w:r>
            <w:proofErr w:type="spellEnd"/>
            <w:r w:rsidRPr="004A0701">
              <w:rPr>
                <w:rFonts w:ascii="Times New Roman" w:eastAsia="Consolas" w:hAnsi="Times New Roman" w:cs="Times New Roman"/>
                <w:sz w:val="24"/>
                <w:szCs w:val="24"/>
              </w:rPr>
              <w:t>(t)</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Output: Ranked candidate list C*</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 xml:space="preserve">1: C* ← </w:t>
            </w:r>
            <w:r w:rsidRPr="004A0701">
              <w:rPr>
                <w:rFonts w:ascii="Cambria Math" w:eastAsia="Consolas" w:hAnsi="Cambria Math" w:cs="Cambria Math"/>
                <w:sz w:val="24"/>
                <w:szCs w:val="24"/>
              </w:rPr>
              <w:t>∅</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2: for each UAV u = 1, ..., 8 do</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3:    Compute distance, signal, delay, PDR and normalized energy</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 xml:space="preserve">4:    Compute </w:t>
            </w:r>
            <w:proofErr w:type="spellStart"/>
            <w:r w:rsidRPr="004A0701">
              <w:rPr>
                <w:rFonts w:ascii="Times New Roman" w:eastAsia="Consolas" w:hAnsi="Times New Roman" w:cs="Times New Roman"/>
                <w:sz w:val="24"/>
                <w:szCs w:val="24"/>
              </w:rPr>
              <w:t>μ_D</w:t>
            </w:r>
            <w:proofErr w:type="spellEnd"/>
            <w:r w:rsidRPr="004A0701">
              <w:rPr>
                <w:rFonts w:ascii="Times New Roman" w:eastAsia="Consolas" w:hAnsi="Times New Roman" w:cs="Times New Roman"/>
                <w:sz w:val="24"/>
                <w:szCs w:val="24"/>
              </w:rPr>
              <w:t xml:space="preserve">, </w:t>
            </w:r>
            <w:proofErr w:type="spellStart"/>
            <w:r w:rsidRPr="004A0701">
              <w:rPr>
                <w:rFonts w:ascii="Times New Roman" w:eastAsia="Consolas" w:hAnsi="Times New Roman" w:cs="Times New Roman"/>
                <w:sz w:val="24"/>
                <w:szCs w:val="24"/>
              </w:rPr>
              <w:t>μ_P</w:t>
            </w:r>
            <w:proofErr w:type="spellEnd"/>
            <w:r w:rsidRPr="004A0701">
              <w:rPr>
                <w:rFonts w:ascii="Times New Roman" w:eastAsia="Consolas" w:hAnsi="Times New Roman" w:cs="Times New Roman"/>
                <w:sz w:val="24"/>
                <w:szCs w:val="24"/>
              </w:rPr>
              <w:t xml:space="preserve">, </w:t>
            </w:r>
            <w:proofErr w:type="spellStart"/>
            <w:r w:rsidRPr="004A0701">
              <w:rPr>
                <w:rFonts w:ascii="Times New Roman" w:eastAsia="Consolas" w:hAnsi="Times New Roman" w:cs="Times New Roman"/>
                <w:sz w:val="24"/>
                <w:szCs w:val="24"/>
              </w:rPr>
              <w:t>μ_S</w:t>
            </w:r>
            <w:proofErr w:type="spellEnd"/>
            <w:r w:rsidRPr="004A0701">
              <w:rPr>
                <w:rFonts w:ascii="Times New Roman" w:eastAsia="Consolas" w:hAnsi="Times New Roman" w:cs="Times New Roman"/>
                <w:sz w:val="24"/>
                <w:szCs w:val="24"/>
              </w:rPr>
              <w:t xml:space="preserve"> and </w:t>
            </w:r>
            <w:proofErr w:type="spellStart"/>
            <w:r w:rsidRPr="004A0701">
              <w:rPr>
                <w:rFonts w:ascii="Times New Roman" w:eastAsia="Consolas" w:hAnsi="Times New Roman" w:cs="Times New Roman"/>
                <w:sz w:val="24"/>
                <w:szCs w:val="24"/>
              </w:rPr>
              <w:t>μ_E</w:t>
            </w:r>
            <w:proofErr w:type="spellEnd"/>
            <w:r w:rsidRPr="004A0701">
              <w:rPr>
                <w:rFonts w:ascii="Times New Roman" w:eastAsia="Consolas" w:hAnsi="Times New Roman" w:cs="Times New Roman"/>
                <w:sz w:val="24"/>
                <w:szCs w:val="24"/>
              </w:rPr>
              <w:t xml:space="preserve"> using Equations (17)–(20)</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 xml:space="preserve">5:    Compute </w:t>
            </w:r>
            <w:proofErr w:type="spellStart"/>
            <w:r w:rsidRPr="004A0701">
              <w:rPr>
                <w:rFonts w:ascii="Times New Roman" w:eastAsia="Consolas" w:hAnsi="Times New Roman" w:cs="Times New Roman"/>
                <w:sz w:val="24"/>
                <w:szCs w:val="24"/>
              </w:rPr>
              <w:t>F_v,u</w:t>
            </w:r>
            <w:proofErr w:type="spellEnd"/>
            <w:r w:rsidRPr="004A0701">
              <w:rPr>
                <w:rFonts w:ascii="Times New Roman" w:eastAsia="Consolas" w:hAnsi="Times New Roman" w:cs="Times New Roman"/>
                <w:sz w:val="24"/>
                <w:szCs w:val="24"/>
              </w:rPr>
              <w:t xml:space="preserve"> using Equation (21)</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 xml:space="preserve">6:    Evaluate feasibility </w:t>
            </w:r>
            <w:proofErr w:type="spellStart"/>
            <w:r w:rsidRPr="004A0701">
              <w:rPr>
                <w:rFonts w:ascii="Times New Roman" w:eastAsia="Consolas" w:hAnsi="Times New Roman" w:cs="Times New Roman"/>
                <w:sz w:val="24"/>
                <w:szCs w:val="24"/>
              </w:rPr>
              <w:t>M_u</w:t>
            </w:r>
            <w:proofErr w:type="spellEnd"/>
            <w:r w:rsidRPr="004A0701">
              <w:rPr>
                <w:rFonts w:ascii="Times New Roman" w:eastAsia="Consolas" w:hAnsi="Times New Roman" w:cs="Times New Roman"/>
                <w:sz w:val="24"/>
                <w:szCs w:val="24"/>
              </w:rPr>
              <w:t xml:space="preserve"> using Equation (22)</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 xml:space="preserve">7:    Compute </w:t>
            </w:r>
            <w:proofErr w:type="spellStart"/>
            <w:r w:rsidRPr="004A0701">
              <w:rPr>
                <w:rFonts w:ascii="Times New Roman" w:eastAsia="Consolas" w:hAnsi="Times New Roman" w:cs="Times New Roman"/>
                <w:sz w:val="24"/>
                <w:szCs w:val="24"/>
              </w:rPr>
              <w:t>C_v,u</w:t>
            </w:r>
            <w:proofErr w:type="spellEnd"/>
            <w:r w:rsidRPr="004A0701">
              <w:rPr>
                <w:rFonts w:ascii="Times New Roman" w:eastAsia="Consolas" w:hAnsi="Times New Roman" w:cs="Times New Roman"/>
                <w:sz w:val="24"/>
                <w:szCs w:val="24"/>
              </w:rPr>
              <w:t xml:space="preserve"> using Equation (23) and store candidate</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8: end for</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9: If at least one candidate is feasible, remove infeasible candidates</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10: Sort candidates by score, energy, signal and lower delay</w:t>
            </w:r>
          </w:p>
          <w:p w:rsidR="00494E82" w:rsidRPr="004A0701" w:rsidRDefault="00AF1609">
            <w:pPr>
              <w:spacing w:after="60"/>
              <w:rPr>
                <w:rFonts w:ascii="Times New Roman" w:hAnsi="Times New Roman" w:cs="Times New Roman"/>
                <w:sz w:val="24"/>
                <w:szCs w:val="24"/>
              </w:rPr>
            </w:pPr>
            <w:r w:rsidRPr="004A0701">
              <w:rPr>
                <w:rFonts w:ascii="Times New Roman" w:eastAsia="Consolas" w:hAnsi="Times New Roman" w:cs="Times New Roman"/>
                <w:sz w:val="24"/>
                <w:szCs w:val="24"/>
              </w:rPr>
              <w:t>11: return C*</w:t>
            </w:r>
          </w:p>
        </w:tc>
      </w:tr>
    </w:tbl>
    <w:p w:rsidR="001404B7" w:rsidRDefault="004D68AB" w:rsidP="001404B7">
      <w:pPr>
        <w:spacing w:after="160" w:line="288" w:lineRule="auto"/>
        <w:jc w:val="both"/>
        <w:rPr>
          <w:rFonts w:ascii="Times New Roman" w:hAnsi="Times New Roman" w:cs="Times New Roman"/>
          <w:sz w:val="24"/>
          <w:szCs w:val="24"/>
        </w:rPr>
      </w:pPr>
      <w:bookmarkStart w:id="0" w:name="_GoBack"/>
      <w:bookmarkEnd w:id="0"/>
      <w:r w:rsidRPr="00A07B89">
        <w:rPr>
          <w:rFonts w:ascii="Times New Roman" w:hAnsi="Times New Roman" w:cs="Times New Roman"/>
          <w:sz w:val="24"/>
          <w:szCs w:val="24"/>
        </w:rPr>
        <w:t xml:space="preserve">The algorithm performs a single traversal of all candidate UAVs to compute the communication metrics, fuzzy membership values, fuzzy priority, feasibility, and candidate scores, requiring </w:t>
      </w:r>
      <w:proofErr w:type="gramStart"/>
      <w:r w:rsidR="00A07B89" w:rsidRPr="008B1DFB">
        <w:rPr>
          <w:rFonts w:ascii="Times New Roman" w:hAnsi="Times New Roman" w:cs="Times New Roman"/>
          <w:b/>
          <w:sz w:val="24"/>
          <w:szCs w:val="24"/>
        </w:rPr>
        <w:t>O(</w:t>
      </w:r>
      <w:proofErr w:type="gramEnd"/>
      <w:r w:rsidR="00A07B89" w:rsidRPr="008B1DFB">
        <w:rPr>
          <w:rFonts w:ascii="Times New Roman" w:hAnsi="Times New Roman" w:cs="Times New Roman"/>
          <w:b/>
          <w:sz w:val="24"/>
          <w:szCs w:val="24"/>
        </w:rPr>
        <w:t>N</w:t>
      </w:r>
      <w:r w:rsidRPr="008B1DFB">
        <w:rPr>
          <w:rFonts w:ascii="Times New Roman" w:hAnsi="Times New Roman" w:cs="Times New Roman"/>
          <w:b/>
          <w:sz w:val="24"/>
          <w:szCs w:val="24"/>
        </w:rPr>
        <w:t>)</w:t>
      </w:r>
      <w:r w:rsidRPr="00A07B89">
        <w:rPr>
          <w:rFonts w:ascii="Times New Roman" w:hAnsi="Times New Roman" w:cs="Times New Roman"/>
          <w:sz w:val="24"/>
          <w:szCs w:val="24"/>
        </w:rPr>
        <w:t xml:space="preserve"> time. Subsequently, infeasible UAVs are filtered in linear time, which also requires </w:t>
      </w:r>
      <w:proofErr w:type="gramStart"/>
      <w:r w:rsidR="00A07B89" w:rsidRPr="008B1DFB">
        <w:rPr>
          <w:rFonts w:ascii="Times New Roman" w:hAnsi="Times New Roman" w:cs="Times New Roman"/>
          <w:b/>
          <w:sz w:val="24"/>
          <w:szCs w:val="24"/>
        </w:rPr>
        <w:t>O(</w:t>
      </w:r>
      <w:proofErr w:type="gramEnd"/>
      <w:r w:rsidR="00A07B89" w:rsidRPr="008B1DFB">
        <w:rPr>
          <w:rFonts w:ascii="Times New Roman" w:hAnsi="Times New Roman" w:cs="Times New Roman"/>
          <w:b/>
          <w:sz w:val="24"/>
          <w:szCs w:val="24"/>
        </w:rPr>
        <w:t>N)</w:t>
      </w:r>
      <w:r w:rsidR="008B1DFB">
        <w:rPr>
          <w:rFonts w:ascii="Times New Roman" w:hAnsi="Times New Roman" w:cs="Times New Roman"/>
          <w:sz w:val="24"/>
          <w:szCs w:val="24"/>
        </w:rPr>
        <w:t>.</w:t>
      </w:r>
      <w:r w:rsidRPr="00A07B89">
        <w:rPr>
          <w:rFonts w:ascii="Times New Roman" w:hAnsi="Times New Roman" w:cs="Times New Roman"/>
          <w:sz w:val="24"/>
          <w:szCs w:val="24"/>
        </w:rPr>
        <w:t xml:space="preserve"> Since the sorting operation dominates the overall execution time, the total time complexity of the proposed fuzzy-based candidate screening and ranking algorithm is </w:t>
      </w:r>
      <w:r w:rsidR="008B1DFB" w:rsidRPr="008B1DFB">
        <w:rPr>
          <w:rFonts w:ascii="Times New Roman" w:hAnsi="Times New Roman" w:cs="Times New Roman"/>
          <w:b/>
          <w:sz w:val="24"/>
          <w:szCs w:val="24"/>
        </w:rPr>
        <w:t xml:space="preserve">O(N </w:t>
      </w:r>
      <w:proofErr w:type="spellStart"/>
      <w:r w:rsidR="008B1DFB" w:rsidRPr="008B1DFB">
        <w:rPr>
          <w:rFonts w:ascii="Times New Roman" w:hAnsi="Times New Roman" w:cs="Times New Roman"/>
          <w:b/>
          <w:sz w:val="24"/>
          <w:szCs w:val="24"/>
        </w:rPr>
        <w:t>log</w:t>
      </w:r>
      <w:r w:rsidR="00A07B89" w:rsidRPr="008B1DFB">
        <w:rPr>
          <w:rFonts w:ascii="Times New Roman" w:hAnsi="Times New Roman" w:cs="Times New Roman"/>
          <w:b/>
          <w:sz w:val="24"/>
          <w:szCs w:val="24"/>
        </w:rPr>
        <w:t>N</w:t>
      </w:r>
      <w:proofErr w:type="spellEnd"/>
      <w:r w:rsidR="00A07B89" w:rsidRPr="008B1DFB">
        <w:rPr>
          <w:rFonts w:ascii="Times New Roman" w:hAnsi="Times New Roman" w:cs="Times New Roman"/>
          <w:b/>
          <w:sz w:val="24"/>
          <w:szCs w:val="24"/>
        </w:rPr>
        <w:t>)</w:t>
      </w:r>
      <w:r w:rsidRPr="00A07B89">
        <w:rPr>
          <w:rFonts w:ascii="Times New Roman" w:hAnsi="Times New Roman" w:cs="Times New Roman"/>
          <w:sz w:val="24"/>
          <w:szCs w:val="24"/>
        </w:rPr>
        <w:t>, while the preceding computations remain linear</w:t>
      </w:r>
      <w:r w:rsidRPr="004D68AB">
        <w:rPr>
          <w:rFonts w:ascii="Times New Roman" w:hAnsi="Times New Roman" w:cs="Times New Roman"/>
          <w:sz w:val="24"/>
          <w:szCs w:val="24"/>
        </w:rPr>
        <w:t>.</w:t>
      </w:r>
    </w:p>
    <w:p w:rsidR="001404B7" w:rsidRDefault="008B1DFB" w:rsidP="001404B7">
      <w:pPr>
        <w:spacing w:after="160" w:line="288" w:lineRule="auto"/>
        <w:jc w:val="both"/>
        <w:rPr>
          <w:rFonts w:ascii="Times New Roman" w:hAnsi="Times New Roman" w:cs="Times New Roman"/>
          <w:b/>
          <w:sz w:val="28"/>
          <w:szCs w:val="28"/>
        </w:rPr>
      </w:pPr>
      <w:r w:rsidRPr="001404B7">
        <w:rPr>
          <w:rFonts w:ascii="Times New Roman" w:hAnsi="Times New Roman" w:cs="Times New Roman"/>
          <w:b/>
          <w:sz w:val="28"/>
          <w:szCs w:val="28"/>
        </w:rPr>
        <w:t xml:space="preserve">Overall Time Complexity: </w:t>
      </w:r>
      <w:proofErr w:type="gramStart"/>
      <w:r w:rsidRPr="001404B7">
        <w:rPr>
          <w:rFonts w:ascii="Times New Roman" w:hAnsi="Times New Roman" w:cs="Times New Roman"/>
          <w:b/>
          <w:sz w:val="28"/>
          <w:szCs w:val="28"/>
        </w:rPr>
        <w:t>O(</w:t>
      </w:r>
      <w:proofErr w:type="gramEnd"/>
      <w:r w:rsidRPr="001404B7">
        <w:rPr>
          <w:rFonts w:ascii="Times New Roman" w:hAnsi="Times New Roman" w:cs="Times New Roman"/>
          <w:b/>
          <w:sz w:val="28"/>
          <w:szCs w:val="28"/>
        </w:rPr>
        <w:t xml:space="preserve">N </w:t>
      </w:r>
      <w:proofErr w:type="spellStart"/>
      <w:r w:rsidRPr="001404B7">
        <w:rPr>
          <w:rFonts w:ascii="Times New Roman" w:hAnsi="Times New Roman" w:cs="Times New Roman"/>
          <w:b/>
          <w:sz w:val="28"/>
          <w:szCs w:val="28"/>
        </w:rPr>
        <w:t>logN</w:t>
      </w:r>
      <w:proofErr w:type="spellEnd"/>
      <w:r w:rsidRPr="001404B7">
        <w:rPr>
          <w:rFonts w:ascii="Times New Roman" w:hAnsi="Times New Roman" w:cs="Times New Roman"/>
          <w:b/>
          <w:sz w:val="28"/>
          <w:szCs w:val="28"/>
        </w:rPr>
        <w:t>)</w:t>
      </w:r>
    </w:p>
    <w:p w:rsidR="001404B7" w:rsidRDefault="00AF1609" w:rsidP="008B1DFB">
      <w:pPr>
        <w:rPr>
          <w:rFonts w:ascii="Times New Roman" w:hAnsi="Times New Roman" w:cs="Times New Roman"/>
          <w:b/>
          <w:sz w:val="28"/>
          <w:szCs w:val="28"/>
        </w:rPr>
      </w:pPr>
      <w:r w:rsidRPr="008B1DFB">
        <w:rPr>
          <w:rFonts w:ascii="Times New Roman" w:hAnsi="Times New Roman" w:cs="Times New Roman"/>
          <w:b/>
          <w:sz w:val="28"/>
          <w:szCs w:val="28"/>
        </w:rPr>
        <w:lastRenderedPageBreak/>
        <w:t xml:space="preserve">Reward and adaptive </w:t>
      </w:r>
      <w:proofErr w:type="spellStart"/>
      <w:r w:rsidRPr="008B1DFB">
        <w:rPr>
          <w:rFonts w:ascii="Times New Roman" w:hAnsi="Times New Roman" w:cs="Times New Roman"/>
          <w:b/>
          <w:sz w:val="28"/>
          <w:szCs w:val="28"/>
        </w:rPr>
        <w:t>Lagrangian</w:t>
      </w:r>
      <w:proofErr w:type="spellEnd"/>
      <w:r w:rsidRPr="008B1DFB">
        <w:rPr>
          <w:rFonts w:ascii="Times New Roman" w:hAnsi="Times New Roman" w:cs="Times New Roman"/>
          <w:b/>
          <w:sz w:val="28"/>
          <w:szCs w:val="28"/>
        </w:rPr>
        <w:t xml:space="preserve"> formulation</w:t>
      </w:r>
    </w:p>
    <w:p w:rsidR="008B1DFB" w:rsidRPr="008B1DFB" w:rsidRDefault="008B1DFB" w:rsidP="008B1DFB">
      <w:pPr>
        <w:rPr>
          <w:rFonts w:ascii="Times New Roman" w:hAnsi="Times New Roman" w:cs="Times New Roman"/>
          <w:sz w:val="24"/>
          <w:szCs w:val="24"/>
        </w:rPr>
      </w:pP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Although the fuzzy priority guides candidate ranking, the reward function used to train the PPO agent must remain scientifically grounded in the underlying communication objective rather than in the fuzzy score alone. The </w:t>
      </w:r>
      <w:proofErr w:type="spellStart"/>
      <w:r w:rsidRPr="004A0701">
        <w:rPr>
          <w:rFonts w:ascii="Times New Roman" w:hAnsi="Times New Roman" w:cs="Times New Roman"/>
          <w:sz w:val="24"/>
          <w:szCs w:val="24"/>
        </w:rPr>
        <w:t>QoS</w:t>
      </w:r>
      <w:proofErr w:type="spellEnd"/>
      <w:r w:rsidRPr="004A0701">
        <w:rPr>
          <w:rFonts w:ascii="Times New Roman" w:hAnsi="Times New Roman" w:cs="Times New Roman"/>
          <w:sz w:val="24"/>
          <w:szCs w:val="24"/>
        </w:rPr>
        <w:t xml:space="preserve"> score, task-service reward, adaptive constraint penalty, and final reward are defined in Equations (25)–(28); Equation (25) rewards high signal quality, high PDR, low delay, and high residual energy, Equation (26) rewards successful task service while penalizing distance and energy expenditure, and Equation (27) accumulates the adaptive </w:t>
      </w:r>
      <w:proofErr w:type="spellStart"/>
      <w:r w:rsidRPr="004A0701">
        <w:rPr>
          <w:rFonts w:ascii="Times New Roman" w:hAnsi="Times New Roman" w:cs="Times New Roman"/>
          <w:sz w:val="24"/>
          <w:szCs w:val="24"/>
        </w:rPr>
        <w:t>Lagrangian</w:t>
      </w:r>
      <w:proofErr w:type="spellEnd"/>
      <w:r w:rsidRPr="004A0701">
        <w:rPr>
          <w:rFonts w:ascii="Times New Roman" w:hAnsi="Times New Roman" w:cs="Times New Roman"/>
          <w:sz w:val="24"/>
          <w:szCs w:val="24"/>
        </w:rPr>
        <w:t xml:space="preserve"> penalty across the four monitored constraints. The final reward in Equation (28) combines the task-service reward, the </w:t>
      </w:r>
      <w:proofErr w:type="spellStart"/>
      <w:r w:rsidRPr="004A0701">
        <w:rPr>
          <w:rFonts w:ascii="Times New Roman" w:hAnsi="Times New Roman" w:cs="Times New Roman"/>
          <w:sz w:val="24"/>
          <w:szCs w:val="24"/>
        </w:rPr>
        <w:t>QoS</w:t>
      </w:r>
      <w:proofErr w:type="spellEnd"/>
      <w:r w:rsidRPr="004A0701">
        <w:rPr>
          <w:rFonts w:ascii="Times New Roman" w:hAnsi="Times New Roman" w:cs="Times New Roman"/>
          <w:sz w:val="24"/>
          <w:szCs w:val="24"/>
        </w:rPr>
        <w:t xml:space="preserve"> score, the fuzzy priority, and the adaptive constraint penalty, so that the agent is rewarded for both immediate communication quality and for avoiding constraint violations. The initial multipliers are given in Equation (29), and Equation (30) increases the multiplier associated with any observed violation through a dual-ascent update with step size </w:t>
      </w:r>
      <w:proofErr w:type="spellStart"/>
      <w:r w:rsidRPr="004A0701">
        <w:rPr>
          <w:rFonts w:ascii="Times New Roman" w:hAnsi="Times New Roman" w:cs="Times New Roman"/>
          <w:sz w:val="24"/>
          <w:szCs w:val="24"/>
        </w:rPr>
        <w:t>η_λ</w:t>
      </w:r>
      <w:proofErr w:type="spellEnd"/>
      <w:r w:rsidRPr="004A0701">
        <w:rPr>
          <w:rFonts w:ascii="Times New Roman" w:hAnsi="Times New Roman" w:cs="Times New Roman"/>
          <w:sz w:val="24"/>
          <w:szCs w:val="24"/>
        </w:rPr>
        <w:t xml:space="preserve"> = 0.03, so that repeated violations of a particular constraint become progressively more expensive during training while satisfied constraints do not accumulate additional penalty.</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(t)=190</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(t)+1.5</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(t)-1.2</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(t)+2.2</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(t)</m:t>
        </m:r>
      </m:oMath>
      <w:r w:rsidRPr="004A0701">
        <w:rPr>
          <w:rFonts w:ascii="Times New Roman" w:hAnsi="Times New Roman" w:cs="Times New Roman"/>
          <w:sz w:val="24"/>
          <w:szCs w:val="24"/>
        </w:rPr>
        <w:tab/>
        <w:t>(25)</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task</m:t>
            </m:r>
          </m:sub>
        </m:sSub>
        <m:r>
          <m:rPr>
            <m:sty m:val="p"/>
          </m:rPr>
          <w:rPr>
            <w:rFonts w:ascii="Cambria Math" w:hAnsi="Cambria Math" w:cs="Times New Roman"/>
            <w:sz w:val="24"/>
            <w:szCs w:val="24"/>
          </w:rPr>
          <m:t>(t)=15</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(t)-0.002</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(t)-0.08</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(t)-0.05</m:t>
        </m:r>
      </m:oMath>
      <w:r w:rsidRPr="004A0701">
        <w:rPr>
          <w:rFonts w:ascii="Times New Roman" w:hAnsi="Times New Roman" w:cs="Times New Roman"/>
          <w:sz w:val="24"/>
          <w:szCs w:val="24"/>
        </w:rPr>
        <w:tab/>
        <w:t>(26)</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r>
          <m:rPr>
            <m:sty m:val="p"/>
          </m:rPr>
          <w:rPr>
            <w:rFonts w:ascii="Cambria Math" w:hAnsi="Cambria Math" w:cs="Times New Roman"/>
            <w:sz w:val="24"/>
            <w:szCs w:val="24"/>
          </w:rPr>
          <m:t>Φ(t)=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D</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D</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P</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E</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S</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(t)</m:t>
        </m:r>
      </m:oMath>
      <w:r w:rsidRPr="004A0701">
        <w:rPr>
          <w:rFonts w:ascii="Times New Roman" w:hAnsi="Times New Roman" w:cs="Times New Roman"/>
          <w:sz w:val="24"/>
          <w:szCs w:val="24"/>
        </w:rPr>
        <w:tab/>
        <w:t>(27)</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task</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(t)+20</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(t)-Φ(t)</m:t>
        </m:r>
      </m:oMath>
      <w:r w:rsidRPr="004A0701">
        <w:rPr>
          <w:rFonts w:ascii="Times New Roman" w:hAnsi="Times New Roman" w:cs="Times New Roman"/>
          <w:sz w:val="24"/>
          <w:szCs w:val="24"/>
        </w:rPr>
        <w:tab/>
        <w:t>(28)</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r>
          <m:rPr>
            <m:sty m:val="p"/>
          </m:rPr>
          <w:rPr>
            <w:rFonts w:ascii="Cambria Math" w:hAnsi="Cambria Math" w:cs="Times New Roman"/>
            <w:sz w:val="24"/>
            <w:szCs w:val="24"/>
          </w:rPr>
          <m:t>λ(0)=[0.35,0.20,0.60,0.35]</m:t>
        </m:r>
      </m:oMath>
      <w:r w:rsidRPr="004A0701">
        <w:rPr>
          <w:rFonts w:ascii="Times New Roman" w:hAnsi="Times New Roman" w:cs="Times New Roman"/>
          <w:sz w:val="24"/>
          <w:szCs w:val="24"/>
        </w:rPr>
        <w:tab/>
        <w:t>(29)</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(t+1)=clip [</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rPr>
              <m:t>λ</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 xml:space="preserve">(t),0,10], </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rPr>
              <m:t>λ</m:t>
            </m:r>
          </m:sub>
        </m:sSub>
        <m:r>
          <m:rPr>
            <m:sty m:val="p"/>
          </m:rPr>
          <w:rPr>
            <w:rFonts w:ascii="Cambria Math" w:hAnsi="Cambria Math" w:cs="Times New Roman"/>
            <w:sz w:val="24"/>
            <w:szCs w:val="24"/>
          </w:rPr>
          <m:t>=0.03</m:t>
        </m:r>
      </m:oMath>
      <w:r w:rsidRPr="004A0701">
        <w:rPr>
          <w:rFonts w:ascii="Times New Roman" w:hAnsi="Times New Roman" w:cs="Times New Roman"/>
          <w:sz w:val="24"/>
          <w:szCs w:val="24"/>
        </w:rPr>
        <w:tab/>
        <w:t>(30)</w:t>
      </w:r>
    </w:p>
    <w:p w:rsidR="00494E82" w:rsidRPr="004A0701" w:rsidRDefault="00AF1609">
      <w:pPr>
        <w:pStyle w:val="Heading2"/>
        <w:spacing w:before="260" w:after="140"/>
        <w:rPr>
          <w:rFonts w:ascii="Times New Roman" w:hAnsi="Times New Roman" w:cs="Times New Roman"/>
          <w:sz w:val="24"/>
          <w:szCs w:val="24"/>
        </w:rPr>
      </w:pPr>
      <w:r w:rsidRPr="004A0701">
        <w:rPr>
          <w:rFonts w:ascii="Times New Roman" w:hAnsi="Times New Roman" w:cs="Times New Roman"/>
          <w:b/>
          <w:bCs/>
          <w:color w:val="2E5395"/>
          <w:sz w:val="24"/>
          <w:szCs w:val="24"/>
        </w:rPr>
        <w:t>Policy optimization with PPO</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The proposed model leverages the state representation derived from vehicle and UAV measurements, together with the fuzzy priority and adaptive </w:t>
      </w:r>
      <w:proofErr w:type="spellStart"/>
      <w:r w:rsidRPr="004A0701">
        <w:rPr>
          <w:rFonts w:ascii="Times New Roman" w:hAnsi="Times New Roman" w:cs="Times New Roman"/>
          <w:sz w:val="24"/>
          <w:szCs w:val="24"/>
        </w:rPr>
        <w:t>Lagrangian</w:t>
      </w:r>
      <w:proofErr w:type="spellEnd"/>
      <w:r w:rsidRPr="004A0701">
        <w:rPr>
          <w:rFonts w:ascii="Times New Roman" w:hAnsi="Times New Roman" w:cs="Times New Roman"/>
          <w:sz w:val="24"/>
          <w:szCs w:val="24"/>
        </w:rPr>
        <w:t xml:space="preserve"> penalty, to learn a UAV-selection policy through actor–critic PPO training. The actor network outputs the policy π_</w:t>
      </w:r>
      <w:proofErr w:type="gramStart"/>
      <w:r w:rsidRPr="004A0701">
        <w:rPr>
          <w:rFonts w:ascii="Times New Roman" w:hAnsi="Times New Roman" w:cs="Times New Roman"/>
          <w:sz w:val="24"/>
          <w:szCs w:val="24"/>
        </w:rPr>
        <w:t>θ(</w:t>
      </w:r>
      <w:proofErr w:type="spellStart"/>
      <w:proofErr w:type="gramEnd"/>
      <w:r w:rsidRPr="004A0701">
        <w:rPr>
          <w:rFonts w:ascii="Times New Roman" w:hAnsi="Times New Roman" w:cs="Times New Roman"/>
          <w:sz w:val="24"/>
          <w:szCs w:val="24"/>
        </w:rPr>
        <w:t>a_t</w:t>
      </w:r>
      <w:proofErr w:type="spellEnd"/>
      <w:r w:rsidRPr="004A0701">
        <w:rPr>
          <w:rFonts w:ascii="Times New Roman" w:hAnsi="Times New Roman" w:cs="Times New Roman"/>
          <w:sz w:val="24"/>
          <w:szCs w:val="24"/>
        </w:rPr>
        <w:t xml:space="preserve"> | </w:t>
      </w:r>
      <w:proofErr w:type="spellStart"/>
      <w:r w:rsidRPr="004A0701">
        <w:rPr>
          <w:rFonts w:ascii="Times New Roman" w:hAnsi="Times New Roman" w:cs="Times New Roman"/>
          <w:sz w:val="24"/>
          <w:szCs w:val="24"/>
        </w:rPr>
        <w:t>s_t</w:t>
      </w:r>
      <w:proofErr w:type="spellEnd"/>
      <w:r w:rsidRPr="004A0701">
        <w:rPr>
          <w:rFonts w:ascii="Times New Roman" w:hAnsi="Times New Roman" w:cs="Times New Roman"/>
          <w:sz w:val="24"/>
          <w:szCs w:val="24"/>
        </w:rPr>
        <w:t xml:space="preserve">) over the discrete action space, as in Equation (31), and the critic network estimates the state-value function </w:t>
      </w:r>
      <w:proofErr w:type="spellStart"/>
      <w:r w:rsidRPr="004A0701">
        <w:rPr>
          <w:rFonts w:ascii="Times New Roman" w:hAnsi="Times New Roman" w:cs="Times New Roman"/>
          <w:sz w:val="24"/>
          <w:szCs w:val="24"/>
        </w:rPr>
        <w:t>V_φ</w:t>
      </w:r>
      <w:proofErr w:type="spellEnd"/>
      <w:r w:rsidRPr="004A0701">
        <w:rPr>
          <w:rFonts w:ascii="Times New Roman" w:hAnsi="Times New Roman" w:cs="Times New Roman"/>
          <w:sz w:val="24"/>
          <w:szCs w:val="24"/>
        </w:rPr>
        <w:t>(</w:t>
      </w:r>
      <w:proofErr w:type="spellStart"/>
      <w:r w:rsidRPr="004A0701">
        <w:rPr>
          <w:rFonts w:ascii="Times New Roman" w:hAnsi="Times New Roman" w:cs="Times New Roman"/>
          <w:sz w:val="24"/>
          <w:szCs w:val="24"/>
        </w:rPr>
        <w:t>s_t</w:t>
      </w:r>
      <w:proofErr w:type="spellEnd"/>
      <w:r w:rsidRPr="004A0701">
        <w:rPr>
          <w:rFonts w:ascii="Times New Roman" w:hAnsi="Times New Roman" w:cs="Times New Roman"/>
          <w:sz w:val="24"/>
          <w:szCs w:val="24"/>
        </w:rPr>
        <w:t>), as in Equation (32). During training, the probability ratio between the current and previous policy is computed as in Equation (33), the temporal-difference residual is computed as in Equation (34), and the generalized advantage estimate (GAE) is computed as in Equation (35).</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r>
              <m:rPr>
                <m:sty m:val="p"/>
              </m:rPr>
              <w:rPr>
                <w:rFonts w:ascii="Cambria Math" w:hAnsi="Cambria Math" w:cs="Times New Roman"/>
                <w:sz w:val="24"/>
                <w:szCs w:val="24"/>
              </w:rPr>
              <m:t>θ</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sidRPr="004A0701">
        <w:rPr>
          <w:rFonts w:ascii="Times New Roman" w:hAnsi="Times New Roman" w:cs="Times New Roman"/>
          <w:sz w:val="24"/>
          <w:szCs w:val="24"/>
        </w:rPr>
        <w:tab/>
        <w:t>(31)</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ϕ</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cr m:val="double-struck"/>
            <m:sty m:val="p"/>
          </m:rPr>
          <w:rPr>
            <w:rFonts w:ascii="Cambria Math" w:hAnsi="Cambria Math" w:cs="Times New Roman"/>
            <w:sz w:val="24"/>
            <w:szCs w:val="24"/>
          </w:rPr>
          <m:t>)=E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m:rPr>
                <m:sty m:val="p"/>
              </m:rPr>
              <w:rPr>
                <w:rFonts w:ascii="Cambria Math" w:hAnsi="Cambria Math" w:cs="Times New Roman"/>
                <w:sz w:val="24"/>
                <w:szCs w:val="24"/>
              </w:rPr>
              <m:t>k=0</m:t>
            </m:r>
          </m:sub>
          <m:sup>
            <m:r>
              <m:rPr>
                <m:sty m:val="p"/>
              </m:rPr>
              <w:rPr>
                <w:rFonts w:ascii="Cambria Math" w:hAnsi="Cambria Math" w:cs="Times New Roman"/>
                <w:sz w:val="24"/>
                <w:szCs w:val="24"/>
              </w:rPr>
              <m:t>∞</m:t>
            </m:r>
          </m:sup>
        </m:sSubSup>
        <m:sSup>
          <m:sSupPr>
            <m:ctrlPr>
              <w:rPr>
                <w:rFonts w:ascii="Cambria Math" w:hAnsi="Cambria Math" w:cs="Times New Roman"/>
                <w:sz w:val="24"/>
                <w:szCs w:val="24"/>
              </w:rPr>
            </m:ctrlPr>
          </m:sSupPr>
          <m:e>
            <m:r>
              <m:rPr>
                <m:sty m:val="p"/>
              </m:rPr>
              <w:rPr>
                <w:rFonts w:ascii="Cambria Math" w:hAnsi="Cambria Math" w:cs="Times New Roman"/>
                <w:sz w:val="24"/>
                <w:szCs w:val="24"/>
              </w:rPr>
              <m:t>γ</m:t>
            </m:r>
          </m:e>
          <m:sup>
            <m:r>
              <m:rPr>
                <m:sty m:val="p"/>
              </m:rPr>
              <w:rPr>
                <w:rFonts w:ascii="Cambria Math" w:hAnsi="Cambria Math" w:cs="Times New Roman"/>
                <w:sz w:val="24"/>
                <w:szCs w:val="24"/>
              </w:rPr>
              <m:t>k</m:t>
            </m:r>
          </m:sup>
        </m:sSup>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sidRPr="004A0701">
        <w:rPr>
          <w:rFonts w:ascii="Times New Roman" w:hAnsi="Times New Roman" w:cs="Times New Roman"/>
          <w:sz w:val="24"/>
          <w:szCs w:val="24"/>
        </w:rPr>
        <w:tab/>
        <w:t>(32)</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(θ)=</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r>
                  <m:rPr>
                    <m:sty m:val="p"/>
                  </m:rPr>
                  <w:rPr>
                    <w:rFonts w:ascii="Cambria Math" w:hAnsi="Cambria Math" w:cs="Times New Roman"/>
                    <w:sz w:val="24"/>
                    <w:szCs w:val="24"/>
                  </w:rPr>
                  <m:t>θ</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sSub>
                  <m:sSubPr>
                    <m:ctrlPr>
                      <w:rPr>
                        <w:rFonts w:ascii="Cambria Math" w:hAnsi="Cambria Math" w:cs="Times New Roman"/>
                        <w:sz w:val="24"/>
                        <w:szCs w:val="24"/>
                      </w:rPr>
                    </m:ctrlPr>
                  </m:sSubPr>
                  <m:e>
                    <m:r>
                      <m:rPr>
                        <m:sty m:val="p"/>
                      </m:rPr>
                      <w:rPr>
                        <w:rFonts w:ascii="Cambria Math" w:hAnsi="Cambria Math" w:cs="Times New Roman"/>
                        <w:sz w:val="24"/>
                        <w:szCs w:val="24"/>
                      </w:rPr>
                      <m:t>θ</m:t>
                    </m:r>
                  </m:e>
                  <m:sub>
                    <m:r>
                      <m:rPr>
                        <m:sty m:val="p"/>
                      </m:rPr>
                      <w:rPr>
                        <w:rFonts w:ascii="Cambria Math" w:hAnsi="Cambria Math" w:cs="Times New Roman"/>
                        <w:sz w:val="24"/>
                        <w:szCs w:val="24"/>
                      </w:rPr>
                      <m:t>old</m:t>
                    </m:r>
                  </m:sub>
                </m:sSub>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den>
        </m:f>
      </m:oMath>
      <w:r w:rsidRPr="004A0701">
        <w:rPr>
          <w:rFonts w:ascii="Times New Roman" w:hAnsi="Times New Roman" w:cs="Times New Roman"/>
          <w:sz w:val="24"/>
          <w:szCs w:val="24"/>
        </w:rPr>
        <w:tab/>
        <w:t>(33)</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+γ</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ϕ</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ϕ</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sidRPr="004A0701">
        <w:rPr>
          <w:rFonts w:ascii="Times New Roman" w:hAnsi="Times New Roman" w:cs="Times New Roman"/>
          <w:sz w:val="24"/>
          <w:szCs w:val="24"/>
        </w:rPr>
        <w:tab/>
        <w:t>(34)</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m:rPr>
                <m:sty m:val="p"/>
              </m:rPr>
              <w:rPr>
                <w:rFonts w:ascii="Cambria Math" w:hAnsi="Cambria Math" w:cs="Times New Roman"/>
                <w:sz w:val="24"/>
                <w:szCs w:val="24"/>
              </w:rPr>
              <m:t>l=0</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(γ</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GAE</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l</m:t>
            </m:r>
          </m:sup>
        </m:sSup>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m:rPr>
                <m:sty m:val="p"/>
              </m:rPr>
              <w:rPr>
                <w:rFonts w:ascii="Cambria Math" w:hAnsi="Cambria Math" w:cs="Times New Roman"/>
                <w:sz w:val="24"/>
                <w:szCs w:val="24"/>
              </w:rPr>
              <m:t>t+l</m:t>
            </m:r>
          </m:sub>
        </m:sSub>
      </m:oMath>
      <w:r w:rsidRPr="004A0701">
        <w:rPr>
          <w:rFonts w:ascii="Times New Roman" w:hAnsi="Times New Roman" w:cs="Times New Roman"/>
          <w:sz w:val="24"/>
          <w:szCs w:val="24"/>
        </w:rPr>
        <w:tab/>
        <w:t>(35)</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The clipped surrogate objective in Equation (36) limits the magnitude of each policy update by clipping the probability ratio to the interval [1 − ε, 1 + ε], preventing excessively large or destabilizing updates. The critic loss in Equation (37) minimizes the squared error between the estimated value and the </w:t>
      </w:r>
      <w:r w:rsidRPr="004A0701">
        <w:rPr>
          <w:rFonts w:ascii="Times New Roman" w:hAnsi="Times New Roman" w:cs="Times New Roman"/>
          <w:sz w:val="24"/>
          <w:szCs w:val="24"/>
        </w:rPr>
        <w:lastRenderedPageBreak/>
        <w:t>empirical return, and the total loss in Equation (38) combines the negative clipped objective, the weighted critic loss, and an entropy bonus that discourages premature convergence to a deterministic policy.</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clip</m:t>
            </m:r>
          </m:sub>
        </m:sSub>
        <m:r>
          <m:rPr>
            <m:sty m:val="p"/>
          </m:rPr>
          <w:rPr>
            <w:rFonts w:ascii="Cambria Math" w:hAnsi="Cambria Math" w:cs="Times New Roman"/>
            <w:sz w:val="24"/>
            <w:szCs w:val="24"/>
          </w:rPr>
          <m:t>(θ)=</m:t>
        </m:r>
        <m:r>
          <m:rPr>
            <m:scr m:val="double-struck"/>
            <m:sty m:val="p"/>
          </m:rPr>
          <w:rPr>
            <w:rFonts w:ascii="Cambria Math" w:hAnsi="Cambria Math" w:cs="Times New Roman"/>
            <w:sz w:val="24"/>
            <w:szCs w:val="24"/>
          </w:rPr>
          <m:t>E</m:t>
        </m:r>
        <m:r>
          <m:rPr>
            <m:sty m:val="p"/>
          </m:rPr>
          <w:rPr>
            <w:rFonts w:ascii="Cambria Math" w:hAnsi="Cambria Math" w:cs="Times New Roman"/>
            <w:sz w:val="24"/>
            <w:szCs w:val="24"/>
          </w:rPr>
          <m:t xml:space="preserve"> [min (</m:t>
        </m:r>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m:rPr>
                <m:sty m:val="p"/>
              </m:rPr>
              <w:rPr>
                <w:rFonts w:ascii="Cambria Math" w:hAnsi="Cambria Math" w:cs="Times New Roman"/>
                <w:sz w:val="24"/>
                <w:szCs w:val="24"/>
              </w:rPr>
              <m:t>t</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,clip(</m:t>
        </m:r>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,1-ε,1+ε)</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sidRPr="004A0701">
        <w:rPr>
          <w:rFonts w:ascii="Times New Roman" w:hAnsi="Times New Roman" w:cs="Times New Roman"/>
          <w:sz w:val="24"/>
          <w:szCs w:val="24"/>
        </w:rPr>
        <w:tab/>
        <w:t>(36)</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(ϕ)=</m:t>
        </m:r>
        <m:r>
          <m:rPr>
            <m:scr m:val="double-struck"/>
            <m:sty m:val="p"/>
          </m:rPr>
          <w:rPr>
            <w:rFonts w:ascii="Cambria Math" w:hAnsi="Cambria Math" w:cs="Times New Roman"/>
            <w:sz w:val="24"/>
            <w:szCs w:val="24"/>
          </w:rPr>
          <m:t>E [</m:t>
        </m:r>
        <m:sSup>
          <m:sSupPr>
            <m:ctrlPr>
              <w:rPr>
                <w:rFonts w:ascii="Cambria Math" w:hAnsi="Cambria Math" w:cs="Times New Roman"/>
                <w:sz w:val="24"/>
                <w:szCs w:val="24"/>
              </w:rPr>
            </m:ctrlPr>
          </m:s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ϕ</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4A0701">
        <w:rPr>
          <w:rFonts w:ascii="Times New Roman" w:hAnsi="Times New Roman" w:cs="Times New Roman"/>
          <w:sz w:val="24"/>
          <w:szCs w:val="24"/>
        </w:rPr>
        <w:tab/>
        <w:t>(37)</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r>
          <m:rPr>
            <m:sty m:val="p"/>
          </m:rPr>
          <w:rPr>
            <w:rFonts w:ascii="Cambria Math" w:hAnsi="Cambria Math" w:cs="Times New Roman"/>
            <w:sz w:val="24"/>
            <w:szCs w:val="24"/>
          </w:rPr>
          <m:t>L(θ,ϕ)=-</m:t>
        </m:r>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clip</m:t>
            </m:r>
          </m:sub>
        </m:sSub>
        <m:r>
          <m:rPr>
            <m:sty m:val="p"/>
          </m:rPr>
          <w:rPr>
            <w:rFonts w:ascii="Cambria Math" w:hAnsi="Cambria Math" w:cs="Times New Roman"/>
            <w:sz w:val="24"/>
            <w:szCs w:val="24"/>
          </w:rPr>
          <m:t>(θ)+</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V</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(ϕ)-</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H</m:t>
            </m:r>
          </m:sub>
        </m:sSub>
        <m:r>
          <m:rPr>
            <m:scr m:val="script"/>
            <m:sty m:val="p"/>
          </m:rPr>
          <w:rPr>
            <w:rFonts w:ascii="Cambria Math" w:hAnsi="Cambria Math" w:cs="Times New Roman"/>
            <w:sz w:val="24"/>
            <w:szCs w:val="24"/>
          </w:rPr>
          <m:t>H[</m:t>
        </m:r>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r>
              <m:rPr>
                <m:sty m:val="p"/>
              </m:rPr>
              <w:rPr>
                <w:rFonts w:ascii="Cambria Math" w:hAnsi="Cambria Math" w:cs="Times New Roman"/>
                <w:sz w:val="24"/>
                <w:szCs w:val="24"/>
              </w:rPr>
              <m:t>θ</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sidRPr="004A0701">
        <w:rPr>
          <w:rFonts w:ascii="Times New Roman" w:hAnsi="Times New Roman" w:cs="Times New Roman"/>
          <w:sz w:val="24"/>
          <w:szCs w:val="24"/>
        </w:rPr>
        <w:tab/>
        <w:t>(38)</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Before ordinary PPO learning begins, a fuzzy-guided warm start reduces unstructured initial exploration: 800 states are sampled and the fuzzy-ranked best candidate is stored as action zero, and six </w:t>
      </w:r>
      <w:proofErr w:type="spellStart"/>
      <w:r w:rsidRPr="004A0701">
        <w:rPr>
          <w:rFonts w:ascii="Times New Roman" w:hAnsi="Times New Roman" w:cs="Times New Roman"/>
          <w:sz w:val="24"/>
          <w:szCs w:val="24"/>
        </w:rPr>
        <w:t>behavior</w:t>
      </w:r>
      <w:proofErr w:type="spellEnd"/>
      <w:r w:rsidRPr="004A0701">
        <w:rPr>
          <w:rFonts w:ascii="Times New Roman" w:hAnsi="Times New Roman" w:cs="Times New Roman"/>
          <w:sz w:val="24"/>
          <w:szCs w:val="24"/>
        </w:rPr>
        <w:t xml:space="preserve">-cloning epochs minimize the warm-start loss in Equation (39). This warm start allows the agent to begin training with informative UAV-selection </w:t>
      </w:r>
      <w:proofErr w:type="spellStart"/>
      <w:r w:rsidRPr="004A0701">
        <w:rPr>
          <w:rFonts w:ascii="Times New Roman" w:hAnsi="Times New Roman" w:cs="Times New Roman"/>
          <w:sz w:val="24"/>
          <w:szCs w:val="24"/>
        </w:rPr>
        <w:t>behavior</w:t>
      </w:r>
      <w:proofErr w:type="spellEnd"/>
      <w:r w:rsidRPr="004A0701">
        <w:rPr>
          <w:rFonts w:ascii="Times New Roman" w:hAnsi="Times New Roman" w:cs="Times New Roman"/>
          <w:sz w:val="24"/>
          <w:szCs w:val="24"/>
        </w:rPr>
        <w:t xml:space="preserve"> rather than fully random exploration, which is particularly beneficial given the discrete, ranked action space and the presence of multiple competing </w:t>
      </w:r>
      <w:proofErr w:type="spellStart"/>
      <w:r w:rsidRPr="004A0701">
        <w:rPr>
          <w:rFonts w:ascii="Times New Roman" w:hAnsi="Times New Roman" w:cs="Times New Roman"/>
          <w:sz w:val="24"/>
          <w:szCs w:val="24"/>
        </w:rPr>
        <w:t>QoS</w:t>
      </w:r>
      <w:proofErr w:type="spellEnd"/>
      <w:r w:rsidRPr="004A0701">
        <w:rPr>
          <w:rFonts w:ascii="Times New Roman" w:hAnsi="Times New Roman" w:cs="Times New Roman"/>
          <w:sz w:val="24"/>
          <w:szCs w:val="24"/>
        </w:rPr>
        <w:t xml:space="preserve"> objectives.</w:t>
      </w:r>
    </w:p>
    <w:p w:rsidR="00494E82" w:rsidRDefault="00AF1609" w:rsidP="006B78D3">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WS</m:t>
            </m:r>
          </m:sub>
        </m:sSub>
        <m:r>
          <m:rPr>
            <m:sty m:val="p"/>
          </m:rPr>
          <w:rPr>
            <w:rFonts w:ascii="Cambria Math" w:hAnsi="Cambria Math" w:cs="Times New Roman"/>
            <w:sz w:val="24"/>
            <w:szCs w:val="24"/>
          </w:rPr>
          <m:t>(θ)=-</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WS</m:t>
                </m:r>
              </m:sub>
            </m:sSub>
          </m:den>
        </m:f>
        <m:r>
          <m:rPr>
            <m:sty m:val="p"/>
          </m:rPr>
          <w:rPr>
            <w:rFonts w:ascii="Cambria Math" w:hAnsi="Cambria Math" w:cs="Times New Roman"/>
            <w:sz w:val="24"/>
            <w:szCs w:val="24"/>
          </w:rPr>
          <m:t>∑log</m:t>
        </m:r>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r>
              <m:rPr>
                <m:sty m:val="p"/>
              </m:rPr>
              <w:rPr>
                <w:rFonts w:ascii="Cambria Math" w:hAnsi="Cambria Math" w:cs="Times New Roman"/>
                <w:sz w:val="24"/>
                <w:szCs w:val="24"/>
              </w:rPr>
              <m:t>θ</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up>
            <m:r>
              <m:rPr>
                <m:sty m:val="p"/>
              </m:rPr>
              <w:rPr>
                <w:rFonts w:ascii="Cambria Math" w:hAnsi="Cambria Math" w:cs="Times New Roman"/>
                <w:sz w:val="24"/>
                <w:szCs w:val="24"/>
              </w:rPr>
              <m:t>F</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up>
            <m:r>
              <m:rPr>
                <m:sty m:val="p"/>
              </m:rPr>
              <w:rPr>
                <w:rFonts w:ascii="Cambria Math" w:hAnsi="Cambria Math" w:cs="Times New Roman"/>
                <w:sz w:val="24"/>
                <w:szCs w:val="24"/>
              </w:rPr>
              <m:t>F</m:t>
            </m:r>
          </m:sup>
        </m:sSubSup>
        <m:r>
          <m:rPr>
            <m:sty m:val="p"/>
          </m:rPr>
          <w:rPr>
            <w:rFonts w:ascii="Cambria Math" w:hAnsi="Cambria Math" w:cs="Times New Roman"/>
            <w:sz w:val="24"/>
            <w:szCs w:val="24"/>
          </w:rPr>
          <m:t>=0</m:t>
        </m:r>
      </m:oMath>
      <w:r w:rsidR="006B78D3">
        <w:rPr>
          <w:rFonts w:ascii="Times New Roman" w:hAnsi="Times New Roman" w:cs="Times New Roman"/>
          <w:sz w:val="24"/>
          <w:szCs w:val="24"/>
        </w:rPr>
        <w:tab/>
        <w:t>(39</w:t>
      </w:r>
    </w:p>
    <w:p w:rsidR="003A3023" w:rsidRPr="004A0701" w:rsidRDefault="003A3023">
      <w:pPr>
        <w:spacing w:after="200"/>
        <w:rPr>
          <w:rFonts w:ascii="Times New Roman" w:hAnsi="Times New Roman" w:cs="Times New Roman"/>
          <w:sz w:val="24"/>
          <w:szCs w:val="24"/>
        </w:rPr>
      </w:pPr>
    </w:p>
    <w:p w:rsidR="001E5DF3" w:rsidRPr="006B78D3" w:rsidRDefault="001E5DF3" w:rsidP="001E5DF3">
      <w:pPr>
        <w:keepNext/>
        <w:keepLines/>
        <w:pBdr>
          <w:top w:val="single" w:sz="4" w:space="1" w:color="auto"/>
          <w:bottom w:val="single" w:sz="4" w:space="1" w:color="auto"/>
        </w:pBdr>
        <w:tabs>
          <w:tab w:val="center" w:pos="4536"/>
          <w:tab w:val="right" w:pos="9000"/>
        </w:tabs>
        <w:spacing w:before="80" w:after="80"/>
        <w:rPr>
          <w:rFonts w:ascii="Times New Roman" w:hAnsi="Times New Roman" w:cs="Times New Roman"/>
          <w:b/>
          <w:sz w:val="24"/>
          <w:szCs w:val="24"/>
        </w:rPr>
      </w:pPr>
      <w:r w:rsidRPr="006B78D3">
        <w:rPr>
          <w:rFonts w:ascii="Times New Roman" w:hAnsi="Times New Roman" w:cs="Times New Roman"/>
          <w:b/>
          <w:sz w:val="24"/>
          <w:szCs w:val="24"/>
        </w:rPr>
        <w:t>Algorithm 2: Adaptive Fuzzy LP-PPO Training</w:t>
      </w:r>
    </w:p>
    <w:tbl>
      <w:tblPr>
        <w:tblW w:w="5000" w:type="pct"/>
        <w:tblInd w:w="1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10400"/>
      </w:tblGrid>
      <w:tr w:rsidR="00494E82" w:rsidRPr="004A0701">
        <w:tc>
          <w:tcPr>
            <w:tcW w:w="0" w:type="auto"/>
            <w:shd w:val="clear" w:color="auto" w:fill="F2F2F2"/>
            <w:tcMar>
              <w:top w:w="120" w:type="dxa"/>
              <w:left w:w="160" w:type="dxa"/>
              <w:bottom w:w="120" w:type="dxa"/>
              <w:right w:w="160" w:type="dxa"/>
            </w:tcMar>
          </w:tcPr>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Algorithm 2. Adaptive Fuzzy LP-PPO training</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Input: scenarios Ω, episodes N_ep, horizon H, rollout length K=200, actor θ, critic φ, η_λ</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Output: trained policies {π_θ*}</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 for each scenario ω ∈ Ω do</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    Initialize actor, critic and persistent λ = [0.35, 0.20, 0.60, 0.35]</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3:    Perform fuzzy-guided warm start using 800 samples and six epochs</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4:    Initialize the on-policy rollout buffer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5:    for episode = 1, ..., N_ep do</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6:       Reset mobility, UAV positions and energy; retain λ</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7:       for t = 0, ..., H−1 do</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8:          Observe s_t and execute Algorithm 1</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9:          Sample a_t ~ π_θ(a_t | s_t) and map it to the effective UAV</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10:         Execute communication and calculate r_t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11:         Compute violations and update persistent λ using Equation (30)</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12:         Update energy, vehicle position and next state</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13:         Store the transition in the on-policy rollout buffer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14:         if K=200 rollout steps have been collected then</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15:             Compute GAE and update actor and critic for 10 PPO epochs</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16:             Clear the rollout buffer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17:         end if</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18:      end for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19:      Record episode metrics</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20:   end for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21:   Save the scenario-specific policy</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22: end for</w:t>
            </w:r>
          </w:p>
        </w:tc>
      </w:tr>
    </w:tbl>
    <w:p w:rsidR="00494E82" w:rsidRPr="004A0701" w:rsidRDefault="00494E82">
      <w:pPr>
        <w:spacing w:after="200"/>
        <w:rPr>
          <w:rFonts w:ascii="Times New Roman" w:hAnsi="Times New Roman" w:cs="Times New Roman"/>
          <w:sz w:val="24"/>
          <w:szCs w:val="24"/>
        </w:rPr>
      </w:pPr>
    </w:p>
    <w:p w:rsidR="001E5DF3" w:rsidRPr="006B78D3" w:rsidRDefault="001E5DF3" w:rsidP="001E5DF3">
      <w:pPr>
        <w:keepNext/>
        <w:keepLines/>
        <w:pBdr>
          <w:top w:val="single" w:sz="4" w:space="1" w:color="auto"/>
          <w:bottom w:val="single" w:sz="4" w:space="1" w:color="auto"/>
        </w:pBdr>
        <w:tabs>
          <w:tab w:val="center" w:pos="4536"/>
          <w:tab w:val="right" w:pos="9000"/>
        </w:tabs>
        <w:spacing w:before="80" w:after="80"/>
        <w:rPr>
          <w:rFonts w:ascii="Times New Roman" w:hAnsi="Times New Roman" w:cs="Times New Roman"/>
          <w:b/>
          <w:sz w:val="24"/>
          <w:szCs w:val="24"/>
        </w:rPr>
      </w:pPr>
      <w:r w:rsidRPr="006B78D3">
        <w:rPr>
          <w:rFonts w:ascii="Times New Roman" w:hAnsi="Times New Roman" w:cs="Times New Roman"/>
          <w:b/>
          <w:sz w:val="24"/>
          <w:szCs w:val="24"/>
        </w:rPr>
        <w:t>Algorithm 3: Online UAV Selection</w:t>
      </w:r>
    </w:p>
    <w:tbl>
      <w:tblPr>
        <w:tblW w:w="5000" w:type="pct"/>
        <w:tblInd w:w="1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10400"/>
      </w:tblGrid>
      <w:tr w:rsidR="00494E82" w:rsidRPr="004A0701">
        <w:tc>
          <w:tcPr>
            <w:tcW w:w="0" w:type="auto"/>
            <w:shd w:val="clear" w:color="auto" w:fill="F2F2F2"/>
            <w:tcMar>
              <w:top w:w="120" w:type="dxa"/>
              <w:left w:w="160" w:type="dxa"/>
              <w:bottom w:w="120" w:type="dxa"/>
              <w:right w:w="160" w:type="dxa"/>
            </w:tcMar>
          </w:tcPr>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Algorithm 3. Online UAV selection</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Input: trained policy π_θ* and current network state</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Output: selected UAV u*</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 Construct normalized observation s_t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 Execute Algorithm 1 to obtain C*</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3: Compute π_θ*(· | s_t)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4: Select a_t = argmax_a π_θ*(a | s_t)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5: Map a_t to effective UAV u*</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6: Establish communication and record QoS information</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7: return u*</w:t>
            </w:r>
          </w:p>
        </w:tc>
      </w:tr>
    </w:tbl>
    <w:p w:rsidR="001404B7" w:rsidRDefault="001404B7">
      <w:pPr>
        <w:spacing w:after="160" w:line="288" w:lineRule="auto"/>
        <w:jc w:val="both"/>
        <w:rPr>
          <w:rFonts w:ascii="Times New Roman" w:hAnsi="Times New Roman" w:cs="Times New Roman"/>
          <w:sz w:val="24"/>
          <w:szCs w:val="24"/>
        </w:rPr>
      </w:pP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Algorithm 2 describes the complete training process, including fuzzy warm start, </w:t>
      </w:r>
      <w:proofErr w:type="spellStart"/>
      <w:r w:rsidRPr="004A0701">
        <w:rPr>
          <w:rFonts w:ascii="Times New Roman" w:hAnsi="Times New Roman" w:cs="Times New Roman"/>
          <w:sz w:val="24"/>
          <w:szCs w:val="24"/>
        </w:rPr>
        <w:t>Lagrangian</w:t>
      </w:r>
      <w:proofErr w:type="spellEnd"/>
      <w:r w:rsidRPr="004A0701">
        <w:rPr>
          <w:rFonts w:ascii="Times New Roman" w:hAnsi="Times New Roman" w:cs="Times New Roman"/>
          <w:sz w:val="24"/>
          <w:szCs w:val="24"/>
        </w:rPr>
        <w:t xml:space="preserve"> adaptation, and PPO optimization across all three scenarios, while Algorithm 3 describes the lightweight online decision process used once a scenario-specific policy has been trained: the trained actor network is queried once per communication decision, and the fuzzy-ranked candidate list from Algorithm 1 continues to be used at inference time to guarantee that the effective UAV mapped from the PPO action always corresponds to a communication-feasible candidate whenever one exists.</w:t>
      </w:r>
    </w:p>
    <w:p w:rsidR="00494E82" w:rsidRPr="004A0701" w:rsidRDefault="00AF1609" w:rsidP="002915AC">
      <w:pPr>
        <w:spacing w:after="160" w:line="288" w:lineRule="auto"/>
        <w:jc w:val="both"/>
        <w:rPr>
          <w:rFonts w:ascii="Times New Roman" w:hAnsi="Times New Roman" w:cs="Times New Roman"/>
          <w:sz w:val="24"/>
          <w:szCs w:val="24"/>
        </w:rPr>
      </w:pPr>
      <w:r w:rsidRPr="004A0701">
        <w:rPr>
          <w:rFonts w:ascii="Times New Roman" w:hAnsi="Times New Roman" w:cs="Times New Roman"/>
          <w:b/>
          <w:bCs/>
          <w:color w:val="2E5395"/>
          <w:sz w:val="24"/>
          <w:szCs w:val="24"/>
        </w:rPr>
        <w:t>Computational complexity</w:t>
      </w:r>
    </w:p>
    <w:p w:rsidR="00494E82" w:rsidRPr="004A0701" w:rsidRDefault="00AF1609">
      <w:pPr>
        <w:spacing w:after="160" w:line="288" w:lineRule="auto"/>
        <w:jc w:val="both"/>
        <w:rPr>
          <w:rFonts w:ascii="Times New Roman" w:hAnsi="Times New Roman" w:cs="Times New Roman"/>
          <w:sz w:val="24"/>
          <w:szCs w:val="24"/>
        </w:rPr>
      </w:pPr>
      <w:r w:rsidRPr="004A0701">
        <w:rPr>
          <w:rFonts w:ascii="Times New Roman" w:hAnsi="Times New Roman" w:cs="Times New Roman"/>
          <w:sz w:val="24"/>
          <w:szCs w:val="24"/>
        </w:rPr>
        <w:t xml:space="preserve">The overall complexity of the Fuzzy LP-PPO methodology is determined by three core components: communication and fuzzy-priority evaluation, candidate ranking, and PPO policy inference. Let N_U denote the number of candidate UAVs. Communication and fuzzy evaluation require </w:t>
      </w:r>
      <w:proofErr w:type="gramStart"/>
      <w:r w:rsidRPr="004A0701">
        <w:rPr>
          <w:rFonts w:ascii="Times New Roman" w:hAnsi="Times New Roman" w:cs="Times New Roman"/>
          <w:sz w:val="24"/>
          <w:szCs w:val="24"/>
        </w:rPr>
        <w:t>O(</w:t>
      </w:r>
      <w:proofErr w:type="gramEnd"/>
      <w:r w:rsidRPr="004A0701">
        <w:rPr>
          <w:rFonts w:ascii="Times New Roman" w:hAnsi="Times New Roman" w:cs="Times New Roman"/>
          <w:sz w:val="24"/>
          <w:szCs w:val="24"/>
        </w:rPr>
        <w:t xml:space="preserve">N_U) operations per decision, since every candidate is evaluated independently, while ranking the candidates by composite score requires O(N_U log N_U) operations, as given in Equation (40). If W_π denotes the number of actor-network parameters, the total deployment-time complexity of one UAV-selection decision is given by Equation (41). This complexity reflects the trade-off between the low per-decision cost of fuzzy screening and ranking and the fixed cost of a single forward pass through the trained actor network, and remains lightweight enough for repeated, real-time UAV-selection decisions in dynamic </w:t>
      </w:r>
      <w:proofErr w:type="spellStart"/>
      <w:r w:rsidRPr="004A0701">
        <w:rPr>
          <w:rFonts w:ascii="Times New Roman" w:hAnsi="Times New Roman" w:cs="Times New Roman"/>
          <w:sz w:val="24"/>
          <w:szCs w:val="24"/>
        </w:rPr>
        <w:t>IoV</w:t>
      </w:r>
      <w:proofErr w:type="spellEnd"/>
      <w:r w:rsidRPr="004A0701">
        <w:rPr>
          <w:rFonts w:ascii="Times New Roman" w:hAnsi="Times New Roman" w:cs="Times New Roman"/>
          <w:sz w:val="24"/>
          <w:szCs w:val="24"/>
        </w:rPr>
        <w:t xml:space="preserve"> environments. Table 9 summarizes the principal implementation parameters used throughout training and evaluation.</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r>
          <m:rPr>
            <m:scr m:val="script"/>
            <m:sty m:val="p"/>
          </m:rPr>
          <w:rPr>
            <w:rFonts w:ascii="Cambria Math" w:hAnsi="Cambria Math" w:cs="Times New Roman"/>
            <w:sz w:val="24"/>
            <w:szCs w:val="24"/>
          </w:rPr>
          <m:t>O(</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log</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m:t>
        </m:r>
      </m:oMath>
      <w:r w:rsidRPr="004A0701">
        <w:rPr>
          <w:rFonts w:ascii="Times New Roman" w:hAnsi="Times New Roman" w:cs="Times New Roman"/>
          <w:sz w:val="24"/>
          <w:szCs w:val="24"/>
        </w:rPr>
        <w:tab/>
        <w:t>(40)</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sidRPr="004A0701">
        <w:rPr>
          <w:rFonts w:ascii="Times New Roman" w:hAnsi="Times New Roman" w:cs="Times New Roman"/>
          <w:sz w:val="24"/>
          <w:szCs w:val="24"/>
        </w:rPr>
        <w:tab/>
      </w:r>
      <m:oMath>
        <m:r>
          <m:rPr>
            <m:scr m:val="script"/>
            <m:sty m:val="p"/>
          </m:rPr>
          <w:rPr>
            <w:rFonts w:ascii="Cambria Math" w:hAnsi="Cambria Math" w:cs="Times New Roman"/>
            <w:sz w:val="24"/>
            <w:szCs w:val="24"/>
          </w:rPr>
          <m:t>O(</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log</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W</m:t>
            </m:r>
          </m:e>
          <m:sub>
            <m:r>
              <m:rPr>
                <m:sty m:val="p"/>
              </m:rPr>
              <w:rPr>
                <w:rFonts w:ascii="Cambria Math" w:hAnsi="Cambria Math" w:cs="Times New Roman"/>
                <w:sz w:val="24"/>
                <w:szCs w:val="24"/>
              </w:rPr>
              <m:t>π</m:t>
            </m:r>
          </m:sub>
        </m:sSub>
        <m:r>
          <m:rPr>
            <m:sty m:val="p"/>
          </m:rPr>
          <w:rPr>
            <w:rFonts w:ascii="Cambria Math" w:hAnsi="Cambria Math" w:cs="Times New Roman"/>
            <w:sz w:val="24"/>
            <w:szCs w:val="24"/>
          </w:rPr>
          <m:t>)</m:t>
        </m:r>
      </m:oMath>
      <w:r w:rsidRPr="004A0701">
        <w:rPr>
          <w:rFonts w:ascii="Times New Roman" w:hAnsi="Times New Roman" w:cs="Times New Roman"/>
          <w:sz w:val="24"/>
          <w:szCs w:val="24"/>
        </w:rPr>
        <w:tab/>
        <w:t>(41)</w:t>
      </w:r>
    </w:p>
    <w:p w:rsidR="004A0701" w:rsidRDefault="004A0701">
      <w:pPr>
        <w:spacing w:before="80" w:after="220"/>
        <w:jc w:val="center"/>
        <w:rPr>
          <w:rFonts w:ascii="Times New Roman" w:hAnsi="Times New Roman" w:cs="Times New Roman"/>
          <w:b/>
          <w:bCs/>
          <w:sz w:val="24"/>
          <w:szCs w:val="24"/>
        </w:rPr>
      </w:pPr>
    </w:p>
    <w:p w:rsidR="00494E82" w:rsidRPr="004A0701" w:rsidRDefault="00AF1609">
      <w:pPr>
        <w:spacing w:before="80" w:after="220"/>
        <w:jc w:val="center"/>
        <w:rPr>
          <w:rFonts w:ascii="Times New Roman" w:hAnsi="Times New Roman" w:cs="Times New Roman"/>
          <w:sz w:val="24"/>
          <w:szCs w:val="24"/>
        </w:rPr>
      </w:pPr>
      <w:r w:rsidRPr="004A0701">
        <w:rPr>
          <w:rFonts w:ascii="Times New Roman" w:hAnsi="Times New Roman" w:cs="Times New Roman"/>
          <w:b/>
          <w:bCs/>
          <w:sz w:val="24"/>
          <w:szCs w:val="24"/>
        </w:rPr>
        <w:t>Table 8 Principal implementation parameters</w:t>
      </w:r>
    </w:p>
    <w:tbl>
      <w:tblPr>
        <w:tblW w:w="5000" w:type="pct"/>
        <w:tblInd w:w="9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6329"/>
        <w:gridCol w:w="3951"/>
      </w:tblGrid>
      <w:tr w:rsidR="00494E82" w:rsidRPr="004A0701">
        <w:trPr>
          <w:tblHeader/>
        </w:trPr>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Parameter</w:t>
            </w:r>
          </w:p>
        </w:tc>
        <w:tc>
          <w:tcPr>
            <w:tcW w:w="0" w:type="auto"/>
            <w:shd w:val="clear" w:color="auto" w:fill="2E5395"/>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b/>
                <w:bCs/>
                <w:color w:val="FFFFFF"/>
                <w:sz w:val="24"/>
                <w:szCs w:val="24"/>
              </w:rPr>
              <w:t>Value</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Candidate UAVs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8</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Observation dimension</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34</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Actions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8</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Actor/Critic</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128–128 neurons</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PPO learning rate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3 × 10⁻⁴</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 xml:space="preserve">γ / </w:t>
            </w:r>
            <w:proofErr w:type="spellStart"/>
            <w:r w:rsidRPr="004A0701">
              <w:rPr>
                <w:rFonts w:ascii="Times New Roman" w:hAnsi="Times New Roman" w:cs="Times New Roman"/>
                <w:color w:val="000000"/>
                <w:sz w:val="24"/>
                <w:szCs w:val="24"/>
              </w:rPr>
              <w:t>λ_GAE</w:t>
            </w:r>
            <w:proofErr w:type="spellEnd"/>
            <w:r w:rsidRPr="004A0701">
              <w:rPr>
                <w:rFonts w:ascii="Times New Roman" w:hAnsi="Times New Roman" w:cs="Times New Roman"/>
                <w:color w:val="000000"/>
                <w:sz w:val="24"/>
                <w:szCs w:val="24"/>
              </w:rPr>
              <w:t xml:space="preserve"> / ε</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0.99 / 0.95 / 0.20</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Entropy coefficient</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0.02</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Batch size / PPO epochs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64 / 10</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Warm-start samples / epochs</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800 / 6</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Episodes / steps per scenario</w:t>
            </w:r>
          </w:p>
        </w:tc>
        <w:tc>
          <w:tcPr>
            <w:tcW w:w="0" w:type="auto"/>
            <w:tcMar>
              <w:top w:w="80" w:type="dxa"/>
              <w:left w:w="100" w:type="dxa"/>
              <w:bottom w:w="80" w:type="dxa"/>
              <w:right w:w="100" w:type="dxa"/>
            </w:tcMar>
            <w:vAlign w:val="center"/>
          </w:tcPr>
          <w:p>
            <w:r>
              <w:t>100 / 50</w:t>
            </w:r>
          </w:p>
        </w:tc>
      </w:tr>
      <w:tr w:rsidR="00494E82" w:rsidRPr="004A0701">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proofErr w:type="spellStart"/>
            <w:r w:rsidRPr="004A0701">
              <w:rPr>
                <w:rFonts w:ascii="Times New Roman" w:hAnsi="Times New Roman" w:cs="Times New Roman"/>
                <w:color w:val="000000"/>
                <w:sz w:val="24"/>
                <w:szCs w:val="24"/>
              </w:rPr>
              <w:t>Lagrangian</w:t>
            </w:r>
            <w:proofErr w:type="spellEnd"/>
            <w:r w:rsidRPr="004A0701">
              <w:rPr>
                <w:rFonts w:ascii="Times New Roman" w:hAnsi="Times New Roman" w:cs="Times New Roman"/>
                <w:color w:val="000000"/>
                <w:sz w:val="24"/>
                <w:szCs w:val="24"/>
              </w:rPr>
              <w:t xml:space="preserve"> step / range</w:t>
            </w:r>
          </w:p>
        </w:tc>
        <w:tc>
          <w:tcPr>
            <w:tcW w:w="0" w:type="auto"/>
            <w:tcMar>
              <w:top w:w="80" w:type="dxa"/>
              <w:left w:w="100" w:type="dxa"/>
              <w:bottom w:w="80" w:type="dxa"/>
              <w:right w:w="100" w:type="dxa"/>
            </w:tcMar>
            <w:vAlign w:val="center"/>
          </w:tcPr>
          <w:p w:rsidR="00494E82" w:rsidRPr="004A0701" w:rsidRDefault="00AF1609">
            <w:pPr>
              <w:rPr>
                <w:rFonts w:ascii="Times New Roman" w:hAnsi="Times New Roman" w:cs="Times New Roman"/>
                <w:sz w:val="24"/>
                <w:szCs w:val="24"/>
              </w:rPr>
            </w:pPr>
            <w:r w:rsidRPr="004A0701">
              <w:rPr>
                <w:rFonts w:ascii="Times New Roman" w:hAnsi="Times New Roman" w:cs="Times New Roman"/>
                <w:color w:val="000000"/>
                <w:sz w:val="24"/>
                <w:szCs w:val="24"/>
              </w:rPr>
              <w:t>0.03 / [0, 10]</w:t>
            </w:r>
          </w:p>
        </w:tc>
      </w:tr>
      <w:tr>
        <w:tc>
          <w:tcPr>
            <w:tcW w:type="dxa" w:w="6329"/>
          </w:tcPr>
          <w:p>
            <w:r>
              <w:t>PPO rollout length (n_steps)</w:t>
            </w:r>
          </w:p>
        </w:tc>
        <w:tc>
          <w:tcPr>
            <w:tcW w:type="dxa" w:w="3951"/>
          </w:tcPr>
          <w:p>
            <w:r>
              <w:t>200</w:t>
            </w:r>
          </w:p>
        </w:tc>
      </w:tr>
    </w:tbl>
    <w:p w:rsidR="00DD234E" w:rsidRPr="002915AC" w:rsidRDefault="00AF1609">
      <w:pPr>
        <w:rPr>
          <w:rFonts w:ascii="Times New Roman" w:hAnsi="Times New Roman" w:cs="Times New Roman"/>
          <w:sz w:val="24"/>
          <w:szCs w:val="24"/>
        </w:rPr>
      </w:pPr>
      <w:r w:rsidRPr="004A0701">
        <w:rPr>
          <w:rFonts w:ascii="Times New Roman" w:hAnsi="Times New Roman" w:cs="Times New Roman"/>
          <w:sz w:val="24"/>
          <w:szCs w:val="24"/>
        </w:rPr>
        <w:br w:type="page"/>
      </w:r>
    </w:p>
    <w:p w:rsidR="002D07C3" w:rsidRDefault="00FD7BB5" w:rsidP="00FD7BB5">
      <w:pPr>
        <w:pStyle w:val="Heading1"/>
        <w:rPr>
          <w:rFonts w:asciiTheme="majorHAnsi" w:hAnsiTheme="majorHAnsi"/>
          <w:b/>
          <w:sz w:val="28"/>
          <w:szCs w:val="28"/>
        </w:rPr>
      </w:pPr>
      <w:r w:rsidRPr="00FD7BB5">
        <w:rPr>
          <w:rFonts w:asciiTheme="majorHAnsi" w:hAnsiTheme="majorHAnsi"/>
          <w:b/>
          <w:sz w:val="28"/>
          <w:szCs w:val="28"/>
        </w:rPr>
        <w:lastRenderedPageBreak/>
        <w:t>References</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[1]</w:t>
      </w:r>
      <w:r w:rsidRPr="00FD7BB5">
        <w:rPr>
          <w:rFonts w:ascii="Times New Roman" w:eastAsia="Times New Roman" w:hAnsi="Times New Roman" w:cs="Times New Roman"/>
          <w:sz w:val="24"/>
          <w:szCs w:val="24"/>
        </w:rPr>
        <w:t xml:space="preserve"> C. Chen, B. </w:t>
      </w:r>
      <w:proofErr w:type="spellStart"/>
      <w:r w:rsidRPr="00FD7BB5">
        <w:rPr>
          <w:rFonts w:ascii="Times New Roman" w:eastAsia="Times New Roman" w:hAnsi="Times New Roman" w:cs="Times New Roman"/>
          <w:sz w:val="24"/>
          <w:szCs w:val="24"/>
        </w:rPr>
        <w:t>Gu</w:t>
      </w:r>
      <w:proofErr w:type="spellEnd"/>
      <w:r w:rsidRPr="00FD7BB5">
        <w:rPr>
          <w:rFonts w:ascii="Times New Roman" w:eastAsia="Times New Roman" w:hAnsi="Times New Roman" w:cs="Times New Roman"/>
          <w:sz w:val="24"/>
          <w:szCs w:val="24"/>
        </w:rPr>
        <w:t xml:space="preserve">, B. </w:t>
      </w:r>
      <w:proofErr w:type="spellStart"/>
      <w:r w:rsidRPr="00FD7BB5">
        <w:rPr>
          <w:rFonts w:ascii="Times New Roman" w:eastAsia="Times New Roman" w:hAnsi="Times New Roman" w:cs="Times New Roman"/>
          <w:sz w:val="24"/>
          <w:szCs w:val="24"/>
        </w:rPr>
        <w:t>Lyu</w:t>
      </w:r>
      <w:proofErr w:type="spellEnd"/>
      <w:r w:rsidRPr="00FD7BB5">
        <w:rPr>
          <w:rFonts w:ascii="Times New Roman" w:eastAsia="Times New Roman" w:hAnsi="Times New Roman" w:cs="Times New Roman"/>
          <w:sz w:val="24"/>
          <w:szCs w:val="24"/>
        </w:rPr>
        <w:t xml:space="preserve">, S. Gong, Z. Liu, and Y. Fang, “Traffic-Aware Asynchronous Trajectory Planning and Scheduling in UAV-Assisted Wireless Networks With Heterogeneous Traffic Demands,” </w:t>
      </w:r>
      <w:r w:rsidRPr="00FD7BB5">
        <w:rPr>
          <w:rFonts w:ascii="Times New Roman" w:eastAsia="Times New Roman" w:hAnsi="Times New Roman" w:cs="Times New Roman"/>
          <w:i/>
          <w:iCs/>
          <w:sz w:val="24"/>
          <w:szCs w:val="24"/>
        </w:rPr>
        <w:t>IEEE Transactions on Mobile Computing</w:t>
      </w:r>
      <w:r w:rsidRPr="00FD7BB5">
        <w:rPr>
          <w:rFonts w:ascii="Times New Roman" w:eastAsia="Times New Roman" w:hAnsi="Times New Roman" w:cs="Times New Roman"/>
          <w:sz w:val="24"/>
          <w:szCs w:val="24"/>
        </w:rPr>
        <w:t xml:space="preserve">, early access, 2026,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10.1109/TMC.2026.3656507.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[2]</w:t>
      </w:r>
      <w:r w:rsidRPr="00FD7BB5">
        <w:rPr>
          <w:rFonts w:ascii="Times New Roman" w:eastAsia="Times New Roman" w:hAnsi="Times New Roman" w:cs="Times New Roman"/>
          <w:sz w:val="24"/>
          <w:szCs w:val="24"/>
        </w:rPr>
        <w:t xml:space="preserve"> Y. Wang, J. Wang, J. Chen, X. </w:t>
      </w:r>
      <w:proofErr w:type="spellStart"/>
      <w:r w:rsidRPr="00FD7BB5">
        <w:rPr>
          <w:rFonts w:ascii="Times New Roman" w:eastAsia="Times New Roman" w:hAnsi="Times New Roman" w:cs="Times New Roman"/>
          <w:sz w:val="24"/>
          <w:szCs w:val="24"/>
        </w:rPr>
        <w:t>Hou</w:t>
      </w:r>
      <w:proofErr w:type="spellEnd"/>
      <w:r w:rsidRPr="00FD7BB5">
        <w:rPr>
          <w:rFonts w:ascii="Times New Roman" w:eastAsia="Times New Roman" w:hAnsi="Times New Roman" w:cs="Times New Roman"/>
          <w:sz w:val="24"/>
          <w:szCs w:val="24"/>
        </w:rPr>
        <w:t xml:space="preserve">, Z. Wang, and C. Jiang, “Drone-Aided Secure Task Offloading Optimization for Internet of Vehicles: Review, Challenges and Method,” </w:t>
      </w:r>
      <w:r w:rsidRPr="00FD7BB5">
        <w:rPr>
          <w:rFonts w:ascii="Times New Roman" w:eastAsia="Times New Roman" w:hAnsi="Times New Roman" w:cs="Times New Roman"/>
          <w:i/>
          <w:iCs/>
          <w:sz w:val="24"/>
          <w:szCs w:val="24"/>
        </w:rPr>
        <w:t>IEEE Transactions on Network Science and Engineering</w:t>
      </w:r>
      <w:r w:rsidRPr="00FD7BB5">
        <w:rPr>
          <w:rFonts w:ascii="Times New Roman" w:eastAsia="Times New Roman" w:hAnsi="Times New Roman" w:cs="Times New Roman"/>
          <w:sz w:val="24"/>
          <w:szCs w:val="24"/>
        </w:rPr>
        <w:t xml:space="preserve">, vol. 13, pp. 4596–4615, 2026,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10.1109/TNSE.2025.3641579.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[3]</w:t>
      </w:r>
      <w:r w:rsidRPr="00FD7BB5">
        <w:rPr>
          <w:rFonts w:ascii="Times New Roman" w:eastAsia="Times New Roman" w:hAnsi="Times New Roman" w:cs="Times New Roman"/>
          <w:sz w:val="24"/>
          <w:szCs w:val="24"/>
        </w:rPr>
        <w:t xml:space="preserve"> A. </w:t>
      </w:r>
      <w:proofErr w:type="spellStart"/>
      <w:r w:rsidRPr="00FD7BB5">
        <w:rPr>
          <w:rFonts w:ascii="Times New Roman" w:eastAsia="Times New Roman" w:hAnsi="Times New Roman" w:cs="Times New Roman"/>
          <w:sz w:val="24"/>
          <w:szCs w:val="24"/>
        </w:rPr>
        <w:t>Alagha</w:t>
      </w:r>
      <w:proofErr w:type="spellEnd"/>
      <w:r w:rsidRPr="00FD7BB5">
        <w:rPr>
          <w:rFonts w:ascii="Times New Roman" w:eastAsia="Times New Roman" w:hAnsi="Times New Roman" w:cs="Times New Roman"/>
          <w:sz w:val="24"/>
          <w:szCs w:val="24"/>
        </w:rPr>
        <w:t xml:space="preserve">, M. </w:t>
      </w:r>
      <w:proofErr w:type="spellStart"/>
      <w:r w:rsidRPr="00FD7BB5">
        <w:rPr>
          <w:rFonts w:ascii="Times New Roman" w:eastAsia="Times New Roman" w:hAnsi="Times New Roman" w:cs="Times New Roman"/>
          <w:sz w:val="24"/>
          <w:szCs w:val="24"/>
        </w:rPr>
        <w:t>Kadadha</w:t>
      </w:r>
      <w:proofErr w:type="spellEnd"/>
      <w:r w:rsidRPr="00FD7BB5">
        <w:rPr>
          <w:rFonts w:ascii="Times New Roman" w:eastAsia="Times New Roman" w:hAnsi="Times New Roman" w:cs="Times New Roman"/>
          <w:sz w:val="24"/>
          <w:szCs w:val="24"/>
        </w:rPr>
        <w:t xml:space="preserve">, R. </w:t>
      </w:r>
      <w:proofErr w:type="spellStart"/>
      <w:r w:rsidRPr="00FD7BB5">
        <w:rPr>
          <w:rFonts w:ascii="Times New Roman" w:eastAsia="Times New Roman" w:hAnsi="Times New Roman" w:cs="Times New Roman"/>
          <w:sz w:val="24"/>
          <w:szCs w:val="24"/>
        </w:rPr>
        <w:t>Mizouni</w:t>
      </w:r>
      <w:proofErr w:type="spellEnd"/>
      <w:r w:rsidRPr="00FD7BB5">
        <w:rPr>
          <w:rFonts w:ascii="Times New Roman" w:eastAsia="Times New Roman" w:hAnsi="Times New Roman" w:cs="Times New Roman"/>
          <w:sz w:val="24"/>
          <w:szCs w:val="24"/>
        </w:rPr>
        <w:t xml:space="preserve">, S. Singh, J. </w:t>
      </w:r>
      <w:proofErr w:type="spellStart"/>
      <w:r w:rsidRPr="00FD7BB5">
        <w:rPr>
          <w:rFonts w:ascii="Times New Roman" w:eastAsia="Times New Roman" w:hAnsi="Times New Roman" w:cs="Times New Roman"/>
          <w:sz w:val="24"/>
          <w:szCs w:val="24"/>
        </w:rPr>
        <w:t>Bentahar</w:t>
      </w:r>
      <w:proofErr w:type="spellEnd"/>
      <w:r w:rsidRPr="00FD7BB5">
        <w:rPr>
          <w:rFonts w:ascii="Times New Roman" w:eastAsia="Times New Roman" w:hAnsi="Times New Roman" w:cs="Times New Roman"/>
          <w:sz w:val="24"/>
          <w:szCs w:val="24"/>
        </w:rPr>
        <w:t xml:space="preserve">, and H. </w:t>
      </w:r>
      <w:proofErr w:type="spellStart"/>
      <w:r w:rsidRPr="00FD7BB5">
        <w:rPr>
          <w:rFonts w:ascii="Times New Roman" w:eastAsia="Times New Roman" w:hAnsi="Times New Roman" w:cs="Times New Roman"/>
          <w:sz w:val="24"/>
          <w:szCs w:val="24"/>
        </w:rPr>
        <w:t>Otrok</w:t>
      </w:r>
      <w:proofErr w:type="spellEnd"/>
      <w:r w:rsidRPr="00FD7BB5">
        <w:rPr>
          <w:rFonts w:ascii="Times New Roman" w:eastAsia="Times New Roman" w:hAnsi="Times New Roman" w:cs="Times New Roman"/>
          <w:sz w:val="24"/>
          <w:szCs w:val="24"/>
        </w:rPr>
        <w:t xml:space="preserve">, “UAV-Assisted Internet of Vehicles: A Framework Empowered by Reinforcement Learning and </w:t>
      </w:r>
      <w:proofErr w:type="spellStart"/>
      <w:r w:rsidRPr="00FD7BB5">
        <w:rPr>
          <w:rFonts w:ascii="Times New Roman" w:eastAsia="Times New Roman" w:hAnsi="Times New Roman" w:cs="Times New Roman"/>
          <w:sz w:val="24"/>
          <w:szCs w:val="24"/>
        </w:rPr>
        <w:t>Blockchain</w:t>
      </w:r>
      <w:proofErr w:type="spellEnd"/>
      <w:r w:rsidRPr="00FD7BB5">
        <w:rPr>
          <w:rFonts w:ascii="Times New Roman" w:eastAsia="Times New Roman" w:hAnsi="Times New Roman" w:cs="Times New Roman"/>
          <w:sz w:val="24"/>
          <w:szCs w:val="24"/>
        </w:rPr>
        <w:t xml:space="preserve">,” </w:t>
      </w:r>
      <w:r w:rsidRPr="00FD7BB5">
        <w:rPr>
          <w:rFonts w:ascii="Times New Roman" w:eastAsia="Times New Roman" w:hAnsi="Times New Roman" w:cs="Times New Roman"/>
          <w:i/>
          <w:iCs/>
          <w:sz w:val="24"/>
          <w:szCs w:val="24"/>
        </w:rPr>
        <w:t>Vehicular Communications</w:t>
      </w:r>
      <w:r w:rsidRPr="00FD7BB5">
        <w:rPr>
          <w:rFonts w:ascii="Times New Roman" w:eastAsia="Times New Roman" w:hAnsi="Times New Roman" w:cs="Times New Roman"/>
          <w:sz w:val="24"/>
          <w:szCs w:val="24"/>
        </w:rPr>
        <w:t xml:space="preserve">, vol. 52,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100874,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10.1016/j.vehcom.2025.100874.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[4]</w:t>
      </w:r>
      <w:r w:rsidRPr="00FD7BB5">
        <w:rPr>
          <w:rFonts w:ascii="Times New Roman" w:eastAsia="Times New Roman" w:hAnsi="Times New Roman" w:cs="Times New Roman"/>
          <w:sz w:val="24"/>
          <w:szCs w:val="24"/>
        </w:rPr>
        <w:t xml:space="preserve"> S. </w:t>
      </w:r>
      <w:proofErr w:type="spellStart"/>
      <w:r w:rsidRPr="00FD7BB5">
        <w:rPr>
          <w:rFonts w:ascii="Times New Roman" w:eastAsia="Times New Roman" w:hAnsi="Times New Roman" w:cs="Times New Roman"/>
          <w:sz w:val="24"/>
          <w:szCs w:val="24"/>
        </w:rPr>
        <w:t>Goudarzi</w:t>
      </w:r>
      <w:proofErr w:type="spellEnd"/>
      <w:r w:rsidRPr="00FD7BB5">
        <w:rPr>
          <w:rFonts w:ascii="Times New Roman" w:eastAsia="Times New Roman" w:hAnsi="Times New Roman" w:cs="Times New Roman"/>
          <w:sz w:val="24"/>
          <w:szCs w:val="24"/>
        </w:rPr>
        <w:t xml:space="preserve">, S. A. </w:t>
      </w:r>
      <w:proofErr w:type="spellStart"/>
      <w:r w:rsidRPr="00FD7BB5">
        <w:rPr>
          <w:rFonts w:ascii="Times New Roman" w:eastAsia="Times New Roman" w:hAnsi="Times New Roman" w:cs="Times New Roman"/>
          <w:sz w:val="24"/>
          <w:szCs w:val="24"/>
        </w:rPr>
        <w:t>Soleymani</w:t>
      </w:r>
      <w:proofErr w:type="spellEnd"/>
      <w:r w:rsidRPr="00FD7BB5">
        <w:rPr>
          <w:rFonts w:ascii="Times New Roman" w:eastAsia="Times New Roman" w:hAnsi="Times New Roman" w:cs="Times New Roman"/>
          <w:sz w:val="24"/>
          <w:szCs w:val="24"/>
        </w:rPr>
        <w:t xml:space="preserve">, M. H. </w:t>
      </w:r>
      <w:proofErr w:type="spellStart"/>
      <w:r w:rsidRPr="00FD7BB5">
        <w:rPr>
          <w:rFonts w:ascii="Times New Roman" w:eastAsia="Times New Roman" w:hAnsi="Times New Roman" w:cs="Times New Roman"/>
          <w:sz w:val="24"/>
          <w:szCs w:val="24"/>
        </w:rPr>
        <w:t>Anisi</w:t>
      </w:r>
      <w:proofErr w:type="spellEnd"/>
      <w:r w:rsidRPr="00FD7BB5">
        <w:rPr>
          <w:rFonts w:ascii="Times New Roman" w:eastAsia="Times New Roman" w:hAnsi="Times New Roman" w:cs="Times New Roman"/>
          <w:sz w:val="24"/>
          <w:szCs w:val="24"/>
        </w:rPr>
        <w:t xml:space="preserve">, A. Jindal, and P. Xiao, “Optimizing UAV-Assisted Vehicular Edge Computing With Age of Information: A SAC-Based Solution,” </w:t>
      </w:r>
      <w:r w:rsidRPr="00FD7BB5">
        <w:rPr>
          <w:rFonts w:ascii="Times New Roman" w:eastAsia="Times New Roman" w:hAnsi="Times New Roman" w:cs="Times New Roman"/>
          <w:i/>
          <w:iCs/>
          <w:sz w:val="24"/>
          <w:szCs w:val="24"/>
        </w:rPr>
        <w:t>IEEE Internet of Things Journal</w:t>
      </w:r>
      <w:r w:rsidRPr="00FD7BB5">
        <w:rPr>
          <w:rFonts w:ascii="Times New Roman" w:eastAsia="Times New Roman" w:hAnsi="Times New Roman" w:cs="Times New Roman"/>
          <w:sz w:val="24"/>
          <w:szCs w:val="24"/>
        </w:rPr>
        <w:t xml:space="preserve">, vol. 12, no. 5, pp. 4555–4569,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10.1109/JIOT.2025.3529836.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proofErr w:type="gramStart"/>
      <w:r w:rsidRPr="00FD7BB5">
        <w:rPr>
          <w:rFonts w:ascii="Times New Roman" w:eastAsia="Times New Roman" w:hAnsi="Times New Roman" w:cs="Times New Roman"/>
          <w:b/>
          <w:bCs/>
          <w:sz w:val="24"/>
          <w:szCs w:val="24"/>
        </w:rPr>
        <w:t>[5]</w:t>
      </w:r>
      <w:r w:rsidRPr="00FD7BB5">
        <w:rPr>
          <w:rFonts w:ascii="Times New Roman" w:eastAsia="Times New Roman" w:hAnsi="Times New Roman" w:cs="Times New Roman"/>
          <w:sz w:val="24"/>
          <w:szCs w:val="24"/>
        </w:rPr>
        <w:t xml:space="preserve"> S. A. </w:t>
      </w:r>
      <w:proofErr w:type="spellStart"/>
      <w:r w:rsidRPr="00FD7BB5">
        <w:rPr>
          <w:rFonts w:ascii="Times New Roman" w:eastAsia="Times New Roman" w:hAnsi="Times New Roman" w:cs="Times New Roman"/>
          <w:sz w:val="24"/>
          <w:szCs w:val="24"/>
        </w:rPr>
        <w:t>Zakaryia</w:t>
      </w:r>
      <w:proofErr w:type="spellEnd"/>
      <w:r w:rsidRPr="00FD7BB5">
        <w:rPr>
          <w:rFonts w:ascii="Times New Roman" w:eastAsia="Times New Roman" w:hAnsi="Times New Roman" w:cs="Times New Roman"/>
          <w:sz w:val="24"/>
          <w:szCs w:val="24"/>
        </w:rPr>
        <w:t xml:space="preserve">, M. </w:t>
      </w:r>
      <w:proofErr w:type="spellStart"/>
      <w:r w:rsidRPr="00FD7BB5">
        <w:rPr>
          <w:rFonts w:ascii="Times New Roman" w:eastAsia="Times New Roman" w:hAnsi="Times New Roman" w:cs="Times New Roman"/>
          <w:sz w:val="24"/>
          <w:szCs w:val="24"/>
        </w:rPr>
        <w:t>Meaad</w:t>
      </w:r>
      <w:proofErr w:type="spellEnd"/>
      <w:r w:rsidRPr="00FD7BB5">
        <w:rPr>
          <w:rFonts w:ascii="Times New Roman" w:eastAsia="Times New Roman" w:hAnsi="Times New Roman" w:cs="Times New Roman"/>
          <w:sz w:val="24"/>
          <w:szCs w:val="24"/>
        </w:rPr>
        <w:t xml:space="preserve">, T. Nabil, and M. K. Hussein, “Task Offloading and Resource Allocation for Multi-UAV Asset Edge Computing With Multi-Agent Deep Reinforcement Learning,” </w:t>
      </w:r>
      <w:r w:rsidRPr="00FD7BB5">
        <w:rPr>
          <w:rFonts w:ascii="Times New Roman" w:eastAsia="Times New Roman" w:hAnsi="Times New Roman" w:cs="Times New Roman"/>
          <w:i/>
          <w:iCs/>
          <w:sz w:val="24"/>
          <w:szCs w:val="24"/>
        </w:rPr>
        <w:t>Computing</w:t>
      </w:r>
      <w:r w:rsidRPr="00FD7BB5">
        <w:rPr>
          <w:rFonts w:ascii="Times New Roman" w:eastAsia="Times New Roman" w:hAnsi="Times New Roman" w:cs="Times New Roman"/>
          <w:sz w:val="24"/>
          <w:szCs w:val="24"/>
        </w:rPr>
        <w:t>, vol. 107, Art.</w:t>
      </w:r>
      <w:proofErr w:type="gramEnd"/>
      <w:r w:rsidRPr="00FD7BB5">
        <w:rPr>
          <w:rFonts w:ascii="Times New Roman" w:eastAsia="Times New Roman" w:hAnsi="Times New Roman" w:cs="Times New Roman"/>
          <w:sz w:val="24"/>
          <w:szCs w:val="24"/>
        </w:rPr>
        <w:t xml:space="preserve">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126,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10.1007/s00607-025-01472-5.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[6]</w:t>
      </w:r>
      <w:r w:rsidRPr="00FD7BB5">
        <w:rPr>
          <w:rFonts w:ascii="Times New Roman" w:eastAsia="Times New Roman" w:hAnsi="Times New Roman" w:cs="Times New Roman"/>
          <w:sz w:val="24"/>
          <w:szCs w:val="24"/>
        </w:rPr>
        <w:t xml:space="preserve"> Y. Wu, Y. Huang, Z. Wang, and C. </w:t>
      </w:r>
      <w:proofErr w:type="spellStart"/>
      <w:r w:rsidRPr="00FD7BB5">
        <w:rPr>
          <w:rFonts w:ascii="Times New Roman" w:eastAsia="Times New Roman" w:hAnsi="Times New Roman" w:cs="Times New Roman"/>
          <w:sz w:val="24"/>
          <w:szCs w:val="24"/>
        </w:rPr>
        <w:t>Xu</w:t>
      </w:r>
      <w:proofErr w:type="spellEnd"/>
      <w:r w:rsidRPr="00FD7BB5">
        <w:rPr>
          <w:rFonts w:ascii="Times New Roman" w:eastAsia="Times New Roman" w:hAnsi="Times New Roman" w:cs="Times New Roman"/>
          <w:sz w:val="24"/>
          <w:szCs w:val="24"/>
        </w:rPr>
        <w:t xml:space="preserve">, “Joint Caching and Computation in UAV-Assisted Vehicle Networks via Multi-Agent Deep Reinforcement Learning,” </w:t>
      </w:r>
      <w:r w:rsidRPr="00FD7BB5">
        <w:rPr>
          <w:rFonts w:ascii="Times New Roman" w:eastAsia="Times New Roman" w:hAnsi="Times New Roman" w:cs="Times New Roman"/>
          <w:i/>
          <w:iCs/>
          <w:sz w:val="24"/>
          <w:szCs w:val="24"/>
        </w:rPr>
        <w:t>Drones</w:t>
      </w:r>
      <w:r w:rsidRPr="00FD7BB5">
        <w:rPr>
          <w:rFonts w:ascii="Times New Roman" w:eastAsia="Times New Roman" w:hAnsi="Times New Roman" w:cs="Times New Roman"/>
          <w:sz w:val="24"/>
          <w:szCs w:val="24"/>
        </w:rPr>
        <w:t xml:space="preserve">, vol. 9, no. 7,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456,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10.3390/drones9070456.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proofErr w:type="gramStart"/>
      <w:r w:rsidRPr="00FD7BB5">
        <w:rPr>
          <w:rFonts w:ascii="Times New Roman" w:eastAsia="Times New Roman" w:hAnsi="Times New Roman" w:cs="Times New Roman"/>
          <w:b/>
          <w:bCs/>
          <w:sz w:val="24"/>
          <w:szCs w:val="24"/>
        </w:rPr>
        <w:t>[7]</w:t>
      </w:r>
      <w:r w:rsidRPr="00FD7BB5">
        <w:rPr>
          <w:rFonts w:ascii="Times New Roman" w:eastAsia="Times New Roman" w:hAnsi="Times New Roman" w:cs="Times New Roman"/>
          <w:sz w:val="24"/>
          <w:szCs w:val="24"/>
        </w:rPr>
        <w:t xml:space="preserve"> S. </w:t>
      </w:r>
      <w:proofErr w:type="spellStart"/>
      <w:r w:rsidRPr="00FD7BB5">
        <w:rPr>
          <w:rFonts w:ascii="Times New Roman" w:eastAsia="Times New Roman" w:hAnsi="Times New Roman" w:cs="Times New Roman"/>
          <w:sz w:val="24"/>
          <w:szCs w:val="24"/>
        </w:rPr>
        <w:t>Xu</w:t>
      </w:r>
      <w:proofErr w:type="spellEnd"/>
      <w:r w:rsidRPr="00FD7BB5">
        <w:rPr>
          <w:rFonts w:ascii="Times New Roman" w:eastAsia="Times New Roman" w:hAnsi="Times New Roman" w:cs="Times New Roman"/>
          <w:sz w:val="24"/>
          <w:szCs w:val="24"/>
        </w:rPr>
        <w:t xml:space="preserve">, Q. Liu, C. Gong, and X. Wen, “Energy-Efficient Multi-Agent Deep Reinforcement Learning Task Offloading and Resource Allocation for UAV Edge Computing,” </w:t>
      </w:r>
      <w:r w:rsidRPr="00FD7BB5">
        <w:rPr>
          <w:rFonts w:ascii="Times New Roman" w:eastAsia="Times New Roman" w:hAnsi="Times New Roman" w:cs="Times New Roman"/>
          <w:i/>
          <w:iCs/>
          <w:sz w:val="24"/>
          <w:szCs w:val="24"/>
        </w:rPr>
        <w:t>Sensors</w:t>
      </w:r>
      <w:r w:rsidRPr="00FD7BB5">
        <w:rPr>
          <w:rFonts w:ascii="Times New Roman" w:eastAsia="Times New Roman" w:hAnsi="Times New Roman" w:cs="Times New Roman"/>
          <w:sz w:val="24"/>
          <w:szCs w:val="24"/>
        </w:rPr>
        <w:t>, vol. 25, no. 11, Art.</w:t>
      </w:r>
      <w:proofErr w:type="gramEnd"/>
      <w:r w:rsidRPr="00FD7BB5">
        <w:rPr>
          <w:rFonts w:ascii="Times New Roman" w:eastAsia="Times New Roman" w:hAnsi="Times New Roman" w:cs="Times New Roman"/>
          <w:sz w:val="24"/>
          <w:szCs w:val="24"/>
        </w:rPr>
        <w:t xml:space="preserve"> no. 3403,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10.3390/s25113403.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proofErr w:type="gramStart"/>
      <w:r w:rsidRPr="00FD7BB5">
        <w:rPr>
          <w:rFonts w:ascii="Times New Roman" w:eastAsia="Times New Roman" w:hAnsi="Times New Roman" w:cs="Times New Roman"/>
          <w:b/>
          <w:bCs/>
          <w:sz w:val="24"/>
          <w:szCs w:val="24"/>
        </w:rPr>
        <w:t>[8]</w:t>
      </w:r>
      <w:r w:rsidRPr="00FD7BB5">
        <w:rPr>
          <w:rFonts w:ascii="Times New Roman" w:eastAsia="Times New Roman" w:hAnsi="Times New Roman" w:cs="Times New Roman"/>
          <w:sz w:val="24"/>
          <w:szCs w:val="24"/>
        </w:rPr>
        <w:t xml:space="preserve"> J. Su and Y. Liu, “Task Offloading Decision Making for </w:t>
      </w:r>
      <w:proofErr w:type="spellStart"/>
      <w:r w:rsidRPr="00FD7BB5">
        <w:rPr>
          <w:rFonts w:ascii="Times New Roman" w:eastAsia="Times New Roman" w:hAnsi="Times New Roman" w:cs="Times New Roman"/>
          <w:sz w:val="24"/>
          <w:szCs w:val="24"/>
        </w:rPr>
        <w:t>IoV</w:t>
      </w:r>
      <w:proofErr w:type="spellEnd"/>
      <w:r w:rsidRPr="00FD7BB5">
        <w:rPr>
          <w:rFonts w:ascii="Times New Roman" w:eastAsia="Times New Roman" w:hAnsi="Times New Roman" w:cs="Times New Roman"/>
          <w:sz w:val="24"/>
          <w:szCs w:val="24"/>
        </w:rPr>
        <w:t xml:space="preserve"> Based on Deep Reinforcement Learning,” </w:t>
      </w:r>
      <w:r w:rsidRPr="00FD7BB5">
        <w:rPr>
          <w:rFonts w:ascii="Times New Roman" w:eastAsia="Times New Roman" w:hAnsi="Times New Roman" w:cs="Times New Roman"/>
          <w:i/>
          <w:iCs/>
          <w:sz w:val="24"/>
          <w:szCs w:val="24"/>
        </w:rPr>
        <w:t>Scientific Reports</w:t>
      </w:r>
      <w:r w:rsidRPr="00FD7BB5">
        <w:rPr>
          <w:rFonts w:ascii="Times New Roman" w:eastAsia="Times New Roman" w:hAnsi="Times New Roman" w:cs="Times New Roman"/>
          <w:sz w:val="24"/>
          <w:szCs w:val="24"/>
        </w:rPr>
        <w:t>, vol. 15, Art.</w:t>
      </w:r>
      <w:proofErr w:type="gramEnd"/>
      <w:r w:rsidRPr="00FD7BB5">
        <w:rPr>
          <w:rFonts w:ascii="Times New Roman" w:eastAsia="Times New Roman" w:hAnsi="Times New Roman" w:cs="Times New Roman"/>
          <w:sz w:val="24"/>
          <w:szCs w:val="24"/>
        </w:rPr>
        <w:t xml:space="preserve">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38586,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10.1038/s41598-025-22499-w.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[9]</w:t>
      </w:r>
      <w:r w:rsidRPr="00FD7BB5">
        <w:rPr>
          <w:rFonts w:ascii="Times New Roman" w:eastAsia="Times New Roman" w:hAnsi="Times New Roman" w:cs="Times New Roman"/>
          <w:sz w:val="24"/>
          <w:szCs w:val="24"/>
        </w:rPr>
        <w:t xml:space="preserve"> E. Mustafa, J. </w:t>
      </w:r>
      <w:proofErr w:type="spellStart"/>
      <w:r w:rsidRPr="00FD7BB5">
        <w:rPr>
          <w:rFonts w:ascii="Times New Roman" w:eastAsia="Times New Roman" w:hAnsi="Times New Roman" w:cs="Times New Roman"/>
          <w:sz w:val="24"/>
          <w:szCs w:val="24"/>
        </w:rPr>
        <w:t>Shuja</w:t>
      </w:r>
      <w:proofErr w:type="spellEnd"/>
      <w:r w:rsidRPr="00FD7BB5">
        <w:rPr>
          <w:rFonts w:ascii="Times New Roman" w:eastAsia="Times New Roman" w:hAnsi="Times New Roman" w:cs="Times New Roman"/>
          <w:sz w:val="24"/>
          <w:szCs w:val="24"/>
        </w:rPr>
        <w:t xml:space="preserve">, F. </w:t>
      </w:r>
      <w:proofErr w:type="spellStart"/>
      <w:r w:rsidRPr="00FD7BB5">
        <w:rPr>
          <w:rFonts w:ascii="Times New Roman" w:eastAsia="Times New Roman" w:hAnsi="Times New Roman" w:cs="Times New Roman"/>
          <w:sz w:val="24"/>
          <w:szCs w:val="24"/>
        </w:rPr>
        <w:t>Rehman</w:t>
      </w:r>
      <w:proofErr w:type="spellEnd"/>
      <w:r w:rsidRPr="00FD7BB5">
        <w:rPr>
          <w:rFonts w:ascii="Times New Roman" w:eastAsia="Times New Roman" w:hAnsi="Times New Roman" w:cs="Times New Roman"/>
          <w:sz w:val="24"/>
          <w:szCs w:val="24"/>
        </w:rPr>
        <w:t xml:space="preserve">, A. </w:t>
      </w:r>
      <w:proofErr w:type="spellStart"/>
      <w:r w:rsidRPr="00FD7BB5">
        <w:rPr>
          <w:rFonts w:ascii="Times New Roman" w:eastAsia="Times New Roman" w:hAnsi="Times New Roman" w:cs="Times New Roman"/>
          <w:sz w:val="24"/>
          <w:szCs w:val="24"/>
        </w:rPr>
        <w:t>Namoun</w:t>
      </w:r>
      <w:proofErr w:type="spellEnd"/>
      <w:r w:rsidRPr="00FD7BB5">
        <w:rPr>
          <w:rFonts w:ascii="Times New Roman" w:eastAsia="Times New Roman" w:hAnsi="Times New Roman" w:cs="Times New Roman"/>
          <w:sz w:val="24"/>
          <w:szCs w:val="24"/>
        </w:rPr>
        <w:t xml:space="preserve">, M. Bilal, and K. Bilal, “Deep Reinforcement Learning and SQP-Driven Task Offloading Decisions in Vehicular Edge Computing Networks,” </w:t>
      </w:r>
      <w:r w:rsidRPr="00FD7BB5">
        <w:rPr>
          <w:rFonts w:ascii="Times New Roman" w:eastAsia="Times New Roman" w:hAnsi="Times New Roman" w:cs="Times New Roman"/>
          <w:i/>
          <w:iCs/>
          <w:sz w:val="24"/>
          <w:szCs w:val="24"/>
        </w:rPr>
        <w:t>Computer Networks</w:t>
      </w:r>
      <w:r w:rsidRPr="00FD7BB5">
        <w:rPr>
          <w:rFonts w:ascii="Times New Roman" w:eastAsia="Times New Roman" w:hAnsi="Times New Roman" w:cs="Times New Roman"/>
          <w:sz w:val="24"/>
          <w:szCs w:val="24"/>
        </w:rPr>
        <w:t xml:space="preserve">, vol. 262,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111180,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10.1016/j.comnet.2025.111180.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proofErr w:type="gramStart"/>
      <w:r w:rsidRPr="00FD7BB5">
        <w:rPr>
          <w:rFonts w:ascii="Times New Roman" w:eastAsia="Times New Roman" w:hAnsi="Times New Roman" w:cs="Times New Roman"/>
          <w:b/>
          <w:bCs/>
          <w:sz w:val="24"/>
          <w:szCs w:val="24"/>
        </w:rPr>
        <w:t>[10]</w:t>
      </w:r>
      <w:r w:rsidRPr="00FD7BB5">
        <w:rPr>
          <w:rFonts w:ascii="Times New Roman" w:eastAsia="Times New Roman" w:hAnsi="Times New Roman" w:cs="Times New Roman"/>
          <w:sz w:val="24"/>
          <w:szCs w:val="24"/>
        </w:rPr>
        <w:t xml:space="preserve"> J. </w:t>
      </w:r>
      <w:proofErr w:type="spellStart"/>
      <w:r w:rsidRPr="00FD7BB5">
        <w:rPr>
          <w:rFonts w:ascii="Times New Roman" w:eastAsia="Times New Roman" w:hAnsi="Times New Roman" w:cs="Times New Roman"/>
          <w:sz w:val="24"/>
          <w:szCs w:val="24"/>
        </w:rPr>
        <w:t>Xue</w:t>
      </w:r>
      <w:proofErr w:type="spellEnd"/>
      <w:r w:rsidRPr="00FD7BB5">
        <w:rPr>
          <w:rFonts w:ascii="Times New Roman" w:eastAsia="Times New Roman" w:hAnsi="Times New Roman" w:cs="Times New Roman"/>
          <w:sz w:val="24"/>
          <w:szCs w:val="24"/>
        </w:rPr>
        <w:t xml:space="preserve">, L. Wang, Q. Yu, and P. Mao, “Multi-Agent Deep Reinforcement Learning-Based Partial Offloading and Resource Allocation in Vehicular Edge Computing Networks,” </w:t>
      </w:r>
      <w:r w:rsidRPr="00FD7BB5">
        <w:rPr>
          <w:rFonts w:ascii="Times New Roman" w:eastAsia="Times New Roman" w:hAnsi="Times New Roman" w:cs="Times New Roman"/>
          <w:i/>
          <w:iCs/>
          <w:sz w:val="24"/>
          <w:szCs w:val="24"/>
        </w:rPr>
        <w:t>Computer Communications</w:t>
      </w:r>
      <w:r w:rsidRPr="00FD7BB5">
        <w:rPr>
          <w:rFonts w:ascii="Times New Roman" w:eastAsia="Times New Roman" w:hAnsi="Times New Roman" w:cs="Times New Roman"/>
          <w:sz w:val="24"/>
          <w:szCs w:val="24"/>
        </w:rPr>
        <w:t>, vol. 234, Art.</w:t>
      </w:r>
      <w:proofErr w:type="gramEnd"/>
      <w:r w:rsidRPr="00FD7BB5">
        <w:rPr>
          <w:rFonts w:ascii="Times New Roman" w:eastAsia="Times New Roman" w:hAnsi="Times New Roman" w:cs="Times New Roman"/>
          <w:sz w:val="24"/>
          <w:szCs w:val="24"/>
        </w:rPr>
        <w:t xml:space="preserve">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108081,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10.1016/j.comcom.2025.108081.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[11]</w:t>
      </w:r>
      <w:r w:rsidRPr="00FD7BB5">
        <w:rPr>
          <w:rFonts w:ascii="Times New Roman" w:eastAsia="Times New Roman" w:hAnsi="Times New Roman" w:cs="Times New Roman"/>
          <w:sz w:val="24"/>
          <w:szCs w:val="24"/>
        </w:rPr>
        <w:t xml:space="preserve"> L. Wang, W. Zhou, and L. </w:t>
      </w:r>
      <w:proofErr w:type="spellStart"/>
      <w:r w:rsidRPr="00FD7BB5">
        <w:rPr>
          <w:rFonts w:ascii="Times New Roman" w:eastAsia="Times New Roman" w:hAnsi="Times New Roman" w:cs="Times New Roman"/>
          <w:sz w:val="24"/>
          <w:szCs w:val="24"/>
        </w:rPr>
        <w:t>Zhai</w:t>
      </w:r>
      <w:proofErr w:type="spellEnd"/>
      <w:r w:rsidRPr="00FD7BB5">
        <w:rPr>
          <w:rFonts w:ascii="Times New Roman" w:eastAsia="Times New Roman" w:hAnsi="Times New Roman" w:cs="Times New Roman"/>
          <w:sz w:val="24"/>
          <w:szCs w:val="24"/>
        </w:rPr>
        <w:t xml:space="preserve">, “Task Offloading Strategy of Vehicle Edge Computing Based on Reinforcement Learning,” </w:t>
      </w:r>
      <w:r w:rsidRPr="00FD7BB5">
        <w:rPr>
          <w:rFonts w:ascii="Times New Roman" w:eastAsia="Times New Roman" w:hAnsi="Times New Roman" w:cs="Times New Roman"/>
          <w:i/>
          <w:iCs/>
          <w:sz w:val="24"/>
          <w:szCs w:val="24"/>
        </w:rPr>
        <w:t>Journal of Network and Computer Applications</w:t>
      </w:r>
      <w:r w:rsidRPr="00FD7BB5">
        <w:rPr>
          <w:rFonts w:ascii="Times New Roman" w:eastAsia="Times New Roman" w:hAnsi="Times New Roman" w:cs="Times New Roman"/>
          <w:sz w:val="24"/>
          <w:szCs w:val="24"/>
        </w:rPr>
        <w:t xml:space="preserve">, vol. 239,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104195,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10.1016/j.jnca.2025.104195.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[12]</w:t>
      </w:r>
      <w:r w:rsidRPr="00FD7BB5">
        <w:rPr>
          <w:rFonts w:ascii="Times New Roman" w:eastAsia="Times New Roman" w:hAnsi="Times New Roman" w:cs="Times New Roman"/>
          <w:sz w:val="24"/>
          <w:szCs w:val="24"/>
        </w:rPr>
        <w:t xml:space="preserve"> P. Zhang, E. Wang, L. Tan, N. Kumar, J. Wang, and K. Liu, “Enhancing Task Offloading in Vehicular Networks: A Multi-Agent Cloud-Edge-Device Framework,” </w:t>
      </w:r>
      <w:r w:rsidRPr="00FD7BB5">
        <w:rPr>
          <w:rFonts w:ascii="Times New Roman" w:eastAsia="Times New Roman" w:hAnsi="Times New Roman" w:cs="Times New Roman"/>
          <w:i/>
          <w:iCs/>
          <w:sz w:val="24"/>
          <w:szCs w:val="24"/>
        </w:rPr>
        <w:t>Vehicular Communications</w:t>
      </w:r>
      <w:r w:rsidRPr="00FD7BB5">
        <w:rPr>
          <w:rFonts w:ascii="Times New Roman" w:eastAsia="Times New Roman" w:hAnsi="Times New Roman" w:cs="Times New Roman"/>
          <w:sz w:val="24"/>
          <w:szCs w:val="24"/>
        </w:rPr>
        <w:t xml:space="preserve">, vol. 53,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100898,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10.1016/j.vehcom.2025.100898.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lastRenderedPageBreak/>
        <w:t>[13]</w:t>
      </w:r>
      <w:r w:rsidRPr="00FD7BB5">
        <w:rPr>
          <w:rFonts w:ascii="Times New Roman" w:eastAsia="Times New Roman" w:hAnsi="Times New Roman" w:cs="Times New Roman"/>
          <w:sz w:val="24"/>
          <w:szCs w:val="24"/>
        </w:rPr>
        <w:t xml:space="preserve"> J. Bo and X. Zhao, “Vehicle Edge Computing Task Offloading Strategy Based on Multi-Agent Deep Reinforcement Learning,” </w:t>
      </w:r>
      <w:r w:rsidRPr="00FD7BB5">
        <w:rPr>
          <w:rFonts w:ascii="Times New Roman" w:eastAsia="Times New Roman" w:hAnsi="Times New Roman" w:cs="Times New Roman"/>
          <w:i/>
          <w:iCs/>
          <w:sz w:val="24"/>
          <w:szCs w:val="24"/>
        </w:rPr>
        <w:t>Journal of Grid Computing</w:t>
      </w:r>
      <w:r w:rsidRPr="00FD7BB5">
        <w:rPr>
          <w:rFonts w:ascii="Times New Roman" w:eastAsia="Times New Roman" w:hAnsi="Times New Roman" w:cs="Times New Roman"/>
          <w:sz w:val="24"/>
          <w:szCs w:val="24"/>
        </w:rPr>
        <w:t xml:space="preserve">, vol. 23,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13,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10.1007/s10723-025-09800-x.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[14]</w:t>
      </w:r>
      <w:r w:rsidRPr="00FD7BB5">
        <w:rPr>
          <w:rFonts w:ascii="Times New Roman" w:eastAsia="Times New Roman" w:hAnsi="Times New Roman" w:cs="Times New Roman"/>
          <w:sz w:val="24"/>
          <w:szCs w:val="24"/>
        </w:rPr>
        <w:t xml:space="preserve"> X. Li, J. Li, Y. Sun, A. </w:t>
      </w:r>
      <w:proofErr w:type="spellStart"/>
      <w:r w:rsidRPr="00FD7BB5">
        <w:rPr>
          <w:rFonts w:ascii="Times New Roman" w:eastAsia="Times New Roman" w:hAnsi="Times New Roman" w:cs="Times New Roman"/>
          <w:sz w:val="24"/>
          <w:szCs w:val="24"/>
        </w:rPr>
        <w:t>Muthanna</w:t>
      </w:r>
      <w:proofErr w:type="spellEnd"/>
      <w:r w:rsidRPr="00FD7BB5">
        <w:rPr>
          <w:rFonts w:ascii="Times New Roman" w:eastAsia="Times New Roman" w:hAnsi="Times New Roman" w:cs="Times New Roman"/>
          <w:sz w:val="24"/>
          <w:szCs w:val="24"/>
        </w:rPr>
        <w:t xml:space="preserve">, A. </w:t>
      </w:r>
      <w:proofErr w:type="spellStart"/>
      <w:r w:rsidRPr="00FD7BB5">
        <w:rPr>
          <w:rFonts w:ascii="Times New Roman" w:eastAsia="Times New Roman" w:hAnsi="Times New Roman" w:cs="Times New Roman"/>
          <w:sz w:val="24"/>
          <w:szCs w:val="24"/>
        </w:rPr>
        <w:t>Hawbani</w:t>
      </w:r>
      <w:proofErr w:type="spellEnd"/>
      <w:r w:rsidRPr="00FD7BB5">
        <w:rPr>
          <w:rFonts w:ascii="Times New Roman" w:eastAsia="Times New Roman" w:hAnsi="Times New Roman" w:cs="Times New Roman"/>
          <w:sz w:val="24"/>
          <w:szCs w:val="24"/>
        </w:rPr>
        <w:t xml:space="preserve">, and L. Zhao, “Cache-Assisted Task Offloading in Vehicular Edge Computing: A </w:t>
      </w:r>
      <w:proofErr w:type="spellStart"/>
      <w:r w:rsidRPr="00FD7BB5">
        <w:rPr>
          <w:rFonts w:ascii="Times New Roman" w:eastAsia="Times New Roman" w:hAnsi="Times New Roman" w:cs="Times New Roman"/>
          <w:sz w:val="24"/>
          <w:szCs w:val="24"/>
        </w:rPr>
        <w:t>Spatio</w:t>
      </w:r>
      <w:proofErr w:type="spellEnd"/>
      <w:r w:rsidRPr="00FD7BB5">
        <w:rPr>
          <w:rFonts w:ascii="Times New Roman" w:eastAsia="Times New Roman" w:hAnsi="Times New Roman" w:cs="Times New Roman"/>
          <w:sz w:val="24"/>
          <w:szCs w:val="24"/>
        </w:rPr>
        <w:t xml:space="preserve">-Temporal Deep Reinforcement Learning Approach,” </w:t>
      </w:r>
      <w:r w:rsidRPr="00FD7BB5">
        <w:rPr>
          <w:rFonts w:ascii="Times New Roman" w:eastAsia="Times New Roman" w:hAnsi="Times New Roman" w:cs="Times New Roman"/>
          <w:i/>
          <w:iCs/>
          <w:sz w:val="24"/>
          <w:szCs w:val="24"/>
        </w:rPr>
        <w:t>Computer Communications</w:t>
      </w:r>
      <w:r w:rsidRPr="00FD7BB5">
        <w:rPr>
          <w:rFonts w:ascii="Times New Roman" w:eastAsia="Times New Roman" w:hAnsi="Times New Roman" w:cs="Times New Roman"/>
          <w:sz w:val="24"/>
          <w:szCs w:val="24"/>
        </w:rPr>
        <w:t xml:space="preserve">, vol. 246,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108351, 2026,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10.1016/j.comcom.2025.108351.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proofErr w:type="gramStart"/>
      <w:r w:rsidRPr="00FD7BB5">
        <w:rPr>
          <w:rFonts w:ascii="Times New Roman" w:eastAsia="Times New Roman" w:hAnsi="Times New Roman" w:cs="Times New Roman"/>
          <w:b/>
          <w:bCs/>
          <w:sz w:val="24"/>
          <w:szCs w:val="24"/>
        </w:rPr>
        <w:t>[15]</w:t>
      </w:r>
      <w:r w:rsidRPr="00FD7BB5">
        <w:rPr>
          <w:rFonts w:ascii="Times New Roman" w:eastAsia="Times New Roman" w:hAnsi="Times New Roman" w:cs="Times New Roman"/>
          <w:sz w:val="24"/>
          <w:szCs w:val="24"/>
        </w:rPr>
        <w:t xml:space="preserve"> M. Deng, W. Liang, B. </w:t>
      </w:r>
      <w:proofErr w:type="spellStart"/>
      <w:r w:rsidRPr="00FD7BB5">
        <w:rPr>
          <w:rFonts w:ascii="Times New Roman" w:eastAsia="Times New Roman" w:hAnsi="Times New Roman" w:cs="Times New Roman"/>
          <w:sz w:val="24"/>
          <w:szCs w:val="24"/>
        </w:rPr>
        <w:t>Qiu</w:t>
      </w:r>
      <w:proofErr w:type="spellEnd"/>
      <w:r w:rsidRPr="00FD7BB5">
        <w:rPr>
          <w:rFonts w:ascii="Times New Roman" w:eastAsia="Times New Roman" w:hAnsi="Times New Roman" w:cs="Times New Roman"/>
          <w:sz w:val="24"/>
          <w:szCs w:val="24"/>
        </w:rPr>
        <w:t xml:space="preserve">, and X. </w:t>
      </w:r>
      <w:proofErr w:type="spellStart"/>
      <w:r w:rsidRPr="00FD7BB5">
        <w:rPr>
          <w:rFonts w:ascii="Times New Roman" w:eastAsia="Times New Roman" w:hAnsi="Times New Roman" w:cs="Times New Roman"/>
          <w:sz w:val="24"/>
          <w:szCs w:val="24"/>
        </w:rPr>
        <w:t>Xie</w:t>
      </w:r>
      <w:proofErr w:type="spellEnd"/>
      <w:r w:rsidRPr="00FD7BB5">
        <w:rPr>
          <w:rFonts w:ascii="Times New Roman" w:eastAsia="Times New Roman" w:hAnsi="Times New Roman" w:cs="Times New Roman"/>
          <w:sz w:val="24"/>
          <w:szCs w:val="24"/>
        </w:rPr>
        <w:t xml:space="preserve">, “Federated Deep Reinforcement Learning-Based Task Offloading Strategy With Game Theory in Vehicular Edge Computing,” </w:t>
      </w:r>
      <w:r w:rsidRPr="00FD7BB5">
        <w:rPr>
          <w:rFonts w:ascii="Times New Roman" w:eastAsia="Times New Roman" w:hAnsi="Times New Roman" w:cs="Times New Roman"/>
          <w:i/>
          <w:iCs/>
          <w:sz w:val="24"/>
          <w:szCs w:val="24"/>
        </w:rPr>
        <w:t>Physical Communication</w:t>
      </w:r>
      <w:r w:rsidRPr="00FD7BB5">
        <w:rPr>
          <w:rFonts w:ascii="Times New Roman" w:eastAsia="Times New Roman" w:hAnsi="Times New Roman" w:cs="Times New Roman"/>
          <w:sz w:val="24"/>
          <w:szCs w:val="24"/>
        </w:rPr>
        <w:t>, vol. 72, Art.</w:t>
      </w:r>
      <w:proofErr w:type="gramEnd"/>
      <w:r w:rsidRPr="00FD7BB5">
        <w:rPr>
          <w:rFonts w:ascii="Times New Roman" w:eastAsia="Times New Roman" w:hAnsi="Times New Roman" w:cs="Times New Roman"/>
          <w:sz w:val="24"/>
          <w:szCs w:val="24"/>
        </w:rPr>
        <w:t xml:space="preserve">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102802,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10.1016/j.phycom.2025.102802.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[16]</w:t>
      </w:r>
      <w:r w:rsidRPr="00FD7BB5">
        <w:rPr>
          <w:rFonts w:ascii="Times New Roman" w:eastAsia="Times New Roman" w:hAnsi="Times New Roman" w:cs="Times New Roman"/>
          <w:sz w:val="24"/>
          <w:szCs w:val="24"/>
        </w:rPr>
        <w:t xml:space="preserve"> O. D. </w:t>
      </w:r>
      <w:proofErr w:type="spellStart"/>
      <w:r w:rsidRPr="00FD7BB5">
        <w:rPr>
          <w:rFonts w:ascii="Times New Roman" w:eastAsia="Times New Roman" w:hAnsi="Times New Roman" w:cs="Times New Roman"/>
          <w:sz w:val="24"/>
          <w:szCs w:val="24"/>
        </w:rPr>
        <w:t>Pantaleon</w:t>
      </w:r>
      <w:proofErr w:type="spellEnd"/>
      <w:r w:rsidRPr="00FD7BB5">
        <w:rPr>
          <w:rFonts w:ascii="Times New Roman" w:eastAsia="Times New Roman" w:hAnsi="Times New Roman" w:cs="Times New Roman"/>
          <w:sz w:val="24"/>
          <w:szCs w:val="24"/>
        </w:rPr>
        <w:t xml:space="preserve">, A. B. </w:t>
      </w:r>
      <w:proofErr w:type="spellStart"/>
      <w:r w:rsidRPr="00FD7BB5">
        <w:rPr>
          <w:rFonts w:ascii="Times New Roman" w:eastAsia="Times New Roman" w:hAnsi="Times New Roman" w:cs="Times New Roman"/>
          <w:sz w:val="24"/>
          <w:szCs w:val="24"/>
        </w:rPr>
        <w:t>Rahman</w:t>
      </w:r>
      <w:proofErr w:type="spellEnd"/>
      <w:r w:rsidRPr="00FD7BB5">
        <w:rPr>
          <w:rFonts w:ascii="Times New Roman" w:eastAsia="Times New Roman" w:hAnsi="Times New Roman" w:cs="Times New Roman"/>
          <w:sz w:val="24"/>
          <w:szCs w:val="24"/>
        </w:rPr>
        <w:t xml:space="preserve">, and E. E. </w:t>
      </w:r>
      <w:proofErr w:type="spellStart"/>
      <w:r w:rsidRPr="00FD7BB5">
        <w:rPr>
          <w:rFonts w:ascii="Times New Roman" w:eastAsia="Times New Roman" w:hAnsi="Times New Roman" w:cs="Times New Roman"/>
          <w:sz w:val="24"/>
          <w:szCs w:val="24"/>
        </w:rPr>
        <w:t>Tsiropoulou</w:t>
      </w:r>
      <w:proofErr w:type="spellEnd"/>
      <w:r w:rsidRPr="00FD7BB5">
        <w:rPr>
          <w:rFonts w:ascii="Times New Roman" w:eastAsia="Times New Roman" w:hAnsi="Times New Roman" w:cs="Times New Roman"/>
          <w:sz w:val="24"/>
          <w:szCs w:val="24"/>
        </w:rPr>
        <w:t xml:space="preserve">, “BRAVE: Benefit-Aware Data Offloading in UAV Edge Computing Using Multi-Agent Reinforcement Learning,” </w:t>
      </w:r>
      <w:r w:rsidRPr="00FD7BB5">
        <w:rPr>
          <w:rFonts w:ascii="Times New Roman" w:eastAsia="Times New Roman" w:hAnsi="Times New Roman" w:cs="Times New Roman"/>
          <w:i/>
          <w:iCs/>
          <w:sz w:val="24"/>
          <w:szCs w:val="24"/>
        </w:rPr>
        <w:t>Simulation Modelling Practice and Theory</w:t>
      </w:r>
      <w:r w:rsidRPr="00FD7BB5">
        <w:rPr>
          <w:rFonts w:ascii="Times New Roman" w:eastAsia="Times New Roman" w:hAnsi="Times New Roman" w:cs="Times New Roman"/>
          <w:sz w:val="24"/>
          <w:szCs w:val="24"/>
        </w:rPr>
        <w:t xml:space="preserve">, vol. 140,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103091,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10.1016/j.simpat.2025.103091.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[17]</w:t>
      </w:r>
      <w:r w:rsidRPr="00FD7BB5">
        <w:rPr>
          <w:rFonts w:ascii="Times New Roman" w:eastAsia="Times New Roman" w:hAnsi="Times New Roman" w:cs="Times New Roman"/>
          <w:sz w:val="24"/>
          <w:szCs w:val="24"/>
        </w:rPr>
        <w:t xml:space="preserve"> Y. Cui, H. </w:t>
      </w:r>
      <w:proofErr w:type="spellStart"/>
      <w:r w:rsidRPr="00FD7BB5">
        <w:rPr>
          <w:rFonts w:ascii="Times New Roman" w:eastAsia="Times New Roman" w:hAnsi="Times New Roman" w:cs="Times New Roman"/>
          <w:sz w:val="24"/>
          <w:szCs w:val="24"/>
        </w:rPr>
        <w:t>Qiang</w:t>
      </w:r>
      <w:proofErr w:type="spellEnd"/>
      <w:r w:rsidRPr="00FD7BB5">
        <w:rPr>
          <w:rFonts w:ascii="Times New Roman" w:eastAsia="Times New Roman" w:hAnsi="Times New Roman" w:cs="Times New Roman"/>
          <w:sz w:val="24"/>
          <w:szCs w:val="24"/>
        </w:rPr>
        <w:t xml:space="preserve">, H. Li, and H. Zhao, “Multi-Agent Based Online Cooperative Computation Offloading and Migration Strategy for Vehicular Edge Computing,” </w:t>
      </w:r>
      <w:r w:rsidRPr="00FD7BB5">
        <w:rPr>
          <w:rFonts w:ascii="Times New Roman" w:eastAsia="Times New Roman" w:hAnsi="Times New Roman" w:cs="Times New Roman"/>
          <w:i/>
          <w:iCs/>
          <w:sz w:val="24"/>
          <w:szCs w:val="24"/>
        </w:rPr>
        <w:t>IET Intelligent Transport Systems</w:t>
      </w:r>
      <w:r w:rsidRPr="00FD7BB5">
        <w:rPr>
          <w:rFonts w:ascii="Times New Roman" w:eastAsia="Times New Roman" w:hAnsi="Times New Roman" w:cs="Times New Roman"/>
          <w:sz w:val="24"/>
          <w:szCs w:val="24"/>
        </w:rPr>
        <w:t xml:space="preserve">, vol. 19, no. 1, Art. no. e70083,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10.1049/itr2.70083.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[18]</w:t>
      </w:r>
      <w:r w:rsidRPr="00FD7BB5">
        <w:rPr>
          <w:rFonts w:ascii="Times New Roman" w:eastAsia="Times New Roman" w:hAnsi="Times New Roman" w:cs="Times New Roman"/>
          <w:sz w:val="24"/>
          <w:szCs w:val="24"/>
        </w:rPr>
        <w:t xml:space="preserve"> M. Ye, Z. Zhou, L. Zhu, F. Huang, T. Li, D. Wang, Y. Jin, and Y. He, “Improving Transmission in Integrated Unmanned Aerial Vehicle–Intelligent Connected Vehicle Networks With Selfish Nodes Using Opportunistic Approaches,” </w:t>
      </w:r>
      <w:r w:rsidRPr="00FD7BB5">
        <w:rPr>
          <w:rFonts w:ascii="Times New Roman" w:eastAsia="Times New Roman" w:hAnsi="Times New Roman" w:cs="Times New Roman"/>
          <w:i/>
          <w:iCs/>
          <w:sz w:val="24"/>
          <w:szCs w:val="24"/>
        </w:rPr>
        <w:t>Drones</w:t>
      </w:r>
      <w:r w:rsidRPr="00FD7BB5">
        <w:rPr>
          <w:rFonts w:ascii="Times New Roman" w:eastAsia="Times New Roman" w:hAnsi="Times New Roman" w:cs="Times New Roman"/>
          <w:sz w:val="24"/>
          <w:szCs w:val="24"/>
        </w:rPr>
        <w:t xml:space="preserve">, vol. 9, no. 1, Art. </w:t>
      </w:r>
      <w:proofErr w:type="gramStart"/>
      <w:r w:rsidRPr="00FD7BB5">
        <w:rPr>
          <w:rFonts w:ascii="Times New Roman" w:eastAsia="Times New Roman" w:hAnsi="Times New Roman" w:cs="Times New Roman"/>
          <w:sz w:val="24"/>
          <w:szCs w:val="24"/>
        </w:rPr>
        <w:t>no</w:t>
      </w:r>
      <w:proofErr w:type="gramEnd"/>
      <w:r w:rsidRPr="00FD7BB5">
        <w:rPr>
          <w:rFonts w:ascii="Times New Roman" w:eastAsia="Times New Roman" w:hAnsi="Times New Roman" w:cs="Times New Roman"/>
          <w:sz w:val="24"/>
          <w:szCs w:val="24"/>
        </w:rPr>
        <w:t xml:space="preserve">. 12, 2025,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10.3390/drones9010012.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[19]</w:t>
      </w:r>
      <w:r w:rsidRPr="00FD7BB5">
        <w:rPr>
          <w:rFonts w:ascii="Times New Roman" w:eastAsia="Times New Roman" w:hAnsi="Times New Roman" w:cs="Times New Roman"/>
          <w:sz w:val="24"/>
          <w:szCs w:val="24"/>
        </w:rPr>
        <w:t xml:space="preserve"> L. Zhang, C. </w:t>
      </w:r>
      <w:proofErr w:type="spellStart"/>
      <w:r w:rsidRPr="00FD7BB5">
        <w:rPr>
          <w:rFonts w:ascii="Times New Roman" w:eastAsia="Times New Roman" w:hAnsi="Times New Roman" w:cs="Times New Roman"/>
          <w:sz w:val="24"/>
          <w:szCs w:val="24"/>
        </w:rPr>
        <w:t>Tian</w:t>
      </w:r>
      <w:proofErr w:type="spellEnd"/>
      <w:r w:rsidRPr="00FD7BB5">
        <w:rPr>
          <w:rFonts w:ascii="Times New Roman" w:eastAsia="Times New Roman" w:hAnsi="Times New Roman" w:cs="Times New Roman"/>
          <w:sz w:val="24"/>
          <w:szCs w:val="24"/>
        </w:rPr>
        <w:t xml:space="preserve">, T. Liu, X. Li, S. </w:t>
      </w:r>
      <w:proofErr w:type="spellStart"/>
      <w:r w:rsidRPr="00FD7BB5">
        <w:rPr>
          <w:rFonts w:ascii="Times New Roman" w:eastAsia="Times New Roman" w:hAnsi="Times New Roman" w:cs="Times New Roman"/>
          <w:sz w:val="24"/>
          <w:szCs w:val="24"/>
        </w:rPr>
        <w:t>Mumtaz</w:t>
      </w:r>
      <w:proofErr w:type="spellEnd"/>
      <w:r w:rsidRPr="00FD7BB5">
        <w:rPr>
          <w:rFonts w:ascii="Times New Roman" w:eastAsia="Times New Roman" w:hAnsi="Times New Roman" w:cs="Times New Roman"/>
          <w:sz w:val="24"/>
          <w:szCs w:val="24"/>
        </w:rPr>
        <w:t xml:space="preserve">, and W. U. Khan, “Multi-Objective Decomposition Evolutionary DRL for UAV-Assisted MEC in Internet of Vehicles,” </w:t>
      </w:r>
      <w:r w:rsidRPr="00FD7BB5">
        <w:rPr>
          <w:rFonts w:ascii="Times New Roman" w:eastAsia="Times New Roman" w:hAnsi="Times New Roman" w:cs="Times New Roman"/>
          <w:i/>
          <w:iCs/>
          <w:sz w:val="24"/>
          <w:szCs w:val="24"/>
        </w:rPr>
        <w:t>IEEE Transactions on Vehicular Technology</w:t>
      </w:r>
      <w:r w:rsidRPr="00FD7BB5">
        <w:rPr>
          <w:rFonts w:ascii="Times New Roman" w:eastAsia="Times New Roman" w:hAnsi="Times New Roman" w:cs="Times New Roman"/>
          <w:sz w:val="24"/>
          <w:szCs w:val="24"/>
        </w:rPr>
        <w:t xml:space="preserve">, vol. 75, no. 2, pp. 3133–3148, 2026,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xml:space="preserve">: 10.1109/TVT.2025.3602933.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sidRPr="00FD7BB5">
        <w:rPr>
          <w:rFonts w:ascii="Times New Roman" w:eastAsia="Times New Roman" w:hAnsi="Times New Roman" w:cs="Times New Roman"/>
          <w:b/>
          <w:bCs/>
          <w:sz w:val="24"/>
          <w:szCs w:val="24"/>
        </w:rPr>
        <w:t>[20]</w:t>
      </w:r>
      <w:r w:rsidRPr="00FD7BB5">
        <w:rPr>
          <w:rFonts w:ascii="Times New Roman" w:eastAsia="Times New Roman" w:hAnsi="Times New Roman" w:cs="Times New Roman"/>
          <w:sz w:val="24"/>
          <w:szCs w:val="24"/>
        </w:rPr>
        <w:t xml:space="preserve"> M. Yan, H. </w:t>
      </w:r>
      <w:proofErr w:type="spellStart"/>
      <w:r w:rsidRPr="00FD7BB5">
        <w:rPr>
          <w:rFonts w:ascii="Times New Roman" w:eastAsia="Times New Roman" w:hAnsi="Times New Roman" w:cs="Times New Roman"/>
          <w:sz w:val="24"/>
          <w:szCs w:val="24"/>
        </w:rPr>
        <w:t>Guo</w:t>
      </w:r>
      <w:proofErr w:type="spellEnd"/>
      <w:r w:rsidRPr="00FD7BB5">
        <w:rPr>
          <w:rFonts w:ascii="Times New Roman" w:eastAsia="Times New Roman" w:hAnsi="Times New Roman" w:cs="Times New Roman"/>
          <w:sz w:val="24"/>
          <w:szCs w:val="24"/>
        </w:rPr>
        <w:t xml:space="preserve">, R. </w:t>
      </w:r>
      <w:proofErr w:type="spellStart"/>
      <w:r w:rsidRPr="00FD7BB5">
        <w:rPr>
          <w:rFonts w:ascii="Times New Roman" w:eastAsia="Times New Roman" w:hAnsi="Times New Roman" w:cs="Times New Roman"/>
          <w:sz w:val="24"/>
          <w:szCs w:val="24"/>
        </w:rPr>
        <w:t>Xiong</w:t>
      </w:r>
      <w:proofErr w:type="spellEnd"/>
      <w:r w:rsidRPr="00FD7BB5">
        <w:rPr>
          <w:rFonts w:ascii="Times New Roman" w:eastAsia="Times New Roman" w:hAnsi="Times New Roman" w:cs="Times New Roman"/>
          <w:sz w:val="24"/>
          <w:szCs w:val="24"/>
        </w:rPr>
        <w:t xml:space="preserve">, C. A. Chan, A. F. </w:t>
      </w:r>
      <w:proofErr w:type="spellStart"/>
      <w:r w:rsidRPr="00FD7BB5">
        <w:rPr>
          <w:rFonts w:ascii="Times New Roman" w:eastAsia="Times New Roman" w:hAnsi="Times New Roman" w:cs="Times New Roman"/>
          <w:sz w:val="24"/>
          <w:szCs w:val="24"/>
        </w:rPr>
        <w:t>Gygax</w:t>
      </w:r>
      <w:proofErr w:type="spellEnd"/>
      <w:r w:rsidRPr="00FD7BB5">
        <w:rPr>
          <w:rFonts w:ascii="Times New Roman" w:eastAsia="Times New Roman" w:hAnsi="Times New Roman" w:cs="Times New Roman"/>
          <w:sz w:val="24"/>
          <w:szCs w:val="24"/>
        </w:rPr>
        <w:t xml:space="preserve">, and E. Wong, “Deep Graph Reinforcement Learning-Enabled Computation Offloading for UAV-Assisted Vehicular Edge Computing Networks,” in </w:t>
      </w:r>
      <w:r w:rsidRPr="00FD7BB5">
        <w:rPr>
          <w:rFonts w:ascii="Times New Roman" w:eastAsia="Times New Roman" w:hAnsi="Times New Roman" w:cs="Times New Roman"/>
          <w:i/>
          <w:iCs/>
          <w:sz w:val="24"/>
          <w:szCs w:val="24"/>
        </w:rPr>
        <w:t>Proc. IEEE Global Communications Conference (GLOBECOM)</w:t>
      </w:r>
      <w:r w:rsidRPr="00FD7BB5">
        <w:rPr>
          <w:rFonts w:ascii="Times New Roman" w:eastAsia="Times New Roman" w:hAnsi="Times New Roman" w:cs="Times New Roman"/>
          <w:sz w:val="24"/>
          <w:szCs w:val="24"/>
        </w:rPr>
        <w:t xml:space="preserve">, 2025, pp. 2132–2137, </w:t>
      </w:r>
      <w:proofErr w:type="spellStart"/>
      <w:r w:rsidRPr="00FD7BB5">
        <w:rPr>
          <w:rFonts w:ascii="Times New Roman" w:eastAsia="Times New Roman" w:hAnsi="Times New Roman" w:cs="Times New Roman"/>
          <w:sz w:val="24"/>
          <w:szCs w:val="24"/>
        </w:rPr>
        <w:t>doi</w:t>
      </w:r>
      <w:proofErr w:type="spellEnd"/>
      <w:r w:rsidRPr="00FD7BB5">
        <w:rPr>
          <w:rFonts w:ascii="Times New Roman" w:eastAsia="Times New Roman" w:hAnsi="Times New Roman" w:cs="Times New Roman"/>
          <w:sz w:val="24"/>
          <w:szCs w:val="24"/>
        </w:rPr>
        <w:t>: 10.1109/GLOBECOM59602.2025.11432146.</w:t>
      </w:r>
    </w:p>
    <w:p w:rsidR="00FD7BB5" w:rsidRPr="00FD7BB5" w:rsidRDefault="00FD7BB5" w:rsidP="00FD7BB5">
      <w:pPr>
        <w:pStyle w:val="Heading1"/>
        <w:jc w:val="both"/>
        <w:rPr>
          <w:rFonts w:ascii="Times New Roman" w:hAnsi="Times New Roman" w:cs="Times New Roman"/>
          <w:b/>
          <w:sz w:val="24"/>
          <w:szCs w:val="24"/>
        </w:rPr>
      </w:pPr>
    </w:p>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1B77A8" w:rsidRDefault="001B77A8">
      <w:pPr>
        <w:rPr>
          <w:rFonts w:ascii="Times New Roman" w:eastAsia="Times New Roman" w:hAnsi="Times New Roman"/>
          <w:b/>
          <w:sz w:val="24"/>
        </w:rPr>
      </w:pPr>
    </w:p>
    <w:p w:rsidR="001B77A8" w:rsidRDefault="001B77A8">
      <w:pPr>
        <w:rPr>
          <w:rFonts w:ascii="Times New Roman" w:eastAsia="Times New Roman" w:hAnsi="Times New Roman"/>
          <w:b/>
          <w:sz w:val="24"/>
        </w:rPr>
      </w:pPr>
    </w:p>
    <w:p w:rsidR="001B77A8" w:rsidRDefault="001B77A8">
      <w:pPr>
        <w:rPr>
          <w:rFonts w:ascii="Times New Roman" w:eastAsia="Times New Roman" w:hAnsi="Times New Roman"/>
          <w:b/>
          <w:sz w:val="24"/>
        </w:rPr>
      </w:pPr>
    </w:p>
    <w:p w:rsidR="001B77A8" w:rsidRPr="001B77A8" w:rsidRDefault="001B77A8">
      <w:pPr>
        <w:rPr>
          <w:rFonts w:ascii="Times New Roman" w:hAnsi="Times New Roman" w:cs="Times New Roman"/>
          <w:sz w:val="24"/>
          <w:szCs w:val="24"/>
        </w:rPr>
      </w:pPr>
    </w:p>
    <w:p w:rsidR="00494E82" w:rsidRPr="001B77A8" w:rsidRDefault="00494E82">
      <w:pPr>
        <w:rPr>
          <w:rFonts w:ascii="Times New Roman" w:hAnsi="Times New Roman" w:cs="Times New Roman"/>
          <w:sz w:val="24"/>
          <w:szCs w:val="24"/>
        </w:rPr>
      </w:pPr>
    </w:p>
    <w:sectPr w:rsidR="00494E82" w:rsidRPr="001B77A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04855"/>
    <w:multiLevelType w:val="hybridMultilevel"/>
    <w:tmpl w:val="55BA5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1631116"/>
    <w:multiLevelType w:val="hybridMultilevel"/>
    <w:tmpl w:val="5268C9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4971F3F"/>
    <w:multiLevelType w:val="hybridMultilevel"/>
    <w:tmpl w:val="7AF2268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743270C"/>
    <w:multiLevelType w:val="hybridMultilevel"/>
    <w:tmpl w:val="6F3A8218"/>
    <w:lvl w:ilvl="0" w:tplc="4B38FE5C">
      <w:start w:val="1"/>
      <w:numFmt w:val="decimal"/>
      <w:lvlText w:val="%1."/>
      <w:lvlJc w:val="left"/>
      <w:pPr>
        <w:ind w:left="460" w:hanging="260"/>
      </w:pPr>
    </w:lvl>
    <w:lvl w:ilvl="1" w:tplc="BC4AF7F8">
      <w:numFmt w:val="decimal"/>
      <w:lvlText w:val=""/>
      <w:lvlJc w:val="left"/>
    </w:lvl>
    <w:lvl w:ilvl="2" w:tplc="996EB050">
      <w:numFmt w:val="decimal"/>
      <w:lvlText w:val=""/>
      <w:lvlJc w:val="left"/>
    </w:lvl>
    <w:lvl w:ilvl="3" w:tplc="954C28E8">
      <w:numFmt w:val="decimal"/>
      <w:lvlText w:val=""/>
      <w:lvlJc w:val="left"/>
    </w:lvl>
    <w:lvl w:ilvl="4" w:tplc="B792DF08">
      <w:numFmt w:val="decimal"/>
      <w:lvlText w:val=""/>
      <w:lvlJc w:val="left"/>
    </w:lvl>
    <w:lvl w:ilvl="5" w:tplc="ED0A18B6">
      <w:numFmt w:val="decimal"/>
      <w:lvlText w:val=""/>
      <w:lvlJc w:val="left"/>
    </w:lvl>
    <w:lvl w:ilvl="6" w:tplc="5D4E0E80">
      <w:numFmt w:val="decimal"/>
      <w:lvlText w:val=""/>
      <w:lvlJc w:val="left"/>
    </w:lvl>
    <w:lvl w:ilvl="7" w:tplc="C4A0BD56">
      <w:numFmt w:val="decimal"/>
      <w:lvlText w:val=""/>
      <w:lvlJc w:val="left"/>
    </w:lvl>
    <w:lvl w:ilvl="8" w:tplc="13180024">
      <w:numFmt w:val="decimal"/>
      <w:lvlText w:val=""/>
      <w:lvlJc w:val="left"/>
    </w:lvl>
  </w:abstractNum>
  <w:abstractNum w:abstractNumId="4">
    <w:nsid w:val="4FA3581E"/>
    <w:multiLevelType w:val="hybridMultilevel"/>
    <w:tmpl w:val="A1F490C4"/>
    <w:lvl w:ilvl="0" w:tplc="1AAECA98">
      <w:start w:val="1"/>
      <w:numFmt w:val="decimal"/>
      <w:lvlText w:val="%1."/>
      <w:lvlJc w:val="left"/>
      <w:pPr>
        <w:ind w:left="460" w:hanging="260"/>
      </w:pPr>
    </w:lvl>
    <w:lvl w:ilvl="1" w:tplc="E70684F4">
      <w:numFmt w:val="decimal"/>
      <w:lvlText w:val=""/>
      <w:lvlJc w:val="left"/>
    </w:lvl>
    <w:lvl w:ilvl="2" w:tplc="2D988004">
      <w:numFmt w:val="decimal"/>
      <w:lvlText w:val=""/>
      <w:lvlJc w:val="left"/>
    </w:lvl>
    <w:lvl w:ilvl="3" w:tplc="8E48F186">
      <w:numFmt w:val="decimal"/>
      <w:lvlText w:val=""/>
      <w:lvlJc w:val="left"/>
    </w:lvl>
    <w:lvl w:ilvl="4" w:tplc="3B00D926">
      <w:numFmt w:val="decimal"/>
      <w:lvlText w:val=""/>
      <w:lvlJc w:val="left"/>
    </w:lvl>
    <w:lvl w:ilvl="5" w:tplc="47201384">
      <w:numFmt w:val="decimal"/>
      <w:lvlText w:val=""/>
      <w:lvlJc w:val="left"/>
    </w:lvl>
    <w:lvl w:ilvl="6" w:tplc="FEE409BE">
      <w:numFmt w:val="decimal"/>
      <w:lvlText w:val=""/>
      <w:lvlJc w:val="left"/>
    </w:lvl>
    <w:lvl w:ilvl="7" w:tplc="25E053BA">
      <w:numFmt w:val="decimal"/>
      <w:lvlText w:val=""/>
      <w:lvlJc w:val="left"/>
    </w:lvl>
    <w:lvl w:ilvl="8" w:tplc="6B980F00">
      <w:numFmt w:val="decimal"/>
      <w:lvlText w:val=""/>
      <w:lvlJc w:val="left"/>
    </w:lvl>
  </w:abstractNum>
  <w:abstractNum w:abstractNumId="5">
    <w:nsid w:val="5AD318F5"/>
    <w:multiLevelType w:val="hybridMultilevel"/>
    <w:tmpl w:val="3D2639DC"/>
    <w:lvl w:ilvl="0" w:tplc="3C40F47E">
      <w:start w:val="1"/>
      <w:numFmt w:val="bullet"/>
      <w:lvlText w:val="●"/>
      <w:lvlJc w:val="left"/>
      <w:pPr>
        <w:ind w:left="720" w:hanging="360"/>
      </w:pPr>
    </w:lvl>
    <w:lvl w:ilvl="1" w:tplc="496AE7D2">
      <w:start w:val="1"/>
      <w:numFmt w:val="bullet"/>
      <w:lvlText w:val="○"/>
      <w:lvlJc w:val="left"/>
      <w:pPr>
        <w:ind w:left="1440" w:hanging="360"/>
      </w:pPr>
    </w:lvl>
    <w:lvl w:ilvl="2" w:tplc="1CB6EF7E">
      <w:start w:val="1"/>
      <w:numFmt w:val="bullet"/>
      <w:lvlText w:val="■"/>
      <w:lvlJc w:val="left"/>
      <w:pPr>
        <w:ind w:left="2160" w:hanging="360"/>
      </w:pPr>
    </w:lvl>
    <w:lvl w:ilvl="3" w:tplc="7B1439CC">
      <w:start w:val="1"/>
      <w:numFmt w:val="bullet"/>
      <w:lvlText w:val="●"/>
      <w:lvlJc w:val="left"/>
      <w:pPr>
        <w:ind w:left="2880" w:hanging="360"/>
      </w:pPr>
    </w:lvl>
    <w:lvl w:ilvl="4" w:tplc="C1E02292">
      <w:start w:val="1"/>
      <w:numFmt w:val="bullet"/>
      <w:lvlText w:val="○"/>
      <w:lvlJc w:val="left"/>
      <w:pPr>
        <w:ind w:left="3600" w:hanging="360"/>
      </w:pPr>
    </w:lvl>
    <w:lvl w:ilvl="5" w:tplc="9CBAF530">
      <w:start w:val="1"/>
      <w:numFmt w:val="bullet"/>
      <w:lvlText w:val="■"/>
      <w:lvlJc w:val="left"/>
      <w:pPr>
        <w:ind w:left="4320" w:hanging="360"/>
      </w:pPr>
    </w:lvl>
    <w:lvl w:ilvl="6" w:tplc="B5540DE8">
      <w:start w:val="1"/>
      <w:numFmt w:val="bullet"/>
      <w:lvlText w:val="●"/>
      <w:lvlJc w:val="left"/>
      <w:pPr>
        <w:ind w:left="5040" w:hanging="360"/>
      </w:pPr>
    </w:lvl>
    <w:lvl w:ilvl="7" w:tplc="DD26ABF8">
      <w:start w:val="1"/>
      <w:numFmt w:val="bullet"/>
      <w:lvlText w:val="●"/>
      <w:lvlJc w:val="left"/>
      <w:pPr>
        <w:ind w:left="5760" w:hanging="360"/>
      </w:pPr>
    </w:lvl>
    <w:lvl w:ilvl="8" w:tplc="BC7212CC">
      <w:start w:val="1"/>
      <w:numFmt w:val="bullet"/>
      <w:lvlText w:val="●"/>
      <w:lvlJc w:val="left"/>
      <w:pPr>
        <w:ind w:left="6480" w:hanging="360"/>
      </w:pPr>
    </w:lvl>
  </w:abstractNum>
  <w:abstractNum w:abstractNumId="6">
    <w:nsid w:val="67364793"/>
    <w:multiLevelType w:val="multilevel"/>
    <w:tmpl w:val="75F47D2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lvlOverride w:ilvl="0">
      <w:startOverride w:val="1"/>
    </w:lvlOverride>
  </w:num>
  <w:num w:numId="2">
    <w:abstractNumId w:val="3"/>
    <w:lvlOverride w:ilvl="0">
      <w:startOverride w:val="1"/>
    </w:lvlOverride>
  </w:num>
  <w:num w:numId="3">
    <w:abstractNumId w:val="4"/>
    <w:lvlOverride w:ilvl="0">
      <w:startOverride w:val="1"/>
    </w:lvlOverride>
  </w:num>
  <w:num w:numId="4">
    <w:abstractNumId w:val="6"/>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compat>
    <w:compatSetting w:name="compatibilityMode" w:uri="http://schemas.microsoft.com/office/word" w:val="14"/>
  </w:compat>
  <w:rsids>
    <w:rsidRoot w:val="00494E82"/>
    <w:rsid w:val="000173C3"/>
    <w:rsid w:val="00024D28"/>
    <w:rsid w:val="000310C3"/>
    <w:rsid w:val="00034A43"/>
    <w:rsid w:val="0007452A"/>
    <w:rsid w:val="00075D4C"/>
    <w:rsid w:val="000B5715"/>
    <w:rsid w:val="00104624"/>
    <w:rsid w:val="001404B7"/>
    <w:rsid w:val="001B77A8"/>
    <w:rsid w:val="001C1AB3"/>
    <w:rsid w:val="001C2D0D"/>
    <w:rsid w:val="001D70E3"/>
    <w:rsid w:val="001E5DF3"/>
    <w:rsid w:val="00245380"/>
    <w:rsid w:val="002915AC"/>
    <w:rsid w:val="002B32AB"/>
    <w:rsid w:val="002D07C3"/>
    <w:rsid w:val="00302DFE"/>
    <w:rsid w:val="003324A0"/>
    <w:rsid w:val="003366BB"/>
    <w:rsid w:val="00374493"/>
    <w:rsid w:val="003A3023"/>
    <w:rsid w:val="003A4E2B"/>
    <w:rsid w:val="003B2A66"/>
    <w:rsid w:val="003D095D"/>
    <w:rsid w:val="00401E18"/>
    <w:rsid w:val="004242BB"/>
    <w:rsid w:val="00440695"/>
    <w:rsid w:val="00494E82"/>
    <w:rsid w:val="004A0701"/>
    <w:rsid w:val="004C675F"/>
    <w:rsid w:val="004D68AB"/>
    <w:rsid w:val="004E5006"/>
    <w:rsid w:val="0053770E"/>
    <w:rsid w:val="00582957"/>
    <w:rsid w:val="005A2AD2"/>
    <w:rsid w:val="005F0051"/>
    <w:rsid w:val="0066032B"/>
    <w:rsid w:val="00664BDD"/>
    <w:rsid w:val="00691CDB"/>
    <w:rsid w:val="006A2F69"/>
    <w:rsid w:val="006A4F95"/>
    <w:rsid w:val="006B21C3"/>
    <w:rsid w:val="006B78D3"/>
    <w:rsid w:val="006F5326"/>
    <w:rsid w:val="006F6528"/>
    <w:rsid w:val="006F6AB6"/>
    <w:rsid w:val="00720971"/>
    <w:rsid w:val="00723B1F"/>
    <w:rsid w:val="00735EFA"/>
    <w:rsid w:val="00754FAF"/>
    <w:rsid w:val="0076423A"/>
    <w:rsid w:val="0077285F"/>
    <w:rsid w:val="007848B5"/>
    <w:rsid w:val="007B7604"/>
    <w:rsid w:val="00802777"/>
    <w:rsid w:val="00816778"/>
    <w:rsid w:val="008750E6"/>
    <w:rsid w:val="008B1DFB"/>
    <w:rsid w:val="008C1225"/>
    <w:rsid w:val="009308E4"/>
    <w:rsid w:val="0095027A"/>
    <w:rsid w:val="0097306B"/>
    <w:rsid w:val="00975D49"/>
    <w:rsid w:val="009938E5"/>
    <w:rsid w:val="009B5319"/>
    <w:rsid w:val="009C1611"/>
    <w:rsid w:val="009D7B19"/>
    <w:rsid w:val="009F5E33"/>
    <w:rsid w:val="00A07B89"/>
    <w:rsid w:val="00A42D4B"/>
    <w:rsid w:val="00A5406F"/>
    <w:rsid w:val="00AA7DBA"/>
    <w:rsid w:val="00AC6668"/>
    <w:rsid w:val="00AF1609"/>
    <w:rsid w:val="00B01EEE"/>
    <w:rsid w:val="00B20C77"/>
    <w:rsid w:val="00B35E61"/>
    <w:rsid w:val="00B36DE9"/>
    <w:rsid w:val="00B41C96"/>
    <w:rsid w:val="00BD5B74"/>
    <w:rsid w:val="00BD779A"/>
    <w:rsid w:val="00C00204"/>
    <w:rsid w:val="00C97F11"/>
    <w:rsid w:val="00CB3814"/>
    <w:rsid w:val="00CB65E6"/>
    <w:rsid w:val="00D034D6"/>
    <w:rsid w:val="00D5448C"/>
    <w:rsid w:val="00D54A06"/>
    <w:rsid w:val="00D579E9"/>
    <w:rsid w:val="00D66F06"/>
    <w:rsid w:val="00D869C3"/>
    <w:rsid w:val="00D87759"/>
    <w:rsid w:val="00D9654D"/>
    <w:rsid w:val="00DC542A"/>
    <w:rsid w:val="00DD234E"/>
    <w:rsid w:val="00DF22B1"/>
    <w:rsid w:val="00E158C2"/>
    <w:rsid w:val="00E64357"/>
    <w:rsid w:val="00E8019D"/>
    <w:rsid w:val="00EA10EB"/>
    <w:rsid w:val="00EE2DF2"/>
    <w:rsid w:val="00F143C7"/>
    <w:rsid w:val="00F46153"/>
    <w:rsid w:val="00F4634F"/>
    <w:rsid w:val="00F544C9"/>
    <w:rsid w:val="00F67438"/>
    <w:rsid w:val="00FD7BB5"/>
    <w:rsid w:val="00FE5A62"/>
    <w:rsid w:val="00FF2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242BB"/>
    <w:rPr>
      <w:rFonts w:ascii="Tahoma" w:hAnsi="Tahoma" w:cs="Tahoma"/>
      <w:sz w:val="16"/>
      <w:szCs w:val="16"/>
    </w:rPr>
  </w:style>
  <w:style w:type="character" w:customStyle="1" w:styleId="BalloonTextChar">
    <w:name w:val="Balloon Text Char"/>
    <w:basedOn w:val="DefaultParagraphFont"/>
    <w:link w:val="BalloonText"/>
    <w:uiPriority w:val="99"/>
    <w:semiHidden/>
    <w:rsid w:val="004242BB"/>
    <w:rPr>
      <w:rFonts w:ascii="Tahoma" w:hAnsi="Tahoma" w:cs="Tahoma"/>
      <w:sz w:val="16"/>
      <w:szCs w:val="16"/>
    </w:rPr>
  </w:style>
  <w:style w:type="character" w:styleId="Strong">
    <w:name w:val="Strong"/>
    <w:basedOn w:val="DefaultParagraphFont"/>
    <w:uiPriority w:val="22"/>
    <w:qFormat/>
    <w:rsid w:val="002D07C3"/>
    <w:rPr>
      <w:b/>
      <w:bCs/>
    </w:rPr>
  </w:style>
  <w:style w:type="paragraph" w:styleId="NormalWeb">
    <w:name w:val="Normal (Web)"/>
    <w:basedOn w:val="Normal"/>
    <w:uiPriority w:val="99"/>
    <w:semiHidden/>
    <w:unhideWhenUsed/>
    <w:rsid w:val="002D07C3"/>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2D07C3"/>
  </w:style>
  <w:style w:type="character" w:customStyle="1" w:styleId="mopen">
    <w:name w:val="mopen"/>
    <w:basedOn w:val="DefaultParagraphFont"/>
    <w:rsid w:val="002D07C3"/>
  </w:style>
  <w:style w:type="character" w:customStyle="1" w:styleId="mord">
    <w:name w:val="mord"/>
    <w:basedOn w:val="DefaultParagraphFont"/>
    <w:rsid w:val="002D07C3"/>
  </w:style>
  <w:style w:type="character" w:customStyle="1" w:styleId="vlist-s">
    <w:name w:val="vlist-s"/>
    <w:basedOn w:val="DefaultParagraphFont"/>
    <w:rsid w:val="002D07C3"/>
  </w:style>
  <w:style w:type="character" w:customStyle="1" w:styleId="mpunct">
    <w:name w:val="mpunct"/>
    <w:basedOn w:val="DefaultParagraphFont"/>
    <w:rsid w:val="002D07C3"/>
  </w:style>
  <w:style w:type="character" w:customStyle="1" w:styleId="mbin">
    <w:name w:val="mbin"/>
    <w:basedOn w:val="DefaultParagraphFont"/>
    <w:rsid w:val="002D07C3"/>
  </w:style>
  <w:style w:type="character" w:customStyle="1" w:styleId="mclose">
    <w:name w:val="mclose"/>
    <w:basedOn w:val="DefaultParagraphFont"/>
    <w:rsid w:val="002D07C3"/>
  </w:style>
  <w:style w:type="paragraph" w:customStyle="1" w:styleId="pdq2pgselectionanchorcontainer">
    <w:name w:val="pdq2pg_selectionanchorcontainer"/>
    <w:basedOn w:val="Normal"/>
    <w:rsid w:val="00CB381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D7BB5"/>
    <w:rPr>
      <w:i/>
      <w:iCs/>
    </w:rPr>
  </w:style>
  <w:style w:type="character" w:customStyle="1" w:styleId="mop">
    <w:name w:val="mop"/>
    <w:basedOn w:val="DefaultParagraphFont"/>
    <w:rsid w:val="006B78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242BB"/>
    <w:rPr>
      <w:rFonts w:ascii="Tahoma" w:hAnsi="Tahoma" w:cs="Tahoma"/>
      <w:sz w:val="16"/>
      <w:szCs w:val="16"/>
    </w:rPr>
  </w:style>
  <w:style w:type="character" w:customStyle="1" w:styleId="BalloonTextChar">
    <w:name w:val="Balloon Text Char"/>
    <w:basedOn w:val="DefaultParagraphFont"/>
    <w:link w:val="BalloonText"/>
    <w:uiPriority w:val="99"/>
    <w:semiHidden/>
    <w:rsid w:val="004242BB"/>
    <w:rPr>
      <w:rFonts w:ascii="Tahoma" w:hAnsi="Tahoma" w:cs="Tahoma"/>
      <w:sz w:val="16"/>
      <w:szCs w:val="16"/>
    </w:rPr>
  </w:style>
  <w:style w:type="character" w:styleId="Strong">
    <w:name w:val="Strong"/>
    <w:basedOn w:val="DefaultParagraphFont"/>
    <w:uiPriority w:val="22"/>
    <w:qFormat/>
    <w:rsid w:val="002D07C3"/>
    <w:rPr>
      <w:b/>
      <w:bCs/>
    </w:rPr>
  </w:style>
  <w:style w:type="paragraph" w:styleId="NormalWeb">
    <w:name w:val="Normal (Web)"/>
    <w:basedOn w:val="Normal"/>
    <w:uiPriority w:val="99"/>
    <w:semiHidden/>
    <w:unhideWhenUsed/>
    <w:rsid w:val="002D07C3"/>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2D07C3"/>
  </w:style>
  <w:style w:type="character" w:customStyle="1" w:styleId="mopen">
    <w:name w:val="mopen"/>
    <w:basedOn w:val="DefaultParagraphFont"/>
    <w:rsid w:val="002D07C3"/>
  </w:style>
  <w:style w:type="character" w:customStyle="1" w:styleId="mord">
    <w:name w:val="mord"/>
    <w:basedOn w:val="DefaultParagraphFont"/>
    <w:rsid w:val="002D07C3"/>
  </w:style>
  <w:style w:type="character" w:customStyle="1" w:styleId="vlist-s">
    <w:name w:val="vlist-s"/>
    <w:basedOn w:val="DefaultParagraphFont"/>
    <w:rsid w:val="002D07C3"/>
  </w:style>
  <w:style w:type="character" w:customStyle="1" w:styleId="mpunct">
    <w:name w:val="mpunct"/>
    <w:basedOn w:val="DefaultParagraphFont"/>
    <w:rsid w:val="002D07C3"/>
  </w:style>
  <w:style w:type="character" w:customStyle="1" w:styleId="mbin">
    <w:name w:val="mbin"/>
    <w:basedOn w:val="DefaultParagraphFont"/>
    <w:rsid w:val="002D07C3"/>
  </w:style>
  <w:style w:type="character" w:customStyle="1" w:styleId="mclose">
    <w:name w:val="mclose"/>
    <w:basedOn w:val="DefaultParagraphFont"/>
    <w:rsid w:val="002D07C3"/>
  </w:style>
  <w:style w:type="paragraph" w:customStyle="1" w:styleId="pdq2pgselectionanchorcontainer">
    <w:name w:val="pdq2pg_selectionanchorcontainer"/>
    <w:basedOn w:val="Normal"/>
    <w:rsid w:val="00CB381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D7BB5"/>
    <w:rPr>
      <w:i/>
      <w:iCs/>
    </w:rPr>
  </w:style>
  <w:style w:type="character" w:customStyle="1" w:styleId="mop">
    <w:name w:val="mop"/>
    <w:basedOn w:val="DefaultParagraphFont"/>
    <w:rsid w:val="006B7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81196">
      <w:bodyDiv w:val="1"/>
      <w:marLeft w:val="0"/>
      <w:marRight w:val="0"/>
      <w:marTop w:val="0"/>
      <w:marBottom w:val="0"/>
      <w:divBdr>
        <w:top w:val="none" w:sz="0" w:space="0" w:color="auto"/>
        <w:left w:val="none" w:sz="0" w:space="0" w:color="auto"/>
        <w:bottom w:val="none" w:sz="0" w:space="0" w:color="auto"/>
        <w:right w:val="none" w:sz="0" w:space="0" w:color="auto"/>
      </w:divBdr>
    </w:div>
    <w:div w:id="190805697">
      <w:bodyDiv w:val="1"/>
      <w:marLeft w:val="0"/>
      <w:marRight w:val="0"/>
      <w:marTop w:val="0"/>
      <w:marBottom w:val="0"/>
      <w:divBdr>
        <w:top w:val="none" w:sz="0" w:space="0" w:color="auto"/>
        <w:left w:val="none" w:sz="0" w:space="0" w:color="auto"/>
        <w:bottom w:val="none" w:sz="0" w:space="0" w:color="auto"/>
        <w:right w:val="none" w:sz="0" w:space="0" w:color="auto"/>
      </w:divBdr>
    </w:div>
    <w:div w:id="355468777">
      <w:bodyDiv w:val="1"/>
      <w:marLeft w:val="0"/>
      <w:marRight w:val="0"/>
      <w:marTop w:val="0"/>
      <w:marBottom w:val="0"/>
      <w:divBdr>
        <w:top w:val="none" w:sz="0" w:space="0" w:color="auto"/>
        <w:left w:val="none" w:sz="0" w:space="0" w:color="auto"/>
        <w:bottom w:val="none" w:sz="0" w:space="0" w:color="auto"/>
        <w:right w:val="none" w:sz="0" w:space="0" w:color="auto"/>
      </w:divBdr>
      <w:divsChild>
        <w:div w:id="1071201148">
          <w:marLeft w:val="0"/>
          <w:marRight w:val="0"/>
          <w:marTop w:val="0"/>
          <w:marBottom w:val="0"/>
          <w:divBdr>
            <w:top w:val="none" w:sz="0" w:space="0" w:color="auto"/>
            <w:left w:val="none" w:sz="0" w:space="0" w:color="auto"/>
            <w:bottom w:val="none" w:sz="0" w:space="0" w:color="auto"/>
            <w:right w:val="none" w:sz="0" w:space="0" w:color="auto"/>
          </w:divBdr>
          <w:divsChild>
            <w:div w:id="189032520">
              <w:marLeft w:val="0"/>
              <w:marRight w:val="0"/>
              <w:marTop w:val="0"/>
              <w:marBottom w:val="0"/>
              <w:divBdr>
                <w:top w:val="none" w:sz="0" w:space="0" w:color="auto"/>
                <w:left w:val="none" w:sz="0" w:space="0" w:color="auto"/>
                <w:bottom w:val="none" w:sz="0" w:space="0" w:color="auto"/>
                <w:right w:val="none" w:sz="0" w:space="0" w:color="auto"/>
              </w:divBdr>
              <w:divsChild>
                <w:div w:id="1776515171">
                  <w:marLeft w:val="0"/>
                  <w:marRight w:val="0"/>
                  <w:marTop w:val="0"/>
                  <w:marBottom w:val="0"/>
                  <w:divBdr>
                    <w:top w:val="none" w:sz="0" w:space="0" w:color="auto"/>
                    <w:left w:val="none" w:sz="0" w:space="0" w:color="auto"/>
                    <w:bottom w:val="none" w:sz="0" w:space="0" w:color="auto"/>
                    <w:right w:val="none" w:sz="0" w:space="0" w:color="auto"/>
                  </w:divBdr>
                  <w:divsChild>
                    <w:div w:id="1379166565">
                      <w:marLeft w:val="0"/>
                      <w:marRight w:val="0"/>
                      <w:marTop w:val="0"/>
                      <w:marBottom w:val="0"/>
                      <w:divBdr>
                        <w:top w:val="none" w:sz="0" w:space="0" w:color="auto"/>
                        <w:left w:val="none" w:sz="0" w:space="0" w:color="auto"/>
                        <w:bottom w:val="none" w:sz="0" w:space="0" w:color="auto"/>
                        <w:right w:val="none" w:sz="0" w:space="0" w:color="auto"/>
                      </w:divBdr>
                      <w:divsChild>
                        <w:div w:id="1841851829">
                          <w:marLeft w:val="0"/>
                          <w:marRight w:val="0"/>
                          <w:marTop w:val="0"/>
                          <w:marBottom w:val="0"/>
                          <w:divBdr>
                            <w:top w:val="none" w:sz="0" w:space="0" w:color="auto"/>
                            <w:left w:val="none" w:sz="0" w:space="0" w:color="auto"/>
                            <w:bottom w:val="none" w:sz="0" w:space="0" w:color="auto"/>
                            <w:right w:val="none" w:sz="0" w:space="0" w:color="auto"/>
                          </w:divBdr>
                          <w:divsChild>
                            <w:div w:id="1983385327">
                              <w:marLeft w:val="0"/>
                              <w:marRight w:val="0"/>
                              <w:marTop w:val="0"/>
                              <w:marBottom w:val="0"/>
                              <w:divBdr>
                                <w:top w:val="none" w:sz="0" w:space="0" w:color="auto"/>
                                <w:left w:val="none" w:sz="0" w:space="0" w:color="auto"/>
                                <w:bottom w:val="none" w:sz="0" w:space="0" w:color="auto"/>
                                <w:right w:val="none" w:sz="0" w:space="0" w:color="auto"/>
                              </w:divBdr>
                              <w:divsChild>
                                <w:div w:id="799034039">
                                  <w:marLeft w:val="0"/>
                                  <w:marRight w:val="0"/>
                                  <w:marTop w:val="0"/>
                                  <w:marBottom w:val="0"/>
                                  <w:divBdr>
                                    <w:top w:val="none" w:sz="0" w:space="0" w:color="auto"/>
                                    <w:left w:val="none" w:sz="0" w:space="0" w:color="auto"/>
                                    <w:bottom w:val="none" w:sz="0" w:space="0" w:color="auto"/>
                                    <w:right w:val="none" w:sz="0" w:space="0" w:color="auto"/>
                                  </w:divBdr>
                                  <w:divsChild>
                                    <w:div w:id="50463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07436">
      <w:bodyDiv w:val="1"/>
      <w:marLeft w:val="0"/>
      <w:marRight w:val="0"/>
      <w:marTop w:val="0"/>
      <w:marBottom w:val="0"/>
      <w:divBdr>
        <w:top w:val="none" w:sz="0" w:space="0" w:color="auto"/>
        <w:left w:val="none" w:sz="0" w:space="0" w:color="auto"/>
        <w:bottom w:val="none" w:sz="0" w:space="0" w:color="auto"/>
        <w:right w:val="none" w:sz="0" w:space="0" w:color="auto"/>
      </w:divBdr>
    </w:div>
    <w:div w:id="820775498">
      <w:bodyDiv w:val="1"/>
      <w:marLeft w:val="0"/>
      <w:marRight w:val="0"/>
      <w:marTop w:val="0"/>
      <w:marBottom w:val="0"/>
      <w:divBdr>
        <w:top w:val="none" w:sz="0" w:space="0" w:color="auto"/>
        <w:left w:val="none" w:sz="0" w:space="0" w:color="auto"/>
        <w:bottom w:val="none" w:sz="0" w:space="0" w:color="auto"/>
        <w:right w:val="none" w:sz="0" w:space="0" w:color="auto"/>
      </w:divBdr>
    </w:div>
    <w:div w:id="824905222">
      <w:bodyDiv w:val="1"/>
      <w:marLeft w:val="0"/>
      <w:marRight w:val="0"/>
      <w:marTop w:val="0"/>
      <w:marBottom w:val="0"/>
      <w:divBdr>
        <w:top w:val="none" w:sz="0" w:space="0" w:color="auto"/>
        <w:left w:val="none" w:sz="0" w:space="0" w:color="auto"/>
        <w:bottom w:val="none" w:sz="0" w:space="0" w:color="auto"/>
        <w:right w:val="none" w:sz="0" w:space="0" w:color="auto"/>
      </w:divBdr>
    </w:div>
    <w:div w:id="1083839079">
      <w:bodyDiv w:val="1"/>
      <w:marLeft w:val="0"/>
      <w:marRight w:val="0"/>
      <w:marTop w:val="0"/>
      <w:marBottom w:val="0"/>
      <w:divBdr>
        <w:top w:val="none" w:sz="0" w:space="0" w:color="auto"/>
        <w:left w:val="none" w:sz="0" w:space="0" w:color="auto"/>
        <w:bottom w:val="none" w:sz="0" w:space="0" w:color="auto"/>
        <w:right w:val="none" w:sz="0" w:space="0" w:color="auto"/>
      </w:divBdr>
    </w:div>
    <w:div w:id="1126966673">
      <w:bodyDiv w:val="1"/>
      <w:marLeft w:val="0"/>
      <w:marRight w:val="0"/>
      <w:marTop w:val="0"/>
      <w:marBottom w:val="0"/>
      <w:divBdr>
        <w:top w:val="none" w:sz="0" w:space="0" w:color="auto"/>
        <w:left w:val="none" w:sz="0" w:space="0" w:color="auto"/>
        <w:bottom w:val="none" w:sz="0" w:space="0" w:color="auto"/>
        <w:right w:val="none" w:sz="0" w:space="0" w:color="auto"/>
      </w:divBdr>
    </w:div>
    <w:div w:id="1194534481">
      <w:bodyDiv w:val="1"/>
      <w:marLeft w:val="0"/>
      <w:marRight w:val="0"/>
      <w:marTop w:val="0"/>
      <w:marBottom w:val="0"/>
      <w:divBdr>
        <w:top w:val="none" w:sz="0" w:space="0" w:color="auto"/>
        <w:left w:val="none" w:sz="0" w:space="0" w:color="auto"/>
        <w:bottom w:val="none" w:sz="0" w:space="0" w:color="auto"/>
        <w:right w:val="none" w:sz="0" w:space="0" w:color="auto"/>
      </w:divBdr>
      <w:divsChild>
        <w:div w:id="161824474">
          <w:marLeft w:val="0"/>
          <w:marRight w:val="0"/>
          <w:marTop w:val="0"/>
          <w:marBottom w:val="0"/>
          <w:divBdr>
            <w:top w:val="none" w:sz="0" w:space="0" w:color="auto"/>
            <w:left w:val="none" w:sz="0" w:space="0" w:color="auto"/>
            <w:bottom w:val="none" w:sz="0" w:space="0" w:color="auto"/>
            <w:right w:val="none" w:sz="0" w:space="0" w:color="auto"/>
          </w:divBdr>
          <w:divsChild>
            <w:div w:id="527569164">
              <w:marLeft w:val="0"/>
              <w:marRight w:val="0"/>
              <w:marTop w:val="0"/>
              <w:marBottom w:val="0"/>
              <w:divBdr>
                <w:top w:val="none" w:sz="0" w:space="0" w:color="auto"/>
                <w:left w:val="none" w:sz="0" w:space="0" w:color="auto"/>
                <w:bottom w:val="none" w:sz="0" w:space="0" w:color="auto"/>
                <w:right w:val="none" w:sz="0" w:space="0" w:color="auto"/>
              </w:divBdr>
              <w:divsChild>
                <w:div w:id="1404837541">
                  <w:marLeft w:val="0"/>
                  <w:marRight w:val="0"/>
                  <w:marTop w:val="0"/>
                  <w:marBottom w:val="0"/>
                  <w:divBdr>
                    <w:top w:val="none" w:sz="0" w:space="0" w:color="auto"/>
                    <w:left w:val="none" w:sz="0" w:space="0" w:color="auto"/>
                    <w:bottom w:val="none" w:sz="0" w:space="0" w:color="auto"/>
                    <w:right w:val="none" w:sz="0" w:space="0" w:color="auto"/>
                  </w:divBdr>
                  <w:divsChild>
                    <w:div w:id="2110466964">
                      <w:marLeft w:val="0"/>
                      <w:marRight w:val="0"/>
                      <w:marTop w:val="0"/>
                      <w:marBottom w:val="0"/>
                      <w:divBdr>
                        <w:top w:val="none" w:sz="0" w:space="0" w:color="auto"/>
                        <w:left w:val="none" w:sz="0" w:space="0" w:color="auto"/>
                        <w:bottom w:val="none" w:sz="0" w:space="0" w:color="auto"/>
                        <w:right w:val="none" w:sz="0" w:space="0" w:color="auto"/>
                      </w:divBdr>
                      <w:divsChild>
                        <w:div w:id="1993754736">
                          <w:marLeft w:val="0"/>
                          <w:marRight w:val="0"/>
                          <w:marTop w:val="0"/>
                          <w:marBottom w:val="0"/>
                          <w:divBdr>
                            <w:top w:val="none" w:sz="0" w:space="0" w:color="auto"/>
                            <w:left w:val="none" w:sz="0" w:space="0" w:color="auto"/>
                            <w:bottom w:val="none" w:sz="0" w:space="0" w:color="auto"/>
                            <w:right w:val="none" w:sz="0" w:space="0" w:color="auto"/>
                          </w:divBdr>
                          <w:divsChild>
                            <w:div w:id="31002938">
                              <w:marLeft w:val="0"/>
                              <w:marRight w:val="0"/>
                              <w:marTop w:val="0"/>
                              <w:marBottom w:val="0"/>
                              <w:divBdr>
                                <w:top w:val="none" w:sz="0" w:space="0" w:color="auto"/>
                                <w:left w:val="none" w:sz="0" w:space="0" w:color="auto"/>
                                <w:bottom w:val="none" w:sz="0" w:space="0" w:color="auto"/>
                                <w:right w:val="none" w:sz="0" w:space="0" w:color="auto"/>
                              </w:divBdr>
                              <w:divsChild>
                                <w:div w:id="151529004">
                                  <w:marLeft w:val="0"/>
                                  <w:marRight w:val="0"/>
                                  <w:marTop w:val="0"/>
                                  <w:marBottom w:val="0"/>
                                  <w:divBdr>
                                    <w:top w:val="none" w:sz="0" w:space="0" w:color="auto"/>
                                    <w:left w:val="none" w:sz="0" w:space="0" w:color="auto"/>
                                    <w:bottom w:val="none" w:sz="0" w:space="0" w:color="auto"/>
                                    <w:right w:val="none" w:sz="0" w:space="0" w:color="auto"/>
                                  </w:divBdr>
                                  <w:divsChild>
                                    <w:div w:id="351029347">
                                      <w:marLeft w:val="0"/>
                                      <w:marRight w:val="0"/>
                                      <w:marTop w:val="0"/>
                                      <w:marBottom w:val="0"/>
                                      <w:divBdr>
                                        <w:top w:val="none" w:sz="0" w:space="0" w:color="auto"/>
                                        <w:left w:val="none" w:sz="0" w:space="0" w:color="auto"/>
                                        <w:bottom w:val="none" w:sz="0" w:space="0" w:color="auto"/>
                                        <w:right w:val="none" w:sz="0" w:space="0" w:color="auto"/>
                                      </w:divBdr>
                                      <w:divsChild>
                                        <w:div w:id="116905528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559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9898">
              <w:marLeft w:val="0"/>
              <w:marRight w:val="0"/>
              <w:marTop w:val="0"/>
              <w:marBottom w:val="0"/>
              <w:divBdr>
                <w:top w:val="none" w:sz="0" w:space="0" w:color="auto"/>
                <w:left w:val="none" w:sz="0" w:space="0" w:color="auto"/>
                <w:bottom w:val="none" w:sz="0" w:space="0" w:color="auto"/>
                <w:right w:val="none" w:sz="0" w:space="0" w:color="auto"/>
              </w:divBdr>
              <w:divsChild>
                <w:div w:id="1129933908">
                  <w:marLeft w:val="0"/>
                  <w:marRight w:val="0"/>
                  <w:marTop w:val="0"/>
                  <w:marBottom w:val="0"/>
                  <w:divBdr>
                    <w:top w:val="none" w:sz="0" w:space="0" w:color="auto"/>
                    <w:left w:val="none" w:sz="0" w:space="0" w:color="auto"/>
                    <w:bottom w:val="none" w:sz="0" w:space="0" w:color="auto"/>
                    <w:right w:val="none" w:sz="0" w:space="0" w:color="auto"/>
                  </w:divBdr>
                  <w:divsChild>
                    <w:div w:id="1258446686">
                      <w:marLeft w:val="0"/>
                      <w:marRight w:val="0"/>
                      <w:marTop w:val="0"/>
                      <w:marBottom w:val="0"/>
                      <w:divBdr>
                        <w:top w:val="none" w:sz="0" w:space="0" w:color="auto"/>
                        <w:left w:val="none" w:sz="0" w:space="0" w:color="auto"/>
                        <w:bottom w:val="none" w:sz="0" w:space="0" w:color="auto"/>
                        <w:right w:val="none" w:sz="0" w:space="0" w:color="auto"/>
                      </w:divBdr>
                      <w:divsChild>
                        <w:div w:id="1067459562">
                          <w:marLeft w:val="0"/>
                          <w:marRight w:val="0"/>
                          <w:marTop w:val="0"/>
                          <w:marBottom w:val="0"/>
                          <w:divBdr>
                            <w:top w:val="none" w:sz="0" w:space="0" w:color="auto"/>
                            <w:left w:val="none" w:sz="0" w:space="0" w:color="auto"/>
                            <w:bottom w:val="none" w:sz="0" w:space="0" w:color="auto"/>
                            <w:right w:val="none" w:sz="0" w:space="0" w:color="auto"/>
                          </w:divBdr>
                          <w:divsChild>
                            <w:div w:id="887037942">
                              <w:marLeft w:val="0"/>
                              <w:marRight w:val="0"/>
                              <w:marTop w:val="0"/>
                              <w:marBottom w:val="0"/>
                              <w:divBdr>
                                <w:top w:val="none" w:sz="0" w:space="0" w:color="auto"/>
                                <w:left w:val="none" w:sz="0" w:space="0" w:color="auto"/>
                                <w:bottom w:val="none" w:sz="0" w:space="0" w:color="auto"/>
                                <w:right w:val="none" w:sz="0" w:space="0" w:color="auto"/>
                              </w:divBdr>
                              <w:divsChild>
                                <w:div w:id="50733663">
                                  <w:marLeft w:val="0"/>
                                  <w:marRight w:val="0"/>
                                  <w:marTop w:val="0"/>
                                  <w:marBottom w:val="0"/>
                                  <w:divBdr>
                                    <w:top w:val="none" w:sz="0" w:space="0" w:color="auto"/>
                                    <w:left w:val="none" w:sz="0" w:space="0" w:color="auto"/>
                                    <w:bottom w:val="none" w:sz="0" w:space="0" w:color="auto"/>
                                    <w:right w:val="none" w:sz="0" w:space="0" w:color="auto"/>
                                  </w:divBdr>
                                  <w:divsChild>
                                    <w:div w:id="41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51181">
              <w:marLeft w:val="0"/>
              <w:marRight w:val="0"/>
              <w:marTop w:val="0"/>
              <w:marBottom w:val="0"/>
              <w:divBdr>
                <w:top w:val="none" w:sz="0" w:space="0" w:color="auto"/>
                <w:left w:val="none" w:sz="0" w:space="0" w:color="auto"/>
                <w:bottom w:val="none" w:sz="0" w:space="0" w:color="auto"/>
                <w:right w:val="none" w:sz="0" w:space="0" w:color="auto"/>
              </w:divBdr>
              <w:divsChild>
                <w:div w:id="473066339">
                  <w:marLeft w:val="0"/>
                  <w:marRight w:val="0"/>
                  <w:marTop w:val="0"/>
                  <w:marBottom w:val="0"/>
                  <w:divBdr>
                    <w:top w:val="none" w:sz="0" w:space="0" w:color="auto"/>
                    <w:left w:val="none" w:sz="0" w:space="0" w:color="auto"/>
                    <w:bottom w:val="none" w:sz="0" w:space="0" w:color="auto"/>
                    <w:right w:val="none" w:sz="0" w:space="0" w:color="auto"/>
                  </w:divBdr>
                  <w:divsChild>
                    <w:div w:id="1353678661">
                      <w:marLeft w:val="0"/>
                      <w:marRight w:val="0"/>
                      <w:marTop w:val="0"/>
                      <w:marBottom w:val="0"/>
                      <w:divBdr>
                        <w:top w:val="none" w:sz="0" w:space="0" w:color="auto"/>
                        <w:left w:val="none" w:sz="0" w:space="0" w:color="auto"/>
                        <w:bottom w:val="none" w:sz="0" w:space="0" w:color="auto"/>
                        <w:right w:val="none" w:sz="0" w:space="0" w:color="auto"/>
                      </w:divBdr>
                      <w:divsChild>
                        <w:div w:id="2112160553">
                          <w:marLeft w:val="0"/>
                          <w:marRight w:val="0"/>
                          <w:marTop w:val="0"/>
                          <w:marBottom w:val="0"/>
                          <w:divBdr>
                            <w:top w:val="none" w:sz="0" w:space="0" w:color="auto"/>
                            <w:left w:val="none" w:sz="0" w:space="0" w:color="auto"/>
                            <w:bottom w:val="none" w:sz="0" w:space="0" w:color="auto"/>
                            <w:right w:val="none" w:sz="0" w:space="0" w:color="auto"/>
                          </w:divBdr>
                          <w:divsChild>
                            <w:div w:id="329330254">
                              <w:marLeft w:val="0"/>
                              <w:marRight w:val="0"/>
                              <w:marTop w:val="0"/>
                              <w:marBottom w:val="0"/>
                              <w:divBdr>
                                <w:top w:val="none" w:sz="0" w:space="0" w:color="auto"/>
                                <w:left w:val="none" w:sz="0" w:space="0" w:color="auto"/>
                                <w:bottom w:val="none" w:sz="0" w:space="0" w:color="auto"/>
                                <w:right w:val="none" w:sz="0" w:space="0" w:color="auto"/>
                              </w:divBdr>
                              <w:divsChild>
                                <w:div w:id="956108488">
                                  <w:marLeft w:val="0"/>
                                  <w:marRight w:val="0"/>
                                  <w:marTop w:val="0"/>
                                  <w:marBottom w:val="0"/>
                                  <w:divBdr>
                                    <w:top w:val="none" w:sz="0" w:space="0" w:color="auto"/>
                                    <w:left w:val="none" w:sz="0" w:space="0" w:color="auto"/>
                                    <w:bottom w:val="none" w:sz="0" w:space="0" w:color="auto"/>
                                    <w:right w:val="none" w:sz="0" w:space="0" w:color="auto"/>
                                  </w:divBdr>
                                  <w:divsChild>
                                    <w:div w:id="868614466">
                                      <w:marLeft w:val="0"/>
                                      <w:marRight w:val="0"/>
                                      <w:marTop w:val="0"/>
                                      <w:marBottom w:val="0"/>
                                      <w:divBdr>
                                        <w:top w:val="none" w:sz="0" w:space="0" w:color="auto"/>
                                        <w:left w:val="none" w:sz="0" w:space="0" w:color="auto"/>
                                        <w:bottom w:val="none" w:sz="0" w:space="0" w:color="auto"/>
                                        <w:right w:val="none" w:sz="0" w:space="0" w:color="auto"/>
                                      </w:divBdr>
                                      <w:divsChild>
                                        <w:div w:id="9079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100115">
              <w:marLeft w:val="0"/>
              <w:marRight w:val="0"/>
              <w:marTop w:val="0"/>
              <w:marBottom w:val="0"/>
              <w:divBdr>
                <w:top w:val="none" w:sz="0" w:space="0" w:color="auto"/>
                <w:left w:val="none" w:sz="0" w:space="0" w:color="auto"/>
                <w:bottom w:val="none" w:sz="0" w:space="0" w:color="auto"/>
                <w:right w:val="none" w:sz="0" w:space="0" w:color="auto"/>
              </w:divBdr>
              <w:divsChild>
                <w:div w:id="524712694">
                  <w:marLeft w:val="0"/>
                  <w:marRight w:val="0"/>
                  <w:marTop w:val="0"/>
                  <w:marBottom w:val="0"/>
                  <w:divBdr>
                    <w:top w:val="none" w:sz="0" w:space="0" w:color="auto"/>
                    <w:left w:val="none" w:sz="0" w:space="0" w:color="auto"/>
                    <w:bottom w:val="none" w:sz="0" w:space="0" w:color="auto"/>
                    <w:right w:val="none" w:sz="0" w:space="0" w:color="auto"/>
                  </w:divBdr>
                  <w:divsChild>
                    <w:div w:id="103115968">
                      <w:marLeft w:val="0"/>
                      <w:marRight w:val="0"/>
                      <w:marTop w:val="0"/>
                      <w:marBottom w:val="0"/>
                      <w:divBdr>
                        <w:top w:val="none" w:sz="0" w:space="0" w:color="auto"/>
                        <w:left w:val="none" w:sz="0" w:space="0" w:color="auto"/>
                        <w:bottom w:val="none" w:sz="0" w:space="0" w:color="auto"/>
                        <w:right w:val="none" w:sz="0" w:space="0" w:color="auto"/>
                      </w:divBdr>
                      <w:divsChild>
                        <w:div w:id="39089117">
                          <w:marLeft w:val="0"/>
                          <w:marRight w:val="0"/>
                          <w:marTop w:val="0"/>
                          <w:marBottom w:val="0"/>
                          <w:divBdr>
                            <w:top w:val="none" w:sz="0" w:space="0" w:color="auto"/>
                            <w:left w:val="none" w:sz="0" w:space="0" w:color="auto"/>
                            <w:bottom w:val="none" w:sz="0" w:space="0" w:color="auto"/>
                            <w:right w:val="none" w:sz="0" w:space="0" w:color="auto"/>
                          </w:divBdr>
                          <w:divsChild>
                            <w:div w:id="1189609802">
                              <w:marLeft w:val="0"/>
                              <w:marRight w:val="0"/>
                              <w:marTop w:val="0"/>
                              <w:marBottom w:val="0"/>
                              <w:divBdr>
                                <w:top w:val="none" w:sz="0" w:space="0" w:color="auto"/>
                                <w:left w:val="none" w:sz="0" w:space="0" w:color="auto"/>
                                <w:bottom w:val="none" w:sz="0" w:space="0" w:color="auto"/>
                                <w:right w:val="none" w:sz="0" w:space="0" w:color="auto"/>
                              </w:divBdr>
                              <w:divsChild>
                                <w:div w:id="682128574">
                                  <w:marLeft w:val="0"/>
                                  <w:marRight w:val="0"/>
                                  <w:marTop w:val="0"/>
                                  <w:marBottom w:val="0"/>
                                  <w:divBdr>
                                    <w:top w:val="none" w:sz="0" w:space="0" w:color="auto"/>
                                    <w:left w:val="none" w:sz="0" w:space="0" w:color="auto"/>
                                    <w:bottom w:val="none" w:sz="0" w:space="0" w:color="auto"/>
                                    <w:right w:val="none" w:sz="0" w:space="0" w:color="auto"/>
                                  </w:divBdr>
                                  <w:divsChild>
                                    <w:div w:id="16059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840197">
              <w:marLeft w:val="0"/>
              <w:marRight w:val="0"/>
              <w:marTop w:val="0"/>
              <w:marBottom w:val="0"/>
              <w:divBdr>
                <w:top w:val="none" w:sz="0" w:space="0" w:color="auto"/>
                <w:left w:val="none" w:sz="0" w:space="0" w:color="auto"/>
                <w:bottom w:val="none" w:sz="0" w:space="0" w:color="auto"/>
                <w:right w:val="none" w:sz="0" w:space="0" w:color="auto"/>
              </w:divBdr>
              <w:divsChild>
                <w:div w:id="525221026">
                  <w:marLeft w:val="0"/>
                  <w:marRight w:val="0"/>
                  <w:marTop w:val="0"/>
                  <w:marBottom w:val="0"/>
                  <w:divBdr>
                    <w:top w:val="none" w:sz="0" w:space="0" w:color="auto"/>
                    <w:left w:val="none" w:sz="0" w:space="0" w:color="auto"/>
                    <w:bottom w:val="none" w:sz="0" w:space="0" w:color="auto"/>
                    <w:right w:val="none" w:sz="0" w:space="0" w:color="auto"/>
                  </w:divBdr>
                  <w:divsChild>
                    <w:div w:id="188496487">
                      <w:marLeft w:val="0"/>
                      <w:marRight w:val="0"/>
                      <w:marTop w:val="0"/>
                      <w:marBottom w:val="0"/>
                      <w:divBdr>
                        <w:top w:val="none" w:sz="0" w:space="0" w:color="auto"/>
                        <w:left w:val="none" w:sz="0" w:space="0" w:color="auto"/>
                        <w:bottom w:val="none" w:sz="0" w:space="0" w:color="auto"/>
                        <w:right w:val="none" w:sz="0" w:space="0" w:color="auto"/>
                      </w:divBdr>
                      <w:divsChild>
                        <w:div w:id="2097092620">
                          <w:marLeft w:val="0"/>
                          <w:marRight w:val="0"/>
                          <w:marTop w:val="0"/>
                          <w:marBottom w:val="0"/>
                          <w:divBdr>
                            <w:top w:val="none" w:sz="0" w:space="0" w:color="auto"/>
                            <w:left w:val="none" w:sz="0" w:space="0" w:color="auto"/>
                            <w:bottom w:val="none" w:sz="0" w:space="0" w:color="auto"/>
                            <w:right w:val="none" w:sz="0" w:space="0" w:color="auto"/>
                          </w:divBdr>
                          <w:divsChild>
                            <w:div w:id="496072308">
                              <w:marLeft w:val="0"/>
                              <w:marRight w:val="0"/>
                              <w:marTop w:val="0"/>
                              <w:marBottom w:val="0"/>
                              <w:divBdr>
                                <w:top w:val="none" w:sz="0" w:space="0" w:color="auto"/>
                                <w:left w:val="none" w:sz="0" w:space="0" w:color="auto"/>
                                <w:bottom w:val="none" w:sz="0" w:space="0" w:color="auto"/>
                                <w:right w:val="none" w:sz="0" w:space="0" w:color="auto"/>
                              </w:divBdr>
                              <w:divsChild>
                                <w:div w:id="2001612237">
                                  <w:marLeft w:val="0"/>
                                  <w:marRight w:val="0"/>
                                  <w:marTop w:val="0"/>
                                  <w:marBottom w:val="0"/>
                                  <w:divBdr>
                                    <w:top w:val="none" w:sz="0" w:space="0" w:color="auto"/>
                                    <w:left w:val="none" w:sz="0" w:space="0" w:color="auto"/>
                                    <w:bottom w:val="none" w:sz="0" w:space="0" w:color="auto"/>
                                    <w:right w:val="none" w:sz="0" w:space="0" w:color="auto"/>
                                  </w:divBdr>
                                  <w:divsChild>
                                    <w:div w:id="778068808">
                                      <w:marLeft w:val="0"/>
                                      <w:marRight w:val="0"/>
                                      <w:marTop w:val="0"/>
                                      <w:marBottom w:val="0"/>
                                      <w:divBdr>
                                        <w:top w:val="none" w:sz="0" w:space="0" w:color="auto"/>
                                        <w:left w:val="none" w:sz="0" w:space="0" w:color="auto"/>
                                        <w:bottom w:val="none" w:sz="0" w:space="0" w:color="auto"/>
                                        <w:right w:val="none" w:sz="0" w:space="0" w:color="auto"/>
                                      </w:divBdr>
                                      <w:divsChild>
                                        <w:div w:id="182643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24973">
              <w:marLeft w:val="0"/>
              <w:marRight w:val="0"/>
              <w:marTop w:val="0"/>
              <w:marBottom w:val="0"/>
              <w:divBdr>
                <w:top w:val="none" w:sz="0" w:space="0" w:color="auto"/>
                <w:left w:val="none" w:sz="0" w:space="0" w:color="auto"/>
                <w:bottom w:val="none" w:sz="0" w:space="0" w:color="auto"/>
                <w:right w:val="none" w:sz="0" w:space="0" w:color="auto"/>
              </w:divBdr>
              <w:divsChild>
                <w:div w:id="1538549007">
                  <w:marLeft w:val="0"/>
                  <w:marRight w:val="0"/>
                  <w:marTop w:val="0"/>
                  <w:marBottom w:val="0"/>
                  <w:divBdr>
                    <w:top w:val="none" w:sz="0" w:space="0" w:color="auto"/>
                    <w:left w:val="none" w:sz="0" w:space="0" w:color="auto"/>
                    <w:bottom w:val="none" w:sz="0" w:space="0" w:color="auto"/>
                    <w:right w:val="none" w:sz="0" w:space="0" w:color="auto"/>
                  </w:divBdr>
                  <w:divsChild>
                    <w:div w:id="1213422471">
                      <w:marLeft w:val="0"/>
                      <w:marRight w:val="0"/>
                      <w:marTop w:val="0"/>
                      <w:marBottom w:val="0"/>
                      <w:divBdr>
                        <w:top w:val="none" w:sz="0" w:space="0" w:color="auto"/>
                        <w:left w:val="none" w:sz="0" w:space="0" w:color="auto"/>
                        <w:bottom w:val="none" w:sz="0" w:space="0" w:color="auto"/>
                        <w:right w:val="none" w:sz="0" w:space="0" w:color="auto"/>
                      </w:divBdr>
                      <w:divsChild>
                        <w:div w:id="2070036793">
                          <w:marLeft w:val="0"/>
                          <w:marRight w:val="0"/>
                          <w:marTop w:val="0"/>
                          <w:marBottom w:val="0"/>
                          <w:divBdr>
                            <w:top w:val="none" w:sz="0" w:space="0" w:color="auto"/>
                            <w:left w:val="none" w:sz="0" w:space="0" w:color="auto"/>
                            <w:bottom w:val="none" w:sz="0" w:space="0" w:color="auto"/>
                            <w:right w:val="none" w:sz="0" w:space="0" w:color="auto"/>
                          </w:divBdr>
                          <w:divsChild>
                            <w:div w:id="149948997">
                              <w:marLeft w:val="0"/>
                              <w:marRight w:val="0"/>
                              <w:marTop w:val="0"/>
                              <w:marBottom w:val="0"/>
                              <w:divBdr>
                                <w:top w:val="none" w:sz="0" w:space="0" w:color="auto"/>
                                <w:left w:val="none" w:sz="0" w:space="0" w:color="auto"/>
                                <w:bottom w:val="none" w:sz="0" w:space="0" w:color="auto"/>
                                <w:right w:val="none" w:sz="0" w:space="0" w:color="auto"/>
                              </w:divBdr>
                              <w:divsChild>
                                <w:div w:id="1987585040">
                                  <w:marLeft w:val="0"/>
                                  <w:marRight w:val="0"/>
                                  <w:marTop w:val="0"/>
                                  <w:marBottom w:val="0"/>
                                  <w:divBdr>
                                    <w:top w:val="none" w:sz="0" w:space="0" w:color="auto"/>
                                    <w:left w:val="none" w:sz="0" w:space="0" w:color="auto"/>
                                    <w:bottom w:val="none" w:sz="0" w:space="0" w:color="auto"/>
                                    <w:right w:val="none" w:sz="0" w:space="0" w:color="auto"/>
                                  </w:divBdr>
                                  <w:divsChild>
                                    <w:div w:id="1926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490427">
      <w:bodyDiv w:val="1"/>
      <w:marLeft w:val="0"/>
      <w:marRight w:val="0"/>
      <w:marTop w:val="0"/>
      <w:marBottom w:val="0"/>
      <w:divBdr>
        <w:top w:val="none" w:sz="0" w:space="0" w:color="auto"/>
        <w:left w:val="none" w:sz="0" w:space="0" w:color="auto"/>
        <w:bottom w:val="none" w:sz="0" w:space="0" w:color="auto"/>
        <w:right w:val="none" w:sz="0" w:space="0" w:color="auto"/>
      </w:divBdr>
      <w:divsChild>
        <w:div w:id="178122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805545">
      <w:bodyDiv w:val="1"/>
      <w:marLeft w:val="0"/>
      <w:marRight w:val="0"/>
      <w:marTop w:val="0"/>
      <w:marBottom w:val="0"/>
      <w:divBdr>
        <w:top w:val="none" w:sz="0" w:space="0" w:color="auto"/>
        <w:left w:val="none" w:sz="0" w:space="0" w:color="auto"/>
        <w:bottom w:val="none" w:sz="0" w:space="0" w:color="auto"/>
        <w:right w:val="none" w:sz="0" w:space="0" w:color="auto"/>
      </w:divBdr>
    </w:div>
    <w:div w:id="1341355045">
      <w:bodyDiv w:val="1"/>
      <w:marLeft w:val="0"/>
      <w:marRight w:val="0"/>
      <w:marTop w:val="0"/>
      <w:marBottom w:val="0"/>
      <w:divBdr>
        <w:top w:val="none" w:sz="0" w:space="0" w:color="auto"/>
        <w:left w:val="none" w:sz="0" w:space="0" w:color="auto"/>
        <w:bottom w:val="none" w:sz="0" w:space="0" w:color="auto"/>
        <w:right w:val="none" w:sz="0" w:space="0" w:color="auto"/>
      </w:divBdr>
      <w:divsChild>
        <w:div w:id="167864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276558">
      <w:bodyDiv w:val="1"/>
      <w:marLeft w:val="0"/>
      <w:marRight w:val="0"/>
      <w:marTop w:val="0"/>
      <w:marBottom w:val="0"/>
      <w:divBdr>
        <w:top w:val="none" w:sz="0" w:space="0" w:color="auto"/>
        <w:left w:val="none" w:sz="0" w:space="0" w:color="auto"/>
        <w:bottom w:val="none" w:sz="0" w:space="0" w:color="auto"/>
        <w:right w:val="none" w:sz="0" w:space="0" w:color="auto"/>
      </w:divBdr>
    </w:div>
    <w:div w:id="1614750687">
      <w:bodyDiv w:val="1"/>
      <w:marLeft w:val="0"/>
      <w:marRight w:val="0"/>
      <w:marTop w:val="0"/>
      <w:marBottom w:val="0"/>
      <w:divBdr>
        <w:top w:val="none" w:sz="0" w:space="0" w:color="auto"/>
        <w:left w:val="none" w:sz="0" w:space="0" w:color="auto"/>
        <w:bottom w:val="none" w:sz="0" w:space="0" w:color="auto"/>
        <w:right w:val="none" w:sz="0" w:space="0" w:color="auto"/>
      </w:divBdr>
    </w:div>
    <w:div w:id="1687101091">
      <w:bodyDiv w:val="1"/>
      <w:marLeft w:val="0"/>
      <w:marRight w:val="0"/>
      <w:marTop w:val="0"/>
      <w:marBottom w:val="0"/>
      <w:divBdr>
        <w:top w:val="none" w:sz="0" w:space="0" w:color="auto"/>
        <w:left w:val="none" w:sz="0" w:space="0" w:color="auto"/>
        <w:bottom w:val="none" w:sz="0" w:space="0" w:color="auto"/>
        <w:right w:val="none" w:sz="0" w:space="0" w:color="auto"/>
      </w:divBdr>
    </w:div>
    <w:div w:id="1795826066">
      <w:bodyDiv w:val="1"/>
      <w:marLeft w:val="0"/>
      <w:marRight w:val="0"/>
      <w:marTop w:val="0"/>
      <w:marBottom w:val="0"/>
      <w:divBdr>
        <w:top w:val="none" w:sz="0" w:space="0" w:color="auto"/>
        <w:left w:val="none" w:sz="0" w:space="0" w:color="auto"/>
        <w:bottom w:val="none" w:sz="0" w:space="0" w:color="auto"/>
        <w:right w:val="none" w:sz="0" w:space="0" w:color="auto"/>
      </w:divBdr>
    </w:div>
    <w:div w:id="2051218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845</TotalTime>
  <Pages>26</Pages>
  <Words>8822</Words>
  <Characters>50291</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110</cp:revision>
  <cp:lastPrinted>2026-07-15T13:24:00Z</cp:lastPrinted>
  <dcterms:created xsi:type="dcterms:W3CDTF">2026-07-15T10:02:00Z</dcterms:created>
  <dcterms:modified xsi:type="dcterms:W3CDTF">2026-07-20T11:51:00Z</dcterms:modified>
</cp:coreProperties>
</file>