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0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7"/>
        <w:gridCol w:w="8547"/>
        <w:tblGridChange w:id="0">
          <w:tblGrid>
            <w:gridCol w:w="1357"/>
            <w:gridCol w:w="8547"/>
          </w:tblGrid>
        </w:tblGridChange>
      </w:tblGrid>
      <w:tr>
        <w:trPr>
          <w:cantSplit w:val="0"/>
          <w:trHeight w:val="856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641350" cy="523875"/>
                  <wp:effectExtent b="0" l="0" r="0" t="0"/>
                  <wp:docPr descr="LOGO.jpg" id="1" name="image3.jpg"/>
                  <a:graphic>
                    <a:graphicData uri="http://schemas.openxmlformats.org/drawingml/2006/picture">
                      <pic:pic>
                        <pic:nvPicPr>
                          <pic:cNvPr descr="LOGO.jpg"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" cy="523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GEETHANJALI INSTITUTE OF SCIENCE &amp; TECHNOLOGY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AN AUTONOMOUS INSTITUTION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ind w:left="2583" w:right="0" w:hanging="2583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(Approved by AICTE, New Delhi &amp; Affiliated to JNTUA, Ananthapuramu)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(Accredited by NAAC with “A” Grade, NBA (EEE, ECE &amp; ME) &amp; ISO 9001:2008 Certified Institution)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7">
            <w:pPr>
              <w:ind w:left="55" w:right="-147" w:firstLine="0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55" w:right="-147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QUESTIONBANK(DESCRIPTIVE)</w:t>
            </w:r>
          </w:p>
          <w:p w:rsidR="00000000" w:rsidDel="00000000" w:rsidP="00000000" w:rsidRDefault="00000000" w:rsidRPr="00000000" w14:paraId="00000009">
            <w:pPr>
              <w:ind w:left="55" w:right="-147" w:firstLine="0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20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Subject Name with Code:</w:t>
            </w:r>
            <w:r w:rsidDel="00000000" w:rsidR="00000000" w:rsidRPr="00000000">
              <w:rPr>
                <w:rtl w:val="0"/>
              </w:rPr>
              <w:t xml:space="preserve">  Automata Theory &amp; Compiler Design (23A0521T)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41" w:lineRule="auto"/>
              <w:ind w:left="201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 &amp; Branch: Year &amp; Semester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III-I                                                                             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Regulation: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RG 23</w:t>
            </w:r>
          </w:p>
        </w:tc>
      </w:tr>
    </w:tbl>
    <w:p w:rsidR="00000000" w:rsidDel="00000000" w:rsidP="00000000" w:rsidRDefault="00000000" w:rsidRPr="00000000" w14:paraId="0000000D">
      <w:pPr>
        <w:ind w:right="744"/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UNIT - I</w:t>
      </w:r>
    </w:p>
    <w:p w:rsidR="00000000" w:rsidDel="00000000" w:rsidP="00000000" w:rsidRDefault="00000000" w:rsidRPr="00000000" w14:paraId="0000000F">
      <w:pPr>
        <w:ind w:right="-10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8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7"/>
        <w:gridCol w:w="7866"/>
        <w:gridCol w:w="1827"/>
        <w:tblGridChange w:id="0">
          <w:tblGrid>
            <w:gridCol w:w="487"/>
            <w:gridCol w:w="7866"/>
            <w:gridCol w:w="1827"/>
          </w:tblGrid>
        </w:tblGridChange>
      </w:tblGrid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ind w:left="-139" w:right="-127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S.No.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ind w:right="-11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Question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[BT Level] [CO][ Marks]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3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Marks Questions (Short)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alphabet, string and language.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CO1,2M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Distinguish between DFA and NFA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CO1,2M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non-deterministic finite automata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CO1,2M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Draw DFA that accepts strings which has a substring of 101 over an alphabet {0, 1}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CO1,2M</w:t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Construct a DFA that accepts binary strings that are divisible by 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CO1,2M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ε-closure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CO1,2M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List Types of Grammars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CO1,2M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List any four closure properties of regular languages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CO1,2M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Write down the pumping lemma of regular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languages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CO1,2M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3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Descriptive Questions (Long)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Illustrate minimization of FA using Table filling method</w:t>
            </w:r>
          </w:p>
          <w:p w:rsidR="00000000" w:rsidDel="00000000" w:rsidP="00000000" w:rsidRDefault="00000000" w:rsidRPr="00000000" w14:paraId="0000003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</w:rPr>
              <w:drawing>
                <wp:inline distB="0" distT="0" distL="0" distR="0">
                  <wp:extent cx="1733550" cy="1371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,CO1,10M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DFA and NFA with differences.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,CO1,10M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Give the formal definition of DFA and design a DFA to accept all decimal numbers divisible by 3 on Σ = {0, 1, … . . ,9}. Show the moves of DFA for strings 369 and 964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L3,CO1,10M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00"/>
                <w:sz w:val="24"/>
                <w:szCs w:val="24"/>
                <w:rtl w:val="0"/>
              </w:rPr>
              <w:t xml:space="preserve">Illustrate construction of DFA to accept binary string whose decimal equivalent is divisible by 5 and ∑ = {0, 1}*.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Show the moves of DFA for 25 and 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,CO1,10M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Find the equivalent DFA for the following NFA</w:t>
            </w:r>
          </w:p>
          <w:p w:rsidR="00000000" w:rsidDel="00000000" w:rsidP="00000000" w:rsidRDefault="00000000" w:rsidRPr="00000000" w14:paraId="0000004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</w:rPr>
              <w:drawing>
                <wp:inline distB="0" distT="0" distL="0" distR="0">
                  <wp:extent cx="4391025" cy="1143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,CO1,10M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000000"/>
                <w:sz w:val="24"/>
                <w:szCs w:val="24"/>
                <w:rtl w:val="0"/>
              </w:rPr>
              <w:t xml:space="preserve">Find DFA equivalent to the following NFA - ∈</w:t>
            </w:r>
          </w:p>
          <w:p w:rsidR="00000000" w:rsidDel="00000000" w:rsidP="00000000" w:rsidRDefault="00000000" w:rsidRPr="00000000" w14:paraId="0000004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</w:rPr>
              <w:drawing>
                <wp:inline distB="0" distT="0" distL="0" distR="0">
                  <wp:extent cx="3429000" cy="77152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771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,CO1,10M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State and prove Pumping Lemma for regular language and show  </w:t>
            </w:r>
          </w:p>
          <w:p w:rsidR="00000000" w:rsidDel="00000000" w:rsidP="00000000" w:rsidRDefault="00000000" w:rsidRPr="00000000" w14:paraId="0000004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L = {a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2n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| n &gt; 0} is not regular language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Check whether the language L = {a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p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/where p is prime} is regular or not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egular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xpression. List and explain the closure properties of regular expression.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</w:tbl>
    <w:p w:rsidR="00000000" w:rsidDel="00000000" w:rsidP="00000000" w:rsidRDefault="00000000" w:rsidRPr="00000000" w14:paraId="0000005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UNIT - II</w:t>
      </w:r>
    </w:p>
    <w:p w:rsidR="00000000" w:rsidDel="00000000" w:rsidP="00000000" w:rsidRDefault="00000000" w:rsidRPr="00000000" w14:paraId="00000057">
      <w:pPr>
        <w:ind w:right="-10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6"/>
        <w:gridCol w:w="7156"/>
        <w:gridCol w:w="2443"/>
        <w:tblGridChange w:id="0">
          <w:tblGrid>
            <w:gridCol w:w="546"/>
            <w:gridCol w:w="7156"/>
            <w:gridCol w:w="2443"/>
          </w:tblGrid>
        </w:tblGridChange>
      </w:tblGrid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ind w:left="-139" w:right="-127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S.No.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ind w:right="-11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Question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[BT Level] [CO][ Marks]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B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Marks Questions (Short)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What is ambiguity in CFG? Give an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context free grammar. Give an example.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What is left factoring in CFG? Give an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What is left recursion in CFG? Give an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L1, CO2,2M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What is useless symbol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 grammar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?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Give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an example?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sz w:val="24"/>
                <w:szCs w:val="24"/>
                <w:rtl w:val="0"/>
              </w:rPr>
              <w:t xml:space="preserve">Consider the following context free grammar and construct the parse tree for the string 10011001: S → 0/1/0S0/1S1/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∈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ind w:left="1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rdo" w:cs="Cardo" w:eastAsia="Cardo" w:hAnsi="Cardo"/>
                <w:color w:val="000000"/>
                <w:sz w:val="24"/>
                <w:szCs w:val="24"/>
                <w:rtl w:val="0"/>
              </w:rPr>
              <w:t xml:space="preserve">Show the leftmost derivation and the corresponding parse tree for the string a+a*a using the CFG: E → E+E / E*E /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ind w:right="-1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 is instantaneous description of PDA?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Graphical Notation of PDA.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9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Descriptive Questions (Long)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Write about Chomsky hierarchy of languages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parse tree. Write about leftmost derivation and rightmost derivation with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Left recursion and left factoring with example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What is ambiguous CFG? Check whether the following grammar is ambiguous or not.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𝑆</w:t>
            </w:r>
            <w:r w:rsidDel="00000000" w:rsidR="00000000" w:rsidRPr="00000000">
              <w:rPr>
                <w:rFonts w:ascii="Cardo" w:cs="Cardo" w:eastAsia="Cardo" w:hAnsi="Cardo"/>
                <w:color w:val="000000"/>
                <w:sz w:val="24"/>
                <w:szCs w:val="24"/>
                <w:rtl w:val="0"/>
              </w:rPr>
              <w:t xml:space="preserve"> →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𝐴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𝐵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𝐴</w:t>
            </w:r>
            <w:r w:rsidDel="00000000" w:rsidR="00000000" w:rsidRPr="00000000">
              <w:rPr>
                <w:rFonts w:ascii="Cardo" w:cs="Cardo" w:eastAsia="Cardo" w:hAnsi="Cardo"/>
                <w:color w:val="000000"/>
                <w:sz w:val="24"/>
                <w:szCs w:val="24"/>
                <w:rtl w:val="0"/>
              </w:rPr>
              <w:t xml:space="preserve"> → 0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𝐴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/ ε     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𝐵</w:t>
            </w:r>
            <w:r w:rsidDel="00000000" w:rsidR="00000000" w:rsidRPr="00000000">
              <w:rPr>
                <w:rFonts w:ascii="Cardo" w:cs="Cardo" w:eastAsia="Cardo" w:hAnsi="Cardo"/>
                <w:color w:val="000000"/>
                <w:sz w:val="24"/>
                <w:szCs w:val="24"/>
                <w:rtl w:val="0"/>
              </w:rPr>
              <w:t xml:space="preserve"> → 1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𝐵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/0</w:t>
            </w:r>
            <w:r w:rsidDel="00000000" w:rsidR="00000000" w:rsidRPr="00000000">
              <w:rPr>
                <w:rFonts w:ascii="Cambria Math" w:cs="Cambria Math" w:eastAsia="Cambria Math" w:hAnsi="Cambria Math"/>
                <w:color w:val="000000"/>
                <w:sz w:val="24"/>
                <w:szCs w:val="24"/>
                <w:rtl w:val="0"/>
              </w:rPr>
              <w:t xml:space="preserve">𝐵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/ 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ind w:left="-73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,CO3,10M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Convert the given Grammar into Chomsky Normal form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 → aA | aBB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→ aAA | ε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 → bB | bbc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 → 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L3,CO4,10M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Convert the given grammar into GNF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 → AA | a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A→ SS | 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L3,CO4,10M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Construct Deterministic PDA to accept the following language: 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 = {a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 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| n&gt;0}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Also write ID for the string = aacbb.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L3,CO4,10M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ind w:right="-141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PDA for the language L={WW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| W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∈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(0,1)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} by empty stack?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L3,CO4,10M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Construct PDA for the following CFG. Also write ID’s for 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string = 00111 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given CFG is: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A111 | S1 </w:t>
            </w:r>
          </w:p>
          <w:p w:rsidR="00000000" w:rsidDel="00000000" w:rsidP="00000000" w:rsidRDefault="00000000" w:rsidRPr="00000000" w14:paraId="000000A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A </w:t>
            </w:r>
            <w:r w:rsidDel="00000000" w:rsidR="00000000" w:rsidRPr="00000000">
              <w:rPr>
                <w:rFonts w:ascii="Cardo" w:cs="Cardo" w:eastAsia="Cardo" w:hAnsi="Cardo"/>
                <w:color w:val="000000"/>
                <w:sz w:val="24"/>
                <w:szCs w:val="24"/>
                <w:rtl w:val="0"/>
              </w:rPr>
              <w:t xml:space="preserve">→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A0 | 00.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L3,CO4,10M</w:t>
            </w:r>
          </w:p>
        </w:tc>
      </w:tr>
    </w:tbl>
    <w:p w:rsidR="00000000" w:rsidDel="00000000" w:rsidP="00000000" w:rsidRDefault="00000000" w:rsidRPr="00000000" w14:paraId="000000A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UNIT - III</w:t>
      </w:r>
    </w:p>
    <w:p w:rsidR="00000000" w:rsidDel="00000000" w:rsidP="00000000" w:rsidRDefault="00000000" w:rsidRPr="00000000" w14:paraId="000000A5">
      <w:pPr>
        <w:ind w:right="-10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1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6"/>
        <w:gridCol w:w="7156"/>
        <w:gridCol w:w="2443"/>
        <w:tblGridChange w:id="0">
          <w:tblGrid>
            <w:gridCol w:w="546"/>
            <w:gridCol w:w="7156"/>
            <w:gridCol w:w="2443"/>
          </w:tblGrid>
        </w:tblGridChange>
      </w:tblGrid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ind w:left="-139" w:right="-127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S.No.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ind w:right="-11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Question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[BT Level] [CO][ Marks]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A9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Marks Questions (Short)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Turing machine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CO3,2M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ind w:left="1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Graphical Notation of Turing Machine.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CO3,2M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ind w:left="1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 is instantaneous description of TM?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CO3,2M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ind w:left="1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the Phases of Compiler?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ind w:left="1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 is Compiler?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ind w:left="14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 is meant by sentinels?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Interpreter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ind w:left="14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Role of Lexical analyzer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ind w:left="1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Differentiate between compiler and interpreter.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C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Descriptive Questions (Long)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Turing machine for the language L={WW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| W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∈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(a,b)</w:t>
            </w:r>
            <w:r w:rsidDel="00000000" w:rsidR="00000000" w:rsidRPr="00000000">
              <w:rPr>
                <w:color w:val="000000"/>
                <w:sz w:val="24"/>
                <w:szCs w:val="24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}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,CO3,10M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Turing machine for 1’s and 2’s Complement of Binary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L3,CO3,10M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Design Turing machine for the language L={a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| n&gt;=1}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,CO3,10M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Turing Machine with 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L2,CO3,10M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Design Turing machine for the language L={a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</w:t>
            </w:r>
            <w:r w:rsidDel="00000000" w:rsidR="00000000" w:rsidRPr="00000000">
              <w:rPr>
                <w:sz w:val="24"/>
                <w:szCs w:val="24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| n&gt;=1}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L3,CO3,10M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Define Compiler and Interpreter? Differentiate between compiler and interpreter.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in detail about the phases of a compiler.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Role of Lexical analyzer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about input buffering.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UNIT - IV</w:t>
      </w:r>
    </w:p>
    <w:p w:rsidR="00000000" w:rsidDel="00000000" w:rsidP="00000000" w:rsidRDefault="00000000" w:rsidRPr="00000000" w14:paraId="000000E8">
      <w:pPr>
        <w:ind w:right="-10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6"/>
        <w:gridCol w:w="7156"/>
        <w:gridCol w:w="2443"/>
        <w:tblGridChange w:id="0">
          <w:tblGrid>
            <w:gridCol w:w="546"/>
            <w:gridCol w:w="7156"/>
            <w:gridCol w:w="2443"/>
          </w:tblGrid>
        </w:tblGridChange>
      </w:tblGrid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ind w:left="-139" w:right="-127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S.No.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ind w:right="-11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Question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[BT Level] [CO][ Marks]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EC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Marks Questions (Short)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Give the role of parser.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short note on LR parsing.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different types of Three Address Code?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L1,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Differentiate bottom up parsing and top down parsing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 is handle pruning?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LL(1) grammar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Topdown parsing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Bottomup parsing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any 2 instruction forms of Three Address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0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Descriptive Questions (Long)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the recursive predictive parsing with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Construct LALR parsing for the following grammar:</w:t>
              <w:br w:type="textWrapping"/>
              <w:t xml:space="preserve">S→ CC</w:t>
              <w:br w:type="textWrapping"/>
              <w:t xml:space="preserve">C→ cC/d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Construct SLR parsing table for the following grammar: </w:t>
            </w:r>
          </w:p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E → E + T/T </w:t>
            </w:r>
          </w:p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T → T * F/F </w:t>
            </w:r>
          </w:p>
          <w:p w:rsidR="00000000" w:rsidDel="00000000" w:rsidP="00000000" w:rsidRDefault="00000000" w:rsidRPr="00000000" w14:paraId="000001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 → (E)/a </w:t>
            </w:r>
          </w:p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the moves of the parser for parsing the string a * a + 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the non-recursive predictive parsing with diagram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C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the following grammar is LL(1) or not?</w:t>
            </w:r>
          </w:p>
          <w:p w:rsidR="00000000" w:rsidDel="00000000" w:rsidP="00000000" w:rsidRDefault="00000000" w:rsidRPr="00000000" w14:paraId="000001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E → E + T/T </w:t>
            </w:r>
          </w:p>
          <w:p w:rsidR="00000000" w:rsidDel="00000000" w:rsidP="00000000" w:rsidRDefault="00000000" w:rsidRPr="00000000" w14:paraId="000001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T → T * F/F </w:t>
            </w:r>
          </w:p>
          <w:p w:rsidR="00000000" w:rsidDel="00000000" w:rsidP="00000000" w:rsidRDefault="00000000" w:rsidRPr="00000000" w14:paraId="000001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F → (E)/a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L3,CO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Differentiate between Top down parsing and Bottom-up parsing.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LR Parser with diagram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Instruction forms of Three Address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types of Three Address 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ind w:right="-1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UNIT - V</w:t>
      </w:r>
    </w:p>
    <w:p w:rsidR="00000000" w:rsidDel="00000000" w:rsidP="00000000" w:rsidRDefault="00000000" w:rsidRPr="00000000" w14:paraId="00000130">
      <w:pPr>
        <w:ind w:right="-10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6"/>
        <w:gridCol w:w="7156"/>
        <w:gridCol w:w="2443"/>
        <w:tblGridChange w:id="0">
          <w:tblGrid>
            <w:gridCol w:w="546"/>
            <w:gridCol w:w="7156"/>
            <w:gridCol w:w="2443"/>
          </w:tblGrid>
        </w:tblGridChange>
      </w:tblGrid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ind w:left="-139" w:right="-127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S.No.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ind w:right="-111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Question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[BT Level] [CO][ Marks]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34">
            <w:pPr>
              <w:ind w:left="-7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Marks Questions (Short)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spacing w:line="360" w:lineRule="auto"/>
              <w:ind w:right="-471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Dead code elimination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7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ind w:left="-11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Explain Copy propagation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ind w:left="-111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Explain Constant propagation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CO6,2M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Common sub expression elimination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CO6,2M</w:t>
            </w:r>
          </w:p>
        </w:tc>
      </w:tr>
      <w:tr>
        <w:trPr>
          <w:cantSplit w:val="0"/>
          <w:trHeight w:val="5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 various issues in code generator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DAG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Strength Reduction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machine Idioms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,2M</w:t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line="360" w:lineRule="auto"/>
              <w:ind w:right="-471"/>
              <w:jc w:val="both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Explain Code motion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 CO6,2M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52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Descriptive Questions (Long)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Peephole Optimization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Explain about various issues in code generator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,CO6,10M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Function preserving transformations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 Simple Code generator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Loop Optimization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basic blocks with example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flow graph  with example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,CO6,10M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DAG with example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ind w:left="-73"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L2,CO6,10M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-127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Explain 1. Copy Propagation   2.Strength Reduction   3.Machine Idioms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ind w:left="-7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L2,CO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,10M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Signature of the Staff:</w:t>
      </w:r>
    </w:p>
    <w:p w:rsidR="00000000" w:rsidDel="00000000" w:rsidP="00000000" w:rsidRDefault="00000000" w:rsidRPr="00000000" w14:paraId="00000172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Signature of Department Academic Committee Member 1:</w:t>
      </w:r>
    </w:p>
    <w:p w:rsidR="00000000" w:rsidDel="00000000" w:rsidP="00000000" w:rsidRDefault="00000000" w:rsidRPr="00000000" w14:paraId="00000174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Signature of Department Academic Committee Member 2:</w:t>
      </w:r>
    </w:p>
    <w:p w:rsidR="00000000" w:rsidDel="00000000" w:rsidP="00000000" w:rsidRDefault="00000000" w:rsidRPr="00000000" w14:paraId="00000176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before="207" w:lineRule="auto"/>
        <w:ind w:right="744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Signature of Department Academic Committee Member 3:</w:t>
      </w:r>
    </w:p>
    <w:sectPr>
      <w:pgSz w:h="16840" w:w="11910" w:orient="portrait"/>
      <w:pgMar w:bottom="720" w:top="1060" w:left="740" w:right="7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alibri"/>
  <w:font w:name="Gungsuh"/>
  <w:font w:name="Arial Unicode MS"/>
  <w:font w:name="Cambr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2022-08-10T00:00:00Z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2022-09-26T00:00:00Z</vt:lpwstr>
  </property>
</Properties>
</file>