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CC" w:rsidRDefault="00FF61CC" w:rsidP="00863EBF">
      <w:pPr>
        <w:spacing w:before="70" w:line="180" w:lineRule="exact"/>
        <w:ind w:left="109"/>
        <w:jc w:val="right"/>
        <w:rPr>
          <w:rFonts w:ascii="Arial" w:eastAsia="Arial" w:hAnsi="Arial" w:cs="Arial"/>
          <w:sz w:val="16"/>
          <w:szCs w:val="16"/>
        </w:rPr>
      </w:pPr>
    </w:p>
    <w:p w:rsidR="00FF61CC" w:rsidRDefault="00FF61CC">
      <w:pPr>
        <w:spacing w:before="8" w:line="160" w:lineRule="exact"/>
        <w:rPr>
          <w:sz w:val="16"/>
          <w:szCs w:val="16"/>
        </w:rPr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  <w:sectPr w:rsidR="00FF61CC">
          <w:type w:val="continuous"/>
          <w:pgSz w:w="11900" w:h="16840"/>
          <w:pgMar w:top="220" w:right="420" w:bottom="0" w:left="420" w:header="720" w:footer="720" w:gutter="0"/>
          <w:cols w:space="720"/>
        </w:sectPr>
      </w:pPr>
    </w:p>
    <w:p w:rsidR="00FF61CC" w:rsidRDefault="00445090">
      <w:pPr>
        <w:spacing w:before="12"/>
        <w:ind w:left="505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lastRenderedPageBreak/>
        <w:t>Saswata</w:t>
      </w:r>
      <w:proofErr w:type="spellEnd"/>
      <w:r w:rsidR="00863EBF"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 w:rsidR="00863EBF">
        <w:rPr>
          <w:rFonts w:ascii="Tahoma" w:eastAsia="Tahoma" w:hAnsi="Tahoma" w:cs="Tahoma"/>
          <w:b/>
          <w:sz w:val="28"/>
          <w:szCs w:val="28"/>
        </w:rPr>
        <w:t>M</w:t>
      </w:r>
      <w:r>
        <w:rPr>
          <w:rFonts w:ascii="Tahoma" w:eastAsia="Tahoma" w:hAnsi="Tahoma" w:cs="Tahoma"/>
          <w:b/>
          <w:sz w:val="28"/>
          <w:szCs w:val="28"/>
        </w:rPr>
        <w:t>aiti</w:t>
      </w:r>
      <w:proofErr w:type="spellEnd"/>
    </w:p>
    <w:p w:rsidR="00FF61CC" w:rsidRDefault="00863EBF">
      <w:pPr>
        <w:spacing w:before="42"/>
        <w:ind w:left="505" w:right="-50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University Institute </w:t>
      </w:r>
      <w:proofErr w:type="gramStart"/>
      <w:r>
        <w:rPr>
          <w:rFonts w:ascii="Tahoma" w:eastAsia="Tahoma" w:hAnsi="Tahoma" w:cs="Tahoma"/>
        </w:rPr>
        <w:t>Of</w:t>
      </w:r>
      <w:proofErr w:type="gramEnd"/>
      <w:r>
        <w:rPr>
          <w:rFonts w:ascii="Tahoma" w:eastAsia="Tahoma" w:hAnsi="Tahoma" w:cs="Tahoma"/>
        </w:rPr>
        <w:t xml:space="preserve"> Technology</w:t>
      </w:r>
    </w:p>
    <w:p w:rsidR="00FF61CC" w:rsidRDefault="009B7C7F">
      <w:pPr>
        <w:spacing w:before="58" w:line="220" w:lineRule="exact"/>
        <w:ind w:left="505"/>
        <w:rPr>
          <w:rFonts w:ascii="Tahoma" w:eastAsia="Tahoma" w:hAnsi="Tahoma" w:cs="Tahoma"/>
        </w:rPr>
      </w:pPr>
      <w:r w:rsidRPr="009B7C7F">
        <w:pict>
          <v:group id="_x0000_s1035" style="position:absolute;left:0;text-align:left;margin-left:43.6pt;margin-top:23.8pt;width:481.05pt;height:2.25pt;z-index:-251659264;mso-position-horizontal-relative:page" coordorigin="872,476" coordsize="9621,45">
            <v:shape id="_x0000_s1039" style="position:absolute;left:880;top:491;width:9604;height:0" coordorigin="880,491" coordsize="9604,0" path="m880,491r9605,e" filled="f" strokecolor="#9a9a9a" strokeweight=".29997mm">
              <v:path arrowok="t"/>
            </v:shape>
            <v:shape id="_x0000_s1038" style="position:absolute;left:880;top:506;width:9604;height:0" coordorigin="880,506" coordsize="9604,0" path="m880,506r9605,e" filled="f" strokecolor="#ededed" strokeweight=".29997mm">
              <v:path arrowok="t"/>
            </v:shape>
            <v:shape id="_x0000_s1037" style="position:absolute;left:10470;top:483;width:15;height:30" coordorigin="10470,483" coordsize="15,30" path="m10470,498r15,-15l10485,513r-15,l10470,498xe" fillcolor="#ededed" stroked="f">
              <v:path arrowok="t"/>
            </v:shape>
            <v:shape id="_x0000_s1036" style="position:absolute;left:880;top:483;width:15;height:30" coordorigin="880,483" coordsize="15,30" path="m880,483r15,l895,498r-15,15l880,483xe" fillcolor="#9a9a9a" stroked="f">
              <v:path arrowok="t"/>
            </v:shape>
            <w10:wrap anchorx="page"/>
          </v:group>
        </w:pict>
      </w:r>
      <w:r w:rsidR="00445090">
        <w:rPr>
          <w:rFonts w:ascii="Tahoma" w:eastAsia="Tahoma" w:hAnsi="Tahoma" w:cs="Tahoma"/>
          <w:position w:val="-1"/>
        </w:rPr>
        <w:t>22</w:t>
      </w:r>
      <w:r w:rsidR="00863EBF">
        <w:rPr>
          <w:rFonts w:ascii="Tahoma" w:eastAsia="Tahoma" w:hAnsi="Tahoma" w:cs="Tahoma"/>
          <w:position w:val="-1"/>
        </w:rPr>
        <w:t>, Male</w:t>
      </w:r>
    </w:p>
    <w:p w:rsidR="00FF61CC" w:rsidRDefault="00863EBF">
      <w:pPr>
        <w:spacing w:before="92"/>
        <w:ind w:left="745" w:right="1108"/>
        <w:jc w:val="center"/>
        <w:rPr>
          <w:rFonts w:ascii="Tahoma" w:eastAsia="Tahoma" w:hAnsi="Tahoma" w:cs="Tahoma"/>
        </w:rPr>
      </w:pPr>
      <w:r>
        <w:br w:type="column"/>
      </w:r>
      <w:bookmarkStart w:id="0" w:name="_GoBack"/>
      <w:bookmarkEnd w:id="0"/>
      <w:r w:rsidR="00445090">
        <w:rPr>
          <w:rFonts w:ascii="Tahoma" w:eastAsia="Tahoma" w:hAnsi="Tahoma" w:cs="Tahoma"/>
        </w:rPr>
        <w:lastRenderedPageBreak/>
        <w:t>Kolkata</w:t>
      </w:r>
      <w:r>
        <w:rPr>
          <w:rFonts w:ascii="Tahoma" w:eastAsia="Tahoma" w:hAnsi="Tahoma" w:cs="Tahoma"/>
        </w:rPr>
        <w:t>, West Bengal, India</w:t>
      </w:r>
    </w:p>
    <w:p w:rsidR="00FF61CC" w:rsidRDefault="00445090">
      <w:pPr>
        <w:spacing w:before="72"/>
        <w:ind w:left="886" w:right="1110"/>
        <w:jc w:val="center"/>
      </w:pPr>
      <w:r>
        <w:t xml:space="preserve">     </w:t>
      </w:r>
      <w:proofErr w:type="gramStart"/>
      <w:r>
        <w:t>Mobile :</w:t>
      </w:r>
      <w:proofErr w:type="gramEnd"/>
      <w:r>
        <w:t xml:space="preserve"> +918535915412</w:t>
      </w:r>
    </w:p>
    <w:p w:rsidR="00FF61CC" w:rsidRDefault="00445090">
      <w:pPr>
        <w:spacing w:before="70" w:line="220" w:lineRule="exact"/>
        <w:sectPr w:rsidR="00FF61CC">
          <w:type w:val="continuous"/>
          <w:pgSz w:w="11900" w:h="16840"/>
          <w:pgMar w:top="220" w:right="420" w:bottom="0" w:left="420" w:header="720" w:footer="720" w:gutter="0"/>
          <w:cols w:num="2" w:space="720" w:equalWidth="0">
            <w:col w:w="3515" w:space="3236"/>
            <w:col w:w="4309"/>
          </w:cols>
        </w:sectPr>
      </w:pPr>
      <w:r>
        <w:rPr>
          <w:position w:val="-1"/>
        </w:rPr>
        <w:t xml:space="preserve">             </w:t>
      </w:r>
      <w:proofErr w:type="gramStart"/>
      <w:r>
        <w:rPr>
          <w:position w:val="-1"/>
        </w:rPr>
        <w:t>Email :</w:t>
      </w:r>
      <w:proofErr w:type="gramEnd"/>
      <w:r>
        <w:rPr>
          <w:position w:val="-1"/>
        </w:rPr>
        <w:t xml:space="preserve"> saswata.96</w:t>
      </w:r>
      <w:r w:rsidR="00863EBF">
        <w:rPr>
          <w:position w:val="-1"/>
        </w:rPr>
        <w:t>@gmail.com</w:t>
      </w:r>
    </w:p>
    <w:p w:rsidR="00FF61CC" w:rsidRDefault="00FF61CC">
      <w:pPr>
        <w:spacing w:before="6" w:line="120" w:lineRule="exact"/>
        <w:rPr>
          <w:sz w:val="13"/>
          <w:szCs w:val="13"/>
        </w:rPr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Pr="005A396B" w:rsidRDefault="005A396B">
      <w:pPr>
        <w:ind w:left="460"/>
        <w:rPr>
          <w:rFonts w:ascii="Tahoma" w:hAnsi="Tahoma" w:cs="Tahoma"/>
          <w:b/>
          <w:sz w:val="22"/>
          <w:szCs w:val="22"/>
        </w:rPr>
      </w:pPr>
      <w:r w:rsidRPr="005A396B">
        <w:rPr>
          <w:rFonts w:ascii="Tahoma" w:hAnsi="Tahoma" w:cs="Tahoma"/>
          <w:b/>
          <w:sz w:val="22"/>
          <w:szCs w:val="22"/>
          <w:highlight w:val="lightGray"/>
        </w:rPr>
        <w:t>Education</w:t>
      </w:r>
    </w:p>
    <w:p w:rsidR="00FF61CC" w:rsidRDefault="00FF61CC">
      <w:pPr>
        <w:spacing w:before="9" w:line="260" w:lineRule="exact"/>
        <w:rPr>
          <w:sz w:val="26"/>
          <w:szCs w:val="26"/>
        </w:rPr>
      </w:pPr>
    </w:p>
    <w:p w:rsidR="00FF61CC" w:rsidRDefault="00863EBF">
      <w:pPr>
        <w:spacing w:before="25"/>
        <w:ind w:left="505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Class/Degree                                    Board                                                                                 Marks</w:t>
      </w:r>
    </w:p>
    <w:p w:rsidR="00FF61CC" w:rsidRDefault="00FF61CC">
      <w:pPr>
        <w:spacing w:before="9" w:line="100" w:lineRule="exact"/>
        <w:rPr>
          <w:sz w:val="11"/>
          <w:szCs w:val="11"/>
        </w:rPr>
      </w:pPr>
    </w:p>
    <w:p w:rsidR="00FF61CC" w:rsidRDefault="00863EBF" w:rsidP="00863EBF">
      <w:pPr>
        <w:ind w:left="505"/>
        <w:rPr>
          <w:rFonts w:ascii="Tahoma" w:eastAsia="Tahoma" w:hAnsi="Tahoma" w:cs="Tahoma"/>
        </w:rPr>
        <w:sectPr w:rsidR="00FF61CC">
          <w:type w:val="continuous"/>
          <w:pgSz w:w="11900" w:h="16840"/>
          <w:pgMar w:top="220" w:right="420" w:bottom="0" w:left="420" w:header="720" w:footer="720" w:gutter="0"/>
          <w:cols w:space="720"/>
        </w:sectPr>
      </w:pPr>
      <w:r>
        <w:rPr>
          <w:rFonts w:ascii="Tahoma" w:eastAsia="Tahoma" w:hAnsi="Tahoma" w:cs="Tahoma"/>
          <w:position w:val="-5"/>
        </w:rPr>
        <w:t>BE, Applied Electronics and</w:t>
      </w:r>
    </w:p>
    <w:p w:rsidR="00FF61CC" w:rsidRDefault="00FF61CC" w:rsidP="00863EBF">
      <w:pPr>
        <w:spacing w:before="6"/>
        <w:rPr>
          <w:sz w:val="11"/>
          <w:szCs w:val="11"/>
        </w:rPr>
      </w:pPr>
    </w:p>
    <w:p w:rsidR="00FF61CC" w:rsidRDefault="00863EBF" w:rsidP="00863EBF">
      <w:pPr>
        <w:ind w:left="505" w:right="-50"/>
        <w:rPr>
          <w:rFonts w:ascii="Tahoma" w:eastAsia="Tahoma" w:hAnsi="Tahoma" w:cs="Tahoma"/>
        </w:rPr>
      </w:pPr>
      <w:r>
        <w:rPr>
          <w:rFonts w:ascii="Tahoma" w:eastAsia="Tahoma" w:hAnsi="Tahoma" w:cs="Tahoma"/>
          <w:position w:val="-1"/>
        </w:rPr>
        <w:t>Instrumentation</w:t>
      </w:r>
    </w:p>
    <w:p w:rsidR="00FF61CC" w:rsidRDefault="00863EBF">
      <w:pPr>
        <w:spacing w:line="200" w:lineRule="exact"/>
        <w:rPr>
          <w:rFonts w:ascii="Tahoma" w:eastAsia="Tahoma" w:hAnsi="Tahoma" w:cs="Tahoma"/>
        </w:rPr>
        <w:sectPr w:rsidR="00FF61CC">
          <w:type w:val="continuous"/>
          <w:pgSz w:w="11900" w:h="16840"/>
          <w:pgMar w:top="220" w:right="420" w:bottom="0" w:left="420" w:header="720" w:footer="720" w:gutter="0"/>
          <w:cols w:num="2" w:space="720" w:equalWidth="0">
            <w:col w:w="1921" w:space="2066"/>
            <w:col w:w="7073"/>
          </w:cols>
        </w:sectPr>
      </w:pPr>
      <w:r>
        <w:br w:type="column"/>
      </w:r>
      <w:r>
        <w:rPr>
          <w:rFonts w:ascii="Tahoma" w:eastAsia="Tahoma" w:hAnsi="Tahoma" w:cs="Tahoma"/>
        </w:rPr>
        <w:lastRenderedPageBreak/>
        <w:t xml:space="preserve">The University of </w:t>
      </w:r>
      <w:proofErr w:type="spellStart"/>
      <w:r>
        <w:rPr>
          <w:rFonts w:ascii="Tahoma" w:eastAsia="Tahoma" w:hAnsi="Tahoma" w:cs="Tahoma"/>
        </w:rPr>
        <w:t>Burdwan</w:t>
      </w:r>
      <w:proofErr w:type="spellEnd"/>
      <w:r>
        <w:rPr>
          <w:rFonts w:ascii="Tahoma" w:eastAsia="Tahoma" w:hAnsi="Tahoma" w:cs="Tahoma"/>
        </w:rPr>
        <w:t xml:space="preserve">                                                </w:t>
      </w:r>
      <w:r w:rsidR="00445090">
        <w:rPr>
          <w:rFonts w:ascii="Tahoma" w:eastAsia="Tahoma" w:hAnsi="Tahoma" w:cs="Tahoma"/>
        </w:rPr>
        <w:t>75.8</w:t>
      </w:r>
      <w:r>
        <w:rPr>
          <w:rFonts w:ascii="Tahoma" w:eastAsia="Tahoma" w:hAnsi="Tahoma" w:cs="Tahoma"/>
        </w:rPr>
        <w:t>0</w:t>
      </w:r>
    </w:p>
    <w:p w:rsidR="00FF61CC" w:rsidRDefault="00FF61CC">
      <w:pPr>
        <w:spacing w:before="6" w:line="140" w:lineRule="exact"/>
        <w:rPr>
          <w:sz w:val="14"/>
          <w:szCs w:val="14"/>
        </w:rPr>
      </w:pPr>
    </w:p>
    <w:p w:rsidR="00FF61CC" w:rsidRDefault="00863EBF">
      <w:pPr>
        <w:ind w:left="505"/>
        <w:rPr>
          <w:rFonts w:ascii="Tahoma" w:eastAsia="Tahoma" w:hAnsi="Tahoma" w:cs="Tahoma"/>
        </w:rPr>
      </w:pPr>
      <w:r>
        <w:rPr>
          <w:rFonts w:ascii="Tahoma" w:eastAsia="Tahoma" w:hAnsi="Tahoma" w:cs="Tahoma"/>
          <w:position w:val="-3"/>
        </w:rPr>
        <w:t>12</w:t>
      </w:r>
      <w:proofErr w:type="spellStart"/>
      <w:r>
        <w:rPr>
          <w:rFonts w:ascii="Tahoma" w:eastAsia="Tahoma" w:hAnsi="Tahoma" w:cs="Tahoma"/>
          <w:w w:val="104"/>
          <w:position w:val="5"/>
          <w:sz w:val="17"/>
          <w:szCs w:val="17"/>
        </w:rPr>
        <w:t>th</w:t>
      </w:r>
      <w:proofErr w:type="spellEnd"/>
      <w:r>
        <w:rPr>
          <w:rFonts w:ascii="Tahoma" w:eastAsia="Tahoma" w:hAnsi="Tahoma" w:cs="Tahoma"/>
          <w:position w:val="5"/>
          <w:sz w:val="17"/>
          <w:szCs w:val="17"/>
        </w:rPr>
        <w:t xml:space="preserve">                                                           </w:t>
      </w:r>
      <w:r>
        <w:rPr>
          <w:rFonts w:ascii="Tahoma" w:eastAsia="Tahoma" w:hAnsi="Tahoma" w:cs="Tahoma"/>
        </w:rPr>
        <w:t xml:space="preserve">WBCHSE                                           </w:t>
      </w:r>
      <w:r w:rsidR="00445090">
        <w:rPr>
          <w:rFonts w:ascii="Tahoma" w:eastAsia="Tahoma" w:hAnsi="Tahoma" w:cs="Tahoma"/>
        </w:rPr>
        <w:t xml:space="preserve">                              68.2</w:t>
      </w:r>
      <w:r>
        <w:rPr>
          <w:rFonts w:ascii="Tahoma" w:eastAsia="Tahoma" w:hAnsi="Tahoma" w:cs="Tahoma"/>
        </w:rPr>
        <w:t>0</w:t>
      </w:r>
    </w:p>
    <w:p w:rsidR="00FF61CC" w:rsidRDefault="00FF61CC">
      <w:pPr>
        <w:spacing w:before="9" w:line="120" w:lineRule="exact"/>
        <w:rPr>
          <w:sz w:val="13"/>
          <w:szCs w:val="13"/>
        </w:rPr>
      </w:pPr>
    </w:p>
    <w:p w:rsidR="00FF61CC" w:rsidRDefault="00863EBF">
      <w:pPr>
        <w:spacing w:line="260" w:lineRule="exact"/>
        <w:ind w:left="505"/>
        <w:rPr>
          <w:rFonts w:ascii="Tahoma" w:eastAsia="Tahoma" w:hAnsi="Tahoma" w:cs="Tahoma"/>
        </w:rPr>
      </w:pPr>
      <w:r>
        <w:rPr>
          <w:rFonts w:ascii="Tahoma" w:eastAsia="Tahoma" w:hAnsi="Tahoma" w:cs="Tahoma"/>
          <w:position w:val="-2"/>
        </w:rPr>
        <w:t>10</w:t>
      </w:r>
      <w:proofErr w:type="spellStart"/>
      <w:r>
        <w:rPr>
          <w:rFonts w:ascii="Tahoma" w:eastAsia="Tahoma" w:hAnsi="Tahoma" w:cs="Tahoma"/>
          <w:w w:val="104"/>
          <w:position w:val="5"/>
          <w:sz w:val="17"/>
          <w:szCs w:val="17"/>
        </w:rPr>
        <w:t>th</w:t>
      </w:r>
      <w:proofErr w:type="spellEnd"/>
      <w:r>
        <w:rPr>
          <w:rFonts w:ascii="Tahoma" w:eastAsia="Tahoma" w:hAnsi="Tahoma" w:cs="Tahoma"/>
          <w:position w:val="5"/>
          <w:sz w:val="17"/>
          <w:szCs w:val="17"/>
        </w:rPr>
        <w:t xml:space="preserve">                                                           </w:t>
      </w:r>
      <w:r>
        <w:rPr>
          <w:rFonts w:ascii="Tahoma" w:eastAsia="Tahoma" w:hAnsi="Tahoma" w:cs="Tahoma"/>
          <w:position w:val="1"/>
        </w:rPr>
        <w:t xml:space="preserve">WBBSE                                             </w:t>
      </w:r>
      <w:r w:rsidR="00445090">
        <w:rPr>
          <w:rFonts w:ascii="Tahoma" w:eastAsia="Tahoma" w:hAnsi="Tahoma" w:cs="Tahoma"/>
          <w:position w:val="1"/>
        </w:rPr>
        <w:t xml:space="preserve">                              77</w:t>
      </w:r>
      <w:r>
        <w:rPr>
          <w:rFonts w:ascii="Tahoma" w:eastAsia="Tahoma" w:hAnsi="Tahoma" w:cs="Tahoma"/>
          <w:position w:val="1"/>
        </w:rPr>
        <w:t>.</w:t>
      </w:r>
      <w:r w:rsidR="00445090">
        <w:rPr>
          <w:rFonts w:ascii="Tahoma" w:eastAsia="Tahoma" w:hAnsi="Tahoma" w:cs="Tahoma"/>
          <w:position w:val="1"/>
        </w:rPr>
        <w:t>85</w:t>
      </w:r>
    </w:p>
    <w:p w:rsidR="00FF61CC" w:rsidRDefault="00FF61CC">
      <w:pPr>
        <w:spacing w:before="1" w:line="120" w:lineRule="exact"/>
        <w:rPr>
          <w:sz w:val="12"/>
          <w:szCs w:val="12"/>
        </w:rPr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Pr="005A396B" w:rsidRDefault="005A396B">
      <w:pPr>
        <w:ind w:left="460"/>
        <w:rPr>
          <w:rFonts w:ascii="Tahoma" w:hAnsi="Tahoma" w:cs="Tahoma"/>
          <w:b/>
          <w:sz w:val="22"/>
          <w:szCs w:val="22"/>
        </w:rPr>
      </w:pPr>
      <w:r w:rsidRPr="005A396B">
        <w:rPr>
          <w:rFonts w:ascii="Tahoma" w:hAnsi="Tahoma" w:cs="Tahoma"/>
          <w:b/>
          <w:sz w:val="22"/>
          <w:szCs w:val="22"/>
          <w:highlight w:val="lightGray"/>
        </w:rPr>
        <w:t>Skills</w:t>
      </w:r>
    </w:p>
    <w:p w:rsidR="00FF61CC" w:rsidRDefault="00FF61CC">
      <w:pPr>
        <w:spacing w:before="9" w:line="260" w:lineRule="exact"/>
        <w:rPr>
          <w:sz w:val="26"/>
          <w:szCs w:val="26"/>
        </w:rPr>
      </w:pPr>
    </w:p>
    <w:p w:rsidR="00445090" w:rsidRDefault="00863EBF" w:rsidP="00445090">
      <w:pPr>
        <w:spacing w:before="25"/>
        <w:ind w:left="505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Programming Languages        C, Embedded C</w:t>
      </w:r>
    </w:p>
    <w:p w:rsidR="00FF61CC" w:rsidRDefault="00FF61CC">
      <w:pPr>
        <w:spacing w:before="9" w:line="100" w:lineRule="exact"/>
        <w:rPr>
          <w:sz w:val="11"/>
          <w:szCs w:val="11"/>
        </w:rPr>
      </w:pPr>
    </w:p>
    <w:p w:rsidR="00FF61CC" w:rsidRDefault="00FF61CC">
      <w:pPr>
        <w:spacing w:before="1" w:line="160" w:lineRule="exact"/>
        <w:rPr>
          <w:sz w:val="17"/>
          <w:szCs w:val="17"/>
        </w:rPr>
      </w:pPr>
    </w:p>
    <w:p w:rsidR="00863EBF" w:rsidRDefault="00863EBF">
      <w:pPr>
        <w:spacing w:before="1" w:line="160" w:lineRule="exact"/>
        <w:rPr>
          <w:sz w:val="17"/>
          <w:szCs w:val="17"/>
        </w:rPr>
      </w:pPr>
    </w:p>
    <w:p w:rsidR="00FF61CC" w:rsidRDefault="00FF61CC">
      <w:pPr>
        <w:spacing w:line="200" w:lineRule="exact"/>
      </w:pPr>
    </w:p>
    <w:p w:rsidR="00FF61CC" w:rsidRPr="005A396B" w:rsidRDefault="005A396B">
      <w:pPr>
        <w:ind w:left="460"/>
        <w:rPr>
          <w:rFonts w:ascii="Tahoma" w:hAnsi="Tahoma" w:cs="Tahoma"/>
          <w:b/>
          <w:sz w:val="22"/>
          <w:szCs w:val="22"/>
        </w:rPr>
      </w:pPr>
      <w:r w:rsidRPr="005A396B">
        <w:rPr>
          <w:rFonts w:ascii="Tahoma" w:hAnsi="Tahoma" w:cs="Tahoma"/>
          <w:b/>
          <w:sz w:val="22"/>
          <w:szCs w:val="22"/>
          <w:highlight w:val="lightGray"/>
        </w:rPr>
        <w:t>Projects</w:t>
      </w:r>
    </w:p>
    <w:p w:rsidR="00445090" w:rsidRDefault="00445090">
      <w:pPr>
        <w:ind w:left="460"/>
      </w:pPr>
    </w:p>
    <w:p w:rsidR="00FF61CC" w:rsidRDefault="00FF61CC">
      <w:pPr>
        <w:spacing w:before="15" w:line="220" w:lineRule="exact"/>
        <w:rPr>
          <w:sz w:val="22"/>
          <w:szCs w:val="22"/>
        </w:rPr>
        <w:sectPr w:rsidR="00FF61CC">
          <w:type w:val="continuous"/>
          <w:pgSz w:w="11900" w:h="16840"/>
          <w:pgMar w:top="220" w:right="420" w:bottom="0" w:left="420" w:header="720" w:footer="720" w:gutter="0"/>
          <w:cols w:space="720"/>
        </w:sectPr>
      </w:pPr>
    </w:p>
    <w:p w:rsidR="005A396B" w:rsidRDefault="00863EBF">
      <w:pPr>
        <w:spacing w:before="60"/>
        <w:ind w:left="580" w:right="-55"/>
      </w:pPr>
      <w:r>
        <w:rPr>
          <w:rFonts w:ascii="Tahoma" w:eastAsia="Tahoma" w:hAnsi="Tahoma" w:cs="Tahoma"/>
          <w:b/>
        </w:rPr>
        <w:lastRenderedPageBreak/>
        <w:t xml:space="preserve">IOT based Solar Powered Weather Station </w:t>
      </w:r>
      <w:r w:rsidR="005A396B">
        <w:t>–</w:t>
      </w:r>
      <w:r>
        <w:t xml:space="preserve"> </w:t>
      </w:r>
    </w:p>
    <w:p w:rsidR="00FF61CC" w:rsidRDefault="00863EBF">
      <w:pPr>
        <w:spacing w:before="60"/>
        <w:ind w:left="580" w:right="-55"/>
      </w:pPr>
      <w:r>
        <w:t xml:space="preserve">Mr. </w:t>
      </w:r>
      <w:proofErr w:type="spellStart"/>
      <w:r>
        <w:t>Faruk</w:t>
      </w:r>
      <w:proofErr w:type="spellEnd"/>
      <w:r>
        <w:t xml:space="preserve"> Bin </w:t>
      </w:r>
      <w:proofErr w:type="spellStart"/>
      <w:r>
        <w:t>Poyen</w:t>
      </w:r>
      <w:proofErr w:type="spellEnd"/>
    </w:p>
    <w:p w:rsidR="00FF61CC" w:rsidRDefault="005A396B">
      <w:pPr>
        <w:spacing w:before="70" w:line="220" w:lineRule="exact"/>
        <w:ind w:left="505"/>
      </w:pPr>
      <w:r>
        <w:rPr>
          <w:position w:val="-1"/>
        </w:rPr>
        <w:t xml:space="preserve"> </w:t>
      </w:r>
      <w:r w:rsidR="00863EBF">
        <w:rPr>
          <w:position w:val="-1"/>
        </w:rPr>
        <w:t>(Mentor)</w:t>
      </w:r>
    </w:p>
    <w:p w:rsidR="00FF61CC" w:rsidRDefault="00863EBF">
      <w:pPr>
        <w:spacing w:before="60"/>
        <w:rPr>
          <w:rFonts w:ascii="Tahoma" w:eastAsia="Tahoma" w:hAnsi="Tahoma" w:cs="Tahoma"/>
        </w:rPr>
      </w:pPr>
      <w:r>
        <w:br w:type="column"/>
      </w:r>
      <w:r>
        <w:rPr>
          <w:rFonts w:ascii="Tahoma" w:eastAsia="Tahoma" w:hAnsi="Tahoma" w:cs="Tahoma"/>
          <w:b/>
        </w:rPr>
        <w:lastRenderedPageBreak/>
        <w:t>Aug, 2017 - May,</w:t>
      </w:r>
    </w:p>
    <w:p w:rsidR="00FF61CC" w:rsidRDefault="00863EBF">
      <w:pPr>
        <w:spacing w:before="58" w:line="220" w:lineRule="exact"/>
        <w:ind w:left="1082" w:right="1275"/>
        <w:jc w:val="center"/>
        <w:rPr>
          <w:rFonts w:ascii="Tahoma" w:eastAsia="Tahoma" w:hAnsi="Tahoma" w:cs="Tahoma"/>
        </w:rPr>
        <w:sectPr w:rsidR="00FF61CC">
          <w:type w:val="continuous"/>
          <w:pgSz w:w="11900" w:h="16840"/>
          <w:pgMar w:top="220" w:right="420" w:bottom="0" w:left="420" w:header="720" w:footer="720" w:gutter="0"/>
          <w:cols w:num="2" w:space="720" w:equalWidth="0">
            <w:col w:w="6801" w:space="1322"/>
            <w:col w:w="2937"/>
          </w:cols>
        </w:sectPr>
      </w:pPr>
      <w:r>
        <w:rPr>
          <w:rFonts w:ascii="Tahoma" w:eastAsia="Tahoma" w:hAnsi="Tahoma" w:cs="Tahoma"/>
          <w:b/>
          <w:position w:val="-1"/>
        </w:rPr>
        <w:t>2018</w:t>
      </w:r>
    </w:p>
    <w:p w:rsidR="00FF61CC" w:rsidRDefault="00863EBF">
      <w:pPr>
        <w:spacing w:before="86" w:line="300" w:lineRule="exact"/>
        <w:ind w:left="565" w:right="130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 xml:space="preserve">Various parameters like </w:t>
      </w:r>
      <w:proofErr w:type="gramStart"/>
      <w:r>
        <w:rPr>
          <w:rFonts w:ascii="Tahoma" w:eastAsia="Tahoma" w:hAnsi="Tahoma" w:cs="Tahoma"/>
        </w:rPr>
        <w:t>Temperature ,</w:t>
      </w:r>
      <w:proofErr w:type="gramEnd"/>
      <w:r>
        <w:rPr>
          <w:rFonts w:ascii="Tahoma" w:eastAsia="Tahoma" w:hAnsi="Tahoma" w:cs="Tahoma"/>
        </w:rPr>
        <w:t xml:space="preserve"> Humidity , Pressure , Intensity of Rainfall , Light Intensity , Soil </w:t>
      </w:r>
      <w:proofErr w:type="spellStart"/>
      <w:r>
        <w:rPr>
          <w:rFonts w:ascii="Tahoma" w:eastAsia="Tahoma" w:hAnsi="Tahoma" w:cs="Tahoma"/>
        </w:rPr>
        <w:t>Moisture,Soil</w:t>
      </w:r>
      <w:proofErr w:type="spellEnd"/>
      <w:r>
        <w:rPr>
          <w:rFonts w:ascii="Tahoma" w:eastAsia="Tahoma" w:hAnsi="Tahoma" w:cs="Tahoma"/>
        </w:rPr>
        <w:t xml:space="preserve"> pH, Amount of Carbon Monoxide and Air Quality of a certain area (where the weather station set up is placed) can be measured using this weather station set up. Data can be accessed from anywhere since it is </w:t>
      </w:r>
      <w:proofErr w:type="gramStart"/>
      <w:r>
        <w:rPr>
          <w:rFonts w:ascii="Tahoma" w:eastAsia="Tahoma" w:hAnsi="Tahoma" w:cs="Tahoma"/>
        </w:rPr>
        <w:t>IOT(</w:t>
      </w:r>
      <w:proofErr w:type="gramEnd"/>
      <w:r>
        <w:rPr>
          <w:rFonts w:ascii="Tahoma" w:eastAsia="Tahoma" w:hAnsi="Tahoma" w:cs="Tahoma"/>
        </w:rPr>
        <w:t xml:space="preserve"> Internet Of Things) based project. It is independent of conventional power supply since it is powered by Solar Panel fixed with it.</w:t>
      </w:r>
    </w:p>
    <w:p w:rsidR="00FF61CC" w:rsidRDefault="00FF61CC">
      <w:pPr>
        <w:spacing w:line="100" w:lineRule="exact"/>
        <w:rPr>
          <w:sz w:val="11"/>
          <w:szCs w:val="11"/>
        </w:rPr>
      </w:pPr>
    </w:p>
    <w:p w:rsidR="00FF61CC" w:rsidRDefault="00FF61CC">
      <w:pPr>
        <w:spacing w:line="200" w:lineRule="exact"/>
      </w:pPr>
    </w:p>
    <w:p w:rsidR="00FF61CC" w:rsidRPr="005A396B" w:rsidRDefault="00FF61CC">
      <w:pPr>
        <w:spacing w:line="200" w:lineRule="exact"/>
        <w:rPr>
          <w:b/>
          <w:sz w:val="22"/>
          <w:szCs w:val="22"/>
        </w:rPr>
      </w:pPr>
    </w:p>
    <w:p w:rsidR="00FF61CC" w:rsidRPr="005A396B" w:rsidRDefault="005A396B">
      <w:pPr>
        <w:ind w:left="460"/>
        <w:rPr>
          <w:rFonts w:ascii="Tahoma" w:hAnsi="Tahoma" w:cs="Tahoma"/>
          <w:b/>
          <w:sz w:val="22"/>
          <w:szCs w:val="22"/>
        </w:rPr>
      </w:pPr>
      <w:r w:rsidRPr="005A396B">
        <w:rPr>
          <w:rFonts w:ascii="Tahoma" w:hAnsi="Tahoma" w:cs="Tahoma"/>
          <w:b/>
          <w:sz w:val="22"/>
          <w:szCs w:val="22"/>
          <w:highlight w:val="lightGray"/>
        </w:rPr>
        <w:t>Achievements</w:t>
      </w:r>
      <w:r w:rsidRPr="005A396B">
        <w:rPr>
          <w:rFonts w:ascii="Tahoma" w:hAnsi="Tahoma" w:cs="Tahoma"/>
          <w:b/>
          <w:sz w:val="22"/>
          <w:szCs w:val="22"/>
        </w:rPr>
        <w:t xml:space="preserve"> </w:t>
      </w:r>
    </w:p>
    <w:p w:rsidR="00FF61CC" w:rsidRDefault="00FF61CC">
      <w:pPr>
        <w:spacing w:before="4" w:line="220" w:lineRule="exact"/>
        <w:rPr>
          <w:sz w:val="22"/>
          <w:szCs w:val="22"/>
        </w:rPr>
      </w:pPr>
    </w:p>
    <w:p w:rsidR="00FF61CC" w:rsidRDefault="00863EBF">
      <w:pPr>
        <w:spacing w:before="25"/>
        <w:ind w:left="535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Academic</w:t>
      </w:r>
    </w:p>
    <w:p w:rsidR="00FF61CC" w:rsidRDefault="00863EBF">
      <w:pPr>
        <w:spacing w:before="73"/>
        <w:ind w:left="535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PUBLICATION</w:t>
      </w:r>
      <w:r>
        <w:rPr>
          <w:rFonts w:ascii="Tahoma" w:eastAsia="Tahoma" w:hAnsi="Tahoma" w:cs="Tahoma"/>
        </w:rPr>
        <w:t>:</w:t>
      </w:r>
    </w:p>
    <w:p w:rsidR="00FF61CC" w:rsidRDefault="00863EBF">
      <w:pPr>
        <w:spacing w:before="73"/>
        <w:ind w:left="535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12121"/>
        </w:rPr>
        <w:t>National Conference</w:t>
      </w:r>
      <w:r w:rsidR="005A396B">
        <w:rPr>
          <w:rFonts w:ascii="Tahoma" w:eastAsia="Tahoma" w:hAnsi="Tahoma" w:cs="Tahoma"/>
          <w:color w:val="212121"/>
        </w:rPr>
        <w:t xml:space="preserve"> - MDCCT</w:t>
      </w:r>
      <w:r>
        <w:rPr>
          <w:rFonts w:ascii="Tahoma" w:eastAsia="Tahoma" w:hAnsi="Tahoma" w:cs="Tahoma"/>
          <w:color w:val="212121"/>
        </w:rPr>
        <w:t xml:space="preserve"> (2018)</w:t>
      </w:r>
    </w:p>
    <w:p w:rsidR="00FF61CC" w:rsidRDefault="00445090">
      <w:pPr>
        <w:spacing w:before="58"/>
        <w:ind w:left="535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  <w:color w:val="212121"/>
        </w:rPr>
        <w:t>Saswata</w:t>
      </w:r>
      <w:proofErr w:type="spellEnd"/>
      <w:r>
        <w:rPr>
          <w:rFonts w:ascii="Tahoma" w:eastAsia="Tahoma" w:hAnsi="Tahoma" w:cs="Tahoma"/>
          <w:color w:val="212121"/>
        </w:rPr>
        <w:t xml:space="preserve"> </w:t>
      </w:r>
      <w:proofErr w:type="spellStart"/>
      <w:r>
        <w:rPr>
          <w:rFonts w:ascii="Tahoma" w:eastAsia="Tahoma" w:hAnsi="Tahoma" w:cs="Tahoma"/>
          <w:color w:val="212121"/>
        </w:rPr>
        <w:t>Maiti</w:t>
      </w:r>
      <w:proofErr w:type="spellEnd"/>
      <w:r w:rsidR="00863EBF">
        <w:rPr>
          <w:rFonts w:ascii="Tahoma" w:eastAsia="Tahoma" w:hAnsi="Tahoma" w:cs="Tahoma"/>
          <w:color w:val="212121"/>
        </w:rPr>
        <w:t>, “Self – Powered Dual Axis Sun Tracker Solar Panel”, MDCCT 2018, IETE, BU, 22-23 June,</w:t>
      </w:r>
    </w:p>
    <w:p w:rsidR="00FF61CC" w:rsidRDefault="00863EBF">
      <w:pPr>
        <w:spacing w:before="58"/>
        <w:ind w:left="535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12121"/>
        </w:rPr>
        <w:t>2018, pp 23-26,</w:t>
      </w:r>
    </w:p>
    <w:p w:rsidR="00FF61CC" w:rsidRDefault="00863EBF">
      <w:pPr>
        <w:spacing w:before="58"/>
        <w:ind w:left="535"/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color w:val="212121"/>
        </w:rPr>
        <w:t>ISBN: 978-81-88391-55-4.</w:t>
      </w:r>
    </w:p>
    <w:p w:rsidR="005A396B" w:rsidRDefault="005A396B">
      <w:pPr>
        <w:spacing w:before="58"/>
        <w:ind w:left="535"/>
        <w:rPr>
          <w:rFonts w:ascii="Tahoma" w:eastAsia="Tahoma" w:hAnsi="Tahoma" w:cs="Tahoma"/>
          <w:color w:val="212121"/>
        </w:rPr>
      </w:pPr>
    </w:p>
    <w:p w:rsidR="005A396B" w:rsidRDefault="005A396B">
      <w:pPr>
        <w:spacing w:before="58"/>
        <w:ind w:left="535"/>
        <w:rPr>
          <w:rFonts w:ascii="Tahoma" w:eastAsia="Tahoma" w:hAnsi="Tahoma" w:cs="Tahoma"/>
          <w:b/>
          <w:color w:val="212121"/>
          <w:sz w:val="22"/>
          <w:szCs w:val="22"/>
        </w:rPr>
      </w:pPr>
      <w:proofErr w:type="spellStart"/>
      <w:r w:rsidRPr="005A396B">
        <w:rPr>
          <w:rFonts w:ascii="Tahoma" w:eastAsia="Tahoma" w:hAnsi="Tahoma" w:cs="Tahoma"/>
          <w:b/>
          <w:color w:val="212121"/>
          <w:sz w:val="22"/>
          <w:szCs w:val="22"/>
          <w:highlight w:val="lightGray"/>
        </w:rPr>
        <w:t>Traning</w:t>
      </w:r>
      <w:proofErr w:type="spellEnd"/>
      <w:r w:rsidRPr="005A396B">
        <w:rPr>
          <w:rFonts w:ascii="Tahoma" w:eastAsia="Tahoma" w:hAnsi="Tahoma" w:cs="Tahoma"/>
          <w:b/>
          <w:color w:val="212121"/>
          <w:sz w:val="22"/>
          <w:szCs w:val="22"/>
          <w:highlight w:val="lightGray"/>
        </w:rPr>
        <w:t xml:space="preserve"> Undertaken</w:t>
      </w:r>
    </w:p>
    <w:p w:rsidR="005A396B" w:rsidRPr="005A396B" w:rsidRDefault="005A396B">
      <w:pPr>
        <w:spacing w:before="58"/>
        <w:ind w:left="535"/>
        <w:rPr>
          <w:rFonts w:ascii="Tahoma" w:eastAsia="Tahoma" w:hAnsi="Tahoma" w:cs="Tahoma"/>
          <w:b/>
          <w:color w:val="212121"/>
          <w:sz w:val="22"/>
          <w:szCs w:val="22"/>
        </w:rPr>
      </w:pPr>
    </w:p>
    <w:p w:rsidR="00445090" w:rsidRDefault="009F0BD3" w:rsidP="005A396B">
      <w:pPr>
        <w:pStyle w:val="ListParagraph"/>
        <w:numPr>
          <w:ilvl w:val="0"/>
          <w:numId w:val="2"/>
        </w:numPr>
        <w:spacing w:before="58"/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color w:val="212121"/>
        </w:rPr>
        <w:t>OCEAN ENGINEETING from 20</w:t>
      </w:r>
      <w:r w:rsidRPr="009F0BD3">
        <w:rPr>
          <w:rFonts w:ascii="Tahoma" w:eastAsia="Tahoma" w:hAnsi="Tahoma" w:cs="Tahoma"/>
          <w:color w:val="212121"/>
          <w:vertAlign w:val="superscript"/>
        </w:rPr>
        <w:t>th</w:t>
      </w:r>
      <w:r>
        <w:rPr>
          <w:rFonts w:ascii="Tahoma" w:eastAsia="Tahoma" w:hAnsi="Tahoma" w:cs="Tahoma"/>
          <w:color w:val="212121"/>
        </w:rPr>
        <w:t xml:space="preserve"> July 2017 to 10</w:t>
      </w:r>
      <w:r w:rsidRPr="009F0BD3">
        <w:rPr>
          <w:rFonts w:ascii="Tahoma" w:eastAsia="Tahoma" w:hAnsi="Tahoma" w:cs="Tahoma"/>
          <w:color w:val="212121"/>
          <w:vertAlign w:val="superscript"/>
        </w:rPr>
        <w:t>th</w:t>
      </w:r>
      <w:r>
        <w:rPr>
          <w:rFonts w:ascii="Tahoma" w:eastAsia="Tahoma" w:hAnsi="Tahoma" w:cs="Tahoma"/>
          <w:color w:val="212121"/>
        </w:rPr>
        <w:t xml:space="preserve"> August 2017 on </w:t>
      </w:r>
      <w:r w:rsidR="005A396B">
        <w:rPr>
          <w:rFonts w:ascii="Tahoma" w:eastAsia="Tahoma" w:hAnsi="Tahoma" w:cs="Tahoma"/>
          <w:color w:val="212121"/>
        </w:rPr>
        <w:t xml:space="preserve">Production of data accusation and interfacing </w:t>
      </w:r>
      <w:proofErr w:type="spellStart"/>
      <w:r w:rsidR="005A396B">
        <w:rPr>
          <w:rFonts w:ascii="Tahoma" w:eastAsia="Tahoma" w:hAnsi="Tahoma" w:cs="Tahoma"/>
          <w:color w:val="212121"/>
        </w:rPr>
        <w:t>modue</w:t>
      </w:r>
      <w:proofErr w:type="spellEnd"/>
      <w:r w:rsidR="005A396B">
        <w:rPr>
          <w:rFonts w:ascii="Tahoma" w:eastAsia="Tahoma" w:hAnsi="Tahoma" w:cs="Tahoma"/>
          <w:color w:val="212121"/>
        </w:rPr>
        <w:t xml:space="preserve"> </w:t>
      </w:r>
      <w:proofErr w:type="gramStart"/>
      <w:r w:rsidR="005A396B">
        <w:rPr>
          <w:rFonts w:ascii="Tahoma" w:eastAsia="Tahoma" w:hAnsi="Tahoma" w:cs="Tahoma"/>
          <w:color w:val="212121"/>
        </w:rPr>
        <w:t>for  opti</w:t>
      </w:r>
      <w:r>
        <w:rPr>
          <w:rFonts w:ascii="Tahoma" w:eastAsia="Tahoma" w:hAnsi="Tahoma" w:cs="Tahoma"/>
          <w:color w:val="212121"/>
        </w:rPr>
        <w:t>cal</w:t>
      </w:r>
      <w:proofErr w:type="gramEnd"/>
      <w:r>
        <w:rPr>
          <w:rFonts w:ascii="Tahoma" w:eastAsia="Tahoma" w:hAnsi="Tahoma" w:cs="Tahoma"/>
          <w:color w:val="212121"/>
        </w:rPr>
        <w:t xml:space="preserve"> Emission spectrometers.</w:t>
      </w:r>
    </w:p>
    <w:p w:rsidR="009F0BD3" w:rsidRPr="005A396B" w:rsidRDefault="009F0BD3" w:rsidP="005A396B">
      <w:pPr>
        <w:pStyle w:val="ListParagraph"/>
        <w:numPr>
          <w:ilvl w:val="0"/>
          <w:numId w:val="2"/>
        </w:numPr>
        <w:spacing w:before="58"/>
        <w:rPr>
          <w:rFonts w:ascii="Tahoma" w:eastAsia="Tahoma" w:hAnsi="Tahoma" w:cs="Tahoma"/>
          <w:color w:val="212121"/>
        </w:rPr>
      </w:pPr>
      <w:r>
        <w:rPr>
          <w:rFonts w:ascii="Tahoma" w:eastAsia="Tahoma" w:hAnsi="Tahoma" w:cs="Tahoma"/>
          <w:color w:val="212121"/>
        </w:rPr>
        <w:t>Spectra Analytical Pvt. Ltd. From 10</w:t>
      </w:r>
      <w:r w:rsidRPr="009F0BD3">
        <w:rPr>
          <w:rFonts w:ascii="Tahoma" w:eastAsia="Tahoma" w:hAnsi="Tahoma" w:cs="Tahoma"/>
          <w:color w:val="212121"/>
          <w:vertAlign w:val="superscript"/>
        </w:rPr>
        <w:t>th</w:t>
      </w:r>
      <w:r>
        <w:rPr>
          <w:rFonts w:ascii="Tahoma" w:eastAsia="Tahoma" w:hAnsi="Tahoma" w:cs="Tahoma"/>
          <w:color w:val="212121"/>
        </w:rPr>
        <w:t xml:space="preserve"> Jan 2017 to 25</w:t>
      </w:r>
      <w:r w:rsidRPr="009F0BD3">
        <w:rPr>
          <w:rFonts w:ascii="Tahoma" w:eastAsia="Tahoma" w:hAnsi="Tahoma" w:cs="Tahoma"/>
          <w:color w:val="212121"/>
          <w:vertAlign w:val="superscript"/>
        </w:rPr>
        <w:t>th</w:t>
      </w:r>
      <w:r>
        <w:rPr>
          <w:rFonts w:ascii="Tahoma" w:eastAsia="Tahoma" w:hAnsi="Tahoma" w:cs="Tahoma"/>
          <w:color w:val="212121"/>
        </w:rPr>
        <w:t xml:space="preserve"> Jan 2017 on Calibration and Spectral line Finding of Optical Emission Spectrometers.</w:t>
      </w:r>
    </w:p>
    <w:p w:rsidR="00445090" w:rsidRDefault="00445090">
      <w:pPr>
        <w:spacing w:before="58"/>
        <w:ind w:left="535"/>
        <w:rPr>
          <w:rFonts w:ascii="Tahoma" w:eastAsia="Tahoma" w:hAnsi="Tahoma" w:cs="Tahoma"/>
        </w:rPr>
      </w:pPr>
    </w:p>
    <w:p w:rsidR="00FF61CC" w:rsidRDefault="00FF61CC">
      <w:pPr>
        <w:spacing w:before="9" w:line="100" w:lineRule="exact"/>
        <w:rPr>
          <w:sz w:val="10"/>
          <w:szCs w:val="10"/>
        </w:rPr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9B7C7F">
      <w:pPr>
        <w:spacing w:line="220" w:lineRule="exact"/>
        <w:ind w:right="1166"/>
        <w:jc w:val="right"/>
        <w:rPr>
          <w:rFonts w:ascii="Tahoma" w:eastAsia="Tahoma" w:hAnsi="Tahoma" w:cs="Tahoma"/>
        </w:rPr>
      </w:pPr>
      <w:r w:rsidRPr="009B7C7F">
        <w:pict>
          <v:group id="_x0000_s1026" style="position:absolute;left:0;text-align:left;margin-left:43.6pt;margin-top:-8.4pt;width:476.55pt;height:2.25pt;z-index:-251658240;mso-position-horizontal-relative:page" coordorigin="872,-168" coordsize="9531,45">
            <v:shape id="_x0000_s1030" style="position:absolute;left:880;top:-153;width:9514;height:0" coordorigin="880,-153" coordsize="9514,0" path="m880,-153r9515,e" filled="f" strokecolor="#9a9a9a" strokeweight=".29997mm">
              <v:path arrowok="t"/>
            </v:shape>
            <v:shape id="_x0000_s1029" style="position:absolute;left:880;top:-138;width:9514;height:0" coordorigin="880,-138" coordsize="9514,0" path="m880,-138r9515,e" filled="f" strokecolor="#ededed" strokeweight=".29997mm">
              <v:path arrowok="t"/>
            </v:shape>
            <v:shape id="_x0000_s1028" style="position:absolute;left:10380;top:-160;width:15;height:30" coordorigin="10380,-160" coordsize="15,30" path="m10380,-145r15,-15l10395,-130r-15,l10380,-145xe" fillcolor="#ededed" stroked="f">
              <v:path arrowok="t"/>
            </v:shape>
            <v:shape id="_x0000_s1027" style="position:absolute;left:880;top:-160;width:15;height:30" coordorigin="880,-160" coordsize="15,30" path="m880,-160r15,l895,-145r-15,15l880,-160xe" fillcolor="#9a9a9a" stroked="f">
              <v:path arrowok="t"/>
            </v:shape>
            <w10:wrap anchorx="page"/>
          </v:group>
        </w:pict>
      </w: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line="200" w:lineRule="exact"/>
      </w:pPr>
    </w:p>
    <w:p w:rsidR="00FF61CC" w:rsidRDefault="00FF61CC">
      <w:pPr>
        <w:spacing w:before="5" w:line="260" w:lineRule="exact"/>
        <w:rPr>
          <w:sz w:val="26"/>
          <w:szCs w:val="26"/>
        </w:rPr>
      </w:pPr>
    </w:p>
    <w:p w:rsidR="00FF61CC" w:rsidRDefault="00FF61CC">
      <w:pPr>
        <w:spacing w:before="39"/>
        <w:ind w:left="109"/>
        <w:rPr>
          <w:rFonts w:ascii="Arial" w:eastAsia="Arial" w:hAnsi="Arial" w:cs="Arial"/>
          <w:sz w:val="16"/>
          <w:szCs w:val="16"/>
        </w:rPr>
      </w:pPr>
    </w:p>
    <w:sectPr w:rsidR="00FF61CC" w:rsidSect="009B7C7F">
      <w:type w:val="continuous"/>
      <w:pgSz w:w="11900" w:h="16840"/>
      <w:pgMar w:top="220" w:right="420" w:bottom="0" w:left="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43C25"/>
    <w:multiLevelType w:val="multilevel"/>
    <w:tmpl w:val="1B969A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5B71D3D"/>
    <w:multiLevelType w:val="hybridMultilevel"/>
    <w:tmpl w:val="8AA8E8A6"/>
    <w:lvl w:ilvl="0" w:tplc="03CE42F2">
      <w:start w:val="1"/>
      <w:numFmt w:val="decimal"/>
      <w:lvlText w:val="%1."/>
      <w:lvlJc w:val="left"/>
      <w:pPr>
        <w:ind w:left="8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1CC"/>
    <w:rsid w:val="00445090"/>
    <w:rsid w:val="005A396B"/>
    <w:rsid w:val="00863EBF"/>
    <w:rsid w:val="009B7C7F"/>
    <w:rsid w:val="009F0BD3"/>
    <w:rsid w:val="00E40334"/>
    <w:rsid w:val="00EC332C"/>
    <w:rsid w:val="00F377F8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0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9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MODAK</dc:creator>
  <cp:lastModifiedBy>Dipankar</cp:lastModifiedBy>
  <cp:revision>2</cp:revision>
  <cp:lastPrinted>2018-08-26T15:48:00Z</cp:lastPrinted>
  <dcterms:created xsi:type="dcterms:W3CDTF">2018-11-21T15:12:00Z</dcterms:created>
  <dcterms:modified xsi:type="dcterms:W3CDTF">2018-11-21T15:12:00Z</dcterms:modified>
</cp:coreProperties>
</file>