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97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379"/>
        <w:gridCol w:w="2267"/>
        <w:gridCol w:w="3324"/>
      </w:tblGrid>
      <w:tr>
        <w:trPr/>
        <w:tc>
          <w:tcPr>
            <w:tcW w:w="43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Controller / Helper Name</w:t>
            </w:r>
          </w:p>
        </w:tc>
        <w:tc>
          <w:tcPr>
            <w:tcW w:w="2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Concurrency Change Needed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Reason(s)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registerUser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OCC not needed for low traffic. </w:t>
            </w:r>
            <w:r>
              <w:rPr>
                <w:rFonts w:ascii="Calibri" w:hAnsi="Calibri"/>
                <w:b/>
                <w:bCs/>
              </w:rPr>
              <w:t>Add DB Index</w:t>
            </w:r>
            <w:r>
              <w:rPr>
                <w:rFonts w:ascii="Calibri" w:hAnsi="Calibri"/>
              </w:rPr>
              <w:t>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updateUser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OCC not needed for low traffic.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updateUserPassword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OCC not needed for low traffic.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getUserById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Controller.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searchUsersByName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Controller.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deleteUser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Single document operation that is unrepeatable. No RMW pattern. 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checkIsEmptyObject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Helper.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checkUserExists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Helper.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checkUserValueExists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Helper.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checkPasswordValueExists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Helper.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checkDuplicateUserEmailExists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Helper.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checkDuplicateUserPhoneNumberExists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Helper.</w:t>
            </w:r>
          </w:p>
        </w:tc>
      </w:tr>
      <w:tr>
        <w:trPr/>
        <w:tc>
          <w:tcPr>
            <w:tcW w:w="997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SHIPPING ADDRESSES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createShippingAddress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OCC not needed for low traffic.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updateShippingAddress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OCC not needed for low traffic.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getShippingAddressById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Helper.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searchShippingAddress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Helper.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deleteShippingAddress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Given that the deleteShippingAddress function effectively deletes the Shipping Address by pulling it from the User document using findOneAndDelete().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checkShippingAddressExists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Helper.</w:t>
            </w:r>
          </w:p>
        </w:tc>
      </w:tr>
      <w:tr>
        <w:trPr/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checkDuplicateShippingAddressExists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READ Helper.</w:t>
            </w:r>
          </w:p>
        </w:tc>
      </w:tr>
      <w:tr>
        <w:trPr/>
        <w:tc>
          <w:tcPr>
            <w:tcW w:w="997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CART ITEMS</w:t>
            </w:r>
          </w:p>
        </w:tc>
      </w:tr>
      <w:tr>
        <w:trPr>
          <w:trHeight w:val="174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createCartItem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MongoDB Transaction needed.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Since calculateAndUpdateCartItemTotals() is called.</w:t>
            </w:r>
          </w:p>
        </w:tc>
      </w:tr>
      <w:tr>
        <w:trPr>
          <w:trHeight w:val="464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updateCartItemQuantity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MongoDB Transaction needed.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Since calculateAndUpdateCartItemTotals() is called.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searchCartItem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getCartItemById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deleteCartItem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MongoDB Transaction needed.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b/>
                <w:bCs/>
              </w:rPr>
              <w:t>Since calculateAndUpdateCartItemTotals() is called.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checkCartItemExists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checkIsCartFull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checkIsCartEmpty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getProductPriceAndDiscountPercentage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updateCartItemPrice 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No OCC needed due to low traffic. </w:t>
            </w:r>
            <w:r>
              <w:rPr>
                <w:rFonts w:ascii="Calibri" w:hAnsi="Calibri"/>
                <w:b/>
                <w:bCs/>
              </w:rPr>
              <w:t>This helper is part of a MongoDB Transaction.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updateCartItemDiscount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No OCC needed due to low traffic. </w:t>
            </w:r>
            <w:r>
              <w:rPr>
                <w:rFonts w:ascii="Calibri" w:hAnsi="Calibri"/>
                <w:b/>
                <w:bCs/>
              </w:rPr>
              <w:t>This helper is part of a MongoDB Transaction.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updateCartItemName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No OCC needed due to low traffic. </w:t>
            </w:r>
            <w:r>
              <w:rPr>
                <w:rFonts w:ascii="Calibri" w:hAnsi="Calibri"/>
                <w:b/>
                <w:bCs/>
              </w:rPr>
              <w:t>This helper is part of a MongoDB Transaction.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updateCartItemImageURI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No OCC needed due to low traffic. </w:t>
            </w:r>
            <w:r>
              <w:rPr>
                <w:rFonts w:ascii="Calibri" w:hAnsi="Calibri"/>
                <w:b/>
                <w:bCs/>
              </w:rPr>
              <w:t>This helper is part of a MongoDB Transaction.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calculateAndUpdateCartItemTotals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No OCC needed due to low traffic. </w:t>
            </w:r>
            <w:r>
              <w:rPr>
                <w:rFonts w:ascii="Calibri" w:hAnsi="Calibri"/>
                <w:b/>
                <w:bCs/>
              </w:rPr>
              <w:t>This helper is part of multiple MongoDB Transactions.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deleteAllCartItems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 xml:space="preserve">No OCC needed due to low traffic. </w:t>
            </w:r>
            <w:r>
              <w:rPr>
                <w:rFonts w:ascii="Calibri" w:hAnsi="Calibri"/>
                <w:b/>
                <w:bCs/>
              </w:rPr>
              <w:t>This helper is part of multiple MongoDB Transactions.</w:t>
            </w:r>
          </w:p>
        </w:tc>
      </w:tr>
      <w:tr>
        <w:trPr>
          <w:trHeight w:val="367" w:hRule="atLeast"/>
        </w:trPr>
        <w:tc>
          <w:tcPr>
            <w:tcW w:w="997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PRODUCTS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createProduct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updateProductPrice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MongoDB Transaction needed.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Since updateCartItemPrice() and calculateAndUpdateCartItemTotals() is called.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updateProductDiscount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MongoDB Transaction needed.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Since updateCartItemPrice() and calculateAndUpdateCartItemTotals() is called.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updateProductName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MongoDB Transaction needed.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Since updateCartItemName is called.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updateProduct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updateProductGarmentWeight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updateProductSupplyType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searchProducts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deleteProduct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MongoDB Transaction needed.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Since deleteAllCartItems() and calculateAndUpdateCartItemTotals() are called.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checkProduct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checkProductNameExists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checkProductPriceExists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checkDuplicateProduct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insertAt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checkProductValueExists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checkProductGarmentWeightValueExists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checkProductSupplyTypeValues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getProductPrice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getProductDiscountPercentage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checkProductDiscountCodeAnd...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997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PRODUCT ITEMS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createProductItem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/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updateProductItem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/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deleteProductItem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MongoDB Transaction needed.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Since deleteAllCartItems() and calculateAndUpdateCartItemTotals() are called.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searchProductItem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getProductItem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checkProductItemExists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checkDuplicateProductItemExists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checkProductItemValueExists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updateProductItemStock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N/A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N/A</w:t>
            </w:r>
          </w:p>
        </w:tc>
      </w:tr>
      <w:tr>
        <w:trPr>
          <w:trHeight w:val="367" w:hRule="atLeast"/>
        </w:trPr>
        <w:tc>
          <w:tcPr>
            <w:tcW w:w="997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REVIEWS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createReview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updateReview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deleteReview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searchReview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getReviewById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9970" w:type="dxa"/>
            <w:gridSpan w:val="3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PRODUCT IMAGES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createProductImage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updateProductImageURI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MongoDB Transaction needed.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Since updateCartItemImageURI is called.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deleteProductImage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 OCC needed due to low traffic.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checkDuplicateProductImageExists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checkProductImageExists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  <w:tr>
        <w:trPr>
          <w:trHeight w:val="367" w:hRule="atLeast"/>
        </w:trPr>
        <w:tc>
          <w:tcPr>
            <w:tcW w:w="437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getProductImageArrayLength</w:t>
            </w:r>
          </w:p>
        </w:tc>
        <w:tc>
          <w:tcPr>
            <w:tcW w:w="226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NONE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Calibri" w:hAnsi="Calibri"/>
                <w:b w:val="false"/>
                <w:bCs w:val="false"/>
              </w:rPr>
            </w:pPr>
            <w:r>
              <w:rPr>
                <w:rFonts w:ascii="Calibri" w:hAnsi="Calibri"/>
                <w:b w:val="false"/>
                <w:bCs w:val="false"/>
              </w:rPr>
              <w:t>READ Helper.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523</TotalTime>
  <Application>LibreOffice/26.2.3.2$Windows_X86_64 LibreOffice_project/70e089b17412e4cb7773e41413306b17a2328c34</Application>
  <AppVersion>15.0000</AppVersion>
  <Pages>4</Pages>
  <Words>542</Words>
  <Characters>4069</Characters>
  <CharactersWithSpaces>4382</CharactersWithSpaces>
  <Paragraphs>231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2026-06-13T10:29:25Z</dcterms:created>
  <dc:creator/>
  <dc:description/>
  <dc:language>en-US</dc:language>
  <cp:lastModifiedBy/>
  <dcterms:modified xsi:type="dcterms:W3CDTF">2026-06-15T16:05:57Z</dcterms:modified>
  <cp:revision>147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