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Company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CompanyID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CompanyName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CEO VARCHAR(50),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GDP INT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CompanyOfficeDetails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OfficeDetailsID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OfficeName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OfficeStreetAddress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OfficeCountry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OfficeStartHour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OfficeCloseHour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OfficePhone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OfficeTransportationBudget 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(CompanyID) REFERENCES Company,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(ZoneID) REFERENCES Zones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DepartmentID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DepartmentName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DepartmentManager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(CompanyID) REFERENCES Company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EmployeeChildInfo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ChildID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ChildName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ChildAge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ChildGrade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ChildSchoolName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ChildTransportationMethod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EmployeeDNAInfo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EmployeeDNAID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Nationality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DNASequence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bGeneticallyModified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bClone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TelomereLength INT,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EmployeeEducationInfo(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EmployeeEducationID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EmployeeIQ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HighestGradeCompleted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HighestDegreeObtained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NumberOfDegrees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EmployeeHealthDetails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EmployeeHealthID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HealthInsuranceProvider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MonthlyPremiumAmount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PastAilments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RiskLevel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BloodType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bSmoker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EmployeeHomeComputerDetails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EmployeeComputerID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OperatingSystem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CPU VARCHAR(50),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RAM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HardDiskSpace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SoftwareInstalled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EmployeeNeighborInfo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NeighborID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NeighborName VARCHAR(200),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NeighborStreetAddress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bNeighborMarried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NeighborCompanyID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NeighborCompanyName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EmployeeTravelInfo(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EmployeeTravelID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TravelPurpose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TimeSpentInZone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bEnjoyed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(ZoneID) REFERENCES Zones,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EmployeeWorkComputerDetails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WorkComputerID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OperatingSystem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CPU VARCHAR(50),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RAM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HardDiskSpace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SoftwareInstalled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HealthProviders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HealthProviderID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HealthProviderName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HealthProviderRank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(EmployeeID) REFERENCES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Shift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ShiftID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ShiftName VARCHAR(20)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Vehicle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VehicleCapacity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VehicleManufacturer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VehicleModel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VehicleYear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(VehicleTypeID) REFERENCES VehicleTypeDetails,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VehicleFareDetails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VehicleFareID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PricePerZone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NumberZonesBeforeElevated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ElevatedPricePerZone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(VehicleTypeID) REFERENCES VehicleType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VehicleProviders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ProviderID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ProviderName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ProviderGDP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ProviderStreetAddress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(ZoneID) REFERENCES Zones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VehicleTypeDetails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VehicleTypeID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VehicleTypeName VARCHAR(100)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 REMOVE----------------------------------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Zones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ZoneID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CityCountry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CityRank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CityPopulation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CityTraffic 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Zones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ZoneID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ZoneName VARCHAR(20),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PRIMARY KEY (ZoneID)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ZipCodeDetails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ZipCode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CityID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ZoneID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PRIMARY KEY (ZipCode),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FOREIGN KEY (CityId) REFERENCES CityDetails (CityID),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FOREIGN KEY (ZoneID) REFERENCES Zones (ZoneID)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CityDetails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CityID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CityName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CitiCountry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CityRank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CitiPopulation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CitiTraffic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PRIMARY KEY (CityID)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EmployeeName VARCHAR(200),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CompanyID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EmployeeAge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EmployeeGrade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EmployeeGender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CONSTRAINT FOREIGN KEY (CompanyID) REFERENCES Company (CompanyID)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EmployeeHouseholdDetails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EmployeeHouseholdID INT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EmployeeID INT(11),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StreetAddress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ZipCode INT(11),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Married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SpouseName 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CarCount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HouseholdIncome INT,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TaxBracket  VARCHAR(100),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CONSTRAINT FOREIGN KEY (EmployeeID) REFERENCES Employee (EmployeeID),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CONSTRAINT FOREIGN KEY (ZipCode) REFERENCES ZipCodeDetails (ZipCode)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