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Dominant Topics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325"/>
        <w:gridCol w:w="3525"/>
        <w:gridCol w:w="4290"/>
        <w:gridCol w:w="2445"/>
        <w:tblGridChange w:id="0">
          <w:tblGrid>
            <w:gridCol w:w="1035"/>
            <w:gridCol w:w="2325"/>
            <w:gridCol w:w="3525"/>
            <w:gridCol w:w="429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Topic 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Uriel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Best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size</w:t>
            </w:r>
          </w:p>
        </w:tc>
      </w:tr>
      <w:tr>
        <w:trPr>
          <w:cantSplit w:val="0"/>
          <w:trHeight w:val="109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Failed Community Compensation and Land Conflict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[land, communities, hcv, complainants, local, complaint, customary, allegations, process, clearing]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develop land return land originally belonged stated cemetery area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complaint damaged road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Worker injury?? Wtf (# 140)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100</w:t>
            </w:r>
          </w:p>
        </w:tc>
      </w:tr>
      <w:tr>
        <w:trPr>
          <w:cantSplit w:val="0"/>
          <w:trHeight w:val="134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Environmental Impact/Deforestation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[earth, ha, mighty, rapid, response, concession, deforestation, indications, forest, clearance]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mighty earth rapid response 17 indications deforestation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titled top ten deforesters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indications deforestation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74</w:t>
            </w:r>
          </w:p>
        </w:tc>
      </w:tr>
      <w:tr>
        <w:trPr>
          <w:cantSplit w:val="0"/>
          <w:trHeight w:val="13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Administrative Violations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[forest, plantation, plantations, eof, mill, illegal, area, gar, investigations, supplier]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indonesia ksi subsidiaries wilmar international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according ran harita controlling shares called bumitama agri limited timber called roda mas bumitama supplier gar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break indonesian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80</w:t>
            </w:r>
          </w:p>
        </w:tc>
      </w:tr>
      <w:tr>
        <w:trPr>
          <w:cantSplit w:val="0"/>
          <w:trHeight w:val="14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Deforestation/Supply 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[gar, deforestation, ran, linked, chain, jaya, supply, sawit, plantation, leuser]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worst deforesters 2022 supplying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carried deforestation gar supply chain greenpeace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deforesters said gar supply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53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Labour/Human Rights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[workers, labour, union, rights, employment, casual, daily, working, bpjs, termination]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labour laws regulations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workers rights violations poor working conditions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unjustifiably dismissed workers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57</w:t>
            </w:r>
          </w:p>
        </w:tc>
      </w:tr>
      <w:tr>
        <w:trPr>
          <w:cantSplit w:val="0"/>
          <w:trHeight w:val="143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  <w:t xml:space="preserve">Illegally Sourced or Contaminated FFB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[ffb, cpo, park, bukit, national, contaminated, products, eof, tiger, tesso]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contaminated ffb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purchased ffb illegally grown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ffb cpo products contaminated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Topic 0: Failed Compensation/Land Rights???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Topic 1: Environmental Impact???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Topic 2: Administrative???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Topic 3: Deforestation???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Topic 4: Labour Rights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Topic 5: Illegal or Contaminated FFB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