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A – THEORY</w:t>
      </w:r>
    </w:p>
    <w:p>
      <w:pPr>
        <w:pStyle w:val="Heading2"/>
      </w:pPr>
      <w:r>
        <w:t>1. Explain the difference between As-Is and To-Be process models. Why should they never be mixed in the same diagram?</w:t>
      </w:r>
    </w:p>
    <w:p>
      <w:r>
        <w:t>As-Is process models represent the current state of a system or business process. They describe how the process is actually functioning at present, including existing workflows, roles, tools, inefficiencies, and limitations. The main purpose of an As-Is model is to understand the real-world situation before making improvements.</w:t>
      </w:r>
    </w:p>
    <w:p>
      <w:r>
        <w:t>To-Be process models represent the desired future state of the system after improvements or system implementation. They describe how the process should function once problems are resolved, automation is introduced, and optimizations are applied. The purpose of a To-Be model is to show the improved workflow and guide system design.</w:t>
      </w:r>
    </w:p>
    <w:p>
      <w:r>
        <w:t>Key Differences:</w:t>
      </w:r>
    </w:p>
    <w:p>
      <w:r>
        <w:t>• As-Is focuses on the current process; To-Be focuses on the future improved process.</w:t>
      </w:r>
    </w:p>
    <w:p>
      <w:r>
        <w:t>• As-Is identifies problems and inefficiencies; To-Be proposes solutions and improvements.</w:t>
      </w:r>
    </w:p>
    <w:p>
      <w:r>
        <w:t>• As-Is is used for analysis; To-Be is used for design and implementation planning.</w:t>
      </w:r>
    </w:p>
    <w:p>
      <w:r>
        <w:t>As-Is and To-Be models should never be mixed in the same diagram because it creates confusion between what currently exists and what is being proposed. Mixing them makes it difficult for stakeholders to distinguish real problems from suggested improvements. It may also lead to misunderstandings during validation, incorrect system development, and poor decision-making. Keeping them separate ensures clarity, accurate analysis, and structured transition from current state to future state.</w:t>
      </w:r>
    </w:p>
    <w:p>
      <w:pPr>
        <w:pStyle w:val="Heading2"/>
      </w:pPr>
      <w:r>
        <w:t>2. Why are UML Use Case diagrams and Activity diagrams both required when moving from process understanding to system design?</w:t>
      </w:r>
    </w:p>
    <w:p>
      <w:r>
        <w:t>UML Use Case diagrams and Activity diagrams serve different but complementary purposes in system development.</w:t>
      </w:r>
    </w:p>
    <w:p>
      <w:r>
        <w:t>Use Case diagrams focus on functional requirements. They show the interaction between actors (such as users or external systems) and the system. They help identify what the system should do from a user’s perspective. Use Case diagrams are useful for defining system boundaries and capturing high-level functionality.</w:t>
      </w:r>
    </w:p>
    <w:p>
      <w:r>
        <w:t>Activity diagrams focus on workflow and process flow. They show the sequence of activities, decisions, parallel processes, and control flow within a system. Activity diagrams help in understanding how a particular use case is executed step-by-step.</w:t>
      </w:r>
    </w:p>
    <w:p>
      <w:r>
        <w:t>Both diagrams are required because:</w:t>
      </w:r>
    </w:p>
    <w:p>
      <w:r>
        <w:t>• Use Case diagrams answer the question: 'What does the system do?'</w:t>
      </w:r>
    </w:p>
    <w:p>
      <w:r>
        <w:t>• Activity diagrams answer the question: 'How does the system perform the process?'</w:t>
      </w:r>
    </w:p>
    <w:p>
      <w:r>
        <w:t>• Use Case diagrams provide a high-level view; Activity diagrams provide detailed process logic.</w:t>
      </w:r>
    </w:p>
    <w:p>
      <w:r>
        <w:t>• Together, they ensure complete understanding before moving to detailed system design and implementation.</w:t>
      </w:r>
    </w:p>
    <w:p>
      <w:r>
        <w:t>Using both ensures that functional requirements are clearly identified and that workflows are properly designed, reducing ambiguity and improving system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