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ACB37" w14:textId="58DAD27D" w:rsidR="00841030" w:rsidRDefault="00841030" w:rsidP="00841030">
      <w:pPr>
        <w:rPr>
          <w:rFonts w:cstheme="minorHAnsi"/>
          <w:i/>
          <w:iCs/>
        </w:rPr>
      </w:pPr>
      <w:r w:rsidRPr="001A6090">
        <w:rPr>
          <w:rFonts w:cstheme="minorHAnsi"/>
          <w:i/>
          <w:iCs/>
        </w:rPr>
        <w:t>Project: RMC75E TEST BENCH</w:t>
      </w:r>
    </w:p>
    <w:p w14:paraId="0032D0AE" w14:textId="15B87BE5" w:rsidR="00841030" w:rsidRPr="00B95F30" w:rsidRDefault="00841030" w:rsidP="00841030">
      <w:pPr>
        <w:rPr>
          <w:rFonts w:cstheme="minorHAnsi"/>
          <w:i/>
          <w:iCs/>
        </w:rPr>
      </w:pPr>
      <w:r w:rsidRPr="00B95F30">
        <w:rPr>
          <w:rFonts w:cstheme="minorHAnsi"/>
          <w:i/>
          <w:iCs/>
        </w:rPr>
        <w:t xml:space="preserve">Module: </w:t>
      </w:r>
      <w:r w:rsidR="00950E81" w:rsidRPr="00B95F30">
        <w:rPr>
          <w:i/>
          <w:iCs/>
        </w:rPr>
        <w:t>Serial2Parallel</w:t>
      </w:r>
      <w:r w:rsidRPr="00B95F30">
        <w:rPr>
          <w:rFonts w:cstheme="minorHAnsi"/>
          <w:i/>
          <w:iCs/>
        </w:rPr>
        <w:t>.vhd</w:t>
      </w:r>
    </w:p>
    <w:p w14:paraId="387C5291" w14:textId="77777777" w:rsidR="00841030" w:rsidRPr="001A6090" w:rsidRDefault="00841030" w:rsidP="00841030">
      <w:pPr>
        <w:rPr>
          <w:rFonts w:cstheme="minorHAnsi"/>
        </w:rPr>
      </w:pPr>
      <w:r w:rsidRPr="001A6090">
        <w:rPr>
          <w:rFonts w:cstheme="minorHAnsi"/>
          <w:i/>
          <w:iCs/>
        </w:rPr>
        <w:t>Author: Satchel Hamilton</w:t>
      </w:r>
    </w:p>
    <w:p w14:paraId="147856BA" w14:textId="77777777" w:rsidR="00841030" w:rsidRPr="001A6090" w:rsidRDefault="00841030" w:rsidP="00841030">
      <w:pPr>
        <w:rPr>
          <w:rFonts w:cstheme="minorHAnsi"/>
        </w:rPr>
      </w:pPr>
      <w:r w:rsidRPr="001A6090">
        <w:rPr>
          <w:rFonts w:cstheme="minorHAnsi"/>
          <w:i/>
          <w:iCs/>
        </w:rPr>
        <w:t>Company: Delta Motion</w:t>
      </w:r>
    </w:p>
    <w:p w14:paraId="67A3DB76" w14:textId="77777777" w:rsidR="00841030" w:rsidRPr="00B95F30" w:rsidRDefault="00841030" w:rsidP="00841030">
      <w:pPr>
        <w:rPr>
          <w:rFonts w:cstheme="minorHAnsi"/>
          <w:i/>
          <w:iCs/>
        </w:rPr>
      </w:pPr>
      <w:r w:rsidRPr="00B95F30">
        <w:rPr>
          <w:rFonts w:cstheme="minorHAnsi"/>
          <w:i/>
          <w:iCs/>
        </w:rPr>
        <w:t>Date: 7/13/2023</w:t>
      </w:r>
    </w:p>
    <w:p w14:paraId="1427190F" w14:textId="77777777" w:rsidR="00841030" w:rsidRPr="001A6090" w:rsidRDefault="00841030" w:rsidP="00841030">
      <w:pPr>
        <w:rPr>
          <w:rFonts w:cstheme="minorHAnsi"/>
          <w:i/>
          <w:iCs/>
        </w:rPr>
      </w:pPr>
      <w:r w:rsidRPr="001A6090">
        <w:rPr>
          <w:rFonts w:cstheme="minorHAnsi"/>
          <w:i/>
          <w:iCs/>
        </w:rPr>
        <w:t>Last updated: Ju</w:t>
      </w:r>
      <w:r>
        <w:rPr>
          <w:rFonts w:cstheme="minorHAnsi"/>
          <w:i/>
          <w:iCs/>
        </w:rPr>
        <w:t>ly</w:t>
      </w:r>
      <w:r w:rsidRPr="001A6090">
        <w:rPr>
          <w:rFonts w:cstheme="minorHAnsi"/>
          <w:i/>
          <w:iCs/>
        </w:rPr>
        <w:t xml:space="preserve"> 1</w:t>
      </w:r>
      <w:r>
        <w:rPr>
          <w:rFonts w:cstheme="minorHAnsi"/>
          <w:i/>
          <w:iCs/>
        </w:rPr>
        <w:t>3</w:t>
      </w:r>
      <w:r w:rsidRPr="001A6090">
        <w:rPr>
          <w:rFonts w:cstheme="minorHAnsi"/>
          <w:i/>
          <w:iCs/>
        </w:rPr>
        <w:t>, 2023</w:t>
      </w:r>
    </w:p>
    <w:p w14:paraId="3AF90A19" w14:textId="77777777" w:rsidR="00841030" w:rsidRDefault="00841030" w:rsidP="00841030">
      <w:pPr>
        <w:pBdr>
          <w:bottom w:val="single" w:sz="6" w:space="1" w:color="auto"/>
        </w:pBdr>
      </w:pPr>
    </w:p>
    <w:sdt>
      <w:sdtPr>
        <w:rPr>
          <w:rFonts w:asciiTheme="minorHAnsi" w:eastAsiaTheme="minorHAnsi" w:hAnsiTheme="minorHAnsi" w:cstheme="minorBidi"/>
          <w:color w:val="auto"/>
          <w:kern w:val="2"/>
          <w:sz w:val="22"/>
          <w:szCs w:val="22"/>
        </w:rPr>
        <w:id w:val="-1983533599"/>
        <w:docPartObj>
          <w:docPartGallery w:val="Table of Contents"/>
          <w:docPartUnique/>
        </w:docPartObj>
      </w:sdtPr>
      <w:sdtEndPr>
        <w:rPr>
          <w:b/>
          <w:bCs/>
          <w:noProof/>
        </w:rPr>
      </w:sdtEndPr>
      <w:sdtContent>
        <w:p w14:paraId="7F053D04" w14:textId="77777777" w:rsidR="00841030" w:rsidRDefault="00841030" w:rsidP="00841030">
          <w:pPr>
            <w:pStyle w:val="TOCHeading"/>
            <w:tabs>
              <w:tab w:val="left" w:pos="2649"/>
            </w:tabs>
          </w:pPr>
          <w:r>
            <w:t>Contents</w:t>
          </w:r>
          <w:r>
            <w:tab/>
          </w:r>
        </w:p>
        <w:p w14:paraId="77068BD8" w14:textId="54A23125" w:rsidR="007E68A7" w:rsidRDefault="0084103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1279718" w:history="1">
            <w:r w:rsidR="007E68A7" w:rsidRPr="001D71EA">
              <w:rPr>
                <w:rStyle w:val="Hyperlink"/>
                <w:noProof/>
              </w:rPr>
              <w:t>High Level</w:t>
            </w:r>
            <w:r w:rsidR="007E68A7">
              <w:rPr>
                <w:noProof/>
                <w:webHidden/>
              </w:rPr>
              <w:tab/>
            </w:r>
            <w:r w:rsidR="007E68A7">
              <w:rPr>
                <w:noProof/>
                <w:webHidden/>
              </w:rPr>
              <w:fldChar w:fldCharType="begin"/>
            </w:r>
            <w:r w:rsidR="007E68A7">
              <w:rPr>
                <w:noProof/>
                <w:webHidden/>
              </w:rPr>
              <w:instrText xml:space="preserve"> PAGEREF _Toc141279718 \h </w:instrText>
            </w:r>
            <w:r w:rsidR="007E68A7">
              <w:rPr>
                <w:noProof/>
                <w:webHidden/>
              </w:rPr>
            </w:r>
            <w:r w:rsidR="007E68A7">
              <w:rPr>
                <w:noProof/>
                <w:webHidden/>
              </w:rPr>
              <w:fldChar w:fldCharType="separate"/>
            </w:r>
            <w:r w:rsidR="007E68A7">
              <w:rPr>
                <w:noProof/>
                <w:webHidden/>
              </w:rPr>
              <w:t>1</w:t>
            </w:r>
            <w:r w:rsidR="007E68A7">
              <w:rPr>
                <w:noProof/>
                <w:webHidden/>
              </w:rPr>
              <w:fldChar w:fldCharType="end"/>
            </w:r>
          </w:hyperlink>
        </w:p>
        <w:p w14:paraId="512FCE63" w14:textId="66A19F30" w:rsidR="007E68A7" w:rsidRDefault="00000000">
          <w:pPr>
            <w:pStyle w:val="TOC1"/>
            <w:tabs>
              <w:tab w:val="right" w:leader="dot" w:pos="9350"/>
            </w:tabs>
            <w:rPr>
              <w:rFonts w:eastAsiaTheme="minorEastAsia"/>
              <w:noProof/>
            </w:rPr>
          </w:pPr>
          <w:hyperlink w:anchor="_Toc141279719" w:history="1">
            <w:r w:rsidR="007E68A7" w:rsidRPr="001D71EA">
              <w:rPr>
                <w:rStyle w:val="Hyperlink"/>
                <w:noProof/>
              </w:rPr>
              <w:t>Low level</w:t>
            </w:r>
            <w:r w:rsidR="007E68A7">
              <w:rPr>
                <w:noProof/>
                <w:webHidden/>
              </w:rPr>
              <w:tab/>
            </w:r>
            <w:r w:rsidR="007E68A7">
              <w:rPr>
                <w:noProof/>
                <w:webHidden/>
              </w:rPr>
              <w:fldChar w:fldCharType="begin"/>
            </w:r>
            <w:r w:rsidR="007E68A7">
              <w:rPr>
                <w:noProof/>
                <w:webHidden/>
              </w:rPr>
              <w:instrText xml:space="preserve"> PAGEREF _Toc141279719 \h </w:instrText>
            </w:r>
            <w:r w:rsidR="007E68A7">
              <w:rPr>
                <w:noProof/>
                <w:webHidden/>
              </w:rPr>
            </w:r>
            <w:r w:rsidR="007E68A7">
              <w:rPr>
                <w:noProof/>
                <w:webHidden/>
              </w:rPr>
              <w:fldChar w:fldCharType="separate"/>
            </w:r>
            <w:r w:rsidR="007E68A7">
              <w:rPr>
                <w:noProof/>
                <w:webHidden/>
              </w:rPr>
              <w:t>1</w:t>
            </w:r>
            <w:r w:rsidR="007E68A7">
              <w:rPr>
                <w:noProof/>
                <w:webHidden/>
              </w:rPr>
              <w:fldChar w:fldCharType="end"/>
            </w:r>
          </w:hyperlink>
        </w:p>
        <w:p w14:paraId="320D7B9D" w14:textId="3A77C844" w:rsidR="007E68A7" w:rsidRDefault="00000000">
          <w:pPr>
            <w:pStyle w:val="TOC2"/>
            <w:tabs>
              <w:tab w:val="right" w:leader="dot" w:pos="9350"/>
            </w:tabs>
            <w:rPr>
              <w:rFonts w:eastAsiaTheme="minorEastAsia"/>
              <w:noProof/>
            </w:rPr>
          </w:pPr>
          <w:hyperlink w:anchor="_Toc141279720" w:history="1">
            <w:r w:rsidR="007E68A7" w:rsidRPr="001D71EA">
              <w:rPr>
                <w:rStyle w:val="Hyperlink"/>
                <w:noProof/>
              </w:rPr>
              <w:t>Simulation</w:t>
            </w:r>
            <w:r w:rsidR="007E68A7">
              <w:rPr>
                <w:noProof/>
                <w:webHidden/>
              </w:rPr>
              <w:tab/>
            </w:r>
            <w:r w:rsidR="007E68A7">
              <w:rPr>
                <w:noProof/>
                <w:webHidden/>
              </w:rPr>
              <w:fldChar w:fldCharType="begin"/>
            </w:r>
            <w:r w:rsidR="007E68A7">
              <w:rPr>
                <w:noProof/>
                <w:webHidden/>
              </w:rPr>
              <w:instrText xml:space="preserve"> PAGEREF _Toc141279720 \h </w:instrText>
            </w:r>
            <w:r w:rsidR="007E68A7">
              <w:rPr>
                <w:noProof/>
                <w:webHidden/>
              </w:rPr>
            </w:r>
            <w:r w:rsidR="007E68A7">
              <w:rPr>
                <w:noProof/>
                <w:webHidden/>
              </w:rPr>
              <w:fldChar w:fldCharType="separate"/>
            </w:r>
            <w:r w:rsidR="007E68A7">
              <w:rPr>
                <w:noProof/>
                <w:webHidden/>
              </w:rPr>
              <w:t>2</w:t>
            </w:r>
            <w:r w:rsidR="007E68A7">
              <w:rPr>
                <w:noProof/>
                <w:webHidden/>
              </w:rPr>
              <w:fldChar w:fldCharType="end"/>
            </w:r>
          </w:hyperlink>
        </w:p>
        <w:p w14:paraId="77F2BF7B" w14:textId="4A4C1319" w:rsidR="00841030" w:rsidRDefault="00841030" w:rsidP="00841030">
          <w:r>
            <w:rPr>
              <w:b/>
              <w:bCs/>
              <w:noProof/>
            </w:rPr>
            <w:fldChar w:fldCharType="end"/>
          </w:r>
        </w:p>
      </w:sdtContent>
    </w:sdt>
    <w:p w14:paraId="36A8C347" w14:textId="77777777" w:rsidR="00841030" w:rsidRDefault="00841030" w:rsidP="00841030">
      <w:pPr>
        <w:pStyle w:val="Heading1"/>
      </w:pPr>
      <w:r>
        <w:br/>
      </w:r>
      <w:r>
        <w:br/>
      </w:r>
      <w:bookmarkStart w:id="0" w:name="_Toc141279718"/>
      <w:r>
        <w:t>High Level</w:t>
      </w:r>
      <w:bookmarkEnd w:id="0"/>
    </w:p>
    <w:p w14:paraId="03583C5C" w14:textId="77777777" w:rsidR="00841030" w:rsidRDefault="00841030" w:rsidP="00841030"/>
    <w:p w14:paraId="2C9DED79" w14:textId="6EA1126D" w:rsidR="008B7F46" w:rsidRDefault="008B7F46" w:rsidP="00841030">
      <w:r w:rsidRPr="008B7F46">
        <w:rPr>
          <w:b/>
          <w:bCs/>
        </w:rPr>
        <w:t>Description:</w:t>
      </w:r>
      <w:r w:rsidRPr="008B7F46">
        <w:t xml:space="preserve"> The "Serial2Parallel" module acts as a serial-to-parallel converter and data distributor within the RMC75E modular motion controller. It takes serial input data and converts it into parallel format, distributing the data to various output channels based on control signals.</w:t>
      </w:r>
    </w:p>
    <w:p w14:paraId="6C65C675" w14:textId="4A8DDE45" w:rsidR="00841030" w:rsidRDefault="00841030" w:rsidP="00841030">
      <w:pPr>
        <w:pStyle w:val="Heading1"/>
      </w:pPr>
      <w:bookmarkStart w:id="1" w:name="_Toc141279719"/>
      <w:r>
        <w:t>Low level</w:t>
      </w:r>
      <w:bookmarkEnd w:id="1"/>
      <w:r>
        <w:br/>
      </w:r>
    </w:p>
    <w:p w14:paraId="3E29AA54" w14:textId="77777777" w:rsidR="008B7F46" w:rsidRPr="008B7F46" w:rsidRDefault="008B7F46" w:rsidP="008B7F46">
      <w:r w:rsidRPr="008B7F46">
        <w:rPr>
          <w:b/>
          <w:bCs/>
        </w:rPr>
        <w:t>Inputs:</w:t>
      </w:r>
    </w:p>
    <w:p w14:paraId="5F781D60" w14:textId="77777777" w:rsidR="008B7F46" w:rsidRPr="008B7F46" w:rsidRDefault="008B7F46" w:rsidP="008B7F46">
      <w:pPr>
        <w:numPr>
          <w:ilvl w:val="0"/>
          <w:numId w:val="2"/>
        </w:numPr>
      </w:pPr>
      <w:r w:rsidRPr="008B7F46">
        <w:t>SysClk: System clock signal.</w:t>
      </w:r>
    </w:p>
    <w:p w14:paraId="1E0BC2F2" w14:textId="77777777" w:rsidR="008B7F46" w:rsidRPr="008B7F46" w:rsidRDefault="008B7F46" w:rsidP="008B7F46">
      <w:pPr>
        <w:numPr>
          <w:ilvl w:val="0"/>
          <w:numId w:val="2"/>
        </w:numPr>
      </w:pPr>
      <w:r w:rsidRPr="008B7F46">
        <w:t>SynchedTick: Synchronized tick signal.</w:t>
      </w:r>
    </w:p>
    <w:p w14:paraId="444273F0" w14:textId="77777777" w:rsidR="008B7F46" w:rsidRPr="008B7F46" w:rsidRDefault="008B7F46" w:rsidP="008B7F46">
      <w:pPr>
        <w:numPr>
          <w:ilvl w:val="0"/>
          <w:numId w:val="2"/>
        </w:numPr>
      </w:pPr>
      <w:r w:rsidRPr="008B7F46">
        <w:t>CtrlAxisData: Two-bit control axis data input.</w:t>
      </w:r>
    </w:p>
    <w:p w14:paraId="4466969A" w14:textId="77777777" w:rsidR="008B7F46" w:rsidRPr="008B7F46" w:rsidRDefault="008B7F46" w:rsidP="008B7F46">
      <w:pPr>
        <w:numPr>
          <w:ilvl w:val="0"/>
          <w:numId w:val="2"/>
        </w:numPr>
      </w:pPr>
      <w:r w:rsidRPr="008B7F46">
        <w:t>ExpA_DATA: Eight-bit data input for expansion module A.</w:t>
      </w:r>
    </w:p>
    <w:p w14:paraId="2EAC78AC" w14:textId="77777777" w:rsidR="008B7F46" w:rsidRPr="008B7F46" w:rsidRDefault="008B7F46" w:rsidP="008B7F46">
      <w:pPr>
        <w:numPr>
          <w:ilvl w:val="0"/>
          <w:numId w:val="2"/>
        </w:numPr>
      </w:pPr>
      <w:r w:rsidRPr="008B7F46">
        <w:t>Serial2ParallelEN: Enable signal for the module.</w:t>
      </w:r>
    </w:p>
    <w:p w14:paraId="299E3973" w14:textId="77777777" w:rsidR="008B7F46" w:rsidRPr="008B7F46" w:rsidRDefault="008B7F46" w:rsidP="008B7F46">
      <w:pPr>
        <w:numPr>
          <w:ilvl w:val="0"/>
          <w:numId w:val="2"/>
        </w:numPr>
      </w:pPr>
      <w:r w:rsidRPr="008B7F46">
        <w:t>Serial2ParallelCLR: Clear signal for internal data registers.</w:t>
      </w:r>
    </w:p>
    <w:p w14:paraId="360EB7E3" w14:textId="77777777" w:rsidR="008B7F46" w:rsidRPr="008B7F46" w:rsidRDefault="008B7F46" w:rsidP="008B7F46">
      <w:pPr>
        <w:numPr>
          <w:ilvl w:val="0"/>
          <w:numId w:val="2"/>
        </w:numPr>
      </w:pPr>
      <w:r w:rsidRPr="008B7F46">
        <w:t>S2P_Addr: Four-bit address input for selecting the output channel.</w:t>
      </w:r>
    </w:p>
    <w:p w14:paraId="6DB14166" w14:textId="77777777" w:rsidR="008B7F46" w:rsidRPr="008B7F46" w:rsidRDefault="008B7F46" w:rsidP="008B7F46">
      <w:r w:rsidRPr="008B7F46">
        <w:rPr>
          <w:b/>
          <w:bCs/>
        </w:rPr>
        <w:t>Outputs:</w:t>
      </w:r>
    </w:p>
    <w:p w14:paraId="4426E043" w14:textId="77777777" w:rsidR="008B7F46" w:rsidRPr="008B7F46" w:rsidRDefault="008B7F46" w:rsidP="008B7F46">
      <w:pPr>
        <w:numPr>
          <w:ilvl w:val="0"/>
          <w:numId w:val="3"/>
        </w:numPr>
      </w:pPr>
      <w:r w:rsidRPr="008B7F46">
        <w:t>S2P_Data: Sixteen-bit parallel data output.</w:t>
      </w:r>
    </w:p>
    <w:p w14:paraId="22764E12" w14:textId="77777777" w:rsidR="008B7F46" w:rsidRPr="008B7F46" w:rsidRDefault="008B7F46" w:rsidP="008B7F46">
      <w:r w:rsidRPr="008B7F46">
        <w:rPr>
          <w:b/>
          <w:bCs/>
        </w:rPr>
        <w:lastRenderedPageBreak/>
        <w:t>Architecture:</w:t>
      </w:r>
      <w:r w:rsidRPr="008B7F46">
        <w:t xml:space="preserve"> The "Serial2Parallel_arch" architecture contains internal signals and a process block for data conversion and distribution.</w:t>
      </w:r>
    </w:p>
    <w:p w14:paraId="2F9DD950" w14:textId="77777777" w:rsidR="008B7F46" w:rsidRPr="008B7F46" w:rsidRDefault="008B7F46" w:rsidP="008B7F46">
      <w:r w:rsidRPr="008B7F46">
        <w:rPr>
          <w:b/>
          <w:bCs/>
        </w:rPr>
        <w:t>Internal Signals:</w:t>
      </w:r>
    </w:p>
    <w:p w14:paraId="55A6A48F" w14:textId="7B3846F2" w:rsidR="008B7F46" w:rsidRPr="008B7F46" w:rsidRDefault="008B7F46" w:rsidP="008B7F46">
      <w:pPr>
        <w:numPr>
          <w:ilvl w:val="0"/>
          <w:numId w:val="4"/>
        </w:numPr>
      </w:pPr>
      <w:r w:rsidRPr="008B7F46">
        <w:t>Internal registers hold 16-bit data for each output channel.</w:t>
      </w:r>
    </w:p>
    <w:p w14:paraId="7503DB43" w14:textId="77777777" w:rsidR="008B7F46" w:rsidRPr="008B7F46" w:rsidRDefault="008B7F46" w:rsidP="008B7F46">
      <w:r w:rsidRPr="008B7F46">
        <w:rPr>
          <w:b/>
          <w:bCs/>
        </w:rPr>
        <w:t>Functionality:</w:t>
      </w:r>
    </w:p>
    <w:p w14:paraId="2FFF86F6" w14:textId="77777777" w:rsidR="008B7F46" w:rsidRPr="008B7F46" w:rsidRDefault="008B7F46" w:rsidP="008B7F46">
      <w:pPr>
        <w:numPr>
          <w:ilvl w:val="0"/>
          <w:numId w:val="5"/>
        </w:numPr>
      </w:pPr>
      <w:r w:rsidRPr="008B7F46">
        <w:t>On the rising edge of SysClk, when SynchedTick or Serial2ParallelCLR is high, all internal data registers are cleared.</w:t>
      </w:r>
    </w:p>
    <w:p w14:paraId="78E95B50" w14:textId="77777777" w:rsidR="008B7F46" w:rsidRPr="008B7F46" w:rsidRDefault="008B7F46" w:rsidP="008B7F46">
      <w:pPr>
        <w:numPr>
          <w:ilvl w:val="0"/>
          <w:numId w:val="5"/>
        </w:numPr>
      </w:pPr>
      <w:r w:rsidRPr="008B7F46">
        <w:t>When Serial2ParallelEN is high, data conversion and distribution are enabled. Input data is shifted into internal registers for each output channel.</w:t>
      </w:r>
    </w:p>
    <w:p w14:paraId="2B610500" w14:textId="77777777" w:rsidR="008B7F46" w:rsidRPr="008B7F46" w:rsidRDefault="008B7F46" w:rsidP="008B7F46">
      <w:pPr>
        <w:numPr>
          <w:ilvl w:val="0"/>
          <w:numId w:val="5"/>
        </w:numPr>
      </w:pPr>
      <w:r w:rsidRPr="008B7F46">
        <w:t>S2P_Data output is determined by S2P_Addr, providing the selected output channel's data.</w:t>
      </w:r>
    </w:p>
    <w:p w14:paraId="3BD8ACBA" w14:textId="77777777" w:rsidR="008B7F46" w:rsidRPr="008B7F46" w:rsidRDefault="008B7F46" w:rsidP="008B7F46"/>
    <w:p w14:paraId="1B27BD75" w14:textId="3F94E584" w:rsidR="00841030" w:rsidRDefault="00841030" w:rsidP="00841030">
      <w:pPr>
        <w:pStyle w:val="Heading2"/>
      </w:pPr>
      <w:bookmarkStart w:id="2" w:name="_Toc141279720"/>
      <w:r w:rsidRPr="00DE7CF5">
        <w:rPr>
          <w:sz w:val="32"/>
          <w:szCs w:val="32"/>
        </w:rPr>
        <w:t>Simulation</w:t>
      </w:r>
      <w:bookmarkEnd w:id="2"/>
    </w:p>
    <w:p w14:paraId="5E9BF862" w14:textId="77777777" w:rsidR="00841030" w:rsidRDefault="00841030" w:rsidP="00841030"/>
    <w:p w14:paraId="1C54F67F" w14:textId="42F6AD7A" w:rsidR="000333F5" w:rsidRDefault="008B7F46">
      <w:r w:rsidRPr="008B7F46">
        <w:t>S2P_Data output for correct serial-to-parallel conversion and distribution based on control signals. Test various scenarios, including reset, data conversion process, and output channel selection. Ensure proper functionality.</w:t>
      </w:r>
    </w:p>
    <w:sectPr w:rsidR="00033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56934"/>
    <w:multiLevelType w:val="multilevel"/>
    <w:tmpl w:val="94F8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A75046"/>
    <w:multiLevelType w:val="hybridMultilevel"/>
    <w:tmpl w:val="C4A69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DC4050"/>
    <w:multiLevelType w:val="multilevel"/>
    <w:tmpl w:val="0D969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983D8F"/>
    <w:multiLevelType w:val="multilevel"/>
    <w:tmpl w:val="C728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9F7C5D"/>
    <w:multiLevelType w:val="multilevel"/>
    <w:tmpl w:val="C406C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6890428">
    <w:abstractNumId w:val="1"/>
  </w:num>
  <w:num w:numId="2" w16cid:durableId="1948653496">
    <w:abstractNumId w:val="3"/>
  </w:num>
  <w:num w:numId="3" w16cid:durableId="627246255">
    <w:abstractNumId w:val="0"/>
  </w:num>
  <w:num w:numId="4" w16cid:durableId="1632394988">
    <w:abstractNumId w:val="4"/>
  </w:num>
  <w:num w:numId="5" w16cid:durableId="14109259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41030"/>
    <w:rsid w:val="000333F5"/>
    <w:rsid w:val="00087C3D"/>
    <w:rsid w:val="001D2B76"/>
    <w:rsid w:val="001E2FE4"/>
    <w:rsid w:val="00300F06"/>
    <w:rsid w:val="00341FBC"/>
    <w:rsid w:val="00434C33"/>
    <w:rsid w:val="0055005E"/>
    <w:rsid w:val="00564237"/>
    <w:rsid w:val="005D38B8"/>
    <w:rsid w:val="00636F1F"/>
    <w:rsid w:val="007428F3"/>
    <w:rsid w:val="007C5C55"/>
    <w:rsid w:val="007E68A7"/>
    <w:rsid w:val="00841030"/>
    <w:rsid w:val="008B7F46"/>
    <w:rsid w:val="00950E81"/>
    <w:rsid w:val="00A369B0"/>
    <w:rsid w:val="00AB3492"/>
    <w:rsid w:val="00B3409E"/>
    <w:rsid w:val="00B95F30"/>
    <w:rsid w:val="00C5025B"/>
    <w:rsid w:val="00E13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AE3E1"/>
  <w15:chartTrackingRefBased/>
  <w15:docId w15:val="{DD12531D-95AF-46F9-9D10-698E4DE6C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030"/>
  </w:style>
  <w:style w:type="paragraph" w:styleId="Heading1">
    <w:name w:val="heading 1"/>
    <w:basedOn w:val="Normal"/>
    <w:next w:val="Normal"/>
    <w:link w:val="Heading1Char"/>
    <w:uiPriority w:val="9"/>
    <w:qFormat/>
    <w:rsid w:val="00841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10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0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103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41030"/>
    <w:pPr>
      <w:ind w:left="720"/>
      <w:contextualSpacing/>
    </w:pPr>
  </w:style>
  <w:style w:type="paragraph" w:styleId="TOCHeading">
    <w:name w:val="TOC Heading"/>
    <w:basedOn w:val="Heading1"/>
    <w:next w:val="Normal"/>
    <w:uiPriority w:val="39"/>
    <w:unhideWhenUsed/>
    <w:qFormat/>
    <w:rsid w:val="00841030"/>
    <w:pPr>
      <w:spacing w:line="259" w:lineRule="auto"/>
      <w:outlineLvl w:val="9"/>
    </w:pPr>
    <w:rPr>
      <w:kern w:val="0"/>
    </w:rPr>
  </w:style>
  <w:style w:type="paragraph" w:styleId="TOC1">
    <w:name w:val="toc 1"/>
    <w:basedOn w:val="Normal"/>
    <w:next w:val="Normal"/>
    <w:autoRedefine/>
    <w:uiPriority w:val="39"/>
    <w:unhideWhenUsed/>
    <w:rsid w:val="00841030"/>
    <w:pPr>
      <w:spacing w:after="100"/>
    </w:pPr>
  </w:style>
  <w:style w:type="character" w:styleId="Hyperlink">
    <w:name w:val="Hyperlink"/>
    <w:basedOn w:val="DefaultParagraphFont"/>
    <w:uiPriority w:val="99"/>
    <w:unhideWhenUsed/>
    <w:rsid w:val="00841030"/>
    <w:rPr>
      <w:color w:val="0563C1" w:themeColor="hyperlink"/>
      <w:u w:val="single"/>
    </w:rPr>
  </w:style>
  <w:style w:type="paragraph" w:styleId="TOC2">
    <w:name w:val="toc 2"/>
    <w:basedOn w:val="Normal"/>
    <w:next w:val="Normal"/>
    <w:autoRedefine/>
    <w:uiPriority w:val="39"/>
    <w:unhideWhenUsed/>
    <w:rsid w:val="0084103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162463">
      <w:bodyDiv w:val="1"/>
      <w:marLeft w:val="0"/>
      <w:marRight w:val="0"/>
      <w:marTop w:val="0"/>
      <w:marBottom w:val="0"/>
      <w:divBdr>
        <w:top w:val="none" w:sz="0" w:space="0" w:color="auto"/>
        <w:left w:val="none" w:sz="0" w:space="0" w:color="auto"/>
        <w:bottom w:val="none" w:sz="0" w:space="0" w:color="auto"/>
        <w:right w:val="none" w:sz="0" w:space="0" w:color="auto"/>
      </w:divBdr>
    </w:div>
    <w:div w:id="166851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292</Words>
  <Characters>1668</Characters>
  <Application>Microsoft Office Word</Application>
  <DocSecurity>0</DocSecurity>
  <Lines>13</Lines>
  <Paragraphs>3</Paragraphs>
  <ScaleCrop>false</ScaleCrop>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Satchel Hamilton</dc:creator>
  <cp:keywords/>
  <dc:description/>
  <cp:lastModifiedBy>Satchel Hamilton</cp:lastModifiedBy>
  <cp:revision>8</cp:revision>
  <dcterms:created xsi:type="dcterms:W3CDTF">2023-07-26T22:37:00Z</dcterms:created>
  <dcterms:modified xsi:type="dcterms:W3CDTF">2023-07-26T23:22:00Z</dcterms:modified>
</cp:coreProperties>
</file>