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03374" w14:textId="77777777" w:rsidR="00B03AA6" w:rsidRDefault="00B03AA6" w:rsidP="00B03AA6">
      <w:pPr>
        <w:spacing w:after="0"/>
      </w:pPr>
      <w:r w:rsidRPr="00B03AA6">
        <w:t>Detailed Technical Design</w:t>
      </w:r>
    </w:p>
    <w:p w14:paraId="408215CB" w14:textId="77777777" w:rsidR="005E3D80" w:rsidRPr="00B03AA6" w:rsidRDefault="005E3D80" w:rsidP="00B03AA6">
      <w:pPr>
        <w:spacing w:after="0"/>
      </w:pPr>
    </w:p>
    <w:p w14:paraId="65D7D5CD" w14:textId="72D0714B" w:rsidR="0000683C" w:rsidRDefault="00B03AA6" w:rsidP="00C667F1">
      <w:pPr>
        <w:spacing w:after="0"/>
      </w:pPr>
      <w:r w:rsidRPr="00B03AA6">
        <w:rPr>
          <w:b/>
          <w:bCs/>
        </w:rPr>
        <w:t xml:space="preserve">Project </w:t>
      </w:r>
      <w:r w:rsidR="003A6C5D" w:rsidRPr="00B03AA6">
        <w:rPr>
          <w:b/>
          <w:bCs/>
        </w:rPr>
        <w:t>Name</w:t>
      </w:r>
      <w:r w:rsidR="003A6C5D" w:rsidRPr="00B03AA6">
        <w:t>:</w:t>
      </w:r>
      <w:r>
        <w:t xml:space="preserve"> </w:t>
      </w:r>
      <w:r w:rsidR="00C667F1">
        <w:t>Customer Communication</w:t>
      </w:r>
      <w:r w:rsidR="005E3D80">
        <w:t>s</w:t>
      </w:r>
      <w:r>
        <w:t xml:space="preserve">      </w:t>
      </w:r>
    </w:p>
    <w:p w14:paraId="2C0264B8" w14:textId="77777777" w:rsidR="0000683C" w:rsidRDefault="0000683C" w:rsidP="00C667F1">
      <w:pPr>
        <w:spacing w:after="0"/>
      </w:pPr>
    </w:p>
    <w:p w14:paraId="27CAEAA7" w14:textId="2E663A7C" w:rsidR="0000683C" w:rsidRPr="0000683C" w:rsidRDefault="0000683C" w:rsidP="0000683C">
      <w:pPr>
        <w:spacing w:after="0"/>
        <w:rPr>
          <w:b/>
          <w:bCs/>
        </w:rPr>
      </w:pPr>
    </w:p>
    <w:p w14:paraId="3E8A43CE" w14:textId="3058C7C3" w:rsidR="00A96FEB" w:rsidRPr="00D90BB5" w:rsidRDefault="0000683C" w:rsidP="00A96FEB">
      <w:pPr>
        <w:spacing w:after="0"/>
        <w:rPr>
          <w:b/>
          <w:bCs/>
        </w:rPr>
      </w:pPr>
      <w:r w:rsidRPr="0000683C">
        <w:rPr>
          <w:b/>
          <w:bCs/>
        </w:rPr>
        <w:t>Problem Statement</w:t>
      </w:r>
    </w:p>
    <w:p w14:paraId="5958063C" w14:textId="77777777" w:rsidR="00A96FEB" w:rsidRPr="00D90BB5" w:rsidRDefault="00A96FEB" w:rsidP="00A96FEB">
      <w:r w:rsidRPr="00D90BB5">
        <w:t>Businesses often need to communicate with customers during various stages of the product lifecycle. Currently, product owners rely on the customer communication platform team for creating, viewing, editing, or updating customer communications, which slows down the time-to-market for new products and updates.</w:t>
      </w:r>
    </w:p>
    <w:p w14:paraId="638EE598" w14:textId="4BD35F1C" w:rsidR="00D04D4B" w:rsidRDefault="00D04D4B" w:rsidP="0006356B">
      <w:pPr>
        <w:spacing w:after="0"/>
      </w:pPr>
      <w:r>
        <w:t xml:space="preserve"> </w:t>
      </w:r>
    </w:p>
    <w:p w14:paraId="070A336E" w14:textId="77777777" w:rsidR="00AC1CFF" w:rsidRPr="00AC1CFF" w:rsidRDefault="00AC1CFF" w:rsidP="00AC1CFF">
      <w:pPr>
        <w:spacing w:after="0"/>
        <w:rPr>
          <w:b/>
          <w:bCs/>
        </w:rPr>
      </w:pPr>
      <w:r w:rsidRPr="00AC1CFF">
        <w:rPr>
          <w:b/>
          <w:bCs/>
        </w:rPr>
        <w:t>Scope</w:t>
      </w:r>
    </w:p>
    <w:p w14:paraId="2D63C3B3" w14:textId="77777777" w:rsidR="00AC1CFF" w:rsidRPr="00AC1CFF" w:rsidRDefault="00AC1CFF" w:rsidP="00AC1CFF">
      <w:pPr>
        <w:spacing w:after="0"/>
      </w:pPr>
      <w:r w:rsidRPr="00AC1CFF">
        <w:t>The project aims to enable business owners to create and manage their own customer communication letters, utilizing generative AI for prompt-based content creation. Key objectives include:</w:t>
      </w:r>
    </w:p>
    <w:p w14:paraId="67578177" w14:textId="77777777" w:rsidR="00AC1CFF" w:rsidRPr="00AC1CFF" w:rsidRDefault="00AC1CFF" w:rsidP="00AC1CFF">
      <w:pPr>
        <w:numPr>
          <w:ilvl w:val="0"/>
          <w:numId w:val="5"/>
        </w:numPr>
        <w:spacing w:after="0"/>
      </w:pPr>
      <w:r w:rsidRPr="00AC1CFF">
        <w:t>Allow business owners to generate customer communication templates using AI-powered prompts.</w:t>
      </w:r>
    </w:p>
    <w:p w14:paraId="230EB176" w14:textId="77777777" w:rsidR="00AC1CFF" w:rsidRPr="00AC1CFF" w:rsidRDefault="00AC1CFF" w:rsidP="00AC1CFF">
      <w:pPr>
        <w:numPr>
          <w:ilvl w:val="0"/>
          <w:numId w:val="5"/>
        </w:numPr>
        <w:spacing w:after="0"/>
      </w:pPr>
      <w:r w:rsidRPr="00AC1CFF">
        <w:t>Store the templates securely in a centralized location.</w:t>
      </w:r>
    </w:p>
    <w:p w14:paraId="05BABFAE" w14:textId="77777777" w:rsidR="00AC1CFF" w:rsidRPr="00AC1CFF" w:rsidRDefault="00AC1CFF" w:rsidP="00AC1CFF">
      <w:pPr>
        <w:numPr>
          <w:ilvl w:val="0"/>
          <w:numId w:val="5"/>
        </w:numPr>
        <w:spacing w:after="0"/>
      </w:pPr>
      <w:r w:rsidRPr="00AC1CFF">
        <w:t>Provide the ability to access, edit, and update these templates when needed.</w:t>
      </w:r>
    </w:p>
    <w:p w14:paraId="68583872" w14:textId="77777777" w:rsidR="00AC1CFF" w:rsidRPr="00AC1CFF" w:rsidRDefault="00AC1CFF" w:rsidP="00AC1CFF">
      <w:pPr>
        <w:numPr>
          <w:ilvl w:val="0"/>
          <w:numId w:val="5"/>
        </w:numPr>
        <w:spacing w:after="0"/>
      </w:pPr>
      <w:r w:rsidRPr="00AC1CFF">
        <w:t>Enable composed letters to be automatically delivered through print or online channels once finalized.</w:t>
      </w:r>
    </w:p>
    <w:p w14:paraId="1B7A5D22" w14:textId="77777777" w:rsidR="00AC1CFF" w:rsidRPr="00AC1CFF" w:rsidRDefault="00AC1CFF" w:rsidP="00AC1CFF">
      <w:pPr>
        <w:numPr>
          <w:ilvl w:val="0"/>
          <w:numId w:val="5"/>
        </w:numPr>
        <w:spacing w:after="0"/>
      </w:pPr>
      <w:r w:rsidRPr="00AC1CFF">
        <w:t>Leverage GitHub Copilot for code generation and solution development.</w:t>
      </w:r>
    </w:p>
    <w:p w14:paraId="4053B486" w14:textId="77777777" w:rsidR="00AC1CFF" w:rsidRPr="00AC1CFF" w:rsidRDefault="00AC1CFF" w:rsidP="00AC1CFF">
      <w:pPr>
        <w:numPr>
          <w:ilvl w:val="0"/>
          <w:numId w:val="5"/>
        </w:numPr>
        <w:spacing w:after="0"/>
      </w:pPr>
      <w:r w:rsidRPr="00AC1CFF">
        <w:t>Utilize AWS services, React, and language models (LLMs) for the technical design.</w:t>
      </w:r>
    </w:p>
    <w:p w14:paraId="599545E0" w14:textId="77777777" w:rsidR="00AC1CFF" w:rsidRDefault="00AC1CFF" w:rsidP="00AC1CFF">
      <w:pPr>
        <w:spacing w:after="0"/>
        <w:rPr>
          <w:b/>
          <w:bCs/>
        </w:rPr>
      </w:pPr>
    </w:p>
    <w:p w14:paraId="67C0D011" w14:textId="77777777" w:rsidR="00AC1CFF" w:rsidRPr="00AC1CFF" w:rsidRDefault="00AC1CFF" w:rsidP="00AC1CFF">
      <w:pPr>
        <w:spacing w:after="0"/>
        <w:rPr>
          <w:b/>
          <w:bCs/>
        </w:rPr>
      </w:pPr>
    </w:p>
    <w:p w14:paraId="765B2119" w14:textId="5BB0FC42" w:rsidR="005817A2" w:rsidRDefault="005817A2" w:rsidP="00874C09">
      <w:pPr>
        <w:spacing w:after="0"/>
      </w:pPr>
      <w:r w:rsidRPr="009F19A5">
        <w:rPr>
          <w:b/>
          <w:bCs/>
        </w:rPr>
        <w:t xml:space="preserve">High level </w:t>
      </w:r>
      <w:r w:rsidR="009F19A5" w:rsidRPr="009F19A5">
        <w:rPr>
          <w:b/>
          <w:bCs/>
        </w:rPr>
        <w:t xml:space="preserve">Technical </w:t>
      </w:r>
      <w:r w:rsidRPr="009F19A5">
        <w:rPr>
          <w:b/>
          <w:bCs/>
        </w:rPr>
        <w:t>Design</w:t>
      </w:r>
      <w:r>
        <w:t>:</w:t>
      </w:r>
    </w:p>
    <w:p w14:paraId="3F9C57D6" w14:textId="77777777" w:rsidR="005817A2" w:rsidRDefault="005817A2" w:rsidP="00874C09">
      <w:pPr>
        <w:spacing w:after="0"/>
      </w:pPr>
    </w:p>
    <w:p w14:paraId="06BEB2F2" w14:textId="3763BCA4" w:rsidR="00B03AA6" w:rsidRPr="00B03AA6" w:rsidRDefault="00B03AA6" w:rsidP="00874C09">
      <w:pPr>
        <w:spacing w:after="0"/>
      </w:pPr>
      <w:r>
        <w:t xml:space="preserve">              </w:t>
      </w:r>
      <w:r w:rsidR="005817A2">
        <w:rPr>
          <w:noProof/>
        </w:rPr>
        <w:drawing>
          <wp:inline distT="0" distB="0" distL="0" distR="0" wp14:anchorId="0848BF7D" wp14:editId="02D88B25">
            <wp:extent cx="5943600" cy="3090545"/>
            <wp:effectExtent l="0" t="0" r="0" b="0"/>
            <wp:docPr id="2061605978"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r>
        <w:t xml:space="preserve">   </w:t>
      </w:r>
    </w:p>
    <w:p w14:paraId="3A3EC0F3" w14:textId="1AE14CAD" w:rsidR="5A0B22EE" w:rsidRDefault="5A0B22EE" w:rsidP="12C287BE">
      <w:pPr>
        <w:spacing w:after="0"/>
      </w:pPr>
      <w:r w:rsidRPr="12C287BE">
        <w:rPr>
          <w:rFonts w:ascii="Aptos" w:eastAsia="Aptos" w:hAnsi="Aptos" w:cs="Aptos"/>
          <w:sz w:val="24"/>
          <w:szCs w:val="24"/>
        </w:rPr>
        <w:lastRenderedPageBreak/>
        <w:t xml:space="preserve"> </w:t>
      </w:r>
    </w:p>
    <w:p w14:paraId="3138B972" w14:textId="17C4FE5A" w:rsidR="5A0B22EE" w:rsidRDefault="009F19A5" w:rsidP="12C287BE">
      <w:pPr>
        <w:pBdr>
          <w:bottom w:val="single" w:sz="6" w:space="1" w:color="auto"/>
        </w:pBdr>
        <w:spacing w:after="0"/>
      </w:pPr>
      <w:r>
        <w:rPr>
          <w:rFonts w:ascii="Aptos" w:eastAsia="Aptos" w:hAnsi="Aptos" w:cs="Aptos"/>
          <w:sz w:val="24"/>
          <w:szCs w:val="24"/>
        </w:rPr>
        <w:t>Detailed Solution</w:t>
      </w:r>
      <w:r w:rsidR="5A0B22EE" w:rsidRPr="12C287BE">
        <w:rPr>
          <w:rFonts w:ascii="Aptos" w:eastAsia="Aptos" w:hAnsi="Aptos" w:cs="Aptos"/>
          <w:sz w:val="24"/>
          <w:szCs w:val="24"/>
        </w:rPr>
        <w:t xml:space="preserve"> </w:t>
      </w:r>
      <w:r w:rsidR="009E1BBB">
        <w:rPr>
          <w:rFonts w:ascii="Aptos" w:eastAsia="Aptos" w:hAnsi="Aptos" w:cs="Aptos"/>
          <w:sz w:val="24"/>
          <w:szCs w:val="24"/>
        </w:rPr>
        <w:t>Design</w:t>
      </w:r>
    </w:p>
    <w:p w14:paraId="5BF0166D" w14:textId="77777777" w:rsidR="007E77A3" w:rsidRDefault="007E77A3" w:rsidP="12C287BE">
      <w:pPr>
        <w:spacing w:after="0"/>
        <w:rPr>
          <w:rFonts w:ascii="Aptos" w:eastAsia="Aptos" w:hAnsi="Aptos" w:cs="Aptos"/>
          <w:sz w:val="24"/>
          <w:szCs w:val="24"/>
        </w:rPr>
      </w:pPr>
    </w:p>
    <w:p w14:paraId="1FC8F8CD" w14:textId="77777777" w:rsidR="007E77A3" w:rsidRDefault="007E77A3" w:rsidP="12C287BE">
      <w:pPr>
        <w:spacing w:after="0"/>
        <w:rPr>
          <w:rFonts w:ascii="Aptos" w:eastAsia="Aptos" w:hAnsi="Aptos" w:cs="Aptos"/>
          <w:sz w:val="24"/>
          <w:szCs w:val="24"/>
        </w:rPr>
      </w:pPr>
    </w:p>
    <w:p w14:paraId="710D0B62" w14:textId="77777777" w:rsidR="006B34B7" w:rsidRPr="006B34B7" w:rsidRDefault="006B34B7" w:rsidP="006B34B7">
      <w:pPr>
        <w:spacing w:after="0"/>
        <w:rPr>
          <w:b/>
          <w:bCs/>
          <w:noProof/>
        </w:rPr>
      </w:pPr>
      <w:r w:rsidRPr="006B34B7">
        <w:rPr>
          <w:b/>
          <w:bCs/>
          <w:noProof/>
        </w:rPr>
        <w:t>Detailed Solution Design</w:t>
      </w:r>
    </w:p>
    <w:p w14:paraId="1C7AB566" w14:textId="77777777" w:rsidR="006B34B7" w:rsidRPr="006B34B7" w:rsidRDefault="006B34B7" w:rsidP="006B34B7">
      <w:pPr>
        <w:spacing w:after="0"/>
        <w:rPr>
          <w:b/>
          <w:bCs/>
          <w:noProof/>
        </w:rPr>
      </w:pPr>
      <w:r w:rsidRPr="006B34B7">
        <w:rPr>
          <w:b/>
          <w:bCs/>
          <w:noProof/>
        </w:rPr>
        <w:t>Frontend - React Application</w:t>
      </w:r>
    </w:p>
    <w:p w14:paraId="2A8DDB34" w14:textId="77777777" w:rsidR="006B34B7" w:rsidRPr="006B34B7" w:rsidRDefault="006B34B7" w:rsidP="006B34B7">
      <w:pPr>
        <w:numPr>
          <w:ilvl w:val="0"/>
          <w:numId w:val="6"/>
        </w:numPr>
        <w:spacing w:after="0"/>
        <w:rPr>
          <w:noProof/>
        </w:rPr>
      </w:pPr>
      <w:r w:rsidRPr="006B34B7">
        <w:rPr>
          <w:b/>
          <w:bCs/>
          <w:noProof/>
        </w:rPr>
        <w:t>Template Generation:</w:t>
      </w:r>
      <w:r w:rsidRPr="006B34B7">
        <w:rPr>
          <w:noProof/>
        </w:rPr>
        <w:t xml:space="preserve"> Design a React-based user interface that allows business users to interact with the Anthropic Claude-v2.1 model through Amazon Bedrock, generating letter templates based on prompts.</w:t>
      </w:r>
    </w:p>
    <w:p w14:paraId="1F1F28DE" w14:textId="77777777" w:rsidR="006B34B7" w:rsidRPr="006B34B7" w:rsidRDefault="006B34B7" w:rsidP="006B34B7">
      <w:pPr>
        <w:numPr>
          <w:ilvl w:val="0"/>
          <w:numId w:val="6"/>
        </w:numPr>
        <w:spacing w:after="0"/>
        <w:rPr>
          <w:noProof/>
        </w:rPr>
      </w:pPr>
      <w:r w:rsidRPr="006B34B7">
        <w:rPr>
          <w:b/>
          <w:bCs/>
          <w:noProof/>
        </w:rPr>
        <w:t>Template Editing and Storage:</w:t>
      </w:r>
      <w:r w:rsidRPr="006B34B7">
        <w:rPr>
          <w:noProof/>
        </w:rPr>
        <w:t xml:space="preserve"> Enable users to customize the generated templates and save them securely in an Amazon S3 bucket.</w:t>
      </w:r>
    </w:p>
    <w:p w14:paraId="096F915D" w14:textId="77777777" w:rsidR="006B34B7" w:rsidRPr="006B34B7" w:rsidRDefault="006B34B7" w:rsidP="006B34B7">
      <w:pPr>
        <w:numPr>
          <w:ilvl w:val="0"/>
          <w:numId w:val="6"/>
        </w:numPr>
        <w:spacing w:after="0"/>
        <w:rPr>
          <w:noProof/>
        </w:rPr>
      </w:pPr>
      <w:r w:rsidRPr="006B34B7">
        <w:rPr>
          <w:b/>
          <w:bCs/>
          <w:noProof/>
        </w:rPr>
        <w:t>Template Composition:</w:t>
      </w:r>
      <w:r w:rsidRPr="006B34B7">
        <w:rPr>
          <w:noProof/>
        </w:rPr>
        <w:t xml:space="preserve"> Once a template is finalized, it will be processed by a composition platform to create a customer communication that can be sent via email or print.</w:t>
      </w:r>
    </w:p>
    <w:p w14:paraId="18283F8E" w14:textId="77777777" w:rsidR="006B34B7" w:rsidRPr="006B34B7" w:rsidRDefault="006B34B7" w:rsidP="006B34B7">
      <w:pPr>
        <w:numPr>
          <w:ilvl w:val="0"/>
          <w:numId w:val="6"/>
        </w:numPr>
        <w:spacing w:after="0"/>
        <w:rPr>
          <w:noProof/>
        </w:rPr>
      </w:pPr>
      <w:r w:rsidRPr="006B34B7">
        <w:rPr>
          <w:b/>
          <w:bCs/>
          <w:noProof/>
        </w:rPr>
        <w:t>Template Management:</w:t>
      </w:r>
      <w:r w:rsidRPr="006B34B7">
        <w:rPr>
          <w:noProof/>
        </w:rPr>
        <w:t xml:space="preserve"> Provide access to templates throughout the product lifecycle, allowing updates or changes to be made when necessary.</w:t>
      </w:r>
    </w:p>
    <w:p w14:paraId="5B1AE8DA" w14:textId="77777777" w:rsidR="006B34B7" w:rsidRPr="006B34B7" w:rsidRDefault="006B34B7" w:rsidP="006B34B7">
      <w:pPr>
        <w:spacing w:after="0"/>
        <w:rPr>
          <w:b/>
          <w:bCs/>
          <w:noProof/>
        </w:rPr>
      </w:pPr>
      <w:r w:rsidRPr="006B34B7">
        <w:rPr>
          <w:b/>
          <w:bCs/>
          <w:noProof/>
        </w:rPr>
        <w:t>Backend - API and Integration</w:t>
      </w:r>
    </w:p>
    <w:p w14:paraId="3263CADD" w14:textId="77777777" w:rsidR="006B34B7" w:rsidRPr="006B34B7" w:rsidRDefault="006B34B7" w:rsidP="006B34B7">
      <w:pPr>
        <w:numPr>
          <w:ilvl w:val="0"/>
          <w:numId w:val="7"/>
        </w:numPr>
        <w:spacing w:after="0"/>
        <w:rPr>
          <w:noProof/>
        </w:rPr>
      </w:pPr>
      <w:r w:rsidRPr="006B34B7">
        <w:rPr>
          <w:b/>
          <w:bCs/>
          <w:noProof/>
        </w:rPr>
        <w:t>API Gateway:</w:t>
      </w:r>
      <w:r w:rsidRPr="006B34B7">
        <w:rPr>
          <w:noProof/>
        </w:rPr>
        <w:t xml:space="preserve"> Set up a REST API using API Gateway to serve as the interface for interactions with the LLM model.</w:t>
      </w:r>
    </w:p>
    <w:p w14:paraId="396A47B1" w14:textId="77777777" w:rsidR="006B34B7" w:rsidRPr="006B34B7" w:rsidRDefault="006B34B7" w:rsidP="006B34B7">
      <w:pPr>
        <w:numPr>
          <w:ilvl w:val="0"/>
          <w:numId w:val="7"/>
        </w:numPr>
        <w:spacing w:after="0"/>
        <w:rPr>
          <w:noProof/>
        </w:rPr>
      </w:pPr>
      <w:r w:rsidRPr="006B34B7">
        <w:rPr>
          <w:b/>
          <w:bCs/>
          <w:noProof/>
        </w:rPr>
        <w:t>Model Configuration:</w:t>
      </w:r>
      <w:r w:rsidRPr="006B34B7">
        <w:rPr>
          <w:noProof/>
        </w:rPr>
        <w:t xml:space="preserve"> Utilize the Anthropic Claude-v2.1 model for text generation, conversation, and complex reasoning tasks. Configure the model to access external data sources for Retrieval-Augmented Generation (RAG) and integrate with the knowledge base.</w:t>
      </w:r>
    </w:p>
    <w:p w14:paraId="3D4D2F1D" w14:textId="77777777" w:rsidR="006B34B7" w:rsidRPr="006B34B7" w:rsidRDefault="006B34B7" w:rsidP="006B34B7">
      <w:pPr>
        <w:numPr>
          <w:ilvl w:val="0"/>
          <w:numId w:val="7"/>
        </w:numPr>
        <w:spacing w:after="0"/>
        <w:rPr>
          <w:noProof/>
        </w:rPr>
      </w:pPr>
      <w:r w:rsidRPr="006B34B7">
        <w:rPr>
          <w:b/>
          <w:bCs/>
          <w:noProof/>
        </w:rPr>
        <w:t>Knowledge Base:</w:t>
      </w:r>
      <w:r w:rsidRPr="006B34B7">
        <w:rPr>
          <w:noProof/>
        </w:rPr>
        <w:t xml:space="preserve"> Store all communication templates in Amazon S3, creating a searchable knowledge base.</w:t>
      </w:r>
    </w:p>
    <w:p w14:paraId="55152EE5" w14:textId="770DB5B2" w:rsidR="006B34B7" w:rsidRPr="006B34B7" w:rsidRDefault="006B34B7" w:rsidP="006B34B7">
      <w:pPr>
        <w:numPr>
          <w:ilvl w:val="0"/>
          <w:numId w:val="7"/>
        </w:numPr>
        <w:spacing w:after="0"/>
        <w:rPr>
          <w:noProof/>
        </w:rPr>
      </w:pPr>
      <w:r w:rsidRPr="006B34B7">
        <w:rPr>
          <w:b/>
          <w:bCs/>
          <w:noProof/>
        </w:rPr>
        <w:t>Search and Retrieval Integration:</w:t>
      </w:r>
      <w:r w:rsidRPr="006B34B7">
        <w:rPr>
          <w:noProof/>
        </w:rPr>
        <w:t xml:space="preserve"> Combine the search functionality with Amazon Bedrock's LLM capabilities to generate context-aware responses based on relevant templates.</w:t>
      </w:r>
      <w:r w:rsidR="00D36B48">
        <w:rPr>
          <w:noProof/>
        </w:rPr>
        <w:t xml:space="preserve">(temparature – for </w:t>
      </w:r>
      <w:r w:rsidR="003525D3">
        <w:rPr>
          <w:noProof/>
        </w:rPr>
        <w:t xml:space="preserve">creating less preditive but more creative content – top p </w:t>
      </w:r>
      <w:r w:rsidR="00900BC6">
        <w:rPr>
          <w:noProof/>
        </w:rPr>
        <w:t>–</w:t>
      </w:r>
      <w:r w:rsidR="003525D3">
        <w:rPr>
          <w:noProof/>
        </w:rPr>
        <w:t xml:space="preserve"> </w:t>
      </w:r>
      <w:r w:rsidR="00900BC6">
        <w:rPr>
          <w:noProof/>
        </w:rPr>
        <w:t xml:space="preserve">combination of word is more creative </w:t>
      </w:r>
      <w:r w:rsidR="003525D3">
        <w:rPr>
          <w:noProof/>
        </w:rPr>
        <w:t>)</w:t>
      </w:r>
    </w:p>
    <w:p w14:paraId="28B4EC59" w14:textId="77777777" w:rsidR="006B34B7" w:rsidRPr="006B34B7" w:rsidRDefault="006B34B7" w:rsidP="006B34B7">
      <w:pPr>
        <w:spacing w:after="0"/>
        <w:rPr>
          <w:b/>
          <w:bCs/>
          <w:noProof/>
        </w:rPr>
      </w:pPr>
      <w:r w:rsidRPr="006B34B7">
        <w:rPr>
          <w:b/>
          <w:bCs/>
          <w:noProof/>
        </w:rPr>
        <w:t>Backend - AWS Infrastructure</w:t>
      </w:r>
    </w:p>
    <w:p w14:paraId="3FDBCE0D" w14:textId="77777777" w:rsidR="006B34B7" w:rsidRPr="006B34B7" w:rsidRDefault="006B34B7" w:rsidP="006B34B7">
      <w:pPr>
        <w:numPr>
          <w:ilvl w:val="0"/>
          <w:numId w:val="8"/>
        </w:numPr>
        <w:spacing w:after="0"/>
        <w:rPr>
          <w:noProof/>
        </w:rPr>
      </w:pPr>
      <w:r w:rsidRPr="006B34B7">
        <w:rPr>
          <w:b/>
          <w:bCs/>
          <w:noProof/>
        </w:rPr>
        <w:t>Lambda Functions:</w:t>
      </w:r>
      <w:r w:rsidRPr="006B34B7">
        <w:rPr>
          <w:noProof/>
        </w:rPr>
        <w:t xml:space="preserve"> Create AWS Lambda functions to handle Bedrock API requests, using Python for implementation. Ensure that the Lambda functions have the appropriate IAM role and permissions to access Bedrock.</w:t>
      </w:r>
    </w:p>
    <w:p w14:paraId="6E7C99A5" w14:textId="77777777" w:rsidR="006B34B7" w:rsidRPr="006B34B7" w:rsidRDefault="006B34B7" w:rsidP="006B34B7">
      <w:pPr>
        <w:numPr>
          <w:ilvl w:val="0"/>
          <w:numId w:val="8"/>
        </w:numPr>
        <w:spacing w:after="0"/>
        <w:rPr>
          <w:noProof/>
        </w:rPr>
      </w:pPr>
      <w:r w:rsidRPr="006B34B7">
        <w:rPr>
          <w:b/>
          <w:bCs/>
          <w:noProof/>
        </w:rPr>
        <w:t>Data Storage:</w:t>
      </w:r>
      <w:r w:rsidRPr="006B34B7">
        <w:rPr>
          <w:noProof/>
        </w:rPr>
        <w:t xml:space="preserve"> Use Amazon S3 to store communication templates and serve as an external data source for RAG and the knowledge base.</w:t>
      </w:r>
    </w:p>
    <w:p w14:paraId="3D1F2F60" w14:textId="77777777" w:rsidR="006B34B7" w:rsidRPr="006B34B7" w:rsidRDefault="006B34B7" w:rsidP="006B34B7">
      <w:pPr>
        <w:spacing w:after="0"/>
        <w:rPr>
          <w:b/>
          <w:bCs/>
          <w:noProof/>
        </w:rPr>
      </w:pPr>
      <w:r w:rsidRPr="006B34B7">
        <w:rPr>
          <w:b/>
          <w:bCs/>
          <w:noProof/>
        </w:rPr>
        <w:t>GitHub Copilot Integration</w:t>
      </w:r>
    </w:p>
    <w:p w14:paraId="70694705" w14:textId="77777777" w:rsidR="006B34B7" w:rsidRPr="006B34B7" w:rsidRDefault="006B34B7" w:rsidP="006B34B7">
      <w:pPr>
        <w:numPr>
          <w:ilvl w:val="0"/>
          <w:numId w:val="9"/>
        </w:numPr>
        <w:spacing w:after="0"/>
        <w:rPr>
          <w:noProof/>
        </w:rPr>
      </w:pPr>
      <w:r w:rsidRPr="006B34B7">
        <w:rPr>
          <w:b/>
          <w:bCs/>
          <w:noProof/>
        </w:rPr>
        <w:t>Code Completion:</w:t>
      </w:r>
      <w:r w:rsidRPr="006B34B7">
        <w:rPr>
          <w:noProof/>
        </w:rPr>
        <w:t xml:space="preserve"> Use GitHub Copilot to assist with code completion, providing suggestions for functions, variables, or logic blocks.</w:t>
      </w:r>
    </w:p>
    <w:p w14:paraId="11D68028" w14:textId="77777777" w:rsidR="006B34B7" w:rsidRPr="006B34B7" w:rsidRDefault="006B34B7" w:rsidP="006B34B7">
      <w:pPr>
        <w:numPr>
          <w:ilvl w:val="0"/>
          <w:numId w:val="9"/>
        </w:numPr>
        <w:spacing w:after="0"/>
        <w:rPr>
          <w:noProof/>
        </w:rPr>
      </w:pPr>
      <w:r w:rsidRPr="006B34B7">
        <w:rPr>
          <w:b/>
          <w:bCs/>
          <w:noProof/>
        </w:rPr>
        <w:t>Code Generation:</w:t>
      </w:r>
      <w:r w:rsidRPr="006B34B7">
        <w:rPr>
          <w:noProof/>
        </w:rPr>
        <w:t xml:space="preserve"> Describe desired functionality in natural language, and let Copilot generate the corresponding code.</w:t>
      </w:r>
    </w:p>
    <w:p w14:paraId="6CFF4363" w14:textId="77777777" w:rsidR="006B34B7" w:rsidRPr="006B34B7" w:rsidRDefault="006B34B7" w:rsidP="006B34B7">
      <w:pPr>
        <w:numPr>
          <w:ilvl w:val="0"/>
          <w:numId w:val="9"/>
        </w:numPr>
        <w:spacing w:after="0"/>
        <w:rPr>
          <w:noProof/>
        </w:rPr>
      </w:pPr>
      <w:r w:rsidRPr="006B34B7">
        <w:rPr>
          <w:b/>
          <w:bCs/>
          <w:noProof/>
        </w:rPr>
        <w:t>Debugging:</w:t>
      </w:r>
      <w:r w:rsidRPr="006B34B7">
        <w:rPr>
          <w:noProof/>
        </w:rPr>
        <w:t xml:space="preserve"> Utilize Copilot's suggestions to fix errors, optimize code readability, and improve performance.</w:t>
      </w:r>
    </w:p>
    <w:p w14:paraId="17C92A66" w14:textId="77777777" w:rsidR="006B34B7" w:rsidRPr="006B34B7" w:rsidRDefault="006B34B7" w:rsidP="006B34B7">
      <w:pPr>
        <w:numPr>
          <w:ilvl w:val="0"/>
          <w:numId w:val="9"/>
        </w:numPr>
        <w:spacing w:after="0"/>
        <w:rPr>
          <w:noProof/>
        </w:rPr>
      </w:pPr>
      <w:r w:rsidRPr="006B34B7">
        <w:rPr>
          <w:b/>
          <w:bCs/>
          <w:noProof/>
        </w:rPr>
        <w:t>Test Case Generation:</w:t>
      </w:r>
      <w:r w:rsidRPr="006B34B7">
        <w:rPr>
          <w:noProof/>
        </w:rPr>
        <w:t xml:space="preserve"> Generate test cases automatically by describing desired functionality in natural language.</w:t>
      </w:r>
    </w:p>
    <w:p w14:paraId="1B6C413B" w14:textId="77777777" w:rsidR="006B34B7" w:rsidRPr="006B34B7" w:rsidRDefault="006B34B7" w:rsidP="006B34B7">
      <w:pPr>
        <w:numPr>
          <w:ilvl w:val="0"/>
          <w:numId w:val="9"/>
        </w:numPr>
        <w:spacing w:after="0"/>
        <w:rPr>
          <w:noProof/>
        </w:rPr>
      </w:pPr>
      <w:r w:rsidRPr="006B34B7">
        <w:rPr>
          <w:b/>
          <w:bCs/>
          <w:noProof/>
        </w:rPr>
        <w:t>Commit Text Generation:</w:t>
      </w:r>
      <w:r w:rsidRPr="006B34B7">
        <w:rPr>
          <w:noProof/>
        </w:rPr>
        <w:t xml:space="preserve"> Automatically create commit messages by selecting files and allowing Copilot to generate descriptive text based on the code changes.</w:t>
      </w:r>
    </w:p>
    <w:p w14:paraId="258CE620" w14:textId="77777777" w:rsidR="000661EA" w:rsidRPr="001B2B81" w:rsidRDefault="000661EA" w:rsidP="12C287BE">
      <w:pPr>
        <w:spacing w:after="0"/>
        <w:rPr>
          <w:rFonts w:ascii="Aptos" w:eastAsia="Aptos" w:hAnsi="Aptos" w:cs="Aptos"/>
          <w:sz w:val="24"/>
          <w:szCs w:val="24"/>
        </w:rPr>
      </w:pPr>
    </w:p>
    <w:p w14:paraId="310339C4" w14:textId="4D42324B" w:rsidR="12C287BE" w:rsidRDefault="12C287BE" w:rsidP="12C287BE">
      <w:pPr>
        <w:spacing w:after="0"/>
      </w:pPr>
    </w:p>
    <w:p w14:paraId="7D51D4FA" w14:textId="1B16C468" w:rsidR="5A0B22EE" w:rsidRDefault="5A0B22EE" w:rsidP="12C287BE">
      <w:pPr>
        <w:spacing w:after="0"/>
        <w:rPr>
          <w:rFonts w:ascii="Aptos" w:eastAsia="Aptos" w:hAnsi="Aptos" w:cs="Aptos"/>
          <w:sz w:val="24"/>
          <w:szCs w:val="24"/>
        </w:rPr>
      </w:pPr>
      <w:r w:rsidRPr="12C287BE">
        <w:rPr>
          <w:rFonts w:ascii="Aptos" w:eastAsia="Aptos" w:hAnsi="Aptos" w:cs="Aptos"/>
          <w:sz w:val="24"/>
          <w:szCs w:val="24"/>
        </w:rPr>
        <w:t xml:space="preserve"> </w:t>
      </w:r>
    </w:p>
    <w:p w14:paraId="79374CCA" w14:textId="77777777" w:rsidR="002D41E8" w:rsidRDefault="002D41E8" w:rsidP="12C287BE">
      <w:pPr>
        <w:spacing w:after="0"/>
        <w:rPr>
          <w:rFonts w:ascii="Aptos" w:eastAsia="Aptos" w:hAnsi="Aptos" w:cs="Aptos"/>
          <w:sz w:val="24"/>
          <w:szCs w:val="24"/>
        </w:rPr>
      </w:pPr>
    </w:p>
    <w:p w14:paraId="16A08BB2" w14:textId="77777777" w:rsidR="002D41E8" w:rsidRDefault="002D41E8" w:rsidP="12C287BE">
      <w:pPr>
        <w:spacing w:after="0"/>
      </w:pPr>
    </w:p>
    <w:p w14:paraId="49B27418" w14:textId="11FF2C2C" w:rsidR="5A0B22EE" w:rsidRDefault="5A0B22EE" w:rsidP="12C287BE">
      <w:pPr>
        <w:spacing w:after="0"/>
      </w:pPr>
    </w:p>
    <w:p w14:paraId="489D958F" w14:textId="7926D6D1" w:rsidR="5A0B22EE" w:rsidRDefault="5A0B22EE" w:rsidP="12C287BE">
      <w:pPr>
        <w:spacing w:after="0"/>
      </w:pPr>
      <w:r w:rsidRPr="12C287BE">
        <w:rPr>
          <w:rFonts w:ascii="Aptos" w:eastAsia="Aptos" w:hAnsi="Aptos" w:cs="Aptos"/>
          <w:sz w:val="24"/>
          <w:szCs w:val="24"/>
        </w:rPr>
        <w:t xml:space="preserve"> </w:t>
      </w:r>
    </w:p>
    <w:sectPr w:rsidR="5A0B22EE">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5959C" w14:textId="77777777" w:rsidR="00780A93" w:rsidRDefault="00780A93" w:rsidP="007A31DB">
      <w:pPr>
        <w:spacing w:after="0" w:line="240" w:lineRule="auto"/>
      </w:pPr>
      <w:r>
        <w:separator/>
      </w:r>
    </w:p>
  </w:endnote>
  <w:endnote w:type="continuationSeparator" w:id="0">
    <w:p w14:paraId="713624EB" w14:textId="77777777" w:rsidR="00780A93" w:rsidRDefault="00780A93" w:rsidP="007A31DB">
      <w:pPr>
        <w:spacing w:after="0" w:line="240" w:lineRule="auto"/>
      </w:pPr>
      <w:r>
        <w:continuationSeparator/>
      </w:r>
    </w:p>
  </w:endnote>
  <w:endnote w:type="continuationNotice" w:id="1">
    <w:p w14:paraId="5A9F66E4" w14:textId="77777777" w:rsidR="00780A93" w:rsidRDefault="00780A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962E1" w14:textId="610E5080" w:rsidR="007A31DB" w:rsidRDefault="007A31DB">
    <w:pPr>
      <w:pStyle w:val="Footer"/>
    </w:pPr>
    <w:r>
      <w:rPr>
        <w:noProof/>
      </w:rPr>
      <mc:AlternateContent>
        <mc:Choice Requires="wps">
          <w:drawing>
            <wp:anchor distT="0" distB="0" distL="0" distR="0" simplePos="0" relativeHeight="251658241" behindDoc="0" locked="0" layoutInCell="1" allowOverlap="1" wp14:anchorId="7D3331F6" wp14:editId="39F3C39F">
              <wp:simplePos x="635" y="635"/>
              <wp:positionH relativeFrom="page">
                <wp:align>center</wp:align>
              </wp:positionH>
              <wp:positionV relativeFrom="page">
                <wp:align>bottom</wp:align>
              </wp:positionV>
              <wp:extent cx="311150" cy="357505"/>
              <wp:effectExtent l="0" t="0" r="12700" b="0"/>
              <wp:wrapNone/>
              <wp:docPr id="1444997853"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57505"/>
                      </a:xfrm>
                      <a:prstGeom prst="rect">
                        <a:avLst/>
                      </a:prstGeom>
                      <a:noFill/>
                      <a:ln>
                        <a:noFill/>
                      </a:ln>
                    </wps:spPr>
                    <wps:txbx>
                      <w:txbxContent>
                        <w:p w14:paraId="3ED8D2A5" w14:textId="1F15E6ED" w:rsidR="007A31DB" w:rsidRPr="007A31DB" w:rsidRDefault="007A31DB" w:rsidP="007A31DB">
                          <w:pPr>
                            <w:spacing w:after="0"/>
                            <w:rPr>
                              <w:rFonts w:ascii="Calibri" w:eastAsia="Calibri" w:hAnsi="Calibri" w:cs="Calibri"/>
                              <w:noProof/>
                              <w:color w:val="000000"/>
                              <w:sz w:val="20"/>
                              <w:szCs w:val="20"/>
                            </w:rPr>
                          </w:pPr>
                          <w:r w:rsidRPr="007A31DB">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3331F6" id="_x0000_t202" coordsize="21600,21600" o:spt="202" path="m,l,21600r21600,l21600,xe">
              <v:stroke joinstyle="miter"/>
              <v:path gradientshapeok="t" o:connecttype="rect"/>
            </v:shapetype>
            <v:shape id="Text Box 4" o:spid="_x0000_s1026" type="#_x0000_t202" alt="Public" style="position:absolute;margin-left:0;margin-top:0;width:24.5pt;height:28.1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" filled="f" stroked="f">
              <v:textbox style="mso-fit-shape-to-text:t" inset="0,0,0,15pt">
                <w:txbxContent>
                  <w:p w14:paraId="3ED8D2A5" w14:textId="1F15E6ED" w:rsidR="007A31DB" w:rsidRPr="007A31DB" w:rsidRDefault="007A31DB" w:rsidP="007A31DB">
                    <w:pPr>
                      <w:spacing w:after="0"/>
                      <w:rPr>
                        <w:rFonts w:ascii="Calibri" w:eastAsia="Calibri" w:hAnsi="Calibri" w:cs="Calibri"/>
                        <w:noProof/>
                        <w:color w:val="000000"/>
                        <w:sz w:val="20"/>
                        <w:szCs w:val="20"/>
                      </w:rPr>
                    </w:pPr>
                    <w:r w:rsidRPr="007A31DB">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C71D6" w14:textId="5CB9828A" w:rsidR="007A31DB" w:rsidRDefault="007A31DB">
    <w:pPr>
      <w:pStyle w:val="Footer"/>
    </w:pPr>
    <w:r>
      <w:rPr>
        <w:noProof/>
      </w:rPr>
      <mc:AlternateContent>
        <mc:Choice Requires="wps">
          <w:drawing>
            <wp:anchor distT="0" distB="0" distL="0" distR="0" simplePos="0" relativeHeight="251658242" behindDoc="0" locked="0" layoutInCell="1" allowOverlap="1" wp14:anchorId="53D1D155" wp14:editId="67C17B39">
              <wp:simplePos x="635" y="635"/>
              <wp:positionH relativeFrom="page">
                <wp:align>center</wp:align>
              </wp:positionH>
              <wp:positionV relativeFrom="page">
                <wp:align>bottom</wp:align>
              </wp:positionV>
              <wp:extent cx="311150" cy="357505"/>
              <wp:effectExtent l="0" t="0" r="12700" b="0"/>
              <wp:wrapNone/>
              <wp:docPr id="1466650522"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57505"/>
                      </a:xfrm>
                      <a:prstGeom prst="rect">
                        <a:avLst/>
                      </a:prstGeom>
                      <a:noFill/>
                      <a:ln>
                        <a:noFill/>
                      </a:ln>
                    </wps:spPr>
                    <wps:txbx>
                      <w:txbxContent>
                        <w:p w14:paraId="0927C709" w14:textId="560B50A0" w:rsidR="007A31DB" w:rsidRPr="007A31DB" w:rsidRDefault="007A31DB" w:rsidP="007A31DB">
                          <w:pPr>
                            <w:spacing w:after="0"/>
                            <w:rPr>
                              <w:rFonts w:ascii="Calibri" w:eastAsia="Calibri" w:hAnsi="Calibri" w:cs="Calibri"/>
                              <w:noProof/>
                              <w:color w:val="000000"/>
                              <w:sz w:val="20"/>
                              <w:szCs w:val="20"/>
                            </w:rPr>
                          </w:pPr>
                          <w:r w:rsidRPr="007A31DB">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D1D155" id="_x0000_t202" coordsize="21600,21600" o:spt="202" path="m,l,21600r21600,l21600,xe">
              <v:stroke joinstyle="miter"/>
              <v:path gradientshapeok="t" o:connecttype="rect"/>
            </v:shapetype>
            <v:shape id="Text Box 5" o:spid="_x0000_s1027" type="#_x0000_t202" alt="Public" style="position:absolute;margin-left:0;margin-top:0;width:24.5pt;height:28.1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" filled="f" stroked="f">
              <v:textbox style="mso-fit-shape-to-text:t" inset="0,0,0,15pt">
                <w:txbxContent>
                  <w:p w14:paraId="0927C709" w14:textId="560B50A0" w:rsidR="007A31DB" w:rsidRPr="007A31DB" w:rsidRDefault="007A31DB" w:rsidP="007A31DB">
                    <w:pPr>
                      <w:spacing w:after="0"/>
                      <w:rPr>
                        <w:rFonts w:ascii="Calibri" w:eastAsia="Calibri" w:hAnsi="Calibri" w:cs="Calibri"/>
                        <w:noProof/>
                        <w:color w:val="000000"/>
                        <w:sz w:val="20"/>
                        <w:szCs w:val="20"/>
                      </w:rPr>
                    </w:pPr>
                    <w:r w:rsidRPr="007A31DB">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DD5C8" w14:textId="52053D2D" w:rsidR="007A31DB" w:rsidRDefault="007A31DB">
    <w:pPr>
      <w:pStyle w:val="Footer"/>
    </w:pPr>
    <w:r>
      <w:rPr>
        <w:noProof/>
      </w:rPr>
      <mc:AlternateContent>
        <mc:Choice Requires="wps">
          <w:drawing>
            <wp:anchor distT="0" distB="0" distL="0" distR="0" simplePos="0" relativeHeight="251658240" behindDoc="0" locked="0" layoutInCell="1" allowOverlap="1" wp14:anchorId="2E08C90E" wp14:editId="262A992C">
              <wp:simplePos x="635" y="635"/>
              <wp:positionH relativeFrom="page">
                <wp:align>center</wp:align>
              </wp:positionH>
              <wp:positionV relativeFrom="page">
                <wp:align>bottom</wp:align>
              </wp:positionV>
              <wp:extent cx="311150" cy="357505"/>
              <wp:effectExtent l="0" t="0" r="12700" b="0"/>
              <wp:wrapNone/>
              <wp:docPr id="1564220164"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57505"/>
                      </a:xfrm>
                      <a:prstGeom prst="rect">
                        <a:avLst/>
                      </a:prstGeom>
                      <a:noFill/>
                      <a:ln>
                        <a:noFill/>
                      </a:ln>
                    </wps:spPr>
                    <wps:txbx>
                      <w:txbxContent>
                        <w:p w14:paraId="682366D3" w14:textId="312CACA2" w:rsidR="007A31DB" w:rsidRPr="007A31DB" w:rsidRDefault="007A31DB" w:rsidP="007A31DB">
                          <w:pPr>
                            <w:spacing w:after="0"/>
                            <w:rPr>
                              <w:rFonts w:ascii="Calibri" w:eastAsia="Calibri" w:hAnsi="Calibri" w:cs="Calibri"/>
                              <w:noProof/>
                              <w:color w:val="000000"/>
                              <w:sz w:val="20"/>
                              <w:szCs w:val="20"/>
                            </w:rPr>
                          </w:pPr>
                          <w:r w:rsidRPr="007A31DB">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08C90E" id="_x0000_t202" coordsize="21600,21600" o:spt="202" path="m,l,21600r21600,l21600,xe">
              <v:stroke joinstyle="miter"/>
              <v:path gradientshapeok="t" o:connecttype="rect"/>
            </v:shapetype>
            <v:shape id="Text Box 3" o:spid="_x0000_s1028" type="#_x0000_t202" alt="Public" style="position:absolute;margin-left:0;margin-top:0;width:24.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" filled="f" stroked="f">
              <v:textbox style="mso-fit-shape-to-text:t" inset="0,0,0,15pt">
                <w:txbxContent>
                  <w:p w14:paraId="682366D3" w14:textId="312CACA2" w:rsidR="007A31DB" w:rsidRPr="007A31DB" w:rsidRDefault="007A31DB" w:rsidP="007A31DB">
                    <w:pPr>
                      <w:spacing w:after="0"/>
                      <w:rPr>
                        <w:rFonts w:ascii="Calibri" w:eastAsia="Calibri" w:hAnsi="Calibri" w:cs="Calibri"/>
                        <w:noProof/>
                        <w:color w:val="000000"/>
                        <w:sz w:val="20"/>
                        <w:szCs w:val="20"/>
                      </w:rPr>
                    </w:pPr>
                    <w:r w:rsidRPr="007A31DB">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74FF6" w14:textId="77777777" w:rsidR="00780A93" w:rsidRDefault="00780A93" w:rsidP="007A31DB">
      <w:pPr>
        <w:spacing w:after="0" w:line="240" w:lineRule="auto"/>
      </w:pPr>
      <w:r>
        <w:separator/>
      </w:r>
    </w:p>
  </w:footnote>
  <w:footnote w:type="continuationSeparator" w:id="0">
    <w:p w14:paraId="33DF41F0" w14:textId="77777777" w:rsidR="00780A93" w:rsidRDefault="00780A93" w:rsidP="007A31DB">
      <w:pPr>
        <w:spacing w:after="0" w:line="240" w:lineRule="auto"/>
      </w:pPr>
      <w:r>
        <w:continuationSeparator/>
      </w:r>
    </w:p>
  </w:footnote>
  <w:footnote w:type="continuationNotice" w:id="1">
    <w:p w14:paraId="4350FFAB" w14:textId="77777777" w:rsidR="00780A93" w:rsidRDefault="00780A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A2C1D"/>
    <w:multiLevelType w:val="hybridMultilevel"/>
    <w:tmpl w:val="682A7932"/>
    <w:lvl w:ilvl="0" w:tplc="2942575A">
      <w:start w:val="1"/>
      <w:numFmt w:val="decimal"/>
      <w:lvlText w:val="%1."/>
      <w:lvlJc w:val="left"/>
      <w:pPr>
        <w:ind w:left="720" w:hanging="360"/>
      </w:pPr>
      <w:rPr>
        <w:rFonts w:ascii="Aptos" w:eastAsia="Aptos" w:hAnsi="Aptos" w:cs="Apto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14103"/>
    <w:multiLevelType w:val="multilevel"/>
    <w:tmpl w:val="86C80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841B5D"/>
    <w:multiLevelType w:val="multilevel"/>
    <w:tmpl w:val="FFE6D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F24F3"/>
    <w:multiLevelType w:val="hybridMultilevel"/>
    <w:tmpl w:val="23E2EDC2"/>
    <w:lvl w:ilvl="0" w:tplc="E788E418">
      <w:start w:val="1"/>
      <w:numFmt w:val="bullet"/>
      <w:lvlText w:val=""/>
      <w:lvlJc w:val="left"/>
      <w:pPr>
        <w:ind w:left="720" w:hanging="360"/>
      </w:pPr>
      <w:rPr>
        <w:rFonts w:ascii="Symbol" w:hAnsi="Symbol" w:hint="default"/>
      </w:rPr>
    </w:lvl>
    <w:lvl w:ilvl="1" w:tplc="32CE62BC">
      <w:start w:val="1"/>
      <w:numFmt w:val="bullet"/>
      <w:lvlText w:val="o"/>
      <w:lvlJc w:val="left"/>
      <w:pPr>
        <w:ind w:left="1440" w:hanging="360"/>
      </w:pPr>
      <w:rPr>
        <w:rFonts w:ascii="Courier New" w:hAnsi="Courier New" w:hint="default"/>
      </w:rPr>
    </w:lvl>
    <w:lvl w:ilvl="2" w:tplc="33300AE8">
      <w:start w:val="1"/>
      <w:numFmt w:val="bullet"/>
      <w:lvlText w:val=""/>
      <w:lvlJc w:val="left"/>
      <w:pPr>
        <w:ind w:left="2160" w:hanging="360"/>
      </w:pPr>
      <w:rPr>
        <w:rFonts w:ascii="Wingdings" w:hAnsi="Wingdings" w:hint="default"/>
      </w:rPr>
    </w:lvl>
    <w:lvl w:ilvl="3" w:tplc="D1A8C8FC">
      <w:start w:val="1"/>
      <w:numFmt w:val="bullet"/>
      <w:lvlText w:val=""/>
      <w:lvlJc w:val="left"/>
      <w:pPr>
        <w:ind w:left="2880" w:hanging="360"/>
      </w:pPr>
      <w:rPr>
        <w:rFonts w:ascii="Symbol" w:hAnsi="Symbol" w:hint="default"/>
      </w:rPr>
    </w:lvl>
    <w:lvl w:ilvl="4" w:tplc="FE40685C">
      <w:start w:val="1"/>
      <w:numFmt w:val="bullet"/>
      <w:lvlText w:val="o"/>
      <w:lvlJc w:val="left"/>
      <w:pPr>
        <w:ind w:left="3600" w:hanging="360"/>
      </w:pPr>
      <w:rPr>
        <w:rFonts w:ascii="Courier New" w:hAnsi="Courier New" w:hint="default"/>
      </w:rPr>
    </w:lvl>
    <w:lvl w:ilvl="5" w:tplc="1C240C92">
      <w:start w:val="1"/>
      <w:numFmt w:val="bullet"/>
      <w:lvlText w:val=""/>
      <w:lvlJc w:val="left"/>
      <w:pPr>
        <w:ind w:left="4320" w:hanging="360"/>
      </w:pPr>
      <w:rPr>
        <w:rFonts w:ascii="Wingdings" w:hAnsi="Wingdings" w:hint="default"/>
      </w:rPr>
    </w:lvl>
    <w:lvl w:ilvl="6" w:tplc="C36CA714">
      <w:start w:val="1"/>
      <w:numFmt w:val="bullet"/>
      <w:lvlText w:val=""/>
      <w:lvlJc w:val="left"/>
      <w:pPr>
        <w:ind w:left="5040" w:hanging="360"/>
      </w:pPr>
      <w:rPr>
        <w:rFonts w:ascii="Symbol" w:hAnsi="Symbol" w:hint="default"/>
      </w:rPr>
    </w:lvl>
    <w:lvl w:ilvl="7" w:tplc="242AB702">
      <w:start w:val="1"/>
      <w:numFmt w:val="bullet"/>
      <w:lvlText w:val="o"/>
      <w:lvlJc w:val="left"/>
      <w:pPr>
        <w:ind w:left="5760" w:hanging="360"/>
      </w:pPr>
      <w:rPr>
        <w:rFonts w:ascii="Courier New" w:hAnsi="Courier New" w:hint="default"/>
      </w:rPr>
    </w:lvl>
    <w:lvl w:ilvl="8" w:tplc="6AA6CC6A">
      <w:start w:val="1"/>
      <w:numFmt w:val="bullet"/>
      <w:lvlText w:val=""/>
      <w:lvlJc w:val="left"/>
      <w:pPr>
        <w:ind w:left="6480" w:hanging="360"/>
      </w:pPr>
      <w:rPr>
        <w:rFonts w:ascii="Wingdings" w:hAnsi="Wingdings" w:hint="default"/>
      </w:rPr>
    </w:lvl>
  </w:abstractNum>
  <w:abstractNum w:abstractNumId="4" w15:restartNumberingAfterBreak="0">
    <w:nsid w:val="47235B8B"/>
    <w:multiLevelType w:val="hybridMultilevel"/>
    <w:tmpl w:val="CD7EE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82464"/>
    <w:multiLevelType w:val="multilevel"/>
    <w:tmpl w:val="B686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41143"/>
    <w:multiLevelType w:val="hybridMultilevel"/>
    <w:tmpl w:val="B824E83A"/>
    <w:lvl w:ilvl="0" w:tplc="9C1C5B44">
      <w:start w:val="1"/>
      <w:numFmt w:val="bullet"/>
      <w:lvlText w:val=""/>
      <w:lvlJc w:val="left"/>
      <w:pPr>
        <w:ind w:left="720" w:hanging="360"/>
      </w:pPr>
      <w:rPr>
        <w:rFonts w:ascii="Symbol" w:hAnsi="Symbol" w:hint="default"/>
      </w:rPr>
    </w:lvl>
    <w:lvl w:ilvl="1" w:tplc="9B32487C">
      <w:start w:val="1"/>
      <w:numFmt w:val="bullet"/>
      <w:lvlText w:val="o"/>
      <w:lvlJc w:val="left"/>
      <w:pPr>
        <w:ind w:left="1440" w:hanging="360"/>
      </w:pPr>
      <w:rPr>
        <w:rFonts w:ascii="Courier New" w:hAnsi="Courier New" w:hint="default"/>
      </w:rPr>
    </w:lvl>
    <w:lvl w:ilvl="2" w:tplc="0B7AB6BA">
      <w:start w:val="1"/>
      <w:numFmt w:val="bullet"/>
      <w:lvlText w:val=""/>
      <w:lvlJc w:val="left"/>
      <w:pPr>
        <w:ind w:left="2160" w:hanging="360"/>
      </w:pPr>
      <w:rPr>
        <w:rFonts w:ascii="Wingdings" w:hAnsi="Wingdings" w:hint="default"/>
      </w:rPr>
    </w:lvl>
    <w:lvl w:ilvl="3" w:tplc="8FAC4552">
      <w:start w:val="1"/>
      <w:numFmt w:val="bullet"/>
      <w:lvlText w:val=""/>
      <w:lvlJc w:val="left"/>
      <w:pPr>
        <w:ind w:left="2880" w:hanging="360"/>
      </w:pPr>
      <w:rPr>
        <w:rFonts w:ascii="Symbol" w:hAnsi="Symbol" w:hint="default"/>
      </w:rPr>
    </w:lvl>
    <w:lvl w:ilvl="4" w:tplc="C986D746">
      <w:start w:val="1"/>
      <w:numFmt w:val="bullet"/>
      <w:lvlText w:val="o"/>
      <w:lvlJc w:val="left"/>
      <w:pPr>
        <w:ind w:left="3600" w:hanging="360"/>
      </w:pPr>
      <w:rPr>
        <w:rFonts w:ascii="Courier New" w:hAnsi="Courier New" w:hint="default"/>
      </w:rPr>
    </w:lvl>
    <w:lvl w:ilvl="5" w:tplc="1766F028">
      <w:start w:val="1"/>
      <w:numFmt w:val="bullet"/>
      <w:lvlText w:val=""/>
      <w:lvlJc w:val="left"/>
      <w:pPr>
        <w:ind w:left="4320" w:hanging="360"/>
      </w:pPr>
      <w:rPr>
        <w:rFonts w:ascii="Wingdings" w:hAnsi="Wingdings" w:hint="default"/>
      </w:rPr>
    </w:lvl>
    <w:lvl w:ilvl="6" w:tplc="E206A0DA">
      <w:start w:val="1"/>
      <w:numFmt w:val="bullet"/>
      <w:lvlText w:val=""/>
      <w:lvlJc w:val="left"/>
      <w:pPr>
        <w:ind w:left="5040" w:hanging="360"/>
      </w:pPr>
      <w:rPr>
        <w:rFonts w:ascii="Symbol" w:hAnsi="Symbol" w:hint="default"/>
      </w:rPr>
    </w:lvl>
    <w:lvl w:ilvl="7" w:tplc="7D48B7A6">
      <w:start w:val="1"/>
      <w:numFmt w:val="bullet"/>
      <w:lvlText w:val="o"/>
      <w:lvlJc w:val="left"/>
      <w:pPr>
        <w:ind w:left="5760" w:hanging="360"/>
      </w:pPr>
      <w:rPr>
        <w:rFonts w:ascii="Courier New" w:hAnsi="Courier New" w:hint="default"/>
      </w:rPr>
    </w:lvl>
    <w:lvl w:ilvl="8" w:tplc="F56A8142">
      <w:start w:val="1"/>
      <w:numFmt w:val="bullet"/>
      <w:lvlText w:val=""/>
      <w:lvlJc w:val="left"/>
      <w:pPr>
        <w:ind w:left="6480" w:hanging="360"/>
      </w:pPr>
      <w:rPr>
        <w:rFonts w:ascii="Wingdings" w:hAnsi="Wingdings" w:hint="default"/>
      </w:rPr>
    </w:lvl>
  </w:abstractNum>
  <w:abstractNum w:abstractNumId="7" w15:restartNumberingAfterBreak="0">
    <w:nsid w:val="5D7B03BD"/>
    <w:multiLevelType w:val="multilevel"/>
    <w:tmpl w:val="558E7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57D414E"/>
    <w:multiLevelType w:val="multilevel"/>
    <w:tmpl w:val="11C07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72713656">
    <w:abstractNumId w:val="3"/>
  </w:num>
  <w:num w:numId="2" w16cid:durableId="34430121">
    <w:abstractNumId w:val="6"/>
  </w:num>
  <w:num w:numId="3" w16cid:durableId="1649435540">
    <w:abstractNumId w:val="4"/>
  </w:num>
  <w:num w:numId="4" w16cid:durableId="1356881843">
    <w:abstractNumId w:val="0"/>
  </w:num>
  <w:num w:numId="5" w16cid:durableId="8408566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21607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1447861">
    <w:abstractNumId w:val="2"/>
  </w:num>
  <w:num w:numId="8" w16cid:durableId="3468286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3004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DB"/>
    <w:rsid w:val="0000683C"/>
    <w:rsid w:val="00020150"/>
    <w:rsid w:val="00035003"/>
    <w:rsid w:val="0006356B"/>
    <w:rsid w:val="00063D4B"/>
    <w:rsid w:val="000661EA"/>
    <w:rsid w:val="00070AB3"/>
    <w:rsid w:val="00083DF0"/>
    <w:rsid w:val="000E5F8D"/>
    <w:rsid w:val="000F11C3"/>
    <w:rsid w:val="00102C1F"/>
    <w:rsid w:val="0012412B"/>
    <w:rsid w:val="00136B81"/>
    <w:rsid w:val="001370CB"/>
    <w:rsid w:val="001445EB"/>
    <w:rsid w:val="00163AB9"/>
    <w:rsid w:val="001B2B81"/>
    <w:rsid w:val="001D5136"/>
    <w:rsid w:val="001F1A17"/>
    <w:rsid w:val="00223A37"/>
    <w:rsid w:val="00230B35"/>
    <w:rsid w:val="00236046"/>
    <w:rsid w:val="00242391"/>
    <w:rsid w:val="002522FA"/>
    <w:rsid w:val="00277ED1"/>
    <w:rsid w:val="0029581F"/>
    <w:rsid w:val="002D41E8"/>
    <w:rsid w:val="002D65E9"/>
    <w:rsid w:val="002F189A"/>
    <w:rsid w:val="002F5354"/>
    <w:rsid w:val="00300941"/>
    <w:rsid w:val="00311EAA"/>
    <w:rsid w:val="0034431E"/>
    <w:rsid w:val="003525D3"/>
    <w:rsid w:val="0036789C"/>
    <w:rsid w:val="003A6C5D"/>
    <w:rsid w:val="003B1780"/>
    <w:rsid w:val="003E293F"/>
    <w:rsid w:val="00421A68"/>
    <w:rsid w:val="00424E02"/>
    <w:rsid w:val="0043242C"/>
    <w:rsid w:val="00442609"/>
    <w:rsid w:val="00481FCD"/>
    <w:rsid w:val="00497F4A"/>
    <w:rsid w:val="004A4FEE"/>
    <w:rsid w:val="004A6866"/>
    <w:rsid w:val="004D552E"/>
    <w:rsid w:val="005045FE"/>
    <w:rsid w:val="005219E8"/>
    <w:rsid w:val="005544B8"/>
    <w:rsid w:val="00581190"/>
    <w:rsid w:val="005817A2"/>
    <w:rsid w:val="005E3D80"/>
    <w:rsid w:val="006B34B7"/>
    <w:rsid w:val="00751ACE"/>
    <w:rsid w:val="00757879"/>
    <w:rsid w:val="00780A93"/>
    <w:rsid w:val="00783F81"/>
    <w:rsid w:val="00794979"/>
    <w:rsid w:val="007A31DB"/>
    <w:rsid w:val="007A53E4"/>
    <w:rsid w:val="007D614D"/>
    <w:rsid w:val="007E2CFC"/>
    <w:rsid w:val="007E77A3"/>
    <w:rsid w:val="008005A4"/>
    <w:rsid w:val="00826FD9"/>
    <w:rsid w:val="00861567"/>
    <w:rsid w:val="00874C09"/>
    <w:rsid w:val="00880311"/>
    <w:rsid w:val="0088663A"/>
    <w:rsid w:val="008A1D8F"/>
    <w:rsid w:val="008B5B78"/>
    <w:rsid w:val="00900BC6"/>
    <w:rsid w:val="009460EF"/>
    <w:rsid w:val="00962F04"/>
    <w:rsid w:val="0097421D"/>
    <w:rsid w:val="00983DD6"/>
    <w:rsid w:val="009A1B4A"/>
    <w:rsid w:val="009A3931"/>
    <w:rsid w:val="009E1BBB"/>
    <w:rsid w:val="009F19A5"/>
    <w:rsid w:val="00A2156A"/>
    <w:rsid w:val="00A50D4D"/>
    <w:rsid w:val="00A911F1"/>
    <w:rsid w:val="00A96FEB"/>
    <w:rsid w:val="00AC1CFF"/>
    <w:rsid w:val="00AC6C3F"/>
    <w:rsid w:val="00AF6D9E"/>
    <w:rsid w:val="00B03AA6"/>
    <w:rsid w:val="00B0519A"/>
    <w:rsid w:val="00B42905"/>
    <w:rsid w:val="00B74D2F"/>
    <w:rsid w:val="00BD7F66"/>
    <w:rsid w:val="00BF7098"/>
    <w:rsid w:val="00C17C70"/>
    <w:rsid w:val="00C27872"/>
    <w:rsid w:val="00C60131"/>
    <w:rsid w:val="00C667F1"/>
    <w:rsid w:val="00C763E2"/>
    <w:rsid w:val="00D00007"/>
    <w:rsid w:val="00D04D4B"/>
    <w:rsid w:val="00D21F05"/>
    <w:rsid w:val="00D31327"/>
    <w:rsid w:val="00D36B48"/>
    <w:rsid w:val="00D61663"/>
    <w:rsid w:val="00D81A32"/>
    <w:rsid w:val="00DB736F"/>
    <w:rsid w:val="00DC1EEC"/>
    <w:rsid w:val="00DE2F64"/>
    <w:rsid w:val="00DF1638"/>
    <w:rsid w:val="00E00000"/>
    <w:rsid w:val="00E571CC"/>
    <w:rsid w:val="00E9742E"/>
    <w:rsid w:val="00ED4902"/>
    <w:rsid w:val="00EE010E"/>
    <w:rsid w:val="00EF0F39"/>
    <w:rsid w:val="00F1712C"/>
    <w:rsid w:val="00F72709"/>
    <w:rsid w:val="00F8688B"/>
    <w:rsid w:val="00F93EEF"/>
    <w:rsid w:val="00FA6AA5"/>
    <w:rsid w:val="00FC39AC"/>
    <w:rsid w:val="00FD72B6"/>
    <w:rsid w:val="00FE1232"/>
    <w:rsid w:val="12C287BE"/>
    <w:rsid w:val="21992B53"/>
    <w:rsid w:val="3B234B97"/>
    <w:rsid w:val="5772D2D1"/>
    <w:rsid w:val="5A0B22EE"/>
    <w:rsid w:val="5AD0A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2ACE"/>
  <w15:chartTrackingRefBased/>
  <w15:docId w15:val="{961FB301-528D-4EBC-84CC-61A3FF3C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1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1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1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1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1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1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1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1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1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1DB"/>
    <w:rPr>
      <w:rFonts w:eastAsiaTheme="majorEastAsia" w:cstheme="majorBidi"/>
      <w:color w:val="272727" w:themeColor="text1" w:themeTint="D8"/>
    </w:rPr>
  </w:style>
  <w:style w:type="paragraph" w:styleId="Title">
    <w:name w:val="Title"/>
    <w:basedOn w:val="Normal"/>
    <w:next w:val="Normal"/>
    <w:link w:val="TitleChar"/>
    <w:uiPriority w:val="10"/>
    <w:qFormat/>
    <w:rsid w:val="007A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1DB"/>
    <w:pPr>
      <w:spacing w:before="160"/>
      <w:jc w:val="center"/>
    </w:pPr>
    <w:rPr>
      <w:i/>
      <w:iCs/>
      <w:color w:val="404040" w:themeColor="text1" w:themeTint="BF"/>
    </w:rPr>
  </w:style>
  <w:style w:type="character" w:customStyle="1" w:styleId="QuoteChar">
    <w:name w:val="Quote Char"/>
    <w:basedOn w:val="DefaultParagraphFont"/>
    <w:link w:val="Quote"/>
    <w:uiPriority w:val="29"/>
    <w:rsid w:val="007A31DB"/>
    <w:rPr>
      <w:i/>
      <w:iCs/>
      <w:color w:val="404040" w:themeColor="text1" w:themeTint="BF"/>
    </w:rPr>
  </w:style>
  <w:style w:type="paragraph" w:styleId="ListParagraph">
    <w:name w:val="List Paragraph"/>
    <w:basedOn w:val="Normal"/>
    <w:uiPriority w:val="34"/>
    <w:qFormat/>
    <w:rsid w:val="007A31DB"/>
    <w:pPr>
      <w:ind w:left="720"/>
      <w:contextualSpacing/>
    </w:pPr>
  </w:style>
  <w:style w:type="character" w:styleId="IntenseEmphasis">
    <w:name w:val="Intense Emphasis"/>
    <w:basedOn w:val="DefaultParagraphFont"/>
    <w:uiPriority w:val="21"/>
    <w:qFormat/>
    <w:rsid w:val="007A31DB"/>
    <w:rPr>
      <w:i/>
      <w:iCs/>
      <w:color w:val="2F5496" w:themeColor="accent1" w:themeShade="BF"/>
    </w:rPr>
  </w:style>
  <w:style w:type="paragraph" w:styleId="IntenseQuote">
    <w:name w:val="Intense Quote"/>
    <w:basedOn w:val="Normal"/>
    <w:next w:val="Normal"/>
    <w:link w:val="IntenseQuoteChar"/>
    <w:uiPriority w:val="30"/>
    <w:qFormat/>
    <w:rsid w:val="007A3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1DB"/>
    <w:rPr>
      <w:i/>
      <w:iCs/>
      <w:color w:val="2F5496" w:themeColor="accent1" w:themeShade="BF"/>
    </w:rPr>
  </w:style>
  <w:style w:type="character" w:styleId="IntenseReference">
    <w:name w:val="Intense Reference"/>
    <w:basedOn w:val="DefaultParagraphFont"/>
    <w:uiPriority w:val="32"/>
    <w:qFormat/>
    <w:rsid w:val="007A31DB"/>
    <w:rPr>
      <w:b/>
      <w:bCs/>
      <w:smallCaps/>
      <w:color w:val="2F5496" w:themeColor="accent1" w:themeShade="BF"/>
      <w:spacing w:val="5"/>
    </w:rPr>
  </w:style>
  <w:style w:type="paragraph" w:styleId="Footer">
    <w:name w:val="footer"/>
    <w:basedOn w:val="Normal"/>
    <w:link w:val="FooterChar"/>
    <w:uiPriority w:val="99"/>
    <w:unhideWhenUsed/>
    <w:rsid w:val="007A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1DB"/>
  </w:style>
  <w:style w:type="paragraph" w:styleId="Header">
    <w:name w:val="header"/>
    <w:basedOn w:val="Normal"/>
    <w:link w:val="HeaderChar"/>
    <w:uiPriority w:val="99"/>
    <w:semiHidden/>
    <w:unhideWhenUsed/>
    <w:rsid w:val="00826F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6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6995">
      <w:bodyDiv w:val="1"/>
      <w:marLeft w:val="0"/>
      <w:marRight w:val="0"/>
      <w:marTop w:val="0"/>
      <w:marBottom w:val="0"/>
      <w:divBdr>
        <w:top w:val="none" w:sz="0" w:space="0" w:color="auto"/>
        <w:left w:val="none" w:sz="0" w:space="0" w:color="auto"/>
        <w:bottom w:val="none" w:sz="0" w:space="0" w:color="auto"/>
        <w:right w:val="none" w:sz="0" w:space="0" w:color="auto"/>
      </w:divBdr>
    </w:div>
    <w:div w:id="108941946">
      <w:bodyDiv w:val="1"/>
      <w:marLeft w:val="0"/>
      <w:marRight w:val="0"/>
      <w:marTop w:val="0"/>
      <w:marBottom w:val="0"/>
      <w:divBdr>
        <w:top w:val="none" w:sz="0" w:space="0" w:color="auto"/>
        <w:left w:val="none" w:sz="0" w:space="0" w:color="auto"/>
        <w:bottom w:val="none" w:sz="0" w:space="0" w:color="auto"/>
        <w:right w:val="none" w:sz="0" w:space="0" w:color="auto"/>
      </w:divBdr>
    </w:div>
    <w:div w:id="601039197">
      <w:bodyDiv w:val="1"/>
      <w:marLeft w:val="0"/>
      <w:marRight w:val="0"/>
      <w:marTop w:val="0"/>
      <w:marBottom w:val="0"/>
      <w:divBdr>
        <w:top w:val="none" w:sz="0" w:space="0" w:color="auto"/>
        <w:left w:val="none" w:sz="0" w:space="0" w:color="auto"/>
        <w:bottom w:val="none" w:sz="0" w:space="0" w:color="auto"/>
        <w:right w:val="none" w:sz="0" w:space="0" w:color="auto"/>
      </w:divBdr>
    </w:div>
    <w:div w:id="776802001">
      <w:bodyDiv w:val="1"/>
      <w:marLeft w:val="0"/>
      <w:marRight w:val="0"/>
      <w:marTop w:val="0"/>
      <w:marBottom w:val="0"/>
      <w:divBdr>
        <w:top w:val="none" w:sz="0" w:space="0" w:color="auto"/>
        <w:left w:val="none" w:sz="0" w:space="0" w:color="auto"/>
        <w:bottom w:val="none" w:sz="0" w:space="0" w:color="auto"/>
        <w:right w:val="none" w:sz="0" w:space="0" w:color="auto"/>
      </w:divBdr>
    </w:div>
    <w:div w:id="1218469222">
      <w:bodyDiv w:val="1"/>
      <w:marLeft w:val="0"/>
      <w:marRight w:val="0"/>
      <w:marTop w:val="0"/>
      <w:marBottom w:val="0"/>
      <w:divBdr>
        <w:top w:val="none" w:sz="0" w:space="0" w:color="auto"/>
        <w:left w:val="none" w:sz="0" w:space="0" w:color="auto"/>
        <w:bottom w:val="none" w:sz="0" w:space="0" w:color="auto"/>
        <w:right w:val="none" w:sz="0" w:space="0" w:color="auto"/>
      </w:divBdr>
    </w:div>
    <w:div w:id="1255095973">
      <w:bodyDiv w:val="1"/>
      <w:marLeft w:val="0"/>
      <w:marRight w:val="0"/>
      <w:marTop w:val="0"/>
      <w:marBottom w:val="0"/>
      <w:divBdr>
        <w:top w:val="none" w:sz="0" w:space="0" w:color="auto"/>
        <w:left w:val="none" w:sz="0" w:space="0" w:color="auto"/>
        <w:bottom w:val="none" w:sz="0" w:space="0" w:color="auto"/>
        <w:right w:val="none" w:sz="0" w:space="0" w:color="auto"/>
      </w:divBdr>
    </w:div>
    <w:div w:id="1305814411">
      <w:bodyDiv w:val="1"/>
      <w:marLeft w:val="0"/>
      <w:marRight w:val="0"/>
      <w:marTop w:val="0"/>
      <w:marBottom w:val="0"/>
      <w:divBdr>
        <w:top w:val="none" w:sz="0" w:space="0" w:color="auto"/>
        <w:left w:val="none" w:sz="0" w:space="0" w:color="auto"/>
        <w:bottom w:val="none" w:sz="0" w:space="0" w:color="auto"/>
        <w:right w:val="none" w:sz="0" w:space="0" w:color="auto"/>
      </w:divBdr>
    </w:div>
    <w:div w:id="1314606053">
      <w:bodyDiv w:val="1"/>
      <w:marLeft w:val="0"/>
      <w:marRight w:val="0"/>
      <w:marTop w:val="0"/>
      <w:marBottom w:val="0"/>
      <w:divBdr>
        <w:top w:val="none" w:sz="0" w:space="0" w:color="auto"/>
        <w:left w:val="none" w:sz="0" w:space="0" w:color="auto"/>
        <w:bottom w:val="none" w:sz="0" w:space="0" w:color="auto"/>
        <w:right w:val="none" w:sz="0" w:space="0" w:color="auto"/>
      </w:divBdr>
    </w:div>
    <w:div w:id="1404596410">
      <w:bodyDiv w:val="1"/>
      <w:marLeft w:val="0"/>
      <w:marRight w:val="0"/>
      <w:marTop w:val="0"/>
      <w:marBottom w:val="0"/>
      <w:divBdr>
        <w:top w:val="none" w:sz="0" w:space="0" w:color="auto"/>
        <w:left w:val="none" w:sz="0" w:space="0" w:color="auto"/>
        <w:bottom w:val="none" w:sz="0" w:space="0" w:color="auto"/>
        <w:right w:val="none" w:sz="0" w:space="0" w:color="auto"/>
      </w:divBdr>
    </w:div>
    <w:div w:id="1735932498">
      <w:bodyDiv w:val="1"/>
      <w:marLeft w:val="0"/>
      <w:marRight w:val="0"/>
      <w:marTop w:val="0"/>
      <w:marBottom w:val="0"/>
      <w:divBdr>
        <w:top w:val="none" w:sz="0" w:space="0" w:color="auto"/>
        <w:left w:val="none" w:sz="0" w:space="0" w:color="auto"/>
        <w:bottom w:val="none" w:sz="0" w:space="0" w:color="auto"/>
        <w:right w:val="none" w:sz="0" w:space="0" w:color="auto"/>
      </w:divBdr>
    </w:div>
    <w:div w:id="1858882360">
      <w:bodyDiv w:val="1"/>
      <w:marLeft w:val="0"/>
      <w:marRight w:val="0"/>
      <w:marTop w:val="0"/>
      <w:marBottom w:val="0"/>
      <w:divBdr>
        <w:top w:val="none" w:sz="0" w:space="0" w:color="auto"/>
        <w:left w:val="none" w:sz="0" w:space="0" w:color="auto"/>
        <w:bottom w:val="none" w:sz="0" w:space="0" w:color="auto"/>
        <w:right w:val="none" w:sz="0" w:space="0" w:color="auto"/>
      </w:divBdr>
    </w:div>
    <w:div w:id="20404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7bb8990-ab2f-4012-9b6b-17817ed56724}" enabled="1" method="Privileged" siteId="{f3f068cf-080c-4824-a912-f8c4633bd454}" contentBits="2" removed="0"/>
</clbl:labelList>
</file>

<file path=docProps/app.xml><?xml version="1.0" encoding="utf-8"?>
<Properties xmlns="http://schemas.openxmlformats.org/officeDocument/2006/extended-properties" xmlns:vt="http://schemas.openxmlformats.org/officeDocument/2006/docPropsVTypes">
  <Template>Normal.dotm</Template>
  <TotalTime>1569</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DFSI</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Rupanagunta</dc:creator>
  <cp:keywords/>
  <dc:description/>
  <cp:lastModifiedBy>Debashis Patra</cp:lastModifiedBy>
  <cp:revision>101</cp:revision>
  <dcterms:created xsi:type="dcterms:W3CDTF">2024-10-22T20:02:00Z</dcterms:created>
  <dcterms:modified xsi:type="dcterms:W3CDTF">2024-10-24T16:52:00Z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5d3c1b04,5620eadd,576b4f9a</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ies>
</file>