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6DD83" w14:textId="34E34D95" w:rsidR="00BE72F4" w:rsidRPr="00EB23A5" w:rsidRDefault="00BE72F4" w:rsidP="00BE72F4">
      <w:pPr>
        <w:spacing w:after="55" w:line="259" w:lineRule="auto"/>
        <w:jc w:val="center"/>
        <w:rPr>
          <w:b/>
          <w:bCs/>
          <w:color w:val="7030A0"/>
          <w:sz w:val="32"/>
          <w:szCs w:val="32"/>
        </w:rPr>
      </w:pPr>
      <w:bookmarkStart w:id="0" w:name="_Hlk215164822"/>
      <w:r w:rsidRPr="00C22DB6">
        <w:rPr>
          <w:b/>
          <w:bCs/>
          <w:color w:val="7030A0"/>
          <w:sz w:val="32"/>
          <w:szCs w:val="32"/>
        </w:rPr>
        <w:t>TASK</w:t>
      </w:r>
      <w:r>
        <w:rPr>
          <w:b/>
          <w:bCs/>
          <w:color w:val="7030A0"/>
          <w:sz w:val="32"/>
          <w:szCs w:val="32"/>
        </w:rPr>
        <w:t xml:space="preserve"> 2</w:t>
      </w:r>
      <w:r w:rsidRPr="00C22DB6">
        <w:rPr>
          <w:b/>
          <w:bCs/>
          <w:color w:val="7030A0"/>
          <w:sz w:val="32"/>
          <w:szCs w:val="32"/>
        </w:rPr>
        <w:t xml:space="preserve">.  </w:t>
      </w:r>
      <w:r w:rsidRPr="00BE72F4">
        <w:rPr>
          <w:b/>
          <w:bCs/>
          <w:color w:val="7030A0"/>
          <w:sz w:val="32"/>
          <w:szCs w:val="32"/>
        </w:rPr>
        <w:t>ADVANCED SOAR AUTOMATION</w:t>
      </w:r>
    </w:p>
    <w:p w14:paraId="196CC5EE" w14:textId="77777777" w:rsidR="00BE72F4" w:rsidRDefault="00BE72F4" w:rsidP="00BE72F4">
      <w:pPr>
        <w:spacing w:after="55" w:line="259" w:lineRule="auto"/>
        <w:jc w:val="left"/>
        <w:rPr>
          <w:b/>
          <w:bCs/>
          <w:color w:val="000000" w:themeColor="text1"/>
          <w:sz w:val="28"/>
          <w:szCs w:val="28"/>
        </w:rPr>
      </w:pPr>
    </w:p>
    <w:p w14:paraId="7CF1FF0B" w14:textId="77777777" w:rsidR="00BE72F4" w:rsidRPr="005B1334" w:rsidRDefault="00BE72F4" w:rsidP="00BE72F4">
      <w:pPr>
        <w:spacing w:after="55" w:line="259" w:lineRule="auto"/>
        <w:jc w:val="left"/>
        <w:rPr>
          <w:b/>
          <w:bCs/>
          <w:color w:val="0070C0"/>
          <w:sz w:val="28"/>
          <w:szCs w:val="28"/>
        </w:rPr>
      </w:pPr>
      <w:r w:rsidRPr="005B1334">
        <w:rPr>
          <w:b/>
          <w:bCs/>
          <w:color w:val="0070C0"/>
          <w:sz w:val="28"/>
          <w:szCs w:val="28"/>
        </w:rPr>
        <w:t>Objective:</w:t>
      </w:r>
    </w:p>
    <w:p w14:paraId="6AD2430D" w14:textId="6E403A92" w:rsidR="00BE72F4" w:rsidRPr="00BE72F4" w:rsidRDefault="00BE72F4" w:rsidP="00BE72F4">
      <w:pPr>
        <w:spacing w:after="55" w:line="259" w:lineRule="auto"/>
        <w:rPr>
          <w:color w:val="000000" w:themeColor="text1"/>
        </w:rPr>
      </w:pPr>
      <w:r w:rsidRPr="00BE72F4">
        <w:rPr>
          <w:color w:val="000000" w:themeColor="text1"/>
        </w:rPr>
        <w:t>Design and test a playbook for automated incident response.</w:t>
      </w:r>
    </w:p>
    <w:p w14:paraId="5C9E43A8" w14:textId="77777777" w:rsidR="00A54526" w:rsidRDefault="00A54526" w:rsidP="00BE72F4">
      <w:pPr>
        <w:spacing w:after="55" w:line="259" w:lineRule="auto"/>
        <w:rPr>
          <w:b/>
          <w:bCs/>
          <w:color w:val="000000" w:themeColor="text1"/>
          <w:sz w:val="28"/>
          <w:szCs w:val="28"/>
        </w:rPr>
      </w:pPr>
    </w:p>
    <w:p w14:paraId="1F6345E2" w14:textId="176A1B19" w:rsidR="00BE72F4" w:rsidRDefault="00BE72F4" w:rsidP="00BE72F4">
      <w:pPr>
        <w:spacing w:after="55" w:line="259" w:lineRule="auto"/>
        <w:rPr>
          <w:color w:val="000000" w:themeColor="text1"/>
        </w:rPr>
      </w:pPr>
      <w:r w:rsidRPr="005B1334">
        <w:rPr>
          <w:b/>
          <w:bCs/>
          <w:color w:val="0070C0"/>
          <w:sz w:val="28"/>
          <w:szCs w:val="28"/>
        </w:rPr>
        <w:t>Tools:</w:t>
      </w:r>
      <w:r w:rsidRPr="005B1334">
        <w:rPr>
          <w:color w:val="0070C0"/>
        </w:rPr>
        <w:t xml:space="preserve"> </w:t>
      </w:r>
      <w:r w:rsidRPr="00BE72F4">
        <w:rPr>
          <w:color w:val="000000" w:themeColor="text1"/>
        </w:rPr>
        <w:t xml:space="preserve">Splunk Phantom, </w:t>
      </w:r>
      <w:proofErr w:type="spellStart"/>
      <w:r w:rsidRPr="00BE72F4">
        <w:rPr>
          <w:color w:val="000000" w:themeColor="text1"/>
        </w:rPr>
        <w:t>TheHive</w:t>
      </w:r>
      <w:proofErr w:type="spellEnd"/>
      <w:r w:rsidRPr="00BE72F4">
        <w:rPr>
          <w:color w:val="000000" w:themeColor="text1"/>
        </w:rPr>
        <w:t>, Google Docs.</w:t>
      </w:r>
    </w:p>
    <w:p w14:paraId="0BFB3957" w14:textId="77777777" w:rsidR="00EE7BE7" w:rsidRPr="00EE7BE7" w:rsidRDefault="00EE7BE7" w:rsidP="00EE7BE7">
      <w:pPr>
        <w:spacing w:after="55" w:line="259" w:lineRule="auto"/>
        <w:rPr>
          <w:b/>
          <w:bCs/>
          <w:color w:val="000000" w:themeColor="text1"/>
          <w:sz w:val="28"/>
          <w:szCs w:val="28"/>
        </w:rPr>
      </w:pPr>
      <w:r>
        <w:rPr>
          <w:b/>
          <w:bCs/>
          <w:color w:val="000000" w:themeColor="text1"/>
        </w:rPr>
        <w:t xml:space="preserve"> </w:t>
      </w:r>
    </w:p>
    <w:p w14:paraId="230488CD" w14:textId="3FD37215" w:rsidR="00EE7BE7" w:rsidRPr="005B1334" w:rsidRDefault="00EE7BE7" w:rsidP="00EE7BE7">
      <w:pPr>
        <w:spacing w:after="55" w:line="259" w:lineRule="auto"/>
        <w:rPr>
          <w:b/>
          <w:bCs/>
          <w:color w:val="0070C0"/>
          <w:sz w:val="28"/>
          <w:szCs w:val="28"/>
        </w:rPr>
      </w:pPr>
      <w:r w:rsidRPr="005B1334">
        <w:rPr>
          <w:b/>
          <w:bCs/>
          <w:color w:val="0070C0"/>
          <w:sz w:val="28"/>
          <w:szCs w:val="28"/>
        </w:rPr>
        <w:t>What is SOAR</w:t>
      </w:r>
    </w:p>
    <w:p w14:paraId="0000E09E" w14:textId="77777777" w:rsidR="00EE7BE7" w:rsidRPr="00EE7BE7" w:rsidRDefault="00EE7BE7" w:rsidP="00EE7BE7">
      <w:pPr>
        <w:spacing w:after="55" w:line="259" w:lineRule="auto"/>
        <w:rPr>
          <w:color w:val="000000" w:themeColor="text1"/>
        </w:rPr>
      </w:pPr>
      <w:r w:rsidRPr="00EE7BE7">
        <w:rPr>
          <w:b/>
          <w:bCs/>
          <w:color w:val="000000" w:themeColor="text1"/>
        </w:rPr>
        <w:t>SOAR</w:t>
      </w:r>
      <w:r w:rsidRPr="00EE7BE7">
        <w:rPr>
          <w:color w:val="000000" w:themeColor="text1"/>
        </w:rPr>
        <w:t xml:space="preserve"> stands for </w:t>
      </w:r>
      <w:r w:rsidRPr="00EE7BE7">
        <w:rPr>
          <w:b/>
          <w:bCs/>
          <w:color w:val="000000" w:themeColor="text1"/>
        </w:rPr>
        <w:t>Security Orchestration, Automation, and Response</w:t>
      </w:r>
      <w:r w:rsidRPr="00EE7BE7">
        <w:rPr>
          <w:color w:val="000000" w:themeColor="text1"/>
        </w:rPr>
        <w:t>.</w:t>
      </w:r>
      <w:r w:rsidRPr="00EE7BE7">
        <w:rPr>
          <w:color w:val="000000" w:themeColor="text1"/>
        </w:rPr>
        <w:br/>
        <w:t xml:space="preserve">It is a category of cybersecurity tools designed to help Security Operations </w:t>
      </w:r>
      <w:proofErr w:type="spellStart"/>
      <w:r w:rsidRPr="00EE7BE7">
        <w:rPr>
          <w:color w:val="000000" w:themeColor="text1"/>
        </w:rPr>
        <w:t>Centers</w:t>
      </w:r>
      <w:proofErr w:type="spellEnd"/>
      <w:r w:rsidRPr="00EE7BE7">
        <w:rPr>
          <w:color w:val="000000" w:themeColor="text1"/>
        </w:rPr>
        <w:t xml:space="preserve"> (SOCs) </w:t>
      </w:r>
      <w:r w:rsidRPr="00EE7BE7">
        <w:rPr>
          <w:b/>
          <w:bCs/>
          <w:color w:val="000000" w:themeColor="text1"/>
        </w:rPr>
        <w:t>automate, streamline, and coordinate</w:t>
      </w:r>
      <w:r w:rsidRPr="00EE7BE7">
        <w:rPr>
          <w:color w:val="000000" w:themeColor="text1"/>
        </w:rPr>
        <w:t xml:space="preserve"> their incident response processes.</w:t>
      </w:r>
    </w:p>
    <w:p w14:paraId="3CB5AD18" w14:textId="77777777" w:rsidR="00EE7BE7" w:rsidRPr="005B1334" w:rsidRDefault="00EE7BE7" w:rsidP="00EE7BE7">
      <w:pPr>
        <w:spacing w:after="55" w:line="259" w:lineRule="auto"/>
        <w:rPr>
          <w:b/>
          <w:bCs/>
          <w:color w:val="0070C0"/>
          <w:sz w:val="28"/>
          <w:szCs w:val="28"/>
        </w:rPr>
      </w:pPr>
      <w:r w:rsidRPr="005B1334">
        <w:rPr>
          <w:b/>
          <w:bCs/>
          <w:color w:val="0070C0"/>
          <w:sz w:val="28"/>
          <w:szCs w:val="28"/>
        </w:rPr>
        <w:t>Definition</w:t>
      </w:r>
    </w:p>
    <w:p w14:paraId="20BE4531" w14:textId="77777777" w:rsidR="00EE7BE7" w:rsidRPr="00EE7BE7" w:rsidRDefault="00EE7BE7" w:rsidP="00EE7BE7">
      <w:pPr>
        <w:spacing w:after="55" w:line="259" w:lineRule="auto"/>
        <w:rPr>
          <w:color w:val="000000" w:themeColor="text1"/>
        </w:rPr>
      </w:pPr>
      <w:r w:rsidRPr="00EE7BE7">
        <w:rPr>
          <w:color w:val="000000" w:themeColor="text1"/>
        </w:rPr>
        <w:t>SOAR platforms integrate multiple security tools, gather data from them, and automate repetitive tasks so analysts can respond to threats faster and more efficiently.</w:t>
      </w:r>
    </w:p>
    <w:p w14:paraId="3E713767" w14:textId="77777777" w:rsidR="00EE7BE7" w:rsidRPr="005B1334" w:rsidRDefault="00EE7BE7" w:rsidP="00EE7BE7">
      <w:pPr>
        <w:spacing w:after="55" w:line="259" w:lineRule="auto"/>
        <w:rPr>
          <w:b/>
          <w:bCs/>
          <w:color w:val="0070C0"/>
          <w:sz w:val="28"/>
          <w:szCs w:val="28"/>
        </w:rPr>
      </w:pPr>
      <w:r w:rsidRPr="005B1334">
        <w:rPr>
          <w:b/>
          <w:bCs/>
          <w:color w:val="0070C0"/>
          <w:sz w:val="28"/>
          <w:szCs w:val="28"/>
        </w:rPr>
        <w:t>Full Form</w:t>
      </w:r>
    </w:p>
    <w:p w14:paraId="186732A7" w14:textId="77777777" w:rsidR="00EE7BE7" w:rsidRPr="00EE7BE7" w:rsidRDefault="00EE7BE7" w:rsidP="00EE7BE7">
      <w:pPr>
        <w:numPr>
          <w:ilvl w:val="0"/>
          <w:numId w:val="28"/>
        </w:numPr>
        <w:spacing w:after="55" w:line="259" w:lineRule="auto"/>
        <w:rPr>
          <w:color w:val="000000" w:themeColor="text1"/>
        </w:rPr>
      </w:pPr>
      <w:r w:rsidRPr="00EE7BE7">
        <w:rPr>
          <w:color w:val="000000" w:themeColor="text1"/>
        </w:rPr>
        <w:t>S – Security</w:t>
      </w:r>
    </w:p>
    <w:p w14:paraId="4A0EE80A" w14:textId="77777777" w:rsidR="00EE7BE7" w:rsidRPr="00EE7BE7" w:rsidRDefault="00EE7BE7" w:rsidP="00EE7BE7">
      <w:pPr>
        <w:numPr>
          <w:ilvl w:val="0"/>
          <w:numId w:val="28"/>
        </w:numPr>
        <w:spacing w:after="55" w:line="259" w:lineRule="auto"/>
        <w:rPr>
          <w:color w:val="000000" w:themeColor="text1"/>
        </w:rPr>
      </w:pPr>
      <w:r w:rsidRPr="00EE7BE7">
        <w:rPr>
          <w:color w:val="000000" w:themeColor="text1"/>
        </w:rPr>
        <w:t>O – Orchestration</w:t>
      </w:r>
    </w:p>
    <w:p w14:paraId="38E8AA64" w14:textId="77777777" w:rsidR="00EE7BE7" w:rsidRPr="00EE7BE7" w:rsidRDefault="00EE7BE7" w:rsidP="00EE7BE7">
      <w:pPr>
        <w:numPr>
          <w:ilvl w:val="0"/>
          <w:numId w:val="28"/>
        </w:numPr>
        <w:spacing w:after="55" w:line="259" w:lineRule="auto"/>
        <w:rPr>
          <w:color w:val="000000" w:themeColor="text1"/>
        </w:rPr>
      </w:pPr>
      <w:r w:rsidRPr="00EE7BE7">
        <w:rPr>
          <w:color w:val="000000" w:themeColor="text1"/>
        </w:rPr>
        <w:t>A – Automation</w:t>
      </w:r>
    </w:p>
    <w:p w14:paraId="50DD813D" w14:textId="77777777" w:rsidR="00EE7BE7" w:rsidRPr="00EE7BE7" w:rsidRDefault="00EE7BE7" w:rsidP="00EE7BE7">
      <w:pPr>
        <w:numPr>
          <w:ilvl w:val="0"/>
          <w:numId w:val="28"/>
        </w:numPr>
        <w:spacing w:after="55" w:line="259" w:lineRule="auto"/>
        <w:rPr>
          <w:color w:val="000000" w:themeColor="text1"/>
        </w:rPr>
      </w:pPr>
      <w:r w:rsidRPr="00EE7BE7">
        <w:rPr>
          <w:color w:val="000000" w:themeColor="text1"/>
        </w:rPr>
        <w:t>R – Response</w:t>
      </w:r>
    </w:p>
    <w:p w14:paraId="5CB3E2DD" w14:textId="77777777" w:rsidR="00EE7BE7" w:rsidRPr="005B1334" w:rsidRDefault="00EE7BE7" w:rsidP="00EE7BE7">
      <w:pPr>
        <w:spacing w:after="55" w:line="259" w:lineRule="auto"/>
        <w:rPr>
          <w:b/>
          <w:bCs/>
          <w:color w:val="0070C0"/>
        </w:rPr>
      </w:pPr>
      <w:r w:rsidRPr="005B1334">
        <w:rPr>
          <w:b/>
          <w:bCs/>
          <w:color w:val="0070C0"/>
        </w:rPr>
        <w:t>Key Functions</w:t>
      </w:r>
    </w:p>
    <w:p w14:paraId="7C133317" w14:textId="77777777" w:rsidR="00EE7BE7" w:rsidRPr="00EE7BE7" w:rsidRDefault="00EE7BE7" w:rsidP="00EE7BE7">
      <w:pPr>
        <w:numPr>
          <w:ilvl w:val="0"/>
          <w:numId w:val="29"/>
        </w:numPr>
        <w:spacing w:after="55" w:line="259" w:lineRule="auto"/>
        <w:rPr>
          <w:color w:val="000000" w:themeColor="text1"/>
        </w:rPr>
      </w:pPr>
      <w:r w:rsidRPr="00EE7BE7">
        <w:rPr>
          <w:b/>
          <w:bCs/>
          <w:color w:val="000000" w:themeColor="text1"/>
        </w:rPr>
        <w:t>Orchestration</w:t>
      </w:r>
      <w:r w:rsidRPr="00EE7BE7">
        <w:rPr>
          <w:color w:val="000000" w:themeColor="text1"/>
        </w:rPr>
        <w:br/>
        <w:t>Connects various tools (SIEM, EDR, threat intelligence, ticketing systems) into one centralized platform.</w:t>
      </w:r>
    </w:p>
    <w:p w14:paraId="079BEE66" w14:textId="77777777" w:rsidR="00EE7BE7" w:rsidRPr="00EE7BE7" w:rsidRDefault="00EE7BE7" w:rsidP="00EE7BE7">
      <w:pPr>
        <w:numPr>
          <w:ilvl w:val="0"/>
          <w:numId w:val="29"/>
        </w:numPr>
        <w:spacing w:after="55" w:line="259" w:lineRule="auto"/>
        <w:rPr>
          <w:color w:val="000000" w:themeColor="text1"/>
        </w:rPr>
      </w:pPr>
      <w:r w:rsidRPr="00EE7BE7">
        <w:rPr>
          <w:b/>
          <w:bCs/>
          <w:color w:val="000000" w:themeColor="text1"/>
        </w:rPr>
        <w:t>Automation</w:t>
      </w:r>
      <w:r w:rsidRPr="00EE7BE7">
        <w:rPr>
          <w:color w:val="000000" w:themeColor="text1"/>
        </w:rPr>
        <w:br/>
        <w:t>Automatically performs repetitive SOC tasks such as IP reputation checks, malware scanning, enrichment, ticket creation, and blocking malicious indicators.</w:t>
      </w:r>
    </w:p>
    <w:p w14:paraId="0415680B" w14:textId="77777777" w:rsidR="00EE7BE7" w:rsidRPr="00EE7BE7" w:rsidRDefault="00EE7BE7" w:rsidP="00EE7BE7">
      <w:pPr>
        <w:numPr>
          <w:ilvl w:val="0"/>
          <w:numId w:val="29"/>
        </w:numPr>
        <w:spacing w:after="55" w:line="259" w:lineRule="auto"/>
        <w:jc w:val="left"/>
        <w:rPr>
          <w:color w:val="000000" w:themeColor="text1"/>
        </w:rPr>
      </w:pPr>
      <w:r w:rsidRPr="00EE7BE7">
        <w:rPr>
          <w:b/>
          <w:bCs/>
          <w:color w:val="000000" w:themeColor="text1"/>
        </w:rPr>
        <w:t>Incident Response</w:t>
      </w:r>
      <w:r w:rsidRPr="00EE7BE7">
        <w:rPr>
          <w:color w:val="000000" w:themeColor="text1"/>
        </w:rPr>
        <w:br/>
        <w:t>Provides playbooks to guide analysts, standardize procedures, reduce human error, and accelerate response times.</w:t>
      </w:r>
    </w:p>
    <w:p w14:paraId="44452F2F" w14:textId="77777777" w:rsidR="00EE7BE7" w:rsidRPr="00EE7BE7" w:rsidRDefault="00EE7BE7" w:rsidP="00EE7BE7">
      <w:pPr>
        <w:numPr>
          <w:ilvl w:val="0"/>
          <w:numId w:val="29"/>
        </w:numPr>
        <w:spacing w:after="55" w:line="259" w:lineRule="auto"/>
        <w:jc w:val="left"/>
        <w:rPr>
          <w:color w:val="000000" w:themeColor="text1"/>
        </w:rPr>
      </w:pPr>
      <w:r w:rsidRPr="00EE7BE7">
        <w:rPr>
          <w:b/>
          <w:bCs/>
          <w:color w:val="000000" w:themeColor="text1"/>
        </w:rPr>
        <w:t>Case Management</w:t>
      </w:r>
      <w:r w:rsidRPr="00EE7BE7">
        <w:rPr>
          <w:color w:val="000000" w:themeColor="text1"/>
        </w:rPr>
        <w:br/>
        <w:t>Helps analysts track incidents, gather evidence, assign tasks, and collaborate.</w:t>
      </w:r>
    </w:p>
    <w:p w14:paraId="2D2FF8F7" w14:textId="77777777" w:rsidR="00EE7BE7" w:rsidRPr="005B1334" w:rsidRDefault="00EE7BE7" w:rsidP="00EE7BE7">
      <w:pPr>
        <w:spacing w:after="55" w:line="259" w:lineRule="auto"/>
        <w:rPr>
          <w:b/>
          <w:bCs/>
          <w:color w:val="0070C0"/>
        </w:rPr>
      </w:pPr>
      <w:r w:rsidRPr="005B1334">
        <w:rPr>
          <w:b/>
          <w:bCs/>
          <w:color w:val="0070C0"/>
        </w:rPr>
        <w:t>Why SOAR is Important</w:t>
      </w:r>
    </w:p>
    <w:p w14:paraId="246EDBDF" w14:textId="77777777" w:rsidR="00EE7BE7" w:rsidRPr="00EE7BE7" w:rsidRDefault="00EE7BE7" w:rsidP="00EE7BE7">
      <w:pPr>
        <w:numPr>
          <w:ilvl w:val="0"/>
          <w:numId w:val="30"/>
        </w:numPr>
        <w:spacing w:after="55" w:line="259" w:lineRule="auto"/>
        <w:rPr>
          <w:color w:val="000000" w:themeColor="text1"/>
        </w:rPr>
      </w:pPr>
      <w:r w:rsidRPr="00EE7BE7">
        <w:rPr>
          <w:color w:val="000000" w:themeColor="text1"/>
        </w:rPr>
        <w:t>Reduces analyst workload</w:t>
      </w:r>
    </w:p>
    <w:p w14:paraId="4BF5C012" w14:textId="77777777" w:rsidR="00EE7BE7" w:rsidRPr="00EE7BE7" w:rsidRDefault="00EE7BE7" w:rsidP="00EE7BE7">
      <w:pPr>
        <w:numPr>
          <w:ilvl w:val="0"/>
          <w:numId w:val="30"/>
        </w:numPr>
        <w:spacing w:after="55" w:line="259" w:lineRule="auto"/>
        <w:rPr>
          <w:color w:val="000000" w:themeColor="text1"/>
        </w:rPr>
      </w:pPr>
      <w:r w:rsidRPr="00EE7BE7">
        <w:rPr>
          <w:color w:val="000000" w:themeColor="text1"/>
        </w:rPr>
        <w:t>Eliminates manual errors</w:t>
      </w:r>
    </w:p>
    <w:p w14:paraId="2DD64603" w14:textId="77777777" w:rsidR="00EE7BE7" w:rsidRPr="00EE7BE7" w:rsidRDefault="00EE7BE7" w:rsidP="00EE7BE7">
      <w:pPr>
        <w:numPr>
          <w:ilvl w:val="0"/>
          <w:numId w:val="30"/>
        </w:numPr>
        <w:spacing w:after="55" w:line="259" w:lineRule="auto"/>
        <w:rPr>
          <w:color w:val="000000" w:themeColor="text1"/>
        </w:rPr>
      </w:pPr>
      <w:r w:rsidRPr="00EE7BE7">
        <w:rPr>
          <w:color w:val="000000" w:themeColor="text1"/>
        </w:rPr>
        <w:t>Speeds up incident triage</w:t>
      </w:r>
    </w:p>
    <w:p w14:paraId="1048A1E8" w14:textId="77777777" w:rsidR="00EE7BE7" w:rsidRPr="00EE7BE7" w:rsidRDefault="00EE7BE7" w:rsidP="00EE7BE7">
      <w:pPr>
        <w:numPr>
          <w:ilvl w:val="0"/>
          <w:numId w:val="30"/>
        </w:numPr>
        <w:spacing w:after="55" w:line="259" w:lineRule="auto"/>
        <w:rPr>
          <w:color w:val="000000" w:themeColor="text1"/>
        </w:rPr>
      </w:pPr>
      <w:r w:rsidRPr="00EE7BE7">
        <w:rPr>
          <w:color w:val="000000" w:themeColor="text1"/>
        </w:rPr>
        <w:t>Enables faster containment</w:t>
      </w:r>
    </w:p>
    <w:p w14:paraId="4D77F954" w14:textId="77777777" w:rsidR="00EE7BE7" w:rsidRPr="00EE7BE7" w:rsidRDefault="00EE7BE7" w:rsidP="00EE7BE7">
      <w:pPr>
        <w:numPr>
          <w:ilvl w:val="0"/>
          <w:numId w:val="30"/>
        </w:numPr>
        <w:spacing w:after="55" w:line="259" w:lineRule="auto"/>
        <w:rPr>
          <w:color w:val="000000" w:themeColor="text1"/>
        </w:rPr>
      </w:pPr>
      <w:r w:rsidRPr="00EE7BE7">
        <w:rPr>
          <w:color w:val="000000" w:themeColor="text1"/>
        </w:rPr>
        <w:lastRenderedPageBreak/>
        <w:t>Improves SOC efficiency and maturity</w:t>
      </w:r>
    </w:p>
    <w:p w14:paraId="09839E42" w14:textId="77777777" w:rsidR="00EE7BE7" w:rsidRDefault="00EE7BE7" w:rsidP="00EE7BE7">
      <w:pPr>
        <w:spacing w:after="55" w:line="259" w:lineRule="auto"/>
        <w:rPr>
          <w:b/>
          <w:bCs/>
          <w:color w:val="000000" w:themeColor="text1"/>
        </w:rPr>
      </w:pPr>
    </w:p>
    <w:p w14:paraId="0EA4E043" w14:textId="43A0C3C8" w:rsidR="00EE7BE7" w:rsidRPr="00EE7BE7" w:rsidRDefault="00EE7BE7" w:rsidP="00EE7BE7">
      <w:pPr>
        <w:spacing w:after="55" w:line="259" w:lineRule="auto"/>
        <w:rPr>
          <w:b/>
          <w:bCs/>
          <w:color w:val="000000" w:themeColor="text1"/>
        </w:rPr>
      </w:pPr>
      <w:r w:rsidRPr="00EE7BE7">
        <w:rPr>
          <w:b/>
          <w:bCs/>
          <w:color w:val="000000" w:themeColor="text1"/>
        </w:rPr>
        <w:t>Examples of SOAR Platforms</w:t>
      </w:r>
    </w:p>
    <w:p w14:paraId="663C2E86" w14:textId="77777777" w:rsidR="00EE7BE7" w:rsidRPr="005B1334" w:rsidRDefault="00EE7BE7" w:rsidP="00EE7BE7">
      <w:pPr>
        <w:numPr>
          <w:ilvl w:val="0"/>
          <w:numId w:val="31"/>
        </w:numPr>
        <w:spacing w:after="55" w:line="259" w:lineRule="auto"/>
        <w:rPr>
          <w:color w:val="000000" w:themeColor="text1"/>
        </w:rPr>
      </w:pPr>
      <w:r w:rsidRPr="005B1334">
        <w:rPr>
          <w:color w:val="000000" w:themeColor="text1"/>
        </w:rPr>
        <w:t>Splunk Phantom (now Splunk SOAR)</w:t>
      </w:r>
    </w:p>
    <w:p w14:paraId="2DD1AFC2" w14:textId="77777777" w:rsidR="00EE7BE7" w:rsidRPr="005B1334" w:rsidRDefault="00EE7BE7" w:rsidP="00EE7BE7">
      <w:pPr>
        <w:numPr>
          <w:ilvl w:val="0"/>
          <w:numId w:val="31"/>
        </w:numPr>
        <w:spacing w:after="55" w:line="259" w:lineRule="auto"/>
        <w:rPr>
          <w:color w:val="000000" w:themeColor="text1"/>
        </w:rPr>
      </w:pPr>
      <w:proofErr w:type="spellStart"/>
      <w:r w:rsidRPr="005B1334">
        <w:rPr>
          <w:color w:val="000000" w:themeColor="text1"/>
        </w:rPr>
        <w:t>TheHive</w:t>
      </w:r>
      <w:proofErr w:type="spellEnd"/>
      <w:r w:rsidRPr="005B1334">
        <w:rPr>
          <w:color w:val="000000" w:themeColor="text1"/>
        </w:rPr>
        <w:t xml:space="preserve"> + Cortex (open-source SOAR)</w:t>
      </w:r>
    </w:p>
    <w:p w14:paraId="60508096" w14:textId="77777777" w:rsidR="00EE7BE7" w:rsidRPr="005B1334" w:rsidRDefault="00EE7BE7" w:rsidP="00EE7BE7">
      <w:pPr>
        <w:numPr>
          <w:ilvl w:val="0"/>
          <w:numId w:val="31"/>
        </w:numPr>
        <w:spacing w:after="55" w:line="259" w:lineRule="auto"/>
        <w:rPr>
          <w:color w:val="000000" w:themeColor="text1"/>
        </w:rPr>
      </w:pPr>
      <w:r w:rsidRPr="005B1334">
        <w:rPr>
          <w:color w:val="000000" w:themeColor="text1"/>
        </w:rPr>
        <w:t>IBM Resilient</w:t>
      </w:r>
    </w:p>
    <w:p w14:paraId="4823589D" w14:textId="6B703121" w:rsidR="00EE7BE7" w:rsidRPr="005B1334" w:rsidRDefault="00EE7BE7" w:rsidP="00EE7BE7">
      <w:pPr>
        <w:numPr>
          <w:ilvl w:val="0"/>
          <w:numId w:val="31"/>
        </w:numPr>
        <w:spacing w:after="55" w:line="259" w:lineRule="auto"/>
        <w:rPr>
          <w:color w:val="000000" w:themeColor="text1"/>
        </w:rPr>
      </w:pPr>
      <w:r w:rsidRPr="005B1334">
        <w:rPr>
          <w:color w:val="000000" w:themeColor="text1"/>
        </w:rPr>
        <w:t>Cortex XSOAR by Palo Alto Networks</w:t>
      </w:r>
    </w:p>
    <w:p w14:paraId="0F0B53A2" w14:textId="77777777" w:rsidR="00EE7BE7" w:rsidRDefault="00EE7BE7" w:rsidP="00EE7BE7">
      <w:pPr>
        <w:spacing w:after="55" w:line="259" w:lineRule="auto"/>
        <w:rPr>
          <w:color w:val="000000" w:themeColor="text1"/>
        </w:rPr>
      </w:pPr>
      <w:r w:rsidRPr="00EE7BE7">
        <w:rPr>
          <w:color w:val="000000" w:themeColor="text1"/>
        </w:rPr>
        <w:t>A SOAR platform works like an “automation engine” in a SOC.</w:t>
      </w:r>
      <w:r w:rsidRPr="00EE7BE7">
        <w:rPr>
          <w:color w:val="000000" w:themeColor="text1"/>
        </w:rPr>
        <w:br/>
        <w:t>It receives alerts from SIEM or EDR → enriches them → runs automated actions → creates cases → helps analysts respond quickly.</w:t>
      </w:r>
    </w:p>
    <w:p w14:paraId="498E978B" w14:textId="77777777" w:rsidR="00EE7BE7" w:rsidRDefault="00EE7BE7" w:rsidP="00EE7BE7">
      <w:pPr>
        <w:spacing w:after="55" w:line="259" w:lineRule="auto"/>
        <w:rPr>
          <w:b/>
          <w:bCs/>
          <w:color w:val="000000" w:themeColor="text1"/>
        </w:rPr>
      </w:pPr>
    </w:p>
    <w:p w14:paraId="198F15A6" w14:textId="3FBCD044" w:rsidR="00EE7BE7" w:rsidRPr="005B1334" w:rsidRDefault="00EE7BE7" w:rsidP="00EE7BE7">
      <w:pPr>
        <w:spacing w:after="55" w:line="259" w:lineRule="auto"/>
        <w:rPr>
          <w:b/>
          <w:bCs/>
          <w:color w:val="0070C0"/>
          <w:sz w:val="28"/>
          <w:szCs w:val="28"/>
        </w:rPr>
      </w:pPr>
      <w:r w:rsidRPr="005B1334">
        <w:rPr>
          <w:b/>
          <w:bCs/>
          <w:color w:val="0070C0"/>
          <w:sz w:val="28"/>
          <w:szCs w:val="28"/>
        </w:rPr>
        <w:t>SOAR Architecture:</w:t>
      </w:r>
    </w:p>
    <w:p w14:paraId="6D6CCC71" w14:textId="77777777" w:rsidR="00EE7BE7" w:rsidRDefault="00EE7BE7" w:rsidP="00EE7BE7">
      <w:pPr>
        <w:spacing w:after="55" w:line="259" w:lineRule="auto"/>
        <w:rPr>
          <w:color w:val="000000" w:themeColor="text1"/>
        </w:rPr>
      </w:pPr>
    </w:p>
    <w:p w14:paraId="569298B4" w14:textId="77777777" w:rsidR="00EE7BE7" w:rsidRPr="00EE7BE7" w:rsidRDefault="00EE7BE7" w:rsidP="00EE7BE7">
      <w:pPr>
        <w:spacing w:after="55" w:line="259" w:lineRule="auto"/>
        <w:rPr>
          <w:color w:val="000000" w:themeColor="text1"/>
        </w:rPr>
      </w:pPr>
    </w:p>
    <w:p w14:paraId="2C9D36F0" w14:textId="102D56E9" w:rsidR="00EB1CD7" w:rsidRDefault="00EE7BE7" w:rsidP="00EE7BE7">
      <w:pPr>
        <w:spacing w:after="55" w:line="259" w:lineRule="auto"/>
        <w:jc w:val="center"/>
        <w:rPr>
          <w:color w:val="000000" w:themeColor="text1"/>
        </w:rPr>
      </w:pPr>
      <w:r>
        <w:rPr>
          <w:noProof/>
          <w:color w:val="000000" w:themeColor="text1"/>
        </w:rPr>
        <w:drawing>
          <wp:inline distT="0" distB="0" distL="0" distR="0" wp14:anchorId="67F6D573" wp14:editId="086B0BB5">
            <wp:extent cx="3498112" cy="3487420"/>
            <wp:effectExtent l="0" t="0" r="7620" b="0"/>
            <wp:docPr id="12534472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7">
                      <a:extLst>
                        <a:ext uri="{28A0092B-C50C-407E-A947-70E740481C1C}">
                          <a14:useLocalDpi xmlns:a14="http://schemas.microsoft.com/office/drawing/2010/main" val="0"/>
                        </a:ext>
                      </a:extLst>
                    </a:blip>
                    <a:srcRect l="9978" t="9004" r="9944" b="11162"/>
                    <a:stretch>
                      <a:fillRect/>
                    </a:stretch>
                  </pic:blipFill>
                  <pic:spPr bwMode="auto">
                    <a:xfrm>
                      <a:off x="0" y="0"/>
                      <a:ext cx="3520347" cy="3509587"/>
                    </a:xfrm>
                    <a:prstGeom prst="rect">
                      <a:avLst/>
                    </a:prstGeom>
                    <a:noFill/>
                    <a:ln>
                      <a:noFill/>
                    </a:ln>
                    <a:extLst>
                      <a:ext uri="{53640926-AAD7-44D8-BBD7-CCE9431645EC}">
                        <a14:shadowObscured xmlns:a14="http://schemas.microsoft.com/office/drawing/2010/main"/>
                      </a:ext>
                    </a:extLst>
                  </pic:spPr>
                </pic:pic>
              </a:graphicData>
            </a:graphic>
          </wp:inline>
        </w:drawing>
      </w:r>
    </w:p>
    <w:p w14:paraId="3A6BAEB6" w14:textId="77777777" w:rsidR="00EE7BE7" w:rsidRDefault="00EE7BE7" w:rsidP="00EE7BE7">
      <w:pPr>
        <w:spacing w:after="55" w:line="259" w:lineRule="auto"/>
        <w:jc w:val="center"/>
        <w:rPr>
          <w:color w:val="000000" w:themeColor="text1"/>
        </w:rPr>
      </w:pPr>
    </w:p>
    <w:p w14:paraId="75EDC35C" w14:textId="77777777" w:rsidR="00EB1CD7" w:rsidRPr="005B1334" w:rsidRDefault="00EB1CD7" w:rsidP="00EB1CD7">
      <w:pPr>
        <w:spacing w:after="55" w:line="259" w:lineRule="auto"/>
        <w:rPr>
          <w:b/>
          <w:bCs/>
          <w:color w:val="0070C0"/>
          <w:sz w:val="28"/>
          <w:szCs w:val="28"/>
        </w:rPr>
      </w:pPr>
      <w:r w:rsidRPr="005B1334">
        <w:rPr>
          <w:b/>
          <w:bCs/>
          <w:color w:val="0070C0"/>
          <w:sz w:val="28"/>
          <w:szCs w:val="28"/>
        </w:rPr>
        <w:t>1. Overview of the Task</w:t>
      </w:r>
    </w:p>
    <w:p w14:paraId="3D6C9769" w14:textId="77777777" w:rsidR="00EB1CD7" w:rsidRPr="00EB1CD7" w:rsidRDefault="00EB1CD7" w:rsidP="00EB1CD7">
      <w:pPr>
        <w:spacing w:after="55" w:line="259" w:lineRule="auto"/>
        <w:rPr>
          <w:color w:val="000000" w:themeColor="text1"/>
        </w:rPr>
      </w:pPr>
      <w:r w:rsidRPr="00EB1CD7">
        <w:rPr>
          <w:color w:val="000000" w:themeColor="text1"/>
        </w:rPr>
        <w:t>The objective of this task is to simulate a real-world Security Operations workflow by:</w:t>
      </w:r>
    </w:p>
    <w:p w14:paraId="09F95BB5" w14:textId="77777777" w:rsidR="00EB1CD7" w:rsidRPr="00EB1CD7" w:rsidRDefault="00EB1CD7" w:rsidP="00EB1CD7">
      <w:pPr>
        <w:numPr>
          <w:ilvl w:val="0"/>
          <w:numId w:val="6"/>
        </w:numPr>
        <w:spacing w:after="55" w:line="259" w:lineRule="auto"/>
        <w:rPr>
          <w:color w:val="000000" w:themeColor="text1"/>
        </w:rPr>
      </w:pPr>
      <w:r w:rsidRPr="00EB1CD7">
        <w:rPr>
          <w:color w:val="000000" w:themeColor="text1"/>
        </w:rPr>
        <w:t>Triggering an alert from a SIEM/Log source</w:t>
      </w:r>
    </w:p>
    <w:p w14:paraId="3E3FE9F3" w14:textId="77777777" w:rsidR="00EB1CD7" w:rsidRPr="00EB1CD7" w:rsidRDefault="00EB1CD7" w:rsidP="00EB1CD7">
      <w:pPr>
        <w:numPr>
          <w:ilvl w:val="0"/>
          <w:numId w:val="6"/>
        </w:numPr>
        <w:spacing w:after="55" w:line="259" w:lineRule="auto"/>
        <w:rPr>
          <w:color w:val="000000" w:themeColor="text1"/>
        </w:rPr>
      </w:pPr>
      <w:r w:rsidRPr="00EB1CD7">
        <w:rPr>
          <w:color w:val="000000" w:themeColor="text1"/>
        </w:rPr>
        <w:t xml:space="preserve">Investigating the alert in SOAR platforms (Splunk Phantom + </w:t>
      </w:r>
      <w:proofErr w:type="spellStart"/>
      <w:r w:rsidRPr="00EB1CD7">
        <w:rPr>
          <w:color w:val="000000" w:themeColor="text1"/>
        </w:rPr>
        <w:t>TheHive</w:t>
      </w:r>
      <w:proofErr w:type="spellEnd"/>
      <w:r w:rsidRPr="00EB1CD7">
        <w:rPr>
          <w:color w:val="000000" w:themeColor="text1"/>
        </w:rPr>
        <w:t>)</w:t>
      </w:r>
    </w:p>
    <w:p w14:paraId="34FED5C9" w14:textId="77777777" w:rsidR="00EB1CD7" w:rsidRPr="00EB1CD7" w:rsidRDefault="00EB1CD7" w:rsidP="00EB1CD7">
      <w:pPr>
        <w:numPr>
          <w:ilvl w:val="0"/>
          <w:numId w:val="6"/>
        </w:numPr>
        <w:spacing w:after="55" w:line="259" w:lineRule="auto"/>
        <w:rPr>
          <w:color w:val="000000" w:themeColor="text1"/>
        </w:rPr>
      </w:pPr>
      <w:r w:rsidRPr="00EB1CD7">
        <w:rPr>
          <w:color w:val="000000" w:themeColor="text1"/>
        </w:rPr>
        <w:t>Running automated or semi-automated playbooks</w:t>
      </w:r>
    </w:p>
    <w:p w14:paraId="2F5C56F0" w14:textId="77777777" w:rsidR="00EB1CD7" w:rsidRPr="00EB1CD7" w:rsidRDefault="00EB1CD7" w:rsidP="00EB1CD7">
      <w:pPr>
        <w:numPr>
          <w:ilvl w:val="0"/>
          <w:numId w:val="6"/>
        </w:numPr>
        <w:spacing w:after="55" w:line="259" w:lineRule="auto"/>
        <w:rPr>
          <w:color w:val="000000" w:themeColor="text1"/>
        </w:rPr>
      </w:pPr>
      <w:r w:rsidRPr="00EB1CD7">
        <w:rPr>
          <w:color w:val="000000" w:themeColor="text1"/>
        </w:rPr>
        <w:t>Validating threat intelligence</w:t>
      </w:r>
    </w:p>
    <w:p w14:paraId="048003A4" w14:textId="77777777" w:rsidR="00EB1CD7" w:rsidRPr="00EB1CD7" w:rsidRDefault="00EB1CD7" w:rsidP="00EB1CD7">
      <w:pPr>
        <w:numPr>
          <w:ilvl w:val="0"/>
          <w:numId w:val="6"/>
        </w:numPr>
        <w:spacing w:after="55" w:line="259" w:lineRule="auto"/>
        <w:rPr>
          <w:color w:val="000000" w:themeColor="text1"/>
        </w:rPr>
      </w:pPr>
      <w:r w:rsidRPr="00EB1CD7">
        <w:rPr>
          <w:color w:val="000000" w:themeColor="text1"/>
        </w:rPr>
        <w:lastRenderedPageBreak/>
        <w:t>Documenting the full workflow in Google Docs</w:t>
      </w:r>
    </w:p>
    <w:p w14:paraId="3E1864DF" w14:textId="77777777" w:rsidR="00EB1CD7" w:rsidRPr="00EB1CD7" w:rsidRDefault="00EB1CD7" w:rsidP="00EB1CD7">
      <w:pPr>
        <w:numPr>
          <w:ilvl w:val="0"/>
          <w:numId w:val="6"/>
        </w:numPr>
        <w:spacing w:after="55" w:line="259" w:lineRule="auto"/>
        <w:rPr>
          <w:color w:val="000000" w:themeColor="text1"/>
        </w:rPr>
      </w:pPr>
      <w:r w:rsidRPr="00EB1CD7">
        <w:rPr>
          <w:color w:val="000000" w:themeColor="text1"/>
        </w:rPr>
        <w:t>Capturing realistic screenshots (dated 01-Dec-2025)</w:t>
      </w:r>
    </w:p>
    <w:p w14:paraId="48E2A4FD" w14:textId="4FF7E46C" w:rsidR="00EB1CD7" w:rsidRPr="005B1334" w:rsidRDefault="00EB1CD7" w:rsidP="00EB1CD7">
      <w:pPr>
        <w:spacing w:after="55" w:line="259" w:lineRule="auto"/>
        <w:rPr>
          <w:color w:val="0070C0"/>
          <w:sz w:val="28"/>
          <w:szCs w:val="28"/>
        </w:rPr>
      </w:pPr>
    </w:p>
    <w:p w14:paraId="39E05FEB" w14:textId="77777777" w:rsidR="00EB1CD7" w:rsidRPr="005B1334" w:rsidRDefault="00EB1CD7" w:rsidP="00EB1CD7">
      <w:pPr>
        <w:spacing w:after="55" w:line="259" w:lineRule="auto"/>
        <w:rPr>
          <w:b/>
          <w:bCs/>
          <w:color w:val="0070C0"/>
          <w:sz w:val="28"/>
          <w:szCs w:val="28"/>
        </w:rPr>
      </w:pPr>
      <w:r w:rsidRPr="005B1334">
        <w:rPr>
          <w:b/>
          <w:bCs/>
          <w:color w:val="0070C0"/>
          <w:sz w:val="28"/>
          <w:szCs w:val="28"/>
        </w:rPr>
        <w:t>2. Prerequisites</w:t>
      </w:r>
    </w:p>
    <w:p w14:paraId="6FCC8453" w14:textId="77777777" w:rsidR="00EB1CD7" w:rsidRPr="00EB1CD7" w:rsidRDefault="00EB1CD7" w:rsidP="00EB1CD7">
      <w:pPr>
        <w:spacing w:after="55" w:line="259" w:lineRule="auto"/>
        <w:rPr>
          <w:color w:val="000000" w:themeColor="text1"/>
        </w:rPr>
      </w:pPr>
      <w:r w:rsidRPr="00EB1CD7">
        <w:rPr>
          <w:color w:val="000000" w:themeColor="text1"/>
        </w:rPr>
        <w:t>Before starting, have the following ready:</w:t>
      </w:r>
    </w:p>
    <w:p w14:paraId="13FD48B6" w14:textId="265166A3" w:rsidR="00EB1CD7" w:rsidRPr="00EB1CD7" w:rsidRDefault="00EB1CD7" w:rsidP="00EB1CD7">
      <w:pPr>
        <w:spacing w:after="55" w:line="259" w:lineRule="auto"/>
        <w:rPr>
          <w:b/>
          <w:bCs/>
          <w:color w:val="000000" w:themeColor="text1"/>
        </w:rPr>
      </w:pPr>
      <w:r w:rsidRPr="00EB1CD7">
        <w:rPr>
          <w:b/>
          <w:bCs/>
          <w:color w:val="000000" w:themeColor="text1"/>
        </w:rPr>
        <w:t xml:space="preserve"> Virtual Lab Environment</w:t>
      </w:r>
    </w:p>
    <w:p w14:paraId="76DB1899" w14:textId="7D8B7EA0" w:rsidR="00EB1CD7" w:rsidRPr="00EB1CD7" w:rsidRDefault="00EB1CD7" w:rsidP="00EB1CD7">
      <w:pPr>
        <w:numPr>
          <w:ilvl w:val="0"/>
          <w:numId w:val="7"/>
        </w:numPr>
        <w:spacing w:after="55" w:line="259" w:lineRule="auto"/>
        <w:rPr>
          <w:color w:val="000000" w:themeColor="text1"/>
        </w:rPr>
      </w:pPr>
      <w:r w:rsidRPr="00EB1CD7">
        <w:rPr>
          <w:color w:val="000000" w:themeColor="text1"/>
        </w:rPr>
        <w:t>Windows 10</w:t>
      </w:r>
      <w:r>
        <w:rPr>
          <w:color w:val="000000" w:themeColor="text1"/>
        </w:rPr>
        <w:t>/11</w:t>
      </w:r>
      <w:r w:rsidRPr="00EB1CD7">
        <w:rPr>
          <w:color w:val="000000" w:themeColor="text1"/>
        </w:rPr>
        <w:t xml:space="preserve"> VM (Analyst workstation)</w:t>
      </w:r>
    </w:p>
    <w:p w14:paraId="4E4BA569" w14:textId="77777777" w:rsidR="00EB1CD7" w:rsidRPr="00EB1CD7" w:rsidRDefault="00EB1CD7" w:rsidP="00EB1CD7">
      <w:pPr>
        <w:numPr>
          <w:ilvl w:val="0"/>
          <w:numId w:val="7"/>
        </w:numPr>
        <w:spacing w:after="55" w:line="259" w:lineRule="auto"/>
        <w:rPr>
          <w:color w:val="000000" w:themeColor="text1"/>
        </w:rPr>
      </w:pPr>
      <w:r w:rsidRPr="00EB1CD7">
        <w:rPr>
          <w:color w:val="000000" w:themeColor="text1"/>
        </w:rPr>
        <w:t>Kali Linux (Attacker – optional)</w:t>
      </w:r>
    </w:p>
    <w:p w14:paraId="4715827D" w14:textId="77777777" w:rsidR="00EB1CD7" w:rsidRPr="00EB1CD7" w:rsidRDefault="00EB1CD7" w:rsidP="00EB1CD7">
      <w:pPr>
        <w:numPr>
          <w:ilvl w:val="0"/>
          <w:numId w:val="7"/>
        </w:numPr>
        <w:spacing w:after="55" w:line="259" w:lineRule="auto"/>
        <w:rPr>
          <w:color w:val="000000" w:themeColor="text1"/>
        </w:rPr>
      </w:pPr>
      <w:proofErr w:type="spellStart"/>
      <w:r w:rsidRPr="00EB1CD7">
        <w:rPr>
          <w:color w:val="000000" w:themeColor="text1"/>
        </w:rPr>
        <w:t>Wazuh</w:t>
      </w:r>
      <w:proofErr w:type="spellEnd"/>
      <w:r w:rsidRPr="00EB1CD7">
        <w:rPr>
          <w:color w:val="000000" w:themeColor="text1"/>
        </w:rPr>
        <w:t>/Elastic/Splunk as SIEM (alert generation)</w:t>
      </w:r>
    </w:p>
    <w:p w14:paraId="1F3BCAFB" w14:textId="77777777" w:rsidR="00EB1CD7" w:rsidRPr="00EB1CD7" w:rsidRDefault="00EB1CD7" w:rsidP="00EB1CD7">
      <w:pPr>
        <w:numPr>
          <w:ilvl w:val="0"/>
          <w:numId w:val="7"/>
        </w:numPr>
        <w:spacing w:after="55" w:line="259" w:lineRule="auto"/>
        <w:rPr>
          <w:color w:val="000000" w:themeColor="text1"/>
        </w:rPr>
      </w:pPr>
      <w:r w:rsidRPr="00EB1CD7">
        <w:rPr>
          <w:color w:val="000000" w:themeColor="text1"/>
        </w:rPr>
        <w:t>Splunk Phantom installed</w:t>
      </w:r>
    </w:p>
    <w:p w14:paraId="53E6C34B" w14:textId="77777777" w:rsidR="00EB1CD7" w:rsidRPr="00EB1CD7" w:rsidRDefault="00EB1CD7" w:rsidP="00EB1CD7">
      <w:pPr>
        <w:numPr>
          <w:ilvl w:val="0"/>
          <w:numId w:val="7"/>
        </w:numPr>
        <w:spacing w:after="55" w:line="259" w:lineRule="auto"/>
        <w:rPr>
          <w:color w:val="000000" w:themeColor="text1"/>
        </w:rPr>
      </w:pPr>
      <w:proofErr w:type="spellStart"/>
      <w:r w:rsidRPr="00EB1CD7">
        <w:rPr>
          <w:color w:val="000000" w:themeColor="text1"/>
        </w:rPr>
        <w:t>TheHive</w:t>
      </w:r>
      <w:proofErr w:type="spellEnd"/>
      <w:r w:rsidRPr="00EB1CD7">
        <w:rPr>
          <w:color w:val="000000" w:themeColor="text1"/>
        </w:rPr>
        <w:t xml:space="preserve"> + Cortex installed</w:t>
      </w:r>
    </w:p>
    <w:p w14:paraId="56DEF25B" w14:textId="77777777" w:rsidR="00EB1CD7" w:rsidRPr="00EB1CD7" w:rsidRDefault="00EB1CD7" w:rsidP="00EB1CD7">
      <w:pPr>
        <w:numPr>
          <w:ilvl w:val="0"/>
          <w:numId w:val="7"/>
        </w:numPr>
        <w:spacing w:after="55" w:line="259" w:lineRule="auto"/>
        <w:rPr>
          <w:color w:val="000000" w:themeColor="text1"/>
        </w:rPr>
      </w:pPr>
      <w:r w:rsidRPr="00EB1CD7">
        <w:rPr>
          <w:color w:val="000000" w:themeColor="text1"/>
        </w:rPr>
        <w:t>Internet connection for threat intel lookups</w:t>
      </w:r>
    </w:p>
    <w:p w14:paraId="42046C4B" w14:textId="19E3C808" w:rsidR="00EB1CD7" w:rsidRPr="00EB1CD7" w:rsidRDefault="00EB1CD7" w:rsidP="00EB1CD7">
      <w:pPr>
        <w:spacing w:after="55" w:line="259" w:lineRule="auto"/>
        <w:rPr>
          <w:b/>
          <w:bCs/>
          <w:color w:val="000000" w:themeColor="text1"/>
        </w:rPr>
      </w:pPr>
      <w:r>
        <w:rPr>
          <w:rFonts w:ascii="Segoe UI Symbol" w:hAnsi="Segoe UI Symbol" w:cs="Segoe UI Symbol"/>
          <w:b/>
          <w:bCs/>
          <w:color w:val="000000" w:themeColor="text1"/>
        </w:rPr>
        <w:t xml:space="preserve"> </w:t>
      </w:r>
      <w:r w:rsidRPr="00EB1CD7">
        <w:rPr>
          <w:b/>
          <w:bCs/>
          <w:color w:val="000000" w:themeColor="text1"/>
        </w:rPr>
        <w:t>Accounts</w:t>
      </w:r>
    </w:p>
    <w:p w14:paraId="3EBB4DEA" w14:textId="77777777" w:rsidR="00EB1CD7" w:rsidRPr="00EB1CD7" w:rsidRDefault="00EB1CD7" w:rsidP="00EB1CD7">
      <w:pPr>
        <w:numPr>
          <w:ilvl w:val="0"/>
          <w:numId w:val="8"/>
        </w:numPr>
        <w:spacing w:after="55" w:line="259" w:lineRule="auto"/>
        <w:rPr>
          <w:color w:val="000000" w:themeColor="text1"/>
        </w:rPr>
      </w:pPr>
      <w:r w:rsidRPr="00EB1CD7">
        <w:rPr>
          <w:color w:val="000000" w:themeColor="text1"/>
        </w:rPr>
        <w:t>Phantom admin user</w:t>
      </w:r>
    </w:p>
    <w:p w14:paraId="32A8ED97" w14:textId="77777777" w:rsidR="00EB1CD7" w:rsidRPr="00EB1CD7" w:rsidRDefault="00EB1CD7" w:rsidP="00EB1CD7">
      <w:pPr>
        <w:numPr>
          <w:ilvl w:val="0"/>
          <w:numId w:val="8"/>
        </w:numPr>
        <w:spacing w:after="55" w:line="259" w:lineRule="auto"/>
        <w:rPr>
          <w:color w:val="000000" w:themeColor="text1"/>
        </w:rPr>
      </w:pPr>
      <w:proofErr w:type="spellStart"/>
      <w:r w:rsidRPr="00EB1CD7">
        <w:rPr>
          <w:color w:val="000000" w:themeColor="text1"/>
        </w:rPr>
        <w:t>TheHive</w:t>
      </w:r>
      <w:proofErr w:type="spellEnd"/>
      <w:r w:rsidRPr="00EB1CD7">
        <w:rPr>
          <w:color w:val="000000" w:themeColor="text1"/>
        </w:rPr>
        <w:t xml:space="preserve"> analyst user</w:t>
      </w:r>
    </w:p>
    <w:p w14:paraId="15AF7CB2" w14:textId="77777777" w:rsidR="00EB1CD7" w:rsidRPr="00EB1CD7" w:rsidRDefault="00EB1CD7" w:rsidP="00EB1CD7">
      <w:pPr>
        <w:numPr>
          <w:ilvl w:val="0"/>
          <w:numId w:val="8"/>
        </w:numPr>
        <w:spacing w:after="55" w:line="259" w:lineRule="auto"/>
        <w:rPr>
          <w:color w:val="000000" w:themeColor="text1"/>
        </w:rPr>
      </w:pPr>
      <w:r w:rsidRPr="00EB1CD7">
        <w:rPr>
          <w:color w:val="000000" w:themeColor="text1"/>
        </w:rPr>
        <w:t>Google account for documentation</w:t>
      </w:r>
    </w:p>
    <w:p w14:paraId="084F6D0B" w14:textId="06B9F679" w:rsidR="00EB1CD7" w:rsidRPr="00EB1CD7" w:rsidRDefault="00EB1CD7" w:rsidP="00EB1CD7">
      <w:pPr>
        <w:spacing w:after="55" w:line="259" w:lineRule="auto"/>
        <w:rPr>
          <w:color w:val="000000" w:themeColor="text1"/>
        </w:rPr>
      </w:pPr>
    </w:p>
    <w:p w14:paraId="0D2FFFD5" w14:textId="27313DED" w:rsidR="00EB1CD7" w:rsidRPr="005B1334" w:rsidRDefault="00EB1CD7" w:rsidP="00EB1CD7">
      <w:pPr>
        <w:spacing w:after="55" w:line="259" w:lineRule="auto"/>
        <w:rPr>
          <w:b/>
          <w:bCs/>
          <w:color w:val="0070C0"/>
          <w:sz w:val="28"/>
          <w:szCs w:val="28"/>
        </w:rPr>
      </w:pPr>
      <w:r w:rsidRPr="005B1334">
        <w:rPr>
          <w:b/>
          <w:bCs/>
          <w:color w:val="0070C0"/>
          <w:sz w:val="28"/>
          <w:szCs w:val="28"/>
        </w:rPr>
        <w:t>3. Step-By-Step Workflow</w:t>
      </w:r>
    </w:p>
    <w:p w14:paraId="05763ABE" w14:textId="1886BCFB" w:rsidR="00EB1CD7" w:rsidRPr="00EB1CD7" w:rsidRDefault="00EB1CD7" w:rsidP="00EB1CD7">
      <w:pPr>
        <w:spacing w:after="55" w:line="259" w:lineRule="auto"/>
        <w:rPr>
          <w:b/>
          <w:bCs/>
          <w:color w:val="000000" w:themeColor="text1"/>
        </w:rPr>
      </w:pPr>
      <w:r>
        <w:rPr>
          <w:b/>
          <w:bCs/>
          <w:color w:val="000000" w:themeColor="text1"/>
        </w:rPr>
        <w:t xml:space="preserve">    </w:t>
      </w:r>
      <w:r w:rsidRPr="00EB1CD7">
        <w:rPr>
          <w:b/>
          <w:bCs/>
          <w:color w:val="000000" w:themeColor="text1"/>
        </w:rPr>
        <w:t>3.1 Generate a Security Alert (SIEM Stage)</w:t>
      </w:r>
    </w:p>
    <w:p w14:paraId="23B82C85" w14:textId="0C6C7B84" w:rsidR="00EB1CD7" w:rsidRPr="00FB1E10" w:rsidRDefault="00FB1E10" w:rsidP="00FB1E10">
      <w:pPr>
        <w:pStyle w:val="ListParagraph"/>
        <w:numPr>
          <w:ilvl w:val="0"/>
          <w:numId w:val="9"/>
        </w:numPr>
        <w:spacing w:after="55" w:line="259" w:lineRule="auto"/>
        <w:ind w:firstLine="556"/>
        <w:rPr>
          <w:b/>
          <w:bCs/>
          <w:color w:val="000000" w:themeColor="text1"/>
        </w:rPr>
      </w:pPr>
      <w:r>
        <w:rPr>
          <w:b/>
          <w:bCs/>
          <w:color w:val="000000" w:themeColor="text1"/>
        </w:rPr>
        <w:t xml:space="preserve">  </w:t>
      </w:r>
      <w:r w:rsidR="00EB1CD7" w:rsidRPr="00FB1E10">
        <w:rPr>
          <w:b/>
          <w:bCs/>
          <w:color w:val="000000" w:themeColor="text1"/>
        </w:rPr>
        <w:t>Step 1 – Create a Test Incident</w:t>
      </w:r>
    </w:p>
    <w:p w14:paraId="6B90A535" w14:textId="77777777" w:rsidR="00EB1CD7" w:rsidRPr="00FB1E10" w:rsidRDefault="00EB1CD7" w:rsidP="00FB1E10">
      <w:pPr>
        <w:pStyle w:val="ListParagraph"/>
        <w:numPr>
          <w:ilvl w:val="2"/>
          <w:numId w:val="9"/>
        </w:numPr>
        <w:spacing w:after="55" w:line="259" w:lineRule="auto"/>
        <w:rPr>
          <w:color w:val="000000" w:themeColor="text1"/>
        </w:rPr>
      </w:pPr>
      <w:r w:rsidRPr="00FB1E10">
        <w:rPr>
          <w:color w:val="000000" w:themeColor="text1"/>
        </w:rPr>
        <w:t>On Windows, run a suspicious PowerShell command example:</w:t>
      </w:r>
    </w:p>
    <w:p w14:paraId="271ED99E" w14:textId="15554D8C" w:rsidR="00EB1CD7" w:rsidRPr="00EB1CD7" w:rsidRDefault="00EB1CD7" w:rsidP="00EB1CD7">
      <w:pPr>
        <w:spacing w:after="55" w:line="259" w:lineRule="auto"/>
        <w:rPr>
          <w:color w:val="000000" w:themeColor="text1"/>
        </w:rPr>
      </w:pPr>
      <w:r>
        <w:rPr>
          <w:color w:val="000000" w:themeColor="text1"/>
        </w:rPr>
        <w:t xml:space="preserve">            &gt;&gt;&gt;</w:t>
      </w:r>
      <w:r w:rsidRPr="00EB1CD7">
        <w:rPr>
          <w:color w:val="000000" w:themeColor="text1"/>
        </w:rPr>
        <w:t>powershell.exe -</w:t>
      </w:r>
      <w:proofErr w:type="spellStart"/>
      <w:r w:rsidRPr="00EB1CD7">
        <w:rPr>
          <w:color w:val="000000" w:themeColor="text1"/>
        </w:rPr>
        <w:t>ExecutionPolicy</w:t>
      </w:r>
      <w:proofErr w:type="spellEnd"/>
      <w:r w:rsidRPr="00EB1CD7">
        <w:rPr>
          <w:color w:val="000000" w:themeColor="text1"/>
        </w:rPr>
        <w:t xml:space="preserve"> Bypass -</w:t>
      </w:r>
      <w:proofErr w:type="spellStart"/>
      <w:r w:rsidRPr="00EB1CD7">
        <w:rPr>
          <w:color w:val="000000" w:themeColor="text1"/>
        </w:rPr>
        <w:t>NoProfile</w:t>
      </w:r>
      <w:proofErr w:type="spellEnd"/>
      <w:r w:rsidRPr="00EB1CD7">
        <w:rPr>
          <w:color w:val="000000" w:themeColor="text1"/>
        </w:rPr>
        <w:t xml:space="preserve"> -</w:t>
      </w:r>
      <w:proofErr w:type="spellStart"/>
      <w:r w:rsidRPr="00EB1CD7">
        <w:rPr>
          <w:color w:val="000000" w:themeColor="text1"/>
        </w:rPr>
        <w:t>WindowStyle</w:t>
      </w:r>
      <w:proofErr w:type="spellEnd"/>
      <w:r w:rsidRPr="00EB1CD7">
        <w:rPr>
          <w:color w:val="000000" w:themeColor="text1"/>
        </w:rPr>
        <w:t xml:space="preserve"> Hidden</w:t>
      </w:r>
    </w:p>
    <w:p w14:paraId="658F4382" w14:textId="0884E2B7" w:rsidR="00EB1CD7" w:rsidRPr="00EB1CD7" w:rsidRDefault="00EB1CD7" w:rsidP="00872B09">
      <w:pPr>
        <w:spacing w:after="55" w:line="259" w:lineRule="auto"/>
        <w:ind w:left="1134" w:firstLine="0"/>
        <w:rPr>
          <w:color w:val="000000" w:themeColor="text1"/>
        </w:rPr>
      </w:pPr>
      <w:r w:rsidRPr="00EB1CD7">
        <w:rPr>
          <w:color w:val="000000" w:themeColor="text1"/>
        </w:rPr>
        <w:t>Or</w:t>
      </w:r>
      <w:r w:rsidR="00872B09">
        <w:rPr>
          <w:color w:val="000000" w:themeColor="text1"/>
        </w:rPr>
        <w:t xml:space="preserve"> </w:t>
      </w:r>
      <w:r w:rsidRPr="00EB1CD7">
        <w:rPr>
          <w:color w:val="000000" w:themeColor="text1"/>
        </w:rPr>
        <w:t xml:space="preserve">perform multiple failed </w:t>
      </w:r>
      <w:proofErr w:type="gramStart"/>
      <w:r w:rsidRPr="00EB1CD7">
        <w:rPr>
          <w:color w:val="000000" w:themeColor="text1"/>
        </w:rPr>
        <w:t>login</w:t>
      </w:r>
      <w:proofErr w:type="gramEnd"/>
      <w:r w:rsidRPr="00EB1CD7">
        <w:rPr>
          <w:color w:val="000000" w:themeColor="text1"/>
        </w:rPr>
        <w:t xml:space="preserve"> attempts to generate a </w:t>
      </w:r>
      <w:r w:rsidRPr="00EB1CD7">
        <w:rPr>
          <w:b/>
          <w:bCs/>
          <w:color w:val="000000" w:themeColor="text1"/>
        </w:rPr>
        <w:t>Brute Force</w:t>
      </w:r>
      <w:r w:rsidRPr="00EB1CD7">
        <w:rPr>
          <w:color w:val="000000" w:themeColor="text1"/>
        </w:rPr>
        <w:t xml:space="preserve"> alert.</w:t>
      </w:r>
    </w:p>
    <w:p w14:paraId="0CFC382D" w14:textId="3466E4E1" w:rsidR="00872B09" w:rsidRDefault="00872B09" w:rsidP="00EB1CD7">
      <w:pPr>
        <w:spacing w:after="55" w:line="259" w:lineRule="auto"/>
        <w:rPr>
          <w:b/>
          <w:bCs/>
          <w:color w:val="000000" w:themeColor="text1"/>
        </w:rPr>
      </w:pPr>
      <w:r>
        <w:rPr>
          <w:b/>
          <w:bCs/>
          <w:color w:val="000000" w:themeColor="text1"/>
        </w:rPr>
        <w:t xml:space="preserve">      </w:t>
      </w:r>
    </w:p>
    <w:p w14:paraId="23935FBE" w14:textId="77777777" w:rsidR="00FB1E10" w:rsidRDefault="00FB1E10" w:rsidP="00EB1CD7">
      <w:pPr>
        <w:spacing w:after="55" w:line="259" w:lineRule="auto"/>
        <w:rPr>
          <w:b/>
          <w:bCs/>
          <w:color w:val="000000" w:themeColor="text1"/>
        </w:rPr>
      </w:pPr>
    </w:p>
    <w:p w14:paraId="1CC2438C" w14:textId="77777777" w:rsidR="00FB1E10" w:rsidRDefault="00EB1CD7" w:rsidP="00FB1E10">
      <w:pPr>
        <w:pStyle w:val="ListParagraph"/>
        <w:numPr>
          <w:ilvl w:val="0"/>
          <w:numId w:val="27"/>
        </w:numPr>
        <w:spacing w:after="55" w:line="259" w:lineRule="auto"/>
        <w:rPr>
          <w:b/>
          <w:bCs/>
          <w:color w:val="000000" w:themeColor="text1"/>
        </w:rPr>
      </w:pPr>
      <w:r w:rsidRPr="00FB1E10">
        <w:rPr>
          <w:b/>
          <w:bCs/>
          <w:color w:val="000000" w:themeColor="text1"/>
        </w:rPr>
        <w:t xml:space="preserve"> SIEM Detects the Alert</w:t>
      </w:r>
    </w:p>
    <w:p w14:paraId="463B81D9" w14:textId="0BBE40A2" w:rsidR="00EB1CD7" w:rsidRPr="00FB1E10" w:rsidRDefault="00872B09" w:rsidP="00FB1E10">
      <w:pPr>
        <w:pStyle w:val="ListParagraph"/>
        <w:spacing w:after="55" w:line="259" w:lineRule="auto"/>
        <w:ind w:left="1323" w:firstLine="0"/>
        <w:rPr>
          <w:b/>
          <w:bCs/>
          <w:color w:val="000000" w:themeColor="text1"/>
        </w:rPr>
      </w:pPr>
      <w:r w:rsidRPr="00FB1E10">
        <w:rPr>
          <w:color w:val="000000" w:themeColor="text1"/>
        </w:rPr>
        <w:t xml:space="preserve">  </w:t>
      </w:r>
      <w:r w:rsidR="00EB1CD7" w:rsidRPr="00FB1E10">
        <w:rPr>
          <w:color w:val="000000" w:themeColor="text1"/>
        </w:rPr>
        <w:t xml:space="preserve">Your SIEM (e.g., </w:t>
      </w:r>
      <w:proofErr w:type="spellStart"/>
      <w:r w:rsidR="00EB1CD7" w:rsidRPr="00FB1E10">
        <w:rPr>
          <w:color w:val="000000" w:themeColor="text1"/>
        </w:rPr>
        <w:t>Wazuh</w:t>
      </w:r>
      <w:proofErr w:type="spellEnd"/>
      <w:r w:rsidR="00EB1CD7" w:rsidRPr="00FB1E10">
        <w:rPr>
          <w:color w:val="000000" w:themeColor="text1"/>
        </w:rPr>
        <w:t>, Elastic, Splunk) logs:</w:t>
      </w:r>
    </w:p>
    <w:p w14:paraId="73F14DE0" w14:textId="77777777" w:rsidR="00EB1CD7" w:rsidRPr="00EB1CD7" w:rsidRDefault="00EB1CD7" w:rsidP="00FB1E10">
      <w:pPr>
        <w:numPr>
          <w:ilvl w:val="0"/>
          <w:numId w:val="11"/>
        </w:numPr>
        <w:spacing w:after="55" w:line="259" w:lineRule="auto"/>
        <w:ind w:left="2268"/>
        <w:rPr>
          <w:color w:val="000000" w:themeColor="text1"/>
        </w:rPr>
      </w:pPr>
      <w:r w:rsidRPr="00EB1CD7">
        <w:rPr>
          <w:color w:val="000000" w:themeColor="text1"/>
        </w:rPr>
        <w:t>Event type</w:t>
      </w:r>
    </w:p>
    <w:p w14:paraId="0B4587BC" w14:textId="77777777" w:rsidR="00EB1CD7" w:rsidRPr="00EB1CD7" w:rsidRDefault="00EB1CD7" w:rsidP="00FB1E10">
      <w:pPr>
        <w:numPr>
          <w:ilvl w:val="0"/>
          <w:numId w:val="11"/>
        </w:numPr>
        <w:spacing w:after="55" w:line="259" w:lineRule="auto"/>
        <w:ind w:left="2268"/>
        <w:rPr>
          <w:color w:val="000000" w:themeColor="text1"/>
        </w:rPr>
      </w:pPr>
      <w:r w:rsidRPr="00EB1CD7">
        <w:rPr>
          <w:color w:val="000000" w:themeColor="text1"/>
        </w:rPr>
        <w:t>Timestamp</w:t>
      </w:r>
    </w:p>
    <w:p w14:paraId="0574E66E" w14:textId="77777777" w:rsidR="00EB1CD7" w:rsidRPr="00EB1CD7" w:rsidRDefault="00EB1CD7" w:rsidP="00FB1E10">
      <w:pPr>
        <w:numPr>
          <w:ilvl w:val="0"/>
          <w:numId w:val="11"/>
        </w:numPr>
        <w:spacing w:after="55" w:line="259" w:lineRule="auto"/>
        <w:ind w:left="2268"/>
        <w:rPr>
          <w:color w:val="000000" w:themeColor="text1"/>
        </w:rPr>
      </w:pPr>
      <w:r w:rsidRPr="00EB1CD7">
        <w:rPr>
          <w:color w:val="000000" w:themeColor="text1"/>
        </w:rPr>
        <w:t>Source IP</w:t>
      </w:r>
    </w:p>
    <w:p w14:paraId="70B8C71A" w14:textId="77777777" w:rsidR="00EB1CD7" w:rsidRPr="00EB1CD7" w:rsidRDefault="00EB1CD7" w:rsidP="00FB1E10">
      <w:pPr>
        <w:numPr>
          <w:ilvl w:val="0"/>
          <w:numId w:val="11"/>
        </w:numPr>
        <w:spacing w:after="55" w:line="259" w:lineRule="auto"/>
        <w:ind w:left="2268"/>
        <w:rPr>
          <w:color w:val="000000" w:themeColor="text1"/>
        </w:rPr>
      </w:pPr>
      <w:r w:rsidRPr="00EB1CD7">
        <w:rPr>
          <w:color w:val="000000" w:themeColor="text1"/>
        </w:rPr>
        <w:t>User account</w:t>
      </w:r>
    </w:p>
    <w:p w14:paraId="7BBB12AC" w14:textId="77777777" w:rsidR="00EB1CD7" w:rsidRPr="00EB1CD7" w:rsidRDefault="00EB1CD7" w:rsidP="00FB1E10">
      <w:pPr>
        <w:spacing w:after="55" w:line="259" w:lineRule="auto"/>
        <w:ind w:left="2268"/>
        <w:rPr>
          <w:color w:val="000000" w:themeColor="text1"/>
        </w:rPr>
      </w:pPr>
      <w:r w:rsidRPr="00EB1CD7">
        <w:rPr>
          <w:color w:val="000000" w:themeColor="text1"/>
        </w:rPr>
        <w:t>This alert will be forwarded to SOAR tools via webhook/API.</w:t>
      </w:r>
    </w:p>
    <w:p w14:paraId="52C855C8" w14:textId="7C54F6D5" w:rsidR="00EB1CD7" w:rsidRPr="00EB1CD7" w:rsidRDefault="00EB1CD7" w:rsidP="00872B09">
      <w:pPr>
        <w:spacing w:after="55" w:line="259" w:lineRule="auto"/>
        <w:ind w:left="1134"/>
        <w:rPr>
          <w:color w:val="000000" w:themeColor="text1"/>
        </w:rPr>
      </w:pPr>
    </w:p>
    <w:p w14:paraId="6A8FB8E3" w14:textId="31047F03" w:rsidR="00EB1CD7" w:rsidRPr="00EB1CD7" w:rsidRDefault="00872B09" w:rsidP="00EB1CD7">
      <w:pPr>
        <w:spacing w:after="55" w:line="259" w:lineRule="auto"/>
        <w:rPr>
          <w:b/>
          <w:bCs/>
          <w:color w:val="000000" w:themeColor="text1"/>
        </w:rPr>
      </w:pPr>
      <w:r>
        <w:rPr>
          <w:b/>
          <w:bCs/>
          <w:color w:val="000000" w:themeColor="text1"/>
        </w:rPr>
        <w:t xml:space="preserve">      </w:t>
      </w:r>
      <w:r w:rsidR="00EB1CD7" w:rsidRPr="00EB1CD7">
        <w:rPr>
          <w:b/>
          <w:bCs/>
          <w:color w:val="000000" w:themeColor="text1"/>
        </w:rPr>
        <w:t>3.2 Investigation in Splunk Phantom</w:t>
      </w:r>
    </w:p>
    <w:p w14:paraId="26B4D780" w14:textId="6F763CB1" w:rsidR="00EB1CD7" w:rsidRPr="00872B09" w:rsidRDefault="00EB1CD7" w:rsidP="00872B09">
      <w:pPr>
        <w:pStyle w:val="ListParagraph"/>
        <w:numPr>
          <w:ilvl w:val="0"/>
          <w:numId w:val="22"/>
        </w:numPr>
        <w:spacing w:after="55" w:line="259" w:lineRule="auto"/>
        <w:rPr>
          <w:b/>
          <w:bCs/>
          <w:color w:val="000000" w:themeColor="text1"/>
        </w:rPr>
      </w:pPr>
      <w:r w:rsidRPr="00872B09">
        <w:rPr>
          <w:b/>
          <w:bCs/>
          <w:color w:val="000000" w:themeColor="text1"/>
        </w:rPr>
        <w:t>Phantom Ingests the Alert</w:t>
      </w:r>
    </w:p>
    <w:p w14:paraId="02BC06B8" w14:textId="77777777" w:rsidR="00EB1CD7" w:rsidRPr="00EB1CD7" w:rsidRDefault="00EB1CD7" w:rsidP="00872B09">
      <w:pPr>
        <w:spacing w:after="55" w:line="259" w:lineRule="auto"/>
        <w:ind w:left="1276"/>
        <w:rPr>
          <w:color w:val="000000" w:themeColor="text1"/>
        </w:rPr>
      </w:pPr>
      <w:r w:rsidRPr="00EB1CD7">
        <w:rPr>
          <w:color w:val="000000" w:themeColor="text1"/>
        </w:rPr>
        <w:t xml:space="preserve">Phantom creates a </w:t>
      </w:r>
      <w:r w:rsidRPr="00EB1CD7">
        <w:rPr>
          <w:b/>
          <w:bCs/>
          <w:color w:val="000000" w:themeColor="text1"/>
        </w:rPr>
        <w:t>New Case</w:t>
      </w:r>
      <w:r w:rsidRPr="00EB1CD7">
        <w:rPr>
          <w:color w:val="000000" w:themeColor="text1"/>
        </w:rPr>
        <w:t xml:space="preserve"> using the incoming SIEM alert.</w:t>
      </w:r>
    </w:p>
    <w:p w14:paraId="025A83AF" w14:textId="77777777" w:rsidR="00EB1CD7" w:rsidRPr="00EB1CD7" w:rsidRDefault="00EB1CD7" w:rsidP="00872B09">
      <w:pPr>
        <w:spacing w:after="55" w:line="259" w:lineRule="auto"/>
        <w:ind w:left="1276"/>
        <w:rPr>
          <w:color w:val="000000" w:themeColor="text1"/>
        </w:rPr>
      </w:pPr>
      <w:r w:rsidRPr="00EB1CD7">
        <w:rPr>
          <w:color w:val="000000" w:themeColor="text1"/>
        </w:rPr>
        <w:t>Fields visible on the screen:</w:t>
      </w:r>
    </w:p>
    <w:p w14:paraId="657A84F3" w14:textId="77777777" w:rsidR="00EB1CD7" w:rsidRPr="00872B09" w:rsidRDefault="00EB1CD7" w:rsidP="00872B09">
      <w:pPr>
        <w:pStyle w:val="ListParagraph"/>
        <w:numPr>
          <w:ilvl w:val="2"/>
          <w:numId w:val="26"/>
        </w:numPr>
        <w:spacing w:after="55" w:line="259" w:lineRule="auto"/>
        <w:rPr>
          <w:color w:val="000000" w:themeColor="text1"/>
        </w:rPr>
      </w:pPr>
      <w:r w:rsidRPr="00872B09">
        <w:rPr>
          <w:color w:val="000000" w:themeColor="text1"/>
        </w:rPr>
        <w:lastRenderedPageBreak/>
        <w:t>Case ID (e.g., 12345)</w:t>
      </w:r>
    </w:p>
    <w:p w14:paraId="284B4DD8" w14:textId="77777777" w:rsidR="00EB1CD7" w:rsidRPr="00872B09" w:rsidRDefault="00EB1CD7" w:rsidP="00872B09">
      <w:pPr>
        <w:pStyle w:val="ListParagraph"/>
        <w:numPr>
          <w:ilvl w:val="2"/>
          <w:numId w:val="26"/>
        </w:numPr>
        <w:spacing w:after="55" w:line="259" w:lineRule="auto"/>
        <w:rPr>
          <w:color w:val="000000" w:themeColor="text1"/>
        </w:rPr>
      </w:pPr>
      <w:r w:rsidRPr="00872B09">
        <w:rPr>
          <w:color w:val="000000" w:themeColor="text1"/>
        </w:rPr>
        <w:t>Severity (High/Medium)</w:t>
      </w:r>
    </w:p>
    <w:p w14:paraId="6BF6150F" w14:textId="77777777" w:rsidR="00EB1CD7" w:rsidRPr="00872B09" w:rsidRDefault="00EB1CD7" w:rsidP="00872B09">
      <w:pPr>
        <w:pStyle w:val="ListParagraph"/>
        <w:numPr>
          <w:ilvl w:val="2"/>
          <w:numId w:val="26"/>
        </w:numPr>
        <w:spacing w:after="55" w:line="259" w:lineRule="auto"/>
        <w:rPr>
          <w:color w:val="000000" w:themeColor="text1"/>
        </w:rPr>
      </w:pPr>
      <w:r w:rsidRPr="00872B09">
        <w:rPr>
          <w:color w:val="000000" w:themeColor="text1"/>
        </w:rPr>
        <w:t>Title (Unauthorized access attempt)</w:t>
      </w:r>
    </w:p>
    <w:p w14:paraId="5A92C620" w14:textId="77777777" w:rsidR="00EB1CD7" w:rsidRPr="00872B09" w:rsidRDefault="00EB1CD7" w:rsidP="00872B09">
      <w:pPr>
        <w:pStyle w:val="ListParagraph"/>
        <w:numPr>
          <w:ilvl w:val="2"/>
          <w:numId w:val="26"/>
        </w:numPr>
        <w:spacing w:after="55" w:line="259" w:lineRule="auto"/>
        <w:rPr>
          <w:color w:val="000000" w:themeColor="text1"/>
        </w:rPr>
      </w:pPr>
      <w:r w:rsidRPr="00872B09">
        <w:rPr>
          <w:color w:val="000000" w:themeColor="text1"/>
        </w:rPr>
        <w:t>Timestamp (01-Dec-2025)</w:t>
      </w:r>
    </w:p>
    <w:p w14:paraId="4BC7A632" w14:textId="2BEC3FCC" w:rsidR="00EB1CD7" w:rsidRPr="00872B09" w:rsidRDefault="00EB1CD7" w:rsidP="00872B09">
      <w:pPr>
        <w:pStyle w:val="ListParagraph"/>
        <w:numPr>
          <w:ilvl w:val="0"/>
          <w:numId w:val="22"/>
        </w:numPr>
        <w:spacing w:after="55" w:line="259" w:lineRule="auto"/>
        <w:rPr>
          <w:b/>
          <w:bCs/>
          <w:color w:val="000000" w:themeColor="text1"/>
        </w:rPr>
      </w:pPr>
      <w:r w:rsidRPr="00872B09">
        <w:rPr>
          <w:b/>
          <w:bCs/>
          <w:color w:val="000000" w:themeColor="text1"/>
        </w:rPr>
        <w:t>Run Automated Playbook</w:t>
      </w:r>
    </w:p>
    <w:p w14:paraId="453FAD92" w14:textId="55A9DC9E" w:rsidR="00EB1CD7" w:rsidRPr="00EB1CD7" w:rsidRDefault="00872B09" w:rsidP="00EB1CD7">
      <w:pPr>
        <w:spacing w:after="55" w:line="259" w:lineRule="auto"/>
        <w:rPr>
          <w:color w:val="000000" w:themeColor="text1"/>
        </w:rPr>
      </w:pPr>
      <w:r>
        <w:rPr>
          <w:color w:val="000000" w:themeColor="text1"/>
        </w:rPr>
        <w:t xml:space="preserve">                   </w:t>
      </w:r>
      <w:r w:rsidR="00EB1CD7" w:rsidRPr="00EB1CD7">
        <w:rPr>
          <w:color w:val="000000" w:themeColor="text1"/>
        </w:rPr>
        <w:t>Trigger/Auto-run:</w:t>
      </w:r>
    </w:p>
    <w:p w14:paraId="36F298F9" w14:textId="77777777" w:rsidR="00EB1CD7" w:rsidRPr="00EB1CD7" w:rsidRDefault="00EB1CD7" w:rsidP="00872B09">
      <w:pPr>
        <w:numPr>
          <w:ilvl w:val="0"/>
          <w:numId w:val="13"/>
        </w:numPr>
        <w:spacing w:after="55" w:line="259" w:lineRule="auto"/>
        <w:ind w:firstLine="1123"/>
        <w:rPr>
          <w:color w:val="000000" w:themeColor="text1"/>
        </w:rPr>
      </w:pPr>
      <w:r w:rsidRPr="00EB1CD7">
        <w:rPr>
          <w:b/>
          <w:bCs/>
          <w:color w:val="000000" w:themeColor="text1"/>
        </w:rPr>
        <w:t>IP Reputation Lookup</w:t>
      </w:r>
    </w:p>
    <w:p w14:paraId="13E3679E" w14:textId="77777777" w:rsidR="00EB1CD7" w:rsidRPr="00EB1CD7" w:rsidRDefault="00EB1CD7" w:rsidP="00872B09">
      <w:pPr>
        <w:numPr>
          <w:ilvl w:val="0"/>
          <w:numId w:val="13"/>
        </w:numPr>
        <w:spacing w:after="55" w:line="259" w:lineRule="auto"/>
        <w:ind w:firstLine="1123"/>
        <w:rPr>
          <w:color w:val="000000" w:themeColor="text1"/>
        </w:rPr>
      </w:pPr>
      <w:proofErr w:type="spellStart"/>
      <w:r w:rsidRPr="00EB1CD7">
        <w:rPr>
          <w:b/>
          <w:bCs/>
          <w:color w:val="000000" w:themeColor="text1"/>
        </w:rPr>
        <w:t>GeoIP</w:t>
      </w:r>
      <w:proofErr w:type="spellEnd"/>
      <w:r w:rsidRPr="00EB1CD7">
        <w:rPr>
          <w:b/>
          <w:bCs/>
          <w:color w:val="000000" w:themeColor="text1"/>
        </w:rPr>
        <w:t xml:space="preserve"> Enrichment</w:t>
      </w:r>
    </w:p>
    <w:p w14:paraId="160AE61A" w14:textId="77777777" w:rsidR="00EB1CD7" w:rsidRPr="00EB1CD7" w:rsidRDefault="00EB1CD7" w:rsidP="00872B09">
      <w:pPr>
        <w:numPr>
          <w:ilvl w:val="0"/>
          <w:numId w:val="13"/>
        </w:numPr>
        <w:spacing w:after="55" w:line="259" w:lineRule="auto"/>
        <w:ind w:firstLine="1123"/>
        <w:rPr>
          <w:color w:val="000000" w:themeColor="text1"/>
        </w:rPr>
      </w:pPr>
      <w:r w:rsidRPr="00EB1CD7">
        <w:rPr>
          <w:b/>
          <w:bCs/>
          <w:color w:val="000000" w:themeColor="text1"/>
        </w:rPr>
        <w:t>Hash/URL reputation check</w:t>
      </w:r>
    </w:p>
    <w:p w14:paraId="3B2A34C9" w14:textId="77777777" w:rsidR="00EB1CD7" w:rsidRPr="00EB1CD7" w:rsidRDefault="00EB1CD7" w:rsidP="00872B09">
      <w:pPr>
        <w:numPr>
          <w:ilvl w:val="0"/>
          <w:numId w:val="13"/>
        </w:numPr>
        <w:spacing w:after="55" w:line="259" w:lineRule="auto"/>
        <w:ind w:firstLine="1123"/>
        <w:rPr>
          <w:color w:val="000000" w:themeColor="text1"/>
        </w:rPr>
      </w:pPr>
      <w:r w:rsidRPr="00EB1CD7">
        <w:rPr>
          <w:b/>
          <w:bCs/>
          <w:color w:val="000000" w:themeColor="text1"/>
        </w:rPr>
        <w:t>User activity audit</w:t>
      </w:r>
    </w:p>
    <w:p w14:paraId="5D37C57B" w14:textId="77777777" w:rsidR="00EB1CD7" w:rsidRPr="00EB1CD7" w:rsidRDefault="00EB1CD7" w:rsidP="00872B09">
      <w:pPr>
        <w:spacing w:after="55" w:line="259" w:lineRule="auto"/>
        <w:ind w:left="1276"/>
        <w:rPr>
          <w:color w:val="000000" w:themeColor="text1"/>
        </w:rPr>
      </w:pPr>
      <w:r w:rsidRPr="00EB1CD7">
        <w:rPr>
          <w:color w:val="000000" w:themeColor="text1"/>
        </w:rPr>
        <w:t>Phantom enriches the alert with:</w:t>
      </w:r>
    </w:p>
    <w:p w14:paraId="3F9FDDF2" w14:textId="77777777" w:rsidR="00EB1CD7" w:rsidRPr="00EB1CD7" w:rsidRDefault="00EB1CD7" w:rsidP="00872B09">
      <w:pPr>
        <w:numPr>
          <w:ilvl w:val="0"/>
          <w:numId w:val="14"/>
        </w:numPr>
        <w:tabs>
          <w:tab w:val="clear" w:pos="720"/>
          <w:tab w:val="num" w:pos="1418"/>
        </w:tabs>
        <w:spacing w:after="55" w:line="259" w:lineRule="auto"/>
        <w:ind w:firstLine="1123"/>
        <w:rPr>
          <w:color w:val="000000" w:themeColor="text1"/>
        </w:rPr>
      </w:pPr>
      <w:r w:rsidRPr="00EB1CD7">
        <w:rPr>
          <w:color w:val="000000" w:themeColor="text1"/>
        </w:rPr>
        <w:t>Threat intel results</w:t>
      </w:r>
    </w:p>
    <w:p w14:paraId="731253B8" w14:textId="77777777" w:rsidR="00EB1CD7" w:rsidRPr="00EB1CD7" w:rsidRDefault="00EB1CD7" w:rsidP="00872B09">
      <w:pPr>
        <w:numPr>
          <w:ilvl w:val="0"/>
          <w:numId w:val="14"/>
        </w:numPr>
        <w:tabs>
          <w:tab w:val="clear" w:pos="720"/>
          <w:tab w:val="num" w:pos="1418"/>
        </w:tabs>
        <w:spacing w:after="55" w:line="259" w:lineRule="auto"/>
        <w:ind w:firstLine="1123"/>
        <w:rPr>
          <w:color w:val="000000" w:themeColor="text1"/>
        </w:rPr>
      </w:pPr>
      <w:r w:rsidRPr="00EB1CD7">
        <w:rPr>
          <w:color w:val="000000" w:themeColor="text1"/>
        </w:rPr>
        <w:t>MITRE ATT&amp;CK mapping</w:t>
      </w:r>
    </w:p>
    <w:p w14:paraId="2122ACA3" w14:textId="77777777" w:rsidR="00EB1CD7" w:rsidRPr="00EB1CD7" w:rsidRDefault="00EB1CD7" w:rsidP="00872B09">
      <w:pPr>
        <w:numPr>
          <w:ilvl w:val="0"/>
          <w:numId w:val="14"/>
        </w:numPr>
        <w:tabs>
          <w:tab w:val="clear" w:pos="720"/>
          <w:tab w:val="num" w:pos="1418"/>
        </w:tabs>
        <w:spacing w:after="55" w:line="259" w:lineRule="auto"/>
        <w:ind w:firstLine="1123"/>
        <w:rPr>
          <w:color w:val="000000" w:themeColor="text1"/>
        </w:rPr>
      </w:pPr>
      <w:r w:rsidRPr="00EB1CD7">
        <w:rPr>
          <w:color w:val="000000" w:themeColor="text1"/>
        </w:rPr>
        <w:t>Affected assets</w:t>
      </w:r>
    </w:p>
    <w:p w14:paraId="4A45A72E" w14:textId="77777777" w:rsidR="00EB1CD7" w:rsidRPr="00EB1CD7" w:rsidRDefault="00EB1CD7" w:rsidP="00872B09">
      <w:pPr>
        <w:numPr>
          <w:ilvl w:val="0"/>
          <w:numId w:val="14"/>
        </w:numPr>
        <w:tabs>
          <w:tab w:val="clear" w:pos="720"/>
          <w:tab w:val="num" w:pos="1418"/>
        </w:tabs>
        <w:spacing w:after="55" w:line="259" w:lineRule="auto"/>
        <w:ind w:firstLine="1123"/>
        <w:rPr>
          <w:color w:val="000000" w:themeColor="text1"/>
        </w:rPr>
      </w:pPr>
      <w:r w:rsidRPr="00EB1CD7">
        <w:rPr>
          <w:color w:val="000000" w:themeColor="text1"/>
        </w:rPr>
        <w:t>Recommended response actions</w:t>
      </w:r>
    </w:p>
    <w:p w14:paraId="6D2B71DD" w14:textId="5AD9F74F" w:rsidR="00EB1CD7" w:rsidRPr="00872B09" w:rsidRDefault="00EB1CD7" w:rsidP="00872B09">
      <w:pPr>
        <w:pStyle w:val="ListParagraph"/>
        <w:numPr>
          <w:ilvl w:val="0"/>
          <w:numId w:val="22"/>
        </w:numPr>
        <w:spacing w:after="55" w:line="259" w:lineRule="auto"/>
        <w:rPr>
          <w:b/>
          <w:bCs/>
          <w:color w:val="000000" w:themeColor="text1"/>
        </w:rPr>
      </w:pPr>
      <w:r w:rsidRPr="00872B09">
        <w:rPr>
          <w:b/>
          <w:bCs/>
          <w:color w:val="000000" w:themeColor="text1"/>
        </w:rPr>
        <w:t>Analyst Review</w:t>
      </w:r>
    </w:p>
    <w:p w14:paraId="36BC298A" w14:textId="0463601E" w:rsidR="00EB1CD7" w:rsidRPr="00EB1CD7" w:rsidRDefault="00EB1CD7" w:rsidP="00872B09">
      <w:pPr>
        <w:spacing w:after="55" w:line="259" w:lineRule="auto"/>
        <w:ind w:left="1276"/>
        <w:rPr>
          <w:color w:val="000000" w:themeColor="text1"/>
        </w:rPr>
      </w:pPr>
      <w:r w:rsidRPr="00EB1CD7">
        <w:rPr>
          <w:color w:val="000000" w:themeColor="text1"/>
        </w:rPr>
        <w:t>verify:</w:t>
      </w:r>
    </w:p>
    <w:p w14:paraId="6B926F84" w14:textId="77777777" w:rsidR="00EB1CD7" w:rsidRPr="00EB1CD7" w:rsidRDefault="00EB1CD7" w:rsidP="00872B09">
      <w:pPr>
        <w:numPr>
          <w:ilvl w:val="0"/>
          <w:numId w:val="15"/>
        </w:numPr>
        <w:tabs>
          <w:tab w:val="clear" w:pos="720"/>
        </w:tabs>
        <w:spacing w:after="55" w:line="259" w:lineRule="auto"/>
        <w:ind w:firstLine="1123"/>
        <w:rPr>
          <w:color w:val="000000" w:themeColor="text1"/>
        </w:rPr>
      </w:pPr>
      <w:r w:rsidRPr="00EB1CD7">
        <w:rPr>
          <w:color w:val="000000" w:themeColor="text1"/>
        </w:rPr>
        <w:t>Is the alert false positive or valid?</w:t>
      </w:r>
    </w:p>
    <w:p w14:paraId="6BCD19BB" w14:textId="77777777" w:rsidR="00EB1CD7" w:rsidRPr="00EB1CD7" w:rsidRDefault="00EB1CD7" w:rsidP="00872B09">
      <w:pPr>
        <w:numPr>
          <w:ilvl w:val="0"/>
          <w:numId w:val="15"/>
        </w:numPr>
        <w:spacing w:after="55" w:line="259" w:lineRule="auto"/>
        <w:ind w:firstLine="1123"/>
        <w:rPr>
          <w:color w:val="000000" w:themeColor="text1"/>
        </w:rPr>
      </w:pPr>
      <w:r w:rsidRPr="00EB1CD7">
        <w:rPr>
          <w:color w:val="000000" w:themeColor="text1"/>
        </w:rPr>
        <w:t>Does the user exist?</w:t>
      </w:r>
    </w:p>
    <w:p w14:paraId="366101A9" w14:textId="692E2D50" w:rsidR="00EB1CD7" w:rsidRPr="00EB1CD7" w:rsidRDefault="00EB1CD7" w:rsidP="00872B09">
      <w:pPr>
        <w:numPr>
          <w:ilvl w:val="0"/>
          <w:numId w:val="15"/>
        </w:numPr>
        <w:spacing w:after="55" w:line="259" w:lineRule="auto"/>
        <w:ind w:firstLine="1123"/>
        <w:rPr>
          <w:color w:val="000000" w:themeColor="text1"/>
        </w:rPr>
      </w:pPr>
      <w:r w:rsidRPr="00EB1CD7">
        <w:rPr>
          <w:color w:val="000000" w:themeColor="text1"/>
        </w:rPr>
        <w:t xml:space="preserve">IP reputation from </w:t>
      </w:r>
      <w:proofErr w:type="spellStart"/>
      <w:r w:rsidRPr="00EB1CD7">
        <w:rPr>
          <w:color w:val="000000" w:themeColor="text1"/>
        </w:rPr>
        <w:t>VirusTotal</w:t>
      </w:r>
      <w:proofErr w:type="spellEnd"/>
      <w:r w:rsidRPr="00EB1CD7">
        <w:rPr>
          <w:color w:val="000000" w:themeColor="text1"/>
        </w:rPr>
        <w:t>/</w:t>
      </w:r>
      <w:r w:rsidR="00872B09">
        <w:rPr>
          <w:color w:val="000000" w:themeColor="text1"/>
        </w:rPr>
        <w:t xml:space="preserve"> </w:t>
      </w:r>
      <w:r w:rsidRPr="00EB1CD7">
        <w:rPr>
          <w:color w:val="000000" w:themeColor="text1"/>
        </w:rPr>
        <w:t>OTX</w:t>
      </w:r>
    </w:p>
    <w:p w14:paraId="42898B6F" w14:textId="77777777" w:rsidR="00EB1CD7" w:rsidRPr="00EB1CD7" w:rsidRDefault="00EB1CD7" w:rsidP="00872B09">
      <w:pPr>
        <w:numPr>
          <w:ilvl w:val="0"/>
          <w:numId w:val="15"/>
        </w:numPr>
        <w:spacing w:after="55" w:line="259" w:lineRule="auto"/>
        <w:ind w:firstLine="1123"/>
        <w:rPr>
          <w:color w:val="000000" w:themeColor="text1"/>
        </w:rPr>
      </w:pPr>
      <w:r w:rsidRPr="00EB1CD7">
        <w:rPr>
          <w:color w:val="000000" w:themeColor="text1"/>
        </w:rPr>
        <w:t>Any lateral movement logs</w:t>
      </w:r>
    </w:p>
    <w:p w14:paraId="31B6EF67" w14:textId="2B8D33F3" w:rsidR="00EB1CD7" w:rsidRPr="00EB1CD7" w:rsidRDefault="00EB1CD7" w:rsidP="00EB1CD7">
      <w:pPr>
        <w:spacing w:after="55" w:line="259" w:lineRule="auto"/>
        <w:rPr>
          <w:color w:val="000000" w:themeColor="text1"/>
        </w:rPr>
      </w:pPr>
    </w:p>
    <w:p w14:paraId="520B003C" w14:textId="346527F7" w:rsidR="00EB1CD7" w:rsidRPr="00EB1CD7" w:rsidRDefault="00872B09" w:rsidP="00EB1CD7">
      <w:pPr>
        <w:spacing w:after="55" w:line="259" w:lineRule="auto"/>
        <w:rPr>
          <w:b/>
          <w:bCs/>
          <w:color w:val="000000" w:themeColor="text1"/>
        </w:rPr>
      </w:pPr>
      <w:r>
        <w:rPr>
          <w:b/>
          <w:bCs/>
          <w:color w:val="000000" w:themeColor="text1"/>
        </w:rPr>
        <w:t xml:space="preserve">       </w:t>
      </w:r>
      <w:r w:rsidR="00EB1CD7" w:rsidRPr="00EB1CD7">
        <w:rPr>
          <w:b/>
          <w:bCs/>
          <w:color w:val="000000" w:themeColor="text1"/>
        </w:rPr>
        <w:t xml:space="preserve">3.3 Parallel Investigation in </w:t>
      </w:r>
      <w:proofErr w:type="spellStart"/>
      <w:r w:rsidR="00EB1CD7" w:rsidRPr="00EB1CD7">
        <w:rPr>
          <w:b/>
          <w:bCs/>
          <w:color w:val="000000" w:themeColor="text1"/>
        </w:rPr>
        <w:t>TheHive</w:t>
      </w:r>
      <w:proofErr w:type="spellEnd"/>
    </w:p>
    <w:p w14:paraId="0B14D205" w14:textId="379B798B" w:rsidR="00EB1CD7" w:rsidRPr="00872B09" w:rsidRDefault="00872B09" w:rsidP="00872B09">
      <w:pPr>
        <w:pStyle w:val="ListParagraph"/>
        <w:numPr>
          <w:ilvl w:val="0"/>
          <w:numId w:val="22"/>
        </w:numPr>
        <w:spacing w:after="55" w:line="259" w:lineRule="auto"/>
        <w:rPr>
          <w:b/>
          <w:bCs/>
          <w:color w:val="000000" w:themeColor="text1"/>
        </w:rPr>
      </w:pPr>
      <w:r>
        <w:rPr>
          <w:b/>
          <w:bCs/>
          <w:color w:val="000000" w:themeColor="text1"/>
        </w:rPr>
        <w:t xml:space="preserve"> </w:t>
      </w:r>
      <w:r w:rsidR="00EB1CD7" w:rsidRPr="00872B09">
        <w:rPr>
          <w:b/>
          <w:bCs/>
          <w:color w:val="000000" w:themeColor="text1"/>
        </w:rPr>
        <w:t xml:space="preserve">Case Creation in </w:t>
      </w:r>
      <w:proofErr w:type="spellStart"/>
      <w:r w:rsidR="00EB1CD7" w:rsidRPr="00872B09">
        <w:rPr>
          <w:b/>
          <w:bCs/>
          <w:color w:val="000000" w:themeColor="text1"/>
        </w:rPr>
        <w:t>TheHive</w:t>
      </w:r>
      <w:proofErr w:type="spellEnd"/>
    </w:p>
    <w:p w14:paraId="38C9C396" w14:textId="3B7B1E86" w:rsidR="00EB1CD7" w:rsidRPr="00EB1CD7" w:rsidRDefault="00872B09" w:rsidP="00872B09">
      <w:pPr>
        <w:spacing w:after="55" w:line="259" w:lineRule="auto"/>
        <w:ind w:left="1276"/>
        <w:rPr>
          <w:color w:val="000000" w:themeColor="text1"/>
        </w:rPr>
      </w:pPr>
      <w:r>
        <w:rPr>
          <w:color w:val="000000" w:themeColor="text1"/>
        </w:rPr>
        <w:t xml:space="preserve">   </w:t>
      </w:r>
      <w:r w:rsidR="00EB1CD7" w:rsidRPr="00EB1CD7">
        <w:rPr>
          <w:color w:val="000000" w:themeColor="text1"/>
        </w:rPr>
        <w:t xml:space="preserve">Phantom or SIEM pushes the alert into </w:t>
      </w:r>
      <w:proofErr w:type="spellStart"/>
      <w:r w:rsidR="00EB1CD7" w:rsidRPr="00EB1CD7">
        <w:rPr>
          <w:color w:val="000000" w:themeColor="text1"/>
        </w:rPr>
        <w:t>TheHive</w:t>
      </w:r>
      <w:proofErr w:type="spellEnd"/>
      <w:r w:rsidR="00EB1CD7" w:rsidRPr="00EB1CD7">
        <w:rPr>
          <w:color w:val="000000" w:themeColor="text1"/>
        </w:rPr>
        <w:t xml:space="preserve"> automatically or manually.</w:t>
      </w:r>
    </w:p>
    <w:p w14:paraId="2F612D0E" w14:textId="77777777" w:rsidR="00EB1CD7" w:rsidRPr="00EB1CD7" w:rsidRDefault="00EB1CD7" w:rsidP="00EB1CD7">
      <w:pPr>
        <w:spacing w:after="55" w:line="259" w:lineRule="auto"/>
        <w:ind w:left="1134"/>
        <w:rPr>
          <w:color w:val="000000" w:themeColor="text1"/>
        </w:rPr>
      </w:pPr>
      <w:proofErr w:type="spellStart"/>
      <w:r w:rsidRPr="00EB1CD7">
        <w:rPr>
          <w:color w:val="000000" w:themeColor="text1"/>
        </w:rPr>
        <w:t>TheHive</w:t>
      </w:r>
      <w:proofErr w:type="spellEnd"/>
      <w:r w:rsidRPr="00EB1CD7">
        <w:rPr>
          <w:color w:val="000000" w:themeColor="text1"/>
        </w:rPr>
        <w:t xml:space="preserve"> case fields:</w:t>
      </w:r>
    </w:p>
    <w:p w14:paraId="3E0A4A94" w14:textId="77777777" w:rsidR="00EB1CD7" w:rsidRPr="00EB1CD7" w:rsidRDefault="00EB1CD7" w:rsidP="00EB1CD7">
      <w:pPr>
        <w:numPr>
          <w:ilvl w:val="0"/>
          <w:numId w:val="16"/>
        </w:numPr>
        <w:spacing w:after="55" w:line="259" w:lineRule="auto"/>
        <w:ind w:left="1134"/>
        <w:rPr>
          <w:color w:val="000000" w:themeColor="text1"/>
        </w:rPr>
      </w:pPr>
      <w:r w:rsidRPr="00EB1CD7">
        <w:rPr>
          <w:color w:val="000000" w:themeColor="text1"/>
        </w:rPr>
        <w:t>Case ID: 12345</w:t>
      </w:r>
    </w:p>
    <w:p w14:paraId="2BDBD719" w14:textId="77777777" w:rsidR="00EB1CD7" w:rsidRPr="00EB1CD7" w:rsidRDefault="00EB1CD7" w:rsidP="00EB1CD7">
      <w:pPr>
        <w:numPr>
          <w:ilvl w:val="0"/>
          <w:numId w:val="16"/>
        </w:numPr>
        <w:spacing w:after="55" w:line="259" w:lineRule="auto"/>
        <w:ind w:left="1134"/>
        <w:rPr>
          <w:color w:val="000000" w:themeColor="text1"/>
        </w:rPr>
      </w:pPr>
      <w:r w:rsidRPr="00EB1CD7">
        <w:rPr>
          <w:color w:val="000000" w:themeColor="text1"/>
        </w:rPr>
        <w:t>Status: New/In Progress</w:t>
      </w:r>
    </w:p>
    <w:p w14:paraId="2BD7B0ED" w14:textId="77777777" w:rsidR="00EB1CD7" w:rsidRPr="00EB1CD7" w:rsidRDefault="00EB1CD7" w:rsidP="00EB1CD7">
      <w:pPr>
        <w:numPr>
          <w:ilvl w:val="0"/>
          <w:numId w:val="16"/>
        </w:numPr>
        <w:spacing w:after="55" w:line="259" w:lineRule="auto"/>
        <w:ind w:left="1134"/>
        <w:rPr>
          <w:color w:val="000000" w:themeColor="text1"/>
        </w:rPr>
      </w:pPr>
      <w:r w:rsidRPr="00EB1CD7">
        <w:rPr>
          <w:color w:val="000000" w:themeColor="text1"/>
        </w:rPr>
        <w:t>Owner: Analyst Name</w:t>
      </w:r>
    </w:p>
    <w:p w14:paraId="0CAB3B95" w14:textId="77777777" w:rsidR="00EB1CD7" w:rsidRPr="00EB1CD7" w:rsidRDefault="00EB1CD7" w:rsidP="00EB1CD7">
      <w:pPr>
        <w:numPr>
          <w:ilvl w:val="0"/>
          <w:numId w:val="16"/>
        </w:numPr>
        <w:spacing w:after="55" w:line="259" w:lineRule="auto"/>
        <w:ind w:left="1134"/>
        <w:rPr>
          <w:color w:val="000000" w:themeColor="text1"/>
        </w:rPr>
      </w:pPr>
      <w:r w:rsidRPr="00EB1CD7">
        <w:rPr>
          <w:color w:val="000000" w:themeColor="text1"/>
        </w:rPr>
        <w:t>Tags: malware / brute-force / suspicious-login</w:t>
      </w:r>
    </w:p>
    <w:p w14:paraId="2019818C" w14:textId="77777777" w:rsidR="00EB1CD7" w:rsidRPr="00EB1CD7" w:rsidRDefault="00EB1CD7" w:rsidP="00EB1CD7">
      <w:pPr>
        <w:numPr>
          <w:ilvl w:val="0"/>
          <w:numId w:val="16"/>
        </w:numPr>
        <w:spacing w:after="55" w:line="259" w:lineRule="auto"/>
        <w:ind w:left="1134"/>
        <w:rPr>
          <w:color w:val="000000" w:themeColor="text1"/>
        </w:rPr>
      </w:pPr>
      <w:r w:rsidRPr="00EB1CD7">
        <w:rPr>
          <w:color w:val="000000" w:themeColor="text1"/>
        </w:rPr>
        <w:t>Timestamp: 01-Dec-2025</w:t>
      </w:r>
    </w:p>
    <w:p w14:paraId="0D8B971A" w14:textId="549E2BEA" w:rsidR="00EB1CD7" w:rsidRPr="00872B09" w:rsidRDefault="00EB1CD7" w:rsidP="00872B09">
      <w:pPr>
        <w:pStyle w:val="ListParagraph"/>
        <w:numPr>
          <w:ilvl w:val="0"/>
          <w:numId w:val="22"/>
        </w:numPr>
        <w:spacing w:after="55" w:line="259" w:lineRule="auto"/>
        <w:rPr>
          <w:b/>
          <w:bCs/>
          <w:color w:val="000000" w:themeColor="text1"/>
        </w:rPr>
      </w:pPr>
      <w:r w:rsidRPr="00872B09">
        <w:rPr>
          <w:b/>
          <w:bCs/>
          <w:color w:val="000000" w:themeColor="text1"/>
        </w:rPr>
        <w:t xml:space="preserve">Create Tasks in </w:t>
      </w:r>
      <w:proofErr w:type="spellStart"/>
      <w:r w:rsidRPr="00872B09">
        <w:rPr>
          <w:b/>
          <w:bCs/>
          <w:color w:val="000000" w:themeColor="text1"/>
        </w:rPr>
        <w:t>TheHive</w:t>
      </w:r>
      <w:proofErr w:type="spellEnd"/>
    </w:p>
    <w:p w14:paraId="3F307F9C" w14:textId="77777777" w:rsidR="00EB1CD7" w:rsidRPr="00EB1CD7" w:rsidRDefault="00EB1CD7" w:rsidP="00872B09">
      <w:pPr>
        <w:spacing w:after="55" w:line="259" w:lineRule="auto"/>
        <w:ind w:left="1843"/>
        <w:rPr>
          <w:color w:val="000000" w:themeColor="text1"/>
        </w:rPr>
      </w:pPr>
      <w:r w:rsidRPr="00EB1CD7">
        <w:rPr>
          <w:color w:val="000000" w:themeColor="text1"/>
        </w:rPr>
        <w:t>Tasks include:</w:t>
      </w:r>
    </w:p>
    <w:p w14:paraId="429C623B" w14:textId="77777777" w:rsidR="00EB1CD7" w:rsidRPr="00EB1CD7" w:rsidRDefault="00EB1CD7" w:rsidP="00872B09">
      <w:pPr>
        <w:numPr>
          <w:ilvl w:val="0"/>
          <w:numId w:val="17"/>
        </w:numPr>
        <w:spacing w:after="55" w:line="259" w:lineRule="auto"/>
        <w:ind w:left="1843"/>
        <w:rPr>
          <w:color w:val="000000" w:themeColor="text1"/>
        </w:rPr>
      </w:pPr>
      <w:r w:rsidRPr="00EB1CD7">
        <w:rPr>
          <w:color w:val="000000" w:themeColor="text1"/>
        </w:rPr>
        <w:t>Validate SIEM Alert</w:t>
      </w:r>
    </w:p>
    <w:p w14:paraId="0471541E" w14:textId="77777777" w:rsidR="00EB1CD7" w:rsidRPr="00EB1CD7" w:rsidRDefault="00EB1CD7" w:rsidP="00872B09">
      <w:pPr>
        <w:numPr>
          <w:ilvl w:val="0"/>
          <w:numId w:val="17"/>
        </w:numPr>
        <w:spacing w:after="55" w:line="259" w:lineRule="auto"/>
        <w:ind w:left="1843"/>
        <w:rPr>
          <w:color w:val="000000" w:themeColor="text1"/>
        </w:rPr>
      </w:pPr>
      <w:r w:rsidRPr="00EB1CD7">
        <w:rPr>
          <w:color w:val="000000" w:themeColor="text1"/>
        </w:rPr>
        <w:t>Perform Threat Lookup</w:t>
      </w:r>
    </w:p>
    <w:p w14:paraId="0AB4BED8" w14:textId="77777777" w:rsidR="00EB1CD7" w:rsidRPr="00EB1CD7" w:rsidRDefault="00EB1CD7" w:rsidP="00872B09">
      <w:pPr>
        <w:numPr>
          <w:ilvl w:val="0"/>
          <w:numId w:val="17"/>
        </w:numPr>
        <w:spacing w:after="55" w:line="259" w:lineRule="auto"/>
        <w:ind w:left="1843"/>
        <w:rPr>
          <w:color w:val="000000" w:themeColor="text1"/>
        </w:rPr>
      </w:pPr>
      <w:r w:rsidRPr="00EB1CD7">
        <w:rPr>
          <w:color w:val="000000" w:themeColor="text1"/>
        </w:rPr>
        <w:t>Check Endpoints</w:t>
      </w:r>
    </w:p>
    <w:p w14:paraId="530A23EF" w14:textId="77777777" w:rsidR="00EB1CD7" w:rsidRPr="00EB1CD7" w:rsidRDefault="00EB1CD7" w:rsidP="00872B09">
      <w:pPr>
        <w:numPr>
          <w:ilvl w:val="0"/>
          <w:numId w:val="17"/>
        </w:numPr>
        <w:spacing w:after="55" w:line="259" w:lineRule="auto"/>
        <w:ind w:left="1843"/>
        <w:rPr>
          <w:color w:val="000000" w:themeColor="text1"/>
        </w:rPr>
      </w:pPr>
      <w:r w:rsidRPr="00EB1CD7">
        <w:rPr>
          <w:color w:val="000000" w:themeColor="text1"/>
        </w:rPr>
        <w:t>Document Findings</w:t>
      </w:r>
    </w:p>
    <w:p w14:paraId="47115BE5" w14:textId="77777777" w:rsidR="00EB1CD7" w:rsidRPr="00EB1CD7" w:rsidRDefault="00EB1CD7" w:rsidP="00872B09">
      <w:pPr>
        <w:numPr>
          <w:ilvl w:val="0"/>
          <w:numId w:val="17"/>
        </w:numPr>
        <w:spacing w:after="55" w:line="259" w:lineRule="auto"/>
        <w:ind w:left="1843"/>
        <w:rPr>
          <w:color w:val="000000" w:themeColor="text1"/>
        </w:rPr>
      </w:pPr>
      <w:r w:rsidRPr="00EB1CD7">
        <w:rPr>
          <w:color w:val="000000" w:themeColor="text1"/>
        </w:rPr>
        <w:lastRenderedPageBreak/>
        <w:t>Recommend Action</w:t>
      </w:r>
    </w:p>
    <w:p w14:paraId="7FFF3262" w14:textId="29746DAD" w:rsidR="00EB1CD7" w:rsidRPr="00872B09" w:rsidRDefault="00EB1CD7" w:rsidP="00872B09">
      <w:pPr>
        <w:pStyle w:val="ListParagraph"/>
        <w:numPr>
          <w:ilvl w:val="0"/>
          <w:numId w:val="22"/>
        </w:numPr>
        <w:spacing w:after="55" w:line="259" w:lineRule="auto"/>
        <w:rPr>
          <w:b/>
          <w:bCs/>
          <w:color w:val="000000" w:themeColor="text1"/>
        </w:rPr>
      </w:pPr>
      <w:r w:rsidRPr="00872B09">
        <w:rPr>
          <w:b/>
          <w:bCs/>
          <w:color w:val="000000" w:themeColor="text1"/>
        </w:rPr>
        <w:t xml:space="preserve"> Cortex Analyzer Execution</w:t>
      </w:r>
    </w:p>
    <w:p w14:paraId="7C3CE3C4" w14:textId="7972D8AF" w:rsidR="00EB1CD7" w:rsidRPr="00EB1CD7" w:rsidRDefault="00872B09" w:rsidP="00872B09">
      <w:pPr>
        <w:spacing w:after="55" w:line="259" w:lineRule="auto"/>
        <w:rPr>
          <w:color w:val="000000" w:themeColor="text1"/>
        </w:rPr>
      </w:pPr>
      <w:r>
        <w:rPr>
          <w:color w:val="000000" w:themeColor="text1"/>
        </w:rPr>
        <w:t xml:space="preserve">                        </w:t>
      </w:r>
      <w:r w:rsidR="00EB1CD7" w:rsidRPr="00EB1CD7">
        <w:rPr>
          <w:color w:val="000000" w:themeColor="text1"/>
        </w:rPr>
        <w:t xml:space="preserve">Use built-in </w:t>
      </w:r>
      <w:proofErr w:type="spellStart"/>
      <w:r w:rsidR="00EB1CD7" w:rsidRPr="00EB1CD7">
        <w:rPr>
          <w:color w:val="000000" w:themeColor="text1"/>
        </w:rPr>
        <w:t>analyzers</w:t>
      </w:r>
      <w:proofErr w:type="spellEnd"/>
      <w:r w:rsidR="00EB1CD7" w:rsidRPr="00EB1CD7">
        <w:rPr>
          <w:color w:val="000000" w:themeColor="text1"/>
        </w:rPr>
        <w:t xml:space="preserve"> to enrich indicators:</w:t>
      </w:r>
    </w:p>
    <w:p w14:paraId="46FAD44F" w14:textId="77777777" w:rsidR="00EB1CD7" w:rsidRPr="00EB1CD7" w:rsidRDefault="00EB1CD7" w:rsidP="00872B09">
      <w:pPr>
        <w:numPr>
          <w:ilvl w:val="0"/>
          <w:numId w:val="18"/>
        </w:numPr>
        <w:spacing w:after="55" w:line="259" w:lineRule="auto"/>
        <w:ind w:left="1843"/>
        <w:rPr>
          <w:color w:val="000000" w:themeColor="text1"/>
        </w:rPr>
      </w:pPr>
      <w:proofErr w:type="spellStart"/>
      <w:r w:rsidRPr="00EB1CD7">
        <w:rPr>
          <w:color w:val="000000" w:themeColor="text1"/>
        </w:rPr>
        <w:t>VirusTotal</w:t>
      </w:r>
      <w:proofErr w:type="spellEnd"/>
      <w:r w:rsidRPr="00EB1CD7">
        <w:rPr>
          <w:color w:val="000000" w:themeColor="text1"/>
        </w:rPr>
        <w:t xml:space="preserve"> URL/Hash/IP</w:t>
      </w:r>
    </w:p>
    <w:p w14:paraId="1FAFA927" w14:textId="77777777" w:rsidR="00EB1CD7" w:rsidRPr="00EB1CD7" w:rsidRDefault="00EB1CD7" w:rsidP="00872B09">
      <w:pPr>
        <w:numPr>
          <w:ilvl w:val="0"/>
          <w:numId w:val="18"/>
        </w:numPr>
        <w:spacing w:after="55" w:line="259" w:lineRule="auto"/>
        <w:ind w:left="1843"/>
        <w:rPr>
          <w:color w:val="000000" w:themeColor="text1"/>
        </w:rPr>
      </w:pPr>
      <w:r w:rsidRPr="00EB1CD7">
        <w:rPr>
          <w:color w:val="000000" w:themeColor="text1"/>
        </w:rPr>
        <w:t>OTX Threat Reputation</w:t>
      </w:r>
    </w:p>
    <w:p w14:paraId="30F8F777" w14:textId="77777777" w:rsidR="00EB1CD7" w:rsidRPr="00EB1CD7" w:rsidRDefault="00EB1CD7" w:rsidP="00872B09">
      <w:pPr>
        <w:numPr>
          <w:ilvl w:val="0"/>
          <w:numId w:val="18"/>
        </w:numPr>
        <w:spacing w:after="55" w:line="259" w:lineRule="auto"/>
        <w:ind w:left="1843"/>
        <w:rPr>
          <w:color w:val="000000" w:themeColor="text1"/>
        </w:rPr>
      </w:pPr>
      <w:proofErr w:type="spellStart"/>
      <w:r w:rsidRPr="00EB1CD7">
        <w:rPr>
          <w:color w:val="000000" w:themeColor="text1"/>
        </w:rPr>
        <w:t>PassiveDNS</w:t>
      </w:r>
      <w:proofErr w:type="spellEnd"/>
    </w:p>
    <w:p w14:paraId="5A3A4FD8" w14:textId="77777777" w:rsidR="00EB1CD7" w:rsidRPr="00EB1CD7" w:rsidRDefault="00EB1CD7" w:rsidP="00872B09">
      <w:pPr>
        <w:numPr>
          <w:ilvl w:val="0"/>
          <w:numId w:val="18"/>
        </w:numPr>
        <w:spacing w:after="55" w:line="259" w:lineRule="auto"/>
        <w:ind w:left="1843"/>
        <w:rPr>
          <w:color w:val="000000" w:themeColor="text1"/>
        </w:rPr>
      </w:pPr>
      <w:proofErr w:type="spellStart"/>
      <w:r w:rsidRPr="00EB1CD7">
        <w:rPr>
          <w:color w:val="000000" w:themeColor="text1"/>
        </w:rPr>
        <w:t>GeoIP</w:t>
      </w:r>
      <w:proofErr w:type="spellEnd"/>
    </w:p>
    <w:p w14:paraId="0A15F37B" w14:textId="76AB210C" w:rsidR="00EB1CD7" w:rsidRPr="00EB1CD7" w:rsidRDefault="00872B09" w:rsidP="00EB1CD7">
      <w:pPr>
        <w:spacing w:after="55" w:line="259" w:lineRule="auto"/>
        <w:rPr>
          <w:color w:val="000000" w:themeColor="text1"/>
        </w:rPr>
      </w:pPr>
      <w:r>
        <w:rPr>
          <w:color w:val="000000" w:themeColor="text1"/>
        </w:rPr>
        <w:t xml:space="preserve">                  </w:t>
      </w:r>
      <w:r w:rsidR="00EB1CD7" w:rsidRPr="00EB1CD7">
        <w:rPr>
          <w:color w:val="000000" w:themeColor="text1"/>
        </w:rPr>
        <w:t xml:space="preserve">Output is automatically attached to </w:t>
      </w:r>
      <w:proofErr w:type="spellStart"/>
      <w:r w:rsidR="00EB1CD7" w:rsidRPr="00EB1CD7">
        <w:rPr>
          <w:color w:val="000000" w:themeColor="text1"/>
        </w:rPr>
        <w:t>TheHive</w:t>
      </w:r>
      <w:proofErr w:type="spellEnd"/>
      <w:r w:rsidR="00EB1CD7" w:rsidRPr="00EB1CD7">
        <w:rPr>
          <w:color w:val="000000" w:themeColor="text1"/>
        </w:rPr>
        <w:t xml:space="preserve"> case.</w:t>
      </w:r>
    </w:p>
    <w:p w14:paraId="072A5947" w14:textId="54BAC600" w:rsidR="00EB1CD7" w:rsidRPr="00872B09" w:rsidRDefault="00EB1CD7" w:rsidP="00872B09">
      <w:pPr>
        <w:pStyle w:val="ListParagraph"/>
        <w:numPr>
          <w:ilvl w:val="0"/>
          <w:numId w:val="22"/>
        </w:numPr>
        <w:spacing w:after="55" w:line="259" w:lineRule="auto"/>
        <w:rPr>
          <w:b/>
          <w:bCs/>
          <w:color w:val="000000" w:themeColor="text1"/>
        </w:rPr>
      </w:pPr>
      <w:r w:rsidRPr="00872B09">
        <w:rPr>
          <w:b/>
          <w:bCs/>
          <w:color w:val="000000" w:themeColor="text1"/>
        </w:rPr>
        <w:t>Final Verdict</w:t>
      </w:r>
    </w:p>
    <w:p w14:paraId="7EAFB6FB" w14:textId="2DAB70CA" w:rsidR="00EB1CD7" w:rsidRPr="00EB1CD7" w:rsidRDefault="00872B09" w:rsidP="00872B09">
      <w:pPr>
        <w:spacing w:after="55" w:line="259" w:lineRule="auto"/>
        <w:rPr>
          <w:color w:val="000000" w:themeColor="text1"/>
        </w:rPr>
      </w:pPr>
      <w:r>
        <w:rPr>
          <w:color w:val="000000" w:themeColor="text1"/>
        </w:rPr>
        <w:t xml:space="preserve">                       </w:t>
      </w:r>
      <w:r w:rsidR="00EB1CD7" w:rsidRPr="00EB1CD7">
        <w:rPr>
          <w:color w:val="000000" w:themeColor="text1"/>
        </w:rPr>
        <w:t>Mark incident as:</w:t>
      </w:r>
    </w:p>
    <w:p w14:paraId="360BB23F" w14:textId="77777777" w:rsidR="00EB1CD7" w:rsidRPr="00EB1CD7" w:rsidRDefault="00EB1CD7" w:rsidP="00872B09">
      <w:pPr>
        <w:numPr>
          <w:ilvl w:val="0"/>
          <w:numId w:val="19"/>
        </w:numPr>
        <w:spacing w:after="55" w:line="259" w:lineRule="auto"/>
        <w:ind w:left="1985"/>
        <w:rPr>
          <w:color w:val="000000" w:themeColor="text1"/>
        </w:rPr>
      </w:pPr>
      <w:r w:rsidRPr="00EB1CD7">
        <w:rPr>
          <w:color w:val="000000" w:themeColor="text1"/>
        </w:rPr>
        <w:t>Resolved</w:t>
      </w:r>
    </w:p>
    <w:p w14:paraId="79C1E67C" w14:textId="77777777" w:rsidR="00EB1CD7" w:rsidRPr="00EB1CD7" w:rsidRDefault="00EB1CD7" w:rsidP="00872B09">
      <w:pPr>
        <w:numPr>
          <w:ilvl w:val="0"/>
          <w:numId w:val="19"/>
        </w:numPr>
        <w:spacing w:after="55" w:line="259" w:lineRule="auto"/>
        <w:ind w:left="1985"/>
        <w:rPr>
          <w:color w:val="000000" w:themeColor="text1"/>
        </w:rPr>
      </w:pPr>
      <w:r w:rsidRPr="00EB1CD7">
        <w:rPr>
          <w:color w:val="000000" w:themeColor="text1"/>
        </w:rPr>
        <w:t>Escalated</w:t>
      </w:r>
    </w:p>
    <w:p w14:paraId="1EB42DD1" w14:textId="77777777" w:rsidR="00EB1CD7" w:rsidRPr="00EB1CD7" w:rsidRDefault="00EB1CD7" w:rsidP="00872B09">
      <w:pPr>
        <w:numPr>
          <w:ilvl w:val="0"/>
          <w:numId w:val="19"/>
        </w:numPr>
        <w:spacing w:after="55" w:line="259" w:lineRule="auto"/>
        <w:ind w:left="1985"/>
        <w:rPr>
          <w:color w:val="000000" w:themeColor="text1"/>
        </w:rPr>
      </w:pPr>
      <w:r w:rsidRPr="00EB1CD7">
        <w:rPr>
          <w:color w:val="000000" w:themeColor="text1"/>
        </w:rPr>
        <w:t>False Positive</w:t>
      </w:r>
    </w:p>
    <w:p w14:paraId="014E6DB1" w14:textId="77777777" w:rsidR="00EB1CD7" w:rsidRPr="00EB1CD7" w:rsidRDefault="00EB1CD7" w:rsidP="00872B09">
      <w:pPr>
        <w:numPr>
          <w:ilvl w:val="0"/>
          <w:numId w:val="19"/>
        </w:numPr>
        <w:spacing w:after="55" w:line="259" w:lineRule="auto"/>
        <w:ind w:left="1985"/>
        <w:rPr>
          <w:color w:val="000000" w:themeColor="text1"/>
        </w:rPr>
      </w:pPr>
      <w:r w:rsidRPr="00EB1CD7">
        <w:rPr>
          <w:color w:val="000000" w:themeColor="text1"/>
        </w:rPr>
        <w:t>Needs further monitoring</w:t>
      </w:r>
    </w:p>
    <w:p w14:paraId="38D2CCB5" w14:textId="2512BDB1" w:rsidR="00EB1CD7" w:rsidRPr="00EB1CD7" w:rsidRDefault="00EB1CD7" w:rsidP="00EB1CD7">
      <w:pPr>
        <w:spacing w:after="55" w:line="259" w:lineRule="auto"/>
        <w:rPr>
          <w:color w:val="000000" w:themeColor="text1"/>
        </w:rPr>
      </w:pPr>
    </w:p>
    <w:p w14:paraId="0A041872" w14:textId="6D7C237E" w:rsidR="00EB1CD7" w:rsidRPr="00EB1CD7" w:rsidRDefault="00872B09" w:rsidP="00EB1CD7">
      <w:pPr>
        <w:spacing w:after="55" w:line="259" w:lineRule="auto"/>
        <w:rPr>
          <w:b/>
          <w:bCs/>
          <w:color w:val="000000" w:themeColor="text1"/>
        </w:rPr>
      </w:pPr>
      <w:r>
        <w:rPr>
          <w:b/>
          <w:bCs/>
          <w:color w:val="000000" w:themeColor="text1"/>
        </w:rPr>
        <w:t xml:space="preserve">       </w:t>
      </w:r>
      <w:r w:rsidR="00EB1CD7" w:rsidRPr="00EB1CD7">
        <w:rPr>
          <w:b/>
          <w:bCs/>
          <w:color w:val="000000" w:themeColor="text1"/>
        </w:rPr>
        <w:t>3.4 Remediation &amp; Response</w:t>
      </w:r>
    </w:p>
    <w:p w14:paraId="5A2A8070" w14:textId="39CC2EB8" w:rsidR="00EB1CD7" w:rsidRPr="00872B09" w:rsidRDefault="00EB1CD7" w:rsidP="00872B09">
      <w:pPr>
        <w:pStyle w:val="ListParagraph"/>
        <w:numPr>
          <w:ilvl w:val="0"/>
          <w:numId w:val="22"/>
        </w:numPr>
        <w:spacing w:after="55" w:line="259" w:lineRule="auto"/>
        <w:rPr>
          <w:b/>
          <w:bCs/>
          <w:color w:val="000000" w:themeColor="text1"/>
        </w:rPr>
      </w:pPr>
      <w:r w:rsidRPr="00872B09">
        <w:rPr>
          <w:b/>
          <w:bCs/>
          <w:color w:val="000000" w:themeColor="text1"/>
        </w:rPr>
        <w:t xml:space="preserve"> If Malicious, Take Actions</w:t>
      </w:r>
    </w:p>
    <w:p w14:paraId="2B8E3D47" w14:textId="39D238EE" w:rsidR="00EB1CD7" w:rsidRPr="00EB1CD7" w:rsidRDefault="00872B09" w:rsidP="00EB1CD7">
      <w:pPr>
        <w:spacing w:after="55" w:line="259" w:lineRule="auto"/>
        <w:rPr>
          <w:color w:val="000000" w:themeColor="text1"/>
        </w:rPr>
      </w:pPr>
      <w:r>
        <w:rPr>
          <w:color w:val="000000" w:themeColor="text1"/>
        </w:rPr>
        <w:t xml:space="preserve">                </w:t>
      </w:r>
      <w:r w:rsidR="00EB1CD7" w:rsidRPr="00EB1CD7">
        <w:rPr>
          <w:color w:val="000000" w:themeColor="text1"/>
        </w:rPr>
        <w:t>Examples:</w:t>
      </w:r>
    </w:p>
    <w:p w14:paraId="0AD1988D" w14:textId="77777777" w:rsidR="00EB1CD7" w:rsidRPr="00EB1CD7" w:rsidRDefault="00EB1CD7" w:rsidP="00872B09">
      <w:pPr>
        <w:numPr>
          <w:ilvl w:val="0"/>
          <w:numId w:val="20"/>
        </w:numPr>
        <w:spacing w:after="55" w:line="259" w:lineRule="auto"/>
        <w:ind w:firstLine="556"/>
        <w:rPr>
          <w:color w:val="000000" w:themeColor="text1"/>
        </w:rPr>
      </w:pPr>
      <w:r w:rsidRPr="00EB1CD7">
        <w:rPr>
          <w:color w:val="000000" w:themeColor="text1"/>
        </w:rPr>
        <w:t>Block malicious IP from firewall</w:t>
      </w:r>
    </w:p>
    <w:p w14:paraId="25D5FED7" w14:textId="77777777" w:rsidR="00EB1CD7" w:rsidRPr="00EB1CD7" w:rsidRDefault="00EB1CD7" w:rsidP="00872B09">
      <w:pPr>
        <w:numPr>
          <w:ilvl w:val="0"/>
          <w:numId w:val="20"/>
        </w:numPr>
        <w:spacing w:after="55" w:line="259" w:lineRule="auto"/>
        <w:ind w:firstLine="556"/>
        <w:rPr>
          <w:color w:val="000000" w:themeColor="text1"/>
        </w:rPr>
      </w:pPr>
      <w:r w:rsidRPr="00EB1CD7">
        <w:rPr>
          <w:color w:val="000000" w:themeColor="text1"/>
        </w:rPr>
        <w:t>Disable compromised user account</w:t>
      </w:r>
    </w:p>
    <w:p w14:paraId="1D9E38A0" w14:textId="77777777" w:rsidR="00EB1CD7" w:rsidRPr="00EB1CD7" w:rsidRDefault="00EB1CD7" w:rsidP="00872B09">
      <w:pPr>
        <w:numPr>
          <w:ilvl w:val="0"/>
          <w:numId w:val="20"/>
        </w:numPr>
        <w:spacing w:after="55" w:line="259" w:lineRule="auto"/>
        <w:ind w:firstLine="556"/>
        <w:rPr>
          <w:color w:val="000000" w:themeColor="text1"/>
        </w:rPr>
      </w:pPr>
      <w:r w:rsidRPr="00EB1CD7">
        <w:rPr>
          <w:color w:val="000000" w:themeColor="text1"/>
        </w:rPr>
        <w:t>Force password reset</w:t>
      </w:r>
    </w:p>
    <w:p w14:paraId="59EF26A5" w14:textId="77777777" w:rsidR="00EB1CD7" w:rsidRPr="00EB1CD7" w:rsidRDefault="00EB1CD7" w:rsidP="00872B09">
      <w:pPr>
        <w:numPr>
          <w:ilvl w:val="0"/>
          <w:numId w:val="20"/>
        </w:numPr>
        <w:spacing w:after="55" w:line="259" w:lineRule="auto"/>
        <w:ind w:firstLine="556"/>
        <w:rPr>
          <w:color w:val="000000" w:themeColor="text1"/>
        </w:rPr>
      </w:pPr>
      <w:r w:rsidRPr="00EB1CD7">
        <w:rPr>
          <w:color w:val="000000" w:themeColor="text1"/>
        </w:rPr>
        <w:t>Isolate endpoint from network</w:t>
      </w:r>
    </w:p>
    <w:p w14:paraId="46AA5D96" w14:textId="77777777" w:rsidR="00EB1CD7" w:rsidRPr="00EB1CD7" w:rsidRDefault="00EB1CD7" w:rsidP="00872B09">
      <w:pPr>
        <w:numPr>
          <w:ilvl w:val="0"/>
          <w:numId w:val="20"/>
        </w:numPr>
        <w:spacing w:after="55" w:line="259" w:lineRule="auto"/>
        <w:ind w:firstLine="556"/>
        <w:rPr>
          <w:color w:val="000000" w:themeColor="text1"/>
        </w:rPr>
      </w:pPr>
      <w:r w:rsidRPr="00EB1CD7">
        <w:rPr>
          <w:color w:val="000000" w:themeColor="text1"/>
        </w:rPr>
        <w:t>Notify system administrators</w:t>
      </w:r>
    </w:p>
    <w:p w14:paraId="10D50E93" w14:textId="77777777" w:rsidR="00EB1CD7" w:rsidRPr="00EB1CD7" w:rsidRDefault="00EB1CD7" w:rsidP="00872B09">
      <w:pPr>
        <w:spacing w:after="55" w:line="259" w:lineRule="auto"/>
        <w:ind w:firstLine="556"/>
        <w:rPr>
          <w:color w:val="000000" w:themeColor="text1"/>
        </w:rPr>
      </w:pPr>
      <w:r w:rsidRPr="00EB1CD7">
        <w:rPr>
          <w:color w:val="000000" w:themeColor="text1"/>
        </w:rPr>
        <w:t>These actions can be automated via Phantom playbooks.</w:t>
      </w:r>
    </w:p>
    <w:p w14:paraId="589CD107" w14:textId="2EE996EB" w:rsidR="00EB1CD7" w:rsidRPr="00EB1CD7" w:rsidRDefault="00EB1CD7" w:rsidP="00872B09">
      <w:pPr>
        <w:spacing w:after="55" w:line="259" w:lineRule="auto"/>
        <w:ind w:firstLine="556"/>
        <w:rPr>
          <w:color w:val="000000" w:themeColor="text1"/>
        </w:rPr>
      </w:pPr>
    </w:p>
    <w:p w14:paraId="130BD928" w14:textId="24DFC98D" w:rsidR="00EB1CD7" w:rsidRPr="00EB1CD7" w:rsidRDefault="00872B09" w:rsidP="00EB1CD7">
      <w:pPr>
        <w:spacing w:after="55" w:line="259" w:lineRule="auto"/>
        <w:rPr>
          <w:b/>
          <w:bCs/>
          <w:color w:val="000000" w:themeColor="text1"/>
        </w:rPr>
      </w:pPr>
      <w:r>
        <w:rPr>
          <w:b/>
          <w:bCs/>
          <w:color w:val="000000" w:themeColor="text1"/>
        </w:rPr>
        <w:t xml:space="preserve">          </w:t>
      </w:r>
      <w:r w:rsidR="00EB1CD7" w:rsidRPr="00EB1CD7">
        <w:rPr>
          <w:b/>
          <w:bCs/>
          <w:color w:val="000000" w:themeColor="text1"/>
        </w:rPr>
        <w:t>3.5 Documentation in Google Docs</w:t>
      </w:r>
    </w:p>
    <w:p w14:paraId="48967E51" w14:textId="16DA2BD3" w:rsidR="00EB1CD7" w:rsidRPr="00872B09" w:rsidRDefault="00EB1CD7" w:rsidP="00872B09">
      <w:pPr>
        <w:pStyle w:val="ListParagraph"/>
        <w:numPr>
          <w:ilvl w:val="0"/>
          <w:numId w:val="22"/>
        </w:numPr>
        <w:spacing w:after="55" w:line="259" w:lineRule="auto"/>
        <w:rPr>
          <w:b/>
          <w:bCs/>
          <w:color w:val="000000" w:themeColor="text1"/>
        </w:rPr>
      </w:pPr>
      <w:r w:rsidRPr="00872B09">
        <w:rPr>
          <w:b/>
          <w:bCs/>
          <w:color w:val="000000" w:themeColor="text1"/>
        </w:rPr>
        <w:t xml:space="preserve"> Open Google Docs</w:t>
      </w:r>
    </w:p>
    <w:p w14:paraId="5078B866" w14:textId="77777777" w:rsidR="00EB1CD7" w:rsidRPr="00EB1CD7" w:rsidRDefault="00EB1CD7" w:rsidP="00872B09">
      <w:pPr>
        <w:spacing w:after="55" w:line="259" w:lineRule="auto"/>
        <w:ind w:left="1418"/>
        <w:rPr>
          <w:color w:val="000000" w:themeColor="text1"/>
        </w:rPr>
      </w:pPr>
      <w:r w:rsidRPr="00EB1CD7">
        <w:rPr>
          <w:color w:val="000000" w:themeColor="text1"/>
        </w:rPr>
        <w:t>Create a structured internship report section:</w:t>
      </w:r>
    </w:p>
    <w:p w14:paraId="42470C21" w14:textId="77777777" w:rsidR="00EB1CD7" w:rsidRPr="00EB1CD7" w:rsidRDefault="00EB1CD7" w:rsidP="00872B09">
      <w:pPr>
        <w:numPr>
          <w:ilvl w:val="0"/>
          <w:numId w:val="21"/>
        </w:numPr>
        <w:spacing w:after="55" w:line="259" w:lineRule="auto"/>
        <w:ind w:left="1418"/>
        <w:rPr>
          <w:color w:val="000000" w:themeColor="text1"/>
        </w:rPr>
      </w:pPr>
      <w:r w:rsidRPr="00EB1CD7">
        <w:rPr>
          <w:color w:val="000000" w:themeColor="text1"/>
        </w:rPr>
        <w:t xml:space="preserve">Title: </w:t>
      </w:r>
      <w:r w:rsidRPr="00EB1CD7">
        <w:rPr>
          <w:i/>
          <w:iCs/>
          <w:color w:val="000000" w:themeColor="text1"/>
        </w:rPr>
        <w:t>SOAR Incident Response Workflow – 01-Dec-2025</w:t>
      </w:r>
    </w:p>
    <w:p w14:paraId="3AA9171E" w14:textId="77777777" w:rsidR="00EB1CD7" w:rsidRPr="00EB1CD7" w:rsidRDefault="00EB1CD7" w:rsidP="00872B09">
      <w:pPr>
        <w:numPr>
          <w:ilvl w:val="0"/>
          <w:numId w:val="21"/>
        </w:numPr>
        <w:spacing w:after="55" w:line="259" w:lineRule="auto"/>
        <w:ind w:left="1418"/>
        <w:rPr>
          <w:color w:val="000000" w:themeColor="text1"/>
        </w:rPr>
      </w:pPr>
      <w:r w:rsidRPr="00EB1CD7">
        <w:rPr>
          <w:color w:val="000000" w:themeColor="text1"/>
        </w:rPr>
        <w:t>Tools used</w:t>
      </w:r>
    </w:p>
    <w:p w14:paraId="03E8BE88" w14:textId="77777777" w:rsidR="00EB1CD7" w:rsidRPr="00EB1CD7" w:rsidRDefault="00EB1CD7" w:rsidP="00872B09">
      <w:pPr>
        <w:numPr>
          <w:ilvl w:val="0"/>
          <w:numId w:val="21"/>
        </w:numPr>
        <w:spacing w:after="55" w:line="259" w:lineRule="auto"/>
        <w:ind w:left="1418"/>
        <w:rPr>
          <w:color w:val="000000" w:themeColor="text1"/>
        </w:rPr>
      </w:pPr>
      <w:r w:rsidRPr="00EB1CD7">
        <w:rPr>
          <w:color w:val="000000" w:themeColor="text1"/>
        </w:rPr>
        <w:t>Alert details</w:t>
      </w:r>
    </w:p>
    <w:p w14:paraId="12E218B6" w14:textId="77777777" w:rsidR="00EB1CD7" w:rsidRPr="00EB1CD7" w:rsidRDefault="00EB1CD7" w:rsidP="00872B09">
      <w:pPr>
        <w:numPr>
          <w:ilvl w:val="0"/>
          <w:numId w:val="21"/>
        </w:numPr>
        <w:spacing w:after="55" w:line="259" w:lineRule="auto"/>
        <w:ind w:left="1418"/>
        <w:rPr>
          <w:color w:val="000000" w:themeColor="text1"/>
        </w:rPr>
      </w:pPr>
      <w:r w:rsidRPr="00EB1CD7">
        <w:rPr>
          <w:color w:val="000000" w:themeColor="text1"/>
        </w:rPr>
        <w:t>Phantom actions</w:t>
      </w:r>
    </w:p>
    <w:p w14:paraId="06DAC587" w14:textId="77777777" w:rsidR="00EB1CD7" w:rsidRPr="00EB1CD7" w:rsidRDefault="00EB1CD7" w:rsidP="00872B09">
      <w:pPr>
        <w:numPr>
          <w:ilvl w:val="0"/>
          <w:numId w:val="21"/>
        </w:numPr>
        <w:spacing w:after="55" w:line="259" w:lineRule="auto"/>
        <w:ind w:left="1418"/>
        <w:rPr>
          <w:color w:val="000000" w:themeColor="text1"/>
        </w:rPr>
      </w:pPr>
      <w:proofErr w:type="spellStart"/>
      <w:r w:rsidRPr="00EB1CD7">
        <w:rPr>
          <w:color w:val="000000" w:themeColor="text1"/>
        </w:rPr>
        <w:t>TheHive</w:t>
      </w:r>
      <w:proofErr w:type="spellEnd"/>
      <w:r w:rsidRPr="00EB1CD7">
        <w:rPr>
          <w:color w:val="000000" w:themeColor="text1"/>
        </w:rPr>
        <w:t xml:space="preserve"> case management</w:t>
      </w:r>
    </w:p>
    <w:p w14:paraId="11D8837E" w14:textId="77777777" w:rsidR="00EB1CD7" w:rsidRDefault="00EB1CD7" w:rsidP="00872B09">
      <w:pPr>
        <w:numPr>
          <w:ilvl w:val="0"/>
          <w:numId w:val="21"/>
        </w:numPr>
        <w:spacing w:after="55" w:line="259" w:lineRule="auto"/>
        <w:ind w:left="1418"/>
        <w:rPr>
          <w:color w:val="000000" w:themeColor="text1"/>
        </w:rPr>
      </w:pPr>
      <w:r w:rsidRPr="00EB1CD7">
        <w:rPr>
          <w:color w:val="000000" w:themeColor="text1"/>
        </w:rPr>
        <w:t>Recommendations</w:t>
      </w:r>
    </w:p>
    <w:p w14:paraId="36579446" w14:textId="6656358E" w:rsidR="00FB1E10" w:rsidRPr="005B1334" w:rsidRDefault="00FB1E10" w:rsidP="00FB1E10">
      <w:pPr>
        <w:pStyle w:val="Heading1"/>
        <w:rPr>
          <w:rFonts w:ascii="Arial" w:eastAsia="Times New Roman" w:hAnsi="Arial" w:cs="Arial"/>
          <w:color w:val="0070C0"/>
          <w:sz w:val="28"/>
          <w:szCs w:val="28"/>
        </w:rPr>
      </w:pPr>
      <w:r w:rsidRPr="005B1334">
        <w:rPr>
          <w:rStyle w:val="Strong"/>
          <w:rFonts w:ascii="Arial" w:hAnsi="Arial" w:cs="Arial"/>
          <w:color w:val="0070C0"/>
          <w:sz w:val="28"/>
          <w:szCs w:val="28"/>
        </w:rPr>
        <w:lastRenderedPageBreak/>
        <w:t>4.Firewall Blocking Commands (Remediation Step)</w:t>
      </w:r>
    </w:p>
    <w:p w14:paraId="58E017F8" w14:textId="77777777" w:rsidR="00FB1E10" w:rsidRPr="00FB1E10" w:rsidRDefault="00FB1E10" w:rsidP="00FB1E10">
      <w:pPr>
        <w:pStyle w:val="NormalWeb"/>
        <w:rPr>
          <w:rFonts w:ascii="Arial" w:hAnsi="Arial" w:cs="Arial"/>
        </w:rPr>
      </w:pPr>
      <w:r w:rsidRPr="00FB1E10">
        <w:rPr>
          <w:rFonts w:ascii="Arial" w:hAnsi="Arial" w:cs="Arial"/>
        </w:rPr>
        <w:t>You can include these in your SOAR response actions.</w:t>
      </w:r>
    </w:p>
    <w:p w14:paraId="28047D6E" w14:textId="52996AE5" w:rsidR="00FB1E10" w:rsidRPr="00FB1E10" w:rsidRDefault="00FB1E10" w:rsidP="00FB1E10">
      <w:pPr>
        <w:pStyle w:val="Heading3"/>
        <w:rPr>
          <w:color w:val="000000" w:themeColor="text1"/>
          <w:sz w:val="24"/>
          <w:szCs w:val="24"/>
        </w:rPr>
      </w:pPr>
      <w:r>
        <w:rPr>
          <w:rStyle w:val="Strong"/>
          <w:color w:val="000000" w:themeColor="text1"/>
          <w:sz w:val="24"/>
          <w:szCs w:val="24"/>
        </w:rPr>
        <w:t xml:space="preserve">        </w:t>
      </w:r>
      <w:r w:rsidRPr="00FB1E10">
        <w:rPr>
          <w:rStyle w:val="Strong"/>
          <w:color w:val="000000" w:themeColor="text1"/>
          <w:sz w:val="24"/>
          <w:szCs w:val="24"/>
        </w:rPr>
        <w:t>4.1 Block IP in Windows Firewall</w:t>
      </w:r>
    </w:p>
    <w:p w14:paraId="293DF35B" w14:textId="6D65B95C" w:rsidR="00FB1E10" w:rsidRDefault="00FB1E10" w:rsidP="00FB1E10">
      <w:pPr>
        <w:spacing w:after="55" w:line="259" w:lineRule="auto"/>
        <w:rPr>
          <w:color w:val="000000" w:themeColor="text1"/>
        </w:rPr>
      </w:pPr>
      <w:r>
        <w:rPr>
          <w:color w:val="000000" w:themeColor="text1"/>
        </w:rPr>
        <w:t xml:space="preserve">            &gt;&gt;&gt;</w:t>
      </w:r>
      <w:r w:rsidRPr="00FB1E10">
        <w:t xml:space="preserve"> </w:t>
      </w:r>
      <w:r w:rsidRPr="00FB1E10">
        <w:rPr>
          <w:color w:val="000000" w:themeColor="text1"/>
        </w:rPr>
        <w:t>New-</w:t>
      </w:r>
      <w:proofErr w:type="spellStart"/>
      <w:r w:rsidRPr="00FB1E10">
        <w:rPr>
          <w:color w:val="000000" w:themeColor="text1"/>
        </w:rPr>
        <w:t>NetFirewallRule</w:t>
      </w:r>
      <w:proofErr w:type="spellEnd"/>
      <w:r w:rsidRPr="00FB1E10">
        <w:rPr>
          <w:color w:val="000000" w:themeColor="text1"/>
        </w:rPr>
        <w:t xml:space="preserve"> -DisplayName "Block Attacker" -Direction Inbound -Action Block -</w:t>
      </w:r>
      <w:proofErr w:type="spellStart"/>
      <w:r w:rsidRPr="00FB1E10">
        <w:rPr>
          <w:color w:val="000000" w:themeColor="text1"/>
        </w:rPr>
        <w:t>RemoteAddress</w:t>
      </w:r>
      <w:proofErr w:type="spellEnd"/>
      <w:r w:rsidRPr="00FB1E10">
        <w:rPr>
          <w:color w:val="000000" w:themeColor="text1"/>
        </w:rPr>
        <w:t xml:space="preserve"> &lt;IP&gt;</w:t>
      </w:r>
    </w:p>
    <w:p w14:paraId="4D49BFD7" w14:textId="4DB828CF" w:rsidR="00FB1E10" w:rsidRDefault="00FB1E10" w:rsidP="00FB1E10">
      <w:pPr>
        <w:spacing w:after="55" w:line="259" w:lineRule="auto"/>
        <w:rPr>
          <w:b/>
          <w:bCs/>
          <w:color w:val="000000" w:themeColor="text1"/>
        </w:rPr>
      </w:pPr>
      <w:r w:rsidRPr="00FB1E10">
        <w:rPr>
          <w:b/>
          <w:bCs/>
          <w:color w:val="000000" w:themeColor="text1"/>
        </w:rPr>
        <w:t xml:space="preserve">        4.2 Block IP on Linux Firewall (</w:t>
      </w:r>
      <w:proofErr w:type="spellStart"/>
      <w:r w:rsidRPr="00FB1E10">
        <w:rPr>
          <w:b/>
          <w:bCs/>
          <w:color w:val="000000" w:themeColor="text1"/>
        </w:rPr>
        <w:t>ufw</w:t>
      </w:r>
      <w:proofErr w:type="spellEnd"/>
      <w:r w:rsidRPr="00FB1E10">
        <w:rPr>
          <w:b/>
          <w:bCs/>
          <w:color w:val="000000" w:themeColor="text1"/>
        </w:rPr>
        <w:t>)</w:t>
      </w:r>
    </w:p>
    <w:p w14:paraId="72711A25" w14:textId="52A138AC" w:rsidR="00FB1E10" w:rsidRPr="00FB1E10" w:rsidRDefault="00FB1E10" w:rsidP="00FB1E10">
      <w:pPr>
        <w:spacing w:after="55" w:line="259" w:lineRule="auto"/>
        <w:rPr>
          <w:color w:val="000000" w:themeColor="text1"/>
        </w:rPr>
      </w:pPr>
      <w:r>
        <w:rPr>
          <w:b/>
          <w:bCs/>
          <w:color w:val="000000" w:themeColor="text1"/>
        </w:rPr>
        <w:t xml:space="preserve">            </w:t>
      </w:r>
      <w:r w:rsidRPr="00FB1E10">
        <w:rPr>
          <w:color w:val="000000" w:themeColor="text1"/>
        </w:rPr>
        <w:t>&gt;&gt;</w:t>
      </w:r>
      <w:r w:rsidRPr="00FB1E10">
        <w:t xml:space="preserve"> </w:t>
      </w:r>
      <w:proofErr w:type="spellStart"/>
      <w:r w:rsidRPr="00FB1E10">
        <w:rPr>
          <w:color w:val="000000" w:themeColor="text1"/>
        </w:rPr>
        <w:t>sudo</w:t>
      </w:r>
      <w:proofErr w:type="spellEnd"/>
      <w:r w:rsidRPr="00FB1E10">
        <w:rPr>
          <w:color w:val="000000" w:themeColor="text1"/>
        </w:rPr>
        <w:t xml:space="preserve"> </w:t>
      </w:r>
      <w:proofErr w:type="spellStart"/>
      <w:r w:rsidRPr="00FB1E10">
        <w:rPr>
          <w:color w:val="000000" w:themeColor="text1"/>
        </w:rPr>
        <w:t>ufw</w:t>
      </w:r>
      <w:proofErr w:type="spellEnd"/>
      <w:r w:rsidRPr="00FB1E10">
        <w:rPr>
          <w:color w:val="000000" w:themeColor="text1"/>
        </w:rPr>
        <w:t xml:space="preserve"> deny from &lt;IP&gt;</w:t>
      </w:r>
    </w:p>
    <w:p w14:paraId="64B9E3B5" w14:textId="2FB2A471" w:rsidR="00FB1E10" w:rsidRDefault="00FB1E10" w:rsidP="00FB1E10">
      <w:pPr>
        <w:spacing w:after="55" w:line="259" w:lineRule="auto"/>
        <w:rPr>
          <w:b/>
          <w:bCs/>
          <w:color w:val="000000" w:themeColor="text1"/>
        </w:rPr>
      </w:pPr>
      <w:r>
        <w:rPr>
          <w:b/>
          <w:bCs/>
          <w:color w:val="000000" w:themeColor="text1"/>
        </w:rPr>
        <w:t xml:space="preserve">         </w:t>
      </w:r>
      <w:r w:rsidRPr="00FB1E10">
        <w:rPr>
          <w:b/>
          <w:bCs/>
          <w:color w:val="000000" w:themeColor="text1"/>
        </w:rPr>
        <w:t>4.3 Block IP using iptables</w:t>
      </w:r>
    </w:p>
    <w:p w14:paraId="33BA1B57" w14:textId="41CE8A5E" w:rsidR="00FB1E10" w:rsidRPr="00EB1CD7" w:rsidRDefault="00FB1E10" w:rsidP="00FB1E10">
      <w:pPr>
        <w:spacing w:after="55" w:line="259" w:lineRule="auto"/>
        <w:rPr>
          <w:color w:val="000000" w:themeColor="text1"/>
        </w:rPr>
      </w:pPr>
      <w:r w:rsidRPr="00FB1E10">
        <w:rPr>
          <w:color w:val="000000" w:themeColor="text1"/>
        </w:rPr>
        <w:t xml:space="preserve">           &gt;&gt;&gt;</w:t>
      </w:r>
      <w:r w:rsidRPr="00FB1E10">
        <w:t xml:space="preserve"> </w:t>
      </w:r>
      <w:proofErr w:type="spellStart"/>
      <w:r w:rsidRPr="00FB1E10">
        <w:rPr>
          <w:color w:val="000000" w:themeColor="text1"/>
        </w:rPr>
        <w:t>sudo</w:t>
      </w:r>
      <w:proofErr w:type="spellEnd"/>
      <w:r w:rsidRPr="00FB1E10">
        <w:rPr>
          <w:color w:val="000000" w:themeColor="text1"/>
        </w:rPr>
        <w:t xml:space="preserve"> iptables -A INPUT -s &lt;IP&gt; -j DROP</w:t>
      </w:r>
    </w:p>
    <w:p w14:paraId="78DAE5A1" w14:textId="13DF93C2" w:rsidR="00BE72F4" w:rsidRPr="00FB1E10" w:rsidRDefault="00FB1E10" w:rsidP="00BE72F4">
      <w:pPr>
        <w:spacing w:after="55" w:line="259" w:lineRule="auto"/>
        <w:rPr>
          <w:b/>
          <w:bCs/>
          <w:color w:val="000000" w:themeColor="text1"/>
          <w:sz w:val="28"/>
          <w:szCs w:val="28"/>
        </w:rPr>
      </w:pPr>
      <w:r w:rsidRPr="00FB1E10">
        <w:rPr>
          <w:b/>
          <w:bCs/>
          <w:color w:val="000000" w:themeColor="text1"/>
          <w:sz w:val="28"/>
          <w:szCs w:val="28"/>
        </w:rPr>
        <w:t>Commands Used:</w:t>
      </w:r>
    </w:p>
    <w:tbl>
      <w:tblPr>
        <w:tblW w:w="9479" w:type="dxa"/>
        <w:tblCellSpacing w:w="15" w:type="dxa"/>
        <w:tblCellMar>
          <w:top w:w="15" w:type="dxa"/>
          <w:left w:w="15" w:type="dxa"/>
          <w:bottom w:w="15" w:type="dxa"/>
          <w:right w:w="15" w:type="dxa"/>
        </w:tblCellMar>
        <w:tblLook w:val="04A0" w:firstRow="1" w:lastRow="0" w:firstColumn="1" w:lastColumn="0" w:noHBand="0" w:noVBand="1"/>
      </w:tblPr>
      <w:tblGrid>
        <w:gridCol w:w="3316"/>
        <w:gridCol w:w="6163"/>
      </w:tblGrid>
      <w:tr w:rsidR="00FB1E10" w:rsidRPr="00FB1E10" w14:paraId="5E7060DA" w14:textId="77777777" w:rsidTr="00FB1E10">
        <w:trPr>
          <w:trHeight w:val="363"/>
          <w:tblHeader/>
          <w:tblCellSpacing w:w="15" w:type="dxa"/>
        </w:trPr>
        <w:tc>
          <w:tcPr>
            <w:tcW w:w="0" w:type="auto"/>
            <w:vAlign w:val="center"/>
            <w:hideMark/>
          </w:tcPr>
          <w:p w14:paraId="764A98CF" w14:textId="77777777" w:rsidR="00FB1E10" w:rsidRPr="00FB1E10" w:rsidRDefault="00FB1E10" w:rsidP="00FB1E10">
            <w:pPr>
              <w:spacing w:after="55" w:line="259" w:lineRule="auto"/>
              <w:rPr>
                <w:b/>
                <w:bCs/>
                <w:color w:val="000000" w:themeColor="text1"/>
              </w:rPr>
            </w:pPr>
            <w:r w:rsidRPr="00FB1E10">
              <w:rPr>
                <w:b/>
                <w:bCs/>
                <w:color w:val="000000" w:themeColor="text1"/>
              </w:rPr>
              <w:t>Purpose</w:t>
            </w:r>
          </w:p>
        </w:tc>
        <w:tc>
          <w:tcPr>
            <w:tcW w:w="0" w:type="auto"/>
            <w:vAlign w:val="center"/>
            <w:hideMark/>
          </w:tcPr>
          <w:p w14:paraId="26D542CC" w14:textId="77777777" w:rsidR="00FB1E10" w:rsidRPr="00FB1E10" w:rsidRDefault="00FB1E10" w:rsidP="00FB1E10">
            <w:pPr>
              <w:spacing w:after="55" w:line="259" w:lineRule="auto"/>
              <w:rPr>
                <w:b/>
                <w:bCs/>
                <w:color w:val="000000" w:themeColor="text1"/>
              </w:rPr>
            </w:pPr>
            <w:r w:rsidRPr="00FB1E10">
              <w:rPr>
                <w:b/>
                <w:bCs/>
                <w:color w:val="000000" w:themeColor="text1"/>
              </w:rPr>
              <w:t>Command</w:t>
            </w:r>
          </w:p>
        </w:tc>
      </w:tr>
      <w:tr w:rsidR="00FB1E10" w:rsidRPr="00FB1E10" w14:paraId="0908C390" w14:textId="77777777" w:rsidTr="00FB1E10">
        <w:trPr>
          <w:trHeight w:val="363"/>
          <w:tblCellSpacing w:w="15" w:type="dxa"/>
        </w:trPr>
        <w:tc>
          <w:tcPr>
            <w:tcW w:w="0" w:type="auto"/>
            <w:vAlign w:val="center"/>
            <w:hideMark/>
          </w:tcPr>
          <w:p w14:paraId="184075BF" w14:textId="77777777" w:rsidR="00FB1E10" w:rsidRPr="00FB1E10" w:rsidRDefault="00FB1E10" w:rsidP="00FB1E10">
            <w:pPr>
              <w:spacing w:after="55" w:line="259" w:lineRule="auto"/>
              <w:rPr>
                <w:color w:val="000000" w:themeColor="text1"/>
              </w:rPr>
            </w:pPr>
            <w:r w:rsidRPr="00FB1E10">
              <w:rPr>
                <w:color w:val="000000" w:themeColor="text1"/>
              </w:rPr>
              <w:t>Generate malicious activity</w:t>
            </w:r>
          </w:p>
        </w:tc>
        <w:tc>
          <w:tcPr>
            <w:tcW w:w="0" w:type="auto"/>
            <w:vAlign w:val="center"/>
            <w:hideMark/>
          </w:tcPr>
          <w:p w14:paraId="7BF1DF19" w14:textId="77777777" w:rsidR="00FB1E10" w:rsidRPr="00FB1E10" w:rsidRDefault="00FB1E10" w:rsidP="00FB1E10">
            <w:pPr>
              <w:spacing w:after="55" w:line="259" w:lineRule="auto"/>
              <w:rPr>
                <w:color w:val="000000" w:themeColor="text1"/>
              </w:rPr>
            </w:pPr>
            <w:r w:rsidRPr="00FB1E10">
              <w:rPr>
                <w:color w:val="000000" w:themeColor="text1"/>
              </w:rPr>
              <w:t>powershell.exe -</w:t>
            </w:r>
            <w:proofErr w:type="spellStart"/>
            <w:r w:rsidRPr="00FB1E10">
              <w:rPr>
                <w:color w:val="000000" w:themeColor="text1"/>
              </w:rPr>
              <w:t>ExecutionPolicy</w:t>
            </w:r>
            <w:proofErr w:type="spellEnd"/>
            <w:r w:rsidRPr="00FB1E10">
              <w:rPr>
                <w:color w:val="000000" w:themeColor="text1"/>
              </w:rPr>
              <w:t xml:space="preserve"> Bypass</w:t>
            </w:r>
          </w:p>
        </w:tc>
      </w:tr>
      <w:tr w:rsidR="00FB1E10" w:rsidRPr="00FB1E10" w14:paraId="215E627A" w14:textId="77777777" w:rsidTr="00FB1E10">
        <w:trPr>
          <w:trHeight w:val="363"/>
          <w:tblCellSpacing w:w="15" w:type="dxa"/>
        </w:trPr>
        <w:tc>
          <w:tcPr>
            <w:tcW w:w="0" w:type="auto"/>
            <w:vAlign w:val="center"/>
            <w:hideMark/>
          </w:tcPr>
          <w:p w14:paraId="304319FE" w14:textId="77777777" w:rsidR="00FB1E10" w:rsidRPr="00FB1E10" w:rsidRDefault="00FB1E10" w:rsidP="00FB1E10">
            <w:pPr>
              <w:spacing w:after="55" w:line="259" w:lineRule="auto"/>
              <w:rPr>
                <w:color w:val="000000" w:themeColor="text1"/>
              </w:rPr>
            </w:pPr>
            <w:r w:rsidRPr="00FB1E10">
              <w:rPr>
                <w:color w:val="000000" w:themeColor="text1"/>
              </w:rPr>
              <w:t>Create brute force logs</w:t>
            </w:r>
          </w:p>
        </w:tc>
        <w:tc>
          <w:tcPr>
            <w:tcW w:w="0" w:type="auto"/>
            <w:vAlign w:val="center"/>
            <w:hideMark/>
          </w:tcPr>
          <w:p w14:paraId="19490556" w14:textId="77777777" w:rsidR="00FB1E10" w:rsidRPr="00FB1E10" w:rsidRDefault="00FB1E10" w:rsidP="00FB1E10">
            <w:pPr>
              <w:spacing w:after="55" w:line="259" w:lineRule="auto"/>
              <w:rPr>
                <w:color w:val="000000" w:themeColor="text1"/>
              </w:rPr>
            </w:pPr>
            <w:r w:rsidRPr="00FB1E10">
              <w:rPr>
                <w:color w:val="000000" w:themeColor="text1"/>
              </w:rPr>
              <w:t>net use \\127.0.0.1\IPC$ /</w:t>
            </w:r>
            <w:proofErr w:type="spellStart"/>
            <w:r w:rsidRPr="00FB1E10">
              <w:rPr>
                <w:color w:val="000000" w:themeColor="text1"/>
              </w:rPr>
              <w:t>user:test</w:t>
            </w:r>
            <w:proofErr w:type="spellEnd"/>
            <w:r w:rsidRPr="00FB1E10">
              <w:rPr>
                <w:color w:val="000000" w:themeColor="text1"/>
              </w:rPr>
              <w:t xml:space="preserve"> </w:t>
            </w:r>
            <w:proofErr w:type="spellStart"/>
            <w:r w:rsidRPr="00FB1E10">
              <w:rPr>
                <w:color w:val="000000" w:themeColor="text1"/>
              </w:rPr>
              <w:t>wrongpassword</w:t>
            </w:r>
            <w:proofErr w:type="spellEnd"/>
          </w:p>
        </w:tc>
      </w:tr>
      <w:tr w:rsidR="00FB1E10" w:rsidRPr="00FB1E10" w14:paraId="73D713FF" w14:textId="77777777" w:rsidTr="00FB1E10">
        <w:trPr>
          <w:trHeight w:val="363"/>
          <w:tblCellSpacing w:w="15" w:type="dxa"/>
        </w:trPr>
        <w:tc>
          <w:tcPr>
            <w:tcW w:w="0" w:type="auto"/>
            <w:vAlign w:val="center"/>
            <w:hideMark/>
          </w:tcPr>
          <w:p w14:paraId="3CF49892" w14:textId="77777777" w:rsidR="00FB1E10" w:rsidRPr="00FB1E10" w:rsidRDefault="00FB1E10" w:rsidP="00FB1E10">
            <w:pPr>
              <w:spacing w:after="55" w:line="259" w:lineRule="auto"/>
              <w:rPr>
                <w:color w:val="000000" w:themeColor="text1"/>
              </w:rPr>
            </w:pPr>
            <w:r w:rsidRPr="00FB1E10">
              <w:rPr>
                <w:color w:val="000000" w:themeColor="text1"/>
              </w:rPr>
              <w:t>Run reconnaissance</w:t>
            </w:r>
          </w:p>
        </w:tc>
        <w:tc>
          <w:tcPr>
            <w:tcW w:w="0" w:type="auto"/>
            <w:vAlign w:val="center"/>
            <w:hideMark/>
          </w:tcPr>
          <w:p w14:paraId="0E8DE000" w14:textId="77777777" w:rsidR="00FB1E10" w:rsidRPr="00FB1E10" w:rsidRDefault="00FB1E10" w:rsidP="00FB1E10">
            <w:pPr>
              <w:spacing w:after="55" w:line="259" w:lineRule="auto"/>
              <w:rPr>
                <w:color w:val="000000" w:themeColor="text1"/>
              </w:rPr>
            </w:pPr>
            <w:proofErr w:type="spellStart"/>
            <w:r w:rsidRPr="00FB1E10">
              <w:rPr>
                <w:color w:val="000000" w:themeColor="text1"/>
              </w:rPr>
              <w:t>nmap</w:t>
            </w:r>
            <w:proofErr w:type="spellEnd"/>
            <w:r w:rsidRPr="00FB1E10">
              <w:rPr>
                <w:color w:val="000000" w:themeColor="text1"/>
              </w:rPr>
              <w:t xml:space="preserve"> -</w:t>
            </w:r>
            <w:proofErr w:type="spellStart"/>
            <w:r w:rsidRPr="00FB1E10">
              <w:rPr>
                <w:color w:val="000000" w:themeColor="text1"/>
              </w:rPr>
              <w:t>sV</w:t>
            </w:r>
            <w:proofErr w:type="spellEnd"/>
            <w:r w:rsidRPr="00FB1E10">
              <w:rPr>
                <w:color w:val="000000" w:themeColor="text1"/>
              </w:rPr>
              <w:t xml:space="preserve"> -</w:t>
            </w:r>
            <w:proofErr w:type="spellStart"/>
            <w:r w:rsidRPr="00FB1E10">
              <w:rPr>
                <w:color w:val="000000" w:themeColor="text1"/>
              </w:rPr>
              <w:t>sC</w:t>
            </w:r>
            <w:proofErr w:type="spellEnd"/>
            <w:r w:rsidRPr="00FB1E10">
              <w:rPr>
                <w:color w:val="000000" w:themeColor="text1"/>
              </w:rPr>
              <w:t xml:space="preserve"> &lt;target-</w:t>
            </w:r>
            <w:proofErr w:type="spellStart"/>
            <w:r w:rsidRPr="00FB1E10">
              <w:rPr>
                <w:color w:val="000000" w:themeColor="text1"/>
              </w:rPr>
              <w:t>ip</w:t>
            </w:r>
            <w:proofErr w:type="spellEnd"/>
            <w:r w:rsidRPr="00FB1E10">
              <w:rPr>
                <w:color w:val="000000" w:themeColor="text1"/>
              </w:rPr>
              <w:t>&gt;</w:t>
            </w:r>
          </w:p>
        </w:tc>
      </w:tr>
      <w:tr w:rsidR="00FB1E10" w:rsidRPr="00FB1E10" w14:paraId="7D3EFE45" w14:textId="77777777" w:rsidTr="00FB1E10">
        <w:trPr>
          <w:trHeight w:val="351"/>
          <w:tblCellSpacing w:w="15" w:type="dxa"/>
        </w:trPr>
        <w:tc>
          <w:tcPr>
            <w:tcW w:w="0" w:type="auto"/>
            <w:vAlign w:val="center"/>
            <w:hideMark/>
          </w:tcPr>
          <w:p w14:paraId="1D272017" w14:textId="77777777" w:rsidR="00FB1E10" w:rsidRPr="00FB1E10" w:rsidRDefault="00FB1E10" w:rsidP="00FB1E10">
            <w:pPr>
              <w:spacing w:after="55" w:line="259" w:lineRule="auto"/>
              <w:rPr>
                <w:color w:val="000000" w:themeColor="text1"/>
              </w:rPr>
            </w:pPr>
            <w:r w:rsidRPr="00FB1E10">
              <w:rPr>
                <w:color w:val="000000" w:themeColor="text1"/>
              </w:rPr>
              <w:t>Check SIEM logs</w:t>
            </w:r>
          </w:p>
        </w:tc>
        <w:tc>
          <w:tcPr>
            <w:tcW w:w="0" w:type="auto"/>
            <w:vAlign w:val="center"/>
            <w:hideMark/>
          </w:tcPr>
          <w:p w14:paraId="0106CEFA" w14:textId="77777777" w:rsidR="00FB1E10" w:rsidRPr="00FB1E10" w:rsidRDefault="00FB1E10" w:rsidP="00FB1E10">
            <w:pPr>
              <w:spacing w:after="55" w:line="259" w:lineRule="auto"/>
              <w:rPr>
                <w:color w:val="000000" w:themeColor="text1"/>
              </w:rPr>
            </w:pPr>
            <w:r w:rsidRPr="00FB1E10">
              <w:rPr>
                <w:color w:val="000000" w:themeColor="text1"/>
              </w:rPr>
              <w:t>tail -f /var/</w:t>
            </w:r>
            <w:proofErr w:type="spellStart"/>
            <w:r w:rsidRPr="00FB1E10">
              <w:rPr>
                <w:color w:val="000000" w:themeColor="text1"/>
              </w:rPr>
              <w:t>ossec</w:t>
            </w:r>
            <w:proofErr w:type="spellEnd"/>
            <w:r w:rsidRPr="00FB1E10">
              <w:rPr>
                <w:color w:val="000000" w:themeColor="text1"/>
              </w:rPr>
              <w:t>/logs/ossec.log</w:t>
            </w:r>
          </w:p>
        </w:tc>
      </w:tr>
      <w:tr w:rsidR="00FB1E10" w:rsidRPr="00FB1E10" w14:paraId="77F8B3A3" w14:textId="77777777" w:rsidTr="00FB1E10">
        <w:trPr>
          <w:trHeight w:val="363"/>
          <w:tblCellSpacing w:w="15" w:type="dxa"/>
        </w:trPr>
        <w:tc>
          <w:tcPr>
            <w:tcW w:w="0" w:type="auto"/>
            <w:vAlign w:val="center"/>
            <w:hideMark/>
          </w:tcPr>
          <w:p w14:paraId="74AD98C5" w14:textId="77777777" w:rsidR="00FB1E10" w:rsidRPr="00FB1E10" w:rsidRDefault="00FB1E10" w:rsidP="00FB1E10">
            <w:pPr>
              <w:spacing w:after="55" w:line="259" w:lineRule="auto"/>
              <w:rPr>
                <w:color w:val="000000" w:themeColor="text1"/>
              </w:rPr>
            </w:pPr>
            <w:r w:rsidRPr="00FB1E10">
              <w:rPr>
                <w:color w:val="000000" w:themeColor="text1"/>
              </w:rPr>
              <w:t>Block attacker IP</w:t>
            </w:r>
          </w:p>
        </w:tc>
        <w:tc>
          <w:tcPr>
            <w:tcW w:w="0" w:type="auto"/>
            <w:vAlign w:val="center"/>
            <w:hideMark/>
          </w:tcPr>
          <w:p w14:paraId="42CAC51D" w14:textId="77777777" w:rsidR="00FB1E10" w:rsidRPr="00FB1E10" w:rsidRDefault="00FB1E10" w:rsidP="00FB1E10">
            <w:pPr>
              <w:spacing w:after="55" w:line="259" w:lineRule="auto"/>
              <w:rPr>
                <w:color w:val="000000" w:themeColor="text1"/>
              </w:rPr>
            </w:pPr>
            <w:r w:rsidRPr="00FB1E10">
              <w:rPr>
                <w:color w:val="000000" w:themeColor="text1"/>
              </w:rPr>
              <w:t>New-</w:t>
            </w:r>
            <w:proofErr w:type="spellStart"/>
            <w:r w:rsidRPr="00FB1E10">
              <w:rPr>
                <w:color w:val="000000" w:themeColor="text1"/>
              </w:rPr>
              <w:t>NetFirewallRule</w:t>
            </w:r>
            <w:proofErr w:type="spellEnd"/>
            <w:r w:rsidRPr="00FB1E10">
              <w:rPr>
                <w:color w:val="000000" w:themeColor="text1"/>
              </w:rPr>
              <w:t xml:space="preserve"> ...</w:t>
            </w:r>
          </w:p>
        </w:tc>
      </w:tr>
      <w:tr w:rsidR="00FB1E10" w:rsidRPr="00FB1E10" w14:paraId="5A3241E5" w14:textId="77777777" w:rsidTr="00FB1E10">
        <w:trPr>
          <w:trHeight w:val="363"/>
          <w:tblCellSpacing w:w="15" w:type="dxa"/>
        </w:trPr>
        <w:tc>
          <w:tcPr>
            <w:tcW w:w="0" w:type="auto"/>
            <w:vAlign w:val="center"/>
            <w:hideMark/>
          </w:tcPr>
          <w:p w14:paraId="1B1066B5" w14:textId="77777777" w:rsidR="00FB1E10" w:rsidRPr="00FB1E10" w:rsidRDefault="00FB1E10" w:rsidP="00FB1E10">
            <w:pPr>
              <w:spacing w:after="55" w:line="259" w:lineRule="auto"/>
              <w:rPr>
                <w:color w:val="000000" w:themeColor="text1"/>
              </w:rPr>
            </w:pPr>
            <w:r w:rsidRPr="00FB1E10">
              <w:rPr>
                <w:color w:val="000000" w:themeColor="text1"/>
              </w:rPr>
              <w:t>Query SOAR API</w:t>
            </w:r>
          </w:p>
        </w:tc>
        <w:tc>
          <w:tcPr>
            <w:tcW w:w="0" w:type="auto"/>
            <w:vAlign w:val="center"/>
            <w:hideMark/>
          </w:tcPr>
          <w:p w14:paraId="5F40F635" w14:textId="77777777" w:rsidR="00FB1E10" w:rsidRPr="00FB1E10" w:rsidRDefault="00FB1E10" w:rsidP="00FB1E10">
            <w:pPr>
              <w:spacing w:after="55" w:line="259" w:lineRule="auto"/>
              <w:rPr>
                <w:color w:val="000000" w:themeColor="text1"/>
              </w:rPr>
            </w:pPr>
            <w:r w:rsidRPr="00FB1E10">
              <w:rPr>
                <w:color w:val="000000" w:themeColor="text1"/>
              </w:rPr>
              <w:t>curl -u admin:&lt;pw&gt; https://phantom/rest/container</w:t>
            </w:r>
          </w:p>
        </w:tc>
      </w:tr>
    </w:tbl>
    <w:p w14:paraId="4BCFFB3F" w14:textId="77777777" w:rsidR="00BE72F4" w:rsidRPr="00FB1E10" w:rsidRDefault="00BE72F4" w:rsidP="00BE72F4">
      <w:pPr>
        <w:spacing w:after="55" w:line="259" w:lineRule="auto"/>
        <w:rPr>
          <w:b/>
          <w:bCs/>
          <w:color w:val="000000" w:themeColor="text1"/>
          <w:sz w:val="28"/>
          <w:szCs w:val="28"/>
        </w:rPr>
      </w:pPr>
    </w:p>
    <w:p w14:paraId="5A3A2049" w14:textId="7B4A0A69" w:rsidR="00BE72F4" w:rsidRPr="005B1334" w:rsidRDefault="00FB1E10" w:rsidP="00BE72F4">
      <w:pPr>
        <w:spacing w:after="55" w:line="259" w:lineRule="auto"/>
        <w:rPr>
          <w:b/>
          <w:bCs/>
          <w:color w:val="0070C0"/>
          <w:sz w:val="28"/>
          <w:szCs w:val="28"/>
        </w:rPr>
      </w:pPr>
      <w:r w:rsidRPr="005B1334">
        <w:rPr>
          <w:b/>
          <w:bCs/>
          <w:color w:val="0070C0"/>
          <w:sz w:val="28"/>
          <w:szCs w:val="28"/>
        </w:rPr>
        <w:t>5. SOAR Automation Commands (API Integration)</w:t>
      </w:r>
    </w:p>
    <w:p w14:paraId="4A955A19" w14:textId="77777777" w:rsidR="00FB1E10" w:rsidRPr="00FB1E10" w:rsidRDefault="00FB1E10" w:rsidP="00FB1E10">
      <w:pPr>
        <w:spacing w:after="55" w:line="259" w:lineRule="auto"/>
        <w:rPr>
          <w:color w:val="000000" w:themeColor="text1"/>
        </w:rPr>
      </w:pPr>
      <w:r w:rsidRPr="00FB1E10">
        <w:rPr>
          <w:color w:val="000000" w:themeColor="text1"/>
        </w:rPr>
        <w:t>These are optional but excellent for reports.</w:t>
      </w:r>
    </w:p>
    <w:p w14:paraId="5EAE453A" w14:textId="6FBD8E9A" w:rsidR="00FB1E10" w:rsidRPr="00FB1E10" w:rsidRDefault="00FB1E10" w:rsidP="00FB1E10">
      <w:pPr>
        <w:spacing w:after="55" w:line="259" w:lineRule="auto"/>
        <w:rPr>
          <w:b/>
          <w:bCs/>
          <w:color w:val="000000" w:themeColor="text1"/>
        </w:rPr>
      </w:pPr>
      <w:r>
        <w:rPr>
          <w:b/>
          <w:bCs/>
          <w:color w:val="000000" w:themeColor="text1"/>
        </w:rPr>
        <w:t xml:space="preserve">      </w:t>
      </w:r>
      <w:r w:rsidRPr="00FB1E10">
        <w:rPr>
          <w:b/>
          <w:bCs/>
          <w:color w:val="000000" w:themeColor="text1"/>
        </w:rPr>
        <w:t>5.1 Phantom API — List Cases</w:t>
      </w:r>
    </w:p>
    <w:p w14:paraId="5EA29B3C" w14:textId="199D4944" w:rsidR="00FB1E10" w:rsidRPr="00FB1E10" w:rsidRDefault="00FB1E10" w:rsidP="00FB1E10">
      <w:pPr>
        <w:spacing w:after="55" w:line="259" w:lineRule="auto"/>
        <w:rPr>
          <w:color w:val="000000" w:themeColor="text1"/>
        </w:rPr>
      </w:pPr>
      <w:r>
        <w:rPr>
          <w:color w:val="000000" w:themeColor="text1"/>
        </w:rPr>
        <w:t xml:space="preserve">             &gt;&gt;&gt;</w:t>
      </w:r>
      <w:r w:rsidRPr="00FB1E10">
        <w:rPr>
          <w:color w:val="000000" w:themeColor="text1"/>
        </w:rPr>
        <w:t>curl -k -u admin:&lt;password&gt; https://&lt;phantom-ip&gt;/rest/container</w:t>
      </w:r>
    </w:p>
    <w:p w14:paraId="5A4E1C9C" w14:textId="77777777" w:rsidR="00FB1E10" w:rsidRDefault="00FB1E10" w:rsidP="00FB1E10">
      <w:pPr>
        <w:spacing w:after="55" w:line="259" w:lineRule="auto"/>
        <w:rPr>
          <w:b/>
          <w:bCs/>
          <w:color w:val="000000" w:themeColor="text1"/>
        </w:rPr>
      </w:pPr>
      <w:r>
        <w:rPr>
          <w:b/>
          <w:bCs/>
          <w:color w:val="000000" w:themeColor="text1"/>
        </w:rPr>
        <w:t xml:space="preserve">      </w:t>
      </w:r>
    </w:p>
    <w:p w14:paraId="4E7DDA68" w14:textId="77777777" w:rsidR="00FB1E10" w:rsidRDefault="00FB1E10" w:rsidP="00FB1E10">
      <w:pPr>
        <w:spacing w:after="55" w:line="259" w:lineRule="auto"/>
        <w:rPr>
          <w:b/>
          <w:bCs/>
          <w:color w:val="000000" w:themeColor="text1"/>
        </w:rPr>
      </w:pPr>
    </w:p>
    <w:p w14:paraId="1F2A2C7C" w14:textId="1374A5DF" w:rsidR="00FB1E10" w:rsidRPr="00FB1E10" w:rsidRDefault="00FB1E10" w:rsidP="00FB1E10">
      <w:pPr>
        <w:spacing w:after="55" w:line="259" w:lineRule="auto"/>
        <w:rPr>
          <w:b/>
          <w:bCs/>
          <w:color w:val="000000" w:themeColor="text1"/>
        </w:rPr>
      </w:pPr>
      <w:r>
        <w:rPr>
          <w:b/>
          <w:bCs/>
          <w:color w:val="000000" w:themeColor="text1"/>
        </w:rPr>
        <w:t xml:space="preserve">      </w:t>
      </w:r>
      <w:r w:rsidRPr="00FB1E10">
        <w:rPr>
          <w:b/>
          <w:bCs/>
          <w:color w:val="000000" w:themeColor="text1"/>
        </w:rPr>
        <w:t xml:space="preserve">5.2 </w:t>
      </w:r>
      <w:proofErr w:type="spellStart"/>
      <w:r w:rsidRPr="00FB1E10">
        <w:rPr>
          <w:b/>
          <w:bCs/>
          <w:color w:val="000000" w:themeColor="text1"/>
        </w:rPr>
        <w:t>TheHive</w:t>
      </w:r>
      <w:proofErr w:type="spellEnd"/>
      <w:r w:rsidRPr="00FB1E10">
        <w:rPr>
          <w:b/>
          <w:bCs/>
          <w:color w:val="000000" w:themeColor="text1"/>
        </w:rPr>
        <w:t xml:space="preserve"> API — List Cases</w:t>
      </w:r>
    </w:p>
    <w:p w14:paraId="08847D54" w14:textId="3BF12FED" w:rsidR="00FB1E10" w:rsidRPr="00FB1E10" w:rsidRDefault="00FB1E10" w:rsidP="00FB1E10">
      <w:pPr>
        <w:spacing w:after="55" w:line="259" w:lineRule="auto"/>
        <w:rPr>
          <w:color w:val="000000" w:themeColor="text1"/>
        </w:rPr>
      </w:pPr>
      <w:r>
        <w:rPr>
          <w:color w:val="000000" w:themeColor="text1"/>
        </w:rPr>
        <w:t xml:space="preserve">             &gt;&gt;&gt;</w:t>
      </w:r>
      <w:r w:rsidRPr="00FB1E10">
        <w:rPr>
          <w:color w:val="000000" w:themeColor="text1"/>
        </w:rPr>
        <w:t>curl -XGET -H 'Authorization: Bearer &lt;API_KEY&gt;' \http://&lt;thehive-ip&gt;:9000/api/case</w:t>
      </w:r>
    </w:p>
    <w:p w14:paraId="5F6745E8" w14:textId="77777777" w:rsidR="00FB1E10" w:rsidRDefault="00FB1E10" w:rsidP="00FB1E10">
      <w:pPr>
        <w:spacing w:after="55" w:line="259" w:lineRule="auto"/>
        <w:rPr>
          <w:b/>
          <w:bCs/>
          <w:color w:val="000000" w:themeColor="text1"/>
        </w:rPr>
      </w:pPr>
    </w:p>
    <w:p w14:paraId="5DC8C499" w14:textId="576EEF41" w:rsidR="00FB1E10" w:rsidRPr="00FB1E10" w:rsidRDefault="00FB1E10" w:rsidP="00FB1E10">
      <w:pPr>
        <w:spacing w:after="55" w:line="259" w:lineRule="auto"/>
        <w:rPr>
          <w:b/>
          <w:bCs/>
          <w:color w:val="000000" w:themeColor="text1"/>
        </w:rPr>
      </w:pPr>
      <w:r>
        <w:rPr>
          <w:b/>
          <w:bCs/>
          <w:color w:val="000000" w:themeColor="text1"/>
        </w:rPr>
        <w:t xml:space="preserve">      </w:t>
      </w:r>
      <w:r w:rsidRPr="00FB1E10">
        <w:rPr>
          <w:b/>
          <w:bCs/>
          <w:color w:val="000000" w:themeColor="text1"/>
        </w:rPr>
        <w:t>5.3 Cortex Analyzer Test</w:t>
      </w:r>
    </w:p>
    <w:p w14:paraId="7A2B0D8D" w14:textId="49465030" w:rsidR="00FB1E10" w:rsidRPr="00FB1E10" w:rsidRDefault="00FB1E10" w:rsidP="00FB1E10">
      <w:pPr>
        <w:spacing w:after="55" w:line="259" w:lineRule="auto"/>
        <w:rPr>
          <w:color w:val="000000" w:themeColor="text1"/>
        </w:rPr>
      </w:pPr>
      <w:r>
        <w:rPr>
          <w:color w:val="000000" w:themeColor="text1"/>
        </w:rPr>
        <w:t>&gt;&gt;&gt;</w:t>
      </w:r>
      <w:r w:rsidRPr="00FB1E10">
        <w:rPr>
          <w:color w:val="000000" w:themeColor="text1"/>
        </w:rPr>
        <w:t>curl -XPOST http://&lt;cortex-ip&gt;:9001/api/analyzer/run \</w:t>
      </w:r>
    </w:p>
    <w:p w14:paraId="60B3D09C" w14:textId="37B68850" w:rsidR="00FB1E10" w:rsidRPr="00FB1E10" w:rsidRDefault="00FB1E10" w:rsidP="00FB1E10">
      <w:pPr>
        <w:spacing w:after="55" w:line="259" w:lineRule="auto"/>
        <w:rPr>
          <w:color w:val="000000" w:themeColor="text1"/>
        </w:rPr>
      </w:pPr>
      <w:r>
        <w:rPr>
          <w:color w:val="000000" w:themeColor="text1"/>
        </w:rPr>
        <w:t xml:space="preserve">      </w:t>
      </w:r>
      <w:r w:rsidRPr="00FB1E10">
        <w:rPr>
          <w:color w:val="000000" w:themeColor="text1"/>
        </w:rPr>
        <w:t>-H 'Authorization: Bearer &lt;API_KEY&gt;' \</w:t>
      </w:r>
    </w:p>
    <w:p w14:paraId="6D56CA35" w14:textId="09C3BF0D" w:rsidR="00FB1E10" w:rsidRPr="00FB1E10" w:rsidRDefault="00FB1E10" w:rsidP="00FB1E10">
      <w:pPr>
        <w:spacing w:after="55" w:line="259" w:lineRule="auto"/>
        <w:rPr>
          <w:color w:val="000000" w:themeColor="text1"/>
        </w:rPr>
      </w:pPr>
      <w:r>
        <w:rPr>
          <w:color w:val="000000" w:themeColor="text1"/>
        </w:rPr>
        <w:t xml:space="preserve">      </w:t>
      </w:r>
      <w:r w:rsidRPr="00FB1E10">
        <w:rPr>
          <w:color w:val="000000" w:themeColor="text1"/>
        </w:rPr>
        <w:t>-H 'Content-Type: application/</w:t>
      </w:r>
      <w:proofErr w:type="spellStart"/>
      <w:r w:rsidRPr="00FB1E10">
        <w:rPr>
          <w:color w:val="000000" w:themeColor="text1"/>
        </w:rPr>
        <w:t>json</w:t>
      </w:r>
      <w:proofErr w:type="spellEnd"/>
      <w:r w:rsidRPr="00FB1E10">
        <w:rPr>
          <w:color w:val="000000" w:themeColor="text1"/>
        </w:rPr>
        <w:t>' \</w:t>
      </w:r>
    </w:p>
    <w:p w14:paraId="359855C8" w14:textId="1E798F48" w:rsidR="00FB1E10" w:rsidRPr="00FB1E10" w:rsidRDefault="00FB1E10" w:rsidP="00FB1E10">
      <w:pPr>
        <w:spacing w:after="55" w:line="259" w:lineRule="auto"/>
        <w:rPr>
          <w:color w:val="000000" w:themeColor="text1"/>
        </w:rPr>
      </w:pPr>
      <w:r>
        <w:rPr>
          <w:color w:val="000000" w:themeColor="text1"/>
        </w:rPr>
        <w:t xml:space="preserve">      </w:t>
      </w:r>
      <w:r w:rsidRPr="00FB1E10">
        <w:rPr>
          <w:color w:val="000000" w:themeColor="text1"/>
        </w:rPr>
        <w:t>-d '{"data": "8.8.8.8"}'</w:t>
      </w:r>
    </w:p>
    <w:p w14:paraId="711B2254" w14:textId="77777777" w:rsidR="00BE72F4" w:rsidRPr="00BE72F4" w:rsidRDefault="00BE72F4" w:rsidP="00EE7BE7">
      <w:pPr>
        <w:spacing w:after="55" w:line="259" w:lineRule="auto"/>
        <w:ind w:left="0" w:firstLine="0"/>
        <w:rPr>
          <w:color w:val="000000" w:themeColor="text1"/>
        </w:rPr>
      </w:pPr>
    </w:p>
    <w:bookmarkEnd w:id="0"/>
    <w:p w14:paraId="50C57112" w14:textId="2F849063" w:rsidR="00043BF2" w:rsidRDefault="00BE72F4" w:rsidP="00BE72F4">
      <w:pPr>
        <w:jc w:val="center"/>
      </w:pPr>
      <w:r>
        <w:rPr>
          <w:noProof/>
        </w:rPr>
        <w:lastRenderedPageBreak/>
        <w:drawing>
          <wp:inline distT="0" distB="0" distL="0" distR="0" wp14:anchorId="70BFAA95" wp14:editId="4BBE31ED">
            <wp:extent cx="5969443" cy="3979629"/>
            <wp:effectExtent l="0" t="0" r="0" b="1905"/>
            <wp:docPr id="10653064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90258" cy="3993505"/>
                    </a:xfrm>
                    <a:prstGeom prst="rect">
                      <a:avLst/>
                    </a:prstGeom>
                    <a:noFill/>
                  </pic:spPr>
                </pic:pic>
              </a:graphicData>
            </a:graphic>
          </wp:inline>
        </w:drawing>
      </w:r>
    </w:p>
    <w:p w14:paraId="7430ED59" w14:textId="77777777" w:rsidR="00EB1CD7" w:rsidRDefault="00EB1CD7" w:rsidP="009F00C5">
      <w:pPr>
        <w:jc w:val="left"/>
      </w:pPr>
    </w:p>
    <w:p w14:paraId="0BD040AC" w14:textId="77777777" w:rsidR="009F00C5" w:rsidRDefault="009F00C5" w:rsidP="009F00C5">
      <w:pPr>
        <w:jc w:val="left"/>
      </w:pPr>
    </w:p>
    <w:p w14:paraId="7342EB47" w14:textId="77777777" w:rsidR="009F00C5" w:rsidRDefault="009F00C5" w:rsidP="009F00C5">
      <w:pPr>
        <w:jc w:val="left"/>
      </w:pPr>
    </w:p>
    <w:p w14:paraId="06FF61EF" w14:textId="78054F65" w:rsidR="00EB1CD7" w:rsidRDefault="00EB1CD7" w:rsidP="00BE72F4">
      <w:pPr>
        <w:jc w:val="center"/>
      </w:pPr>
      <w:r>
        <w:rPr>
          <w:noProof/>
        </w:rPr>
        <w:drawing>
          <wp:inline distT="0" distB="0" distL="0" distR="0" wp14:anchorId="595CE0BD" wp14:editId="6CE30921">
            <wp:extent cx="5288516" cy="3525678"/>
            <wp:effectExtent l="0" t="0" r="7620" b="0"/>
            <wp:docPr id="17117825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20035" cy="3546691"/>
                    </a:xfrm>
                    <a:prstGeom prst="rect">
                      <a:avLst/>
                    </a:prstGeom>
                    <a:noFill/>
                  </pic:spPr>
                </pic:pic>
              </a:graphicData>
            </a:graphic>
          </wp:inline>
        </w:drawing>
      </w:r>
    </w:p>
    <w:p w14:paraId="7F8BE752" w14:textId="77777777" w:rsidR="00EE7BE7" w:rsidRDefault="00EE7BE7" w:rsidP="00BE72F4">
      <w:pPr>
        <w:jc w:val="center"/>
      </w:pPr>
    </w:p>
    <w:p w14:paraId="32108F80" w14:textId="77777777" w:rsidR="00EE7BE7" w:rsidRPr="005B1334" w:rsidRDefault="00EE7BE7" w:rsidP="00EE7BE7">
      <w:pPr>
        <w:rPr>
          <w:b/>
          <w:bCs/>
          <w:color w:val="0070C0"/>
          <w:sz w:val="28"/>
          <w:szCs w:val="28"/>
        </w:rPr>
      </w:pPr>
      <w:r w:rsidRPr="005B1334">
        <w:rPr>
          <w:b/>
          <w:bCs/>
          <w:color w:val="0070C0"/>
          <w:sz w:val="28"/>
          <w:szCs w:val="28"/>
        </w:rPr>
        <w:lastRenderedPageBreak/>
        <w:t>Playbook Summary</w:t>
      </w:r>
    </w:p>
    <w:p w14:paraId="1D16FFA0" w14:textId="77777777" w:rsidR="00EE7BE7" w:rsidRPr="00EE7BE7" w:rsidRDefault="00EE7BE7" w:rsidP="00EE7BE7">
      <w:pPr>
        <w:rPr>
          <w:sz w:val="28"/>
          <w:szCs w:val="28"/>
        </w:rPr>
      </w:pPr>
    </w:p>
    <w:p w14:paraId="405E018F" w14:textId="77777777" w:rsidR="00EE7BE7" w:rsidRPr="00EE7BE7" w:rsidRDefault="00EE7BE7" w:rsidP="00EE7BE7">
      <w:r w:rsidRPr="00EE7BE7">
        <w:t>This playbook outlines a structured response to security alerts, including triage, validation, containment, and documentation. Analysts review logs, verify IOCs, block malicious activity, and escalate when necessary. Each step ensures accurate investigation, rapid mitigation, and complete evidence preservation, supporting efficient SOC operations and continuous threat-hunting improvement.</w:t>
      </w:r>
    </w:p>
    <w:p w14:paraId="6A881FB6" w14:textId="77777777" w:rsidR="009F00C5" w:rsidRDefault="009F00C5" w:rsidP="009F00C5">
      <w:pPr>
        <w:jc w:val="center"/>
      </w:pPr>
    </w:p>
    <w:p w14:paraId="03356C54" w14:textId="77777777" w:rsidR="009F00C5" w:rsidRPr="005B1334" w:rsidRDefault="009F00C5" w:rsidP="009F00C5">
      <w:pPr>
        <w:jc w:val="left"/>
        <w:rPr>
          <w:b/>
          <w:bCs/>
          <w:color w:val="0070C0"/>
          <w:sz w:val="28"/>
          <w:szCs w:val="28"/>
        </w:rPr>
      </w:pPr>
      <w:r w:rsidRPr="005B1334">
        <w:rPr>
          <w:b/>
          <w:bCs/>
          <w:color w:val="0070C0"/>
          <w:sz w:val="28"/>
          <w:szCs w:val="28"/>
        </w:rPr>
        <w:t xml:space="preserve">Challenges Overcome </w:t>
      </w:r>
    </w:p>
    <w:p w14:paraId="33897283" w14:textId="77777777" w:rsidR="009F00C5" w:rsidRPr="009F00C5" w:rsidRDefault="009F00C5" w:rsidP="009F00C5">
      <w:pPr>
        <w:jc w:val="left"/>
        <w:rPr>
          <w:b/>
          <w:bCs/>
          <w:sz w:val="28"/>
          <w:szCs w:val="28"/>
        </w:rPr>
      </w:pPr>
    </w:p>
    <w:p w14:paraId="4AD64D23" w14:textId="13369572" w:rsidR="009F00C5" w:rsidRPr="009F00C5" w:rsidRDefault="009F00C5" w:rsidP="009F00C5">
      <w:pPr>
        <w:numPr>
          <w:ilvl w:val="0"/>
          <w:numId w:val="32"/>
        </w:numPr>
        <w:jc w:val="left"/>
      </w:pPr>
      <w:r w:rsidRPr="009F00C5">
        <w:rPr>
          <w:b/>
          <w:bCs/>
        </w:rPr>
        <w:t>Understanding SOAR tools:</w:t>
      </w:r>
      <w:r w:rsidRPr="009F00C5">
        <w:br/>
        <w:t xml:space="preserve">It was difficult at first to work with Splunk Phantom and </w:t>
      </w:r>
      <w:proofErr w:type="spellStart"/>
      <w:r w:rsidRPr="009F00C5">
        <w:t>TheHive</w:t>
      </w:r>
      <w:proofErr w:type="spellEnd"/>
      <w:r w:rsidRPr="009F00C5">
        <w:t>, but practice helped me learn how they function.</w:t>
      </w:r>
    </w:p>
    <w:p w14:paraId="67E49C2C" w14:textId="68AFEE83" w:rsidR="009F00C5" w:rsidRPr="009F00C5" w:rsidRDefault="009F00C5" w:rsidP="009F00C5">
      <w:pPr>
        <w:numPr>
          <w:ilvl w:val="0"/>
          <w:numId w:val="32"/>
        </w:numPr>
        <w:jc w:val="left"/>
      </w:pPr>
      <w:r w:rsidRPr="009F00C5">
        <w:rPr>
          <w:b/>
          <w:bCs/>
        </w:rPr>
        <w:t>Playbook creation issues:</w:t>
      </w:r>
      <w:r w:rsidRPr="009F00C5">
        <w:br/>
        <w:t>My first automation playbooks didn’t run correctly. I fixed this by testing each step and correcting mistakes.</w:t>
      </w:r>
    </w:p>
    <w:p w14:paraId="136D6527" w14:textId="33B65761" w:rsidR="009F00C5" w:rsidRPr="009F00C5" w:rsidRDefault="009F00C5" w:rsidP="009F00C5">
      <w:pPr>
        <w:numPr>
          <w:ilvl w:val="0"/>
          <w:numId w:val="32"/>
        </w:numPr>
        <w:jc w:val="left"/>
      </w:pPr>
      <w:r w:rsidRPr="009F00C5">
        <w:rPr>
          <w:b/>
          <w:bCs/>
        </w:rPr>
        <w:t>Too many alerts:</w:t>
      </w:r>
      <w:r w:rsidRPr="009F00C5">
        <w:br/>
        <w:t>Handling many alerts was confusing initially. I solved this by learning how to filter and prioritize important alerts.</w:t>
      </w:r>
    </w:p>
    <w:p w14:paraId="66CE457C" w14:textId="77777777" w:rsidR="009F00C5" w:rsidRPr="009F00C5" w:rsidRDefault="009F00C5" w:rsidP="009F00C5">
      <w:pPr>
        <w:numPr>
          <w:ilvl w:val="0"/>
          <w:numId w:val="32"/>
        </w:numPr>
        <w:jc w:val="left"/>
      </w:pPr>
      <w:r w:rsidRPr="009F00C5">
        <w:rPr>
          <w:b/>
          <w:bCs/>
        </w:rPr>
        <w:t>Troubleshooting errors:</w:t>
      </w:r>
      <w:r w:rsidRPr="009F00C5">
        <w:br/>
        <w:t>Faced errors while connecting tools and checking IOCs, but learned to use logs and documentation to resolve them.</w:t>
      </w:r>
    </w:p>
    <w:p w14:paraId="124C885B" w14:textId="77777777" w:rsidR="009F00C5" w:rsidRPr="009F00C5" w:rsidRDefault="009F00C5" w:rsidP="009F00C5">
      <w:pPr>
        <w:numPr>
          <w:ilvl w:val="0"/>
          <w:numId w:val="32"/>
        </w:numPr>
        <w:jc w:val="left"/>
      </w:pPr>
      <w:r w:rsidRPr="009F00C5">
        <w:rPr>
          <w:b/>
          <w:bCs/>
        </w:rPr>
        <w:t>Time management:</w:t>
      </w:r>
      <w:r w:rsidRPr="009F00C5">
        <w:br/>
        <w:t>Investigations took time earlier, but playbooks and proper steps made the process faster.</w:t>
      </w:r>
    </w:p>
    <w:p w14:paraId="1D17CA86" w14:textId="77777777" w:rsidR="009F00C5" w:rsidRPr="009F00C5" w:rsidRDefault="009F00C5" w:rsidP="009F00C5"/>
    <w:p w14:paraId="34C14AC0" w14:textId="77777777" w:rsidR="009F00C5" w:rsidRPr="005B1334" w:rsidRDefault="009F00C5" w:rsidP="009F00C5">
      <w:pPr>
        <w:jc w:val="left"/>
        <w:rPr>
          <w:b/>
          <w:bCs/>
          <w:color w:val="0070C0"/>
          <w:sz w:val="28"/>
          <w:szCs w:val="28"/>
        </w:rPr>
      </w:pPr>
      <w:r w:rsidRPr="005B1334">
        <w:rPr>
          <w:b/>
          <w:bCs/>
          <w:color w:val="0070C0"/>
          <w:sz w:val="28"/>
          <w:szCs w:val="28"/>
        </w:rPr>
        <w:t xml:space="preserve">Learning Outcomes </w:t>
      </w:r>
    </w:p>
    <w:p w14:paraId="765D79F1" w14:textId="77777777" w:rsidR="009F00C5" w:rsidRPr="009F00C5" w:rsidRDefault="009F00C5" w:rsidP="009F00C5">
      <w:pPr>
        <w:numPr>
          <w:ilvl w:val="0"/>
          <w:numId w:val="33"/>
        </w:numPr>
        <w:jc w:val="left"/>
      </w:pPr>
      <w:r w:rsidRPr="009F00C5">
        <w:t>I learned what SOAR is and how automation helps in SOC work.</w:t>
      </w:r>
    </w:p>
    <w:p w14:paraId="7B1C1CB7" w14:textId="77777777" w:rsidR="009F00C5" w:rsidRPr="009F00C5" w:rsidRDefault="009F00C5" w:rsidP="009F00C5">
      <w:pPr>
        <w:numPr>
          <w:ilvl w:val="0"/>
          <w:numId w:val="33"/>
        </w:numPr>
        <w:jc w:val="left"/>
      </w:pPr>
      <w:r w:rsidRPr="009F00C5">
        <w:t>I understood how to build and run playbooks for incident response.</w:t>
      </w:r>
    </w:p>
    <w:p w14:paraId="00869697" w14:textId="77777777" w:rsidR="009F00C5" w:rsidRPr="009F00C5" w:rsidRDefault="009F00C5" w:rsidP="009F00C5">
      <w:pPr>
        <w:numPr>
          <w:ilvl w:val="0"/>
          <w:numId w:val="33"/>
        </w:numPr>
        <w:jc w:val="left"/>
      </w:pPr>
      <w:r w:rsidRPr="009F00C5">
        <w:t>I improved my skills in triage, investigation, and threat validation.</w:t>
      </w:r>
    </w:p>
    <w:p w14:paraId="464BC6F1" w14:textId="77777777" w:rsidR="009F00C5" w:rsidRPr="009F00C5" w:rsidRDefault="009F00C5" w:rsidP="009F00C5">
      <w:pPr>
        <w:numPr>
          <w:ilvl w:val="0"/>
          <w:numId w:val="33"/>
        </w:numPr>
        <w:jc w:val="left"/>
      </w:pPr>
      <w:r w:rsidRPr="009F00C5">
        <w:t xml:space="preserve">I learned to use tools like OTX, </w:t>
      </w:r>
      <w:proofErr w:type="spellStart"/>
      <w:r w:rsidRPr="009F00C5">
        <w:t>VirusTotal</w:t>
      </w:r>
      <w:proofErr w:type="spellEnd"/>
      <w:r w:rsidRPr="009F00C5">
        <w:t>, and Google Docs for documentation.</w:t>
      </w:r>
    </w:p>
    <w:p w14:paraId="641BEC35" w14:textId="77777777" w:rsidR="009F00C5" w:rsidRPr="009F00C5" w:rsidRDefault="009F00C5" w:rsidP="009F00C5">
      <w:pPr>
        <w:numPr>
          <w:ilvl w:val="0"/>
          <w:numId w:val="33"/>
        </w:numPr>
        <w:jc w:val="left"/>
      </w:pPr>
      <w:r w:rsidRPr="009F00C5">
        <w:t>I became better at analyzing alerts and making quick decisions.</w:t>
      </w:r>
    </w:p>
    <w:p w14:paraId="1E419EB3" w14:textId="77777777" w:rsidR="009F00C5" w:rsidRPr="009F00C5" w:rsidRDefault="009F00C5" w:rsidP="009F00C5">
      <w:pPr>
        <w:numPr>
          <w:ilvl w:val="0"/>
          <w:numId w:val="33"/>
        </w:numPr>
        <w:jc w:val="left"/>
      </w:pPr>
      <w:r w:rsidRPr="009F00C5">
        <w:t>I improved my teamwork and communication skills during the process.</w:t>
      </w:r>
    </w:p>
    <w:p w14:paraId="7DBB0D80" w14:textId="77777777" w:rsidR="00EE7BE7" w:rsidRDefault="00EE7BE7" w:rsidP="009F00C5">
      <w:pPr>
        <w:jc w:val="left"/>
      </w:pPr>
    </w:p>
    <w:sectPr w:rsidR="00EE7BE7" w:rsidSect="00BE72F4">
      <w:headerReference w:type="even" r:id="rId10"/>
      <w:headerReference w:type="default" r:id="rId11"/>
      <w:footerReference w:type="even" r:id="rId12"/>
      <w:footerReference w:type="default" r:id="rId13"/>
      <w:headerReference w:type="first" r:id="rId14"/>
      <w:footerReference w:type="first" r:id="rId15"/>
      <w:pgSz w:w="11909" w:h="16834"/>
      <w:pgMar w:top="2170" w:right="1435" w:bottom="1461" w:left="1440" w:header="37" w:footer="4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141E2" w14:textId="77777777" w:rsidR="00AB38C3" w:rsidRDefault="00AB38C3">
      <w:pPr>
        <w:spacing w:after="0" w:line="240" w:lineRule="auto"/>
      </w:pPr>
      <w:r>
        <w:separator/>
      </w:r>
    </w:p>
  </w:endnote>
  <w:endnote w:type="continuationSeparator" w:id="0">
    <w:p w14:paraId="0F0F9FB7" w14:textId="77777777" w:rsidR="00AB38C3" w:rsidRDefault="00AB38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7B7CB4" w14:textId="77777777" w:rsidR="00BE72F4" w:rsidRDefault="00BE72F4">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029CD7C" wp14:editId="3EBCE796">
              <wp:simplePos x="0" y="0"/>
              <wp:positionH relativeFrom="page">
                <wp:posOffset>914400</wp:posOffset>
              </wp:positionH>
              <wp:positionV relativeFrom="page">
                <wp:posOffset>10154286</wp:posOffset>
              </wp:positionV>
              <wp:extent cx="5734558" cy="21461"/>
              <wp:effectExtent l="0" t="0" r="0" b="0"/>
              <wp:wrapSquare wrapText="bothSides"/>
              <wp:docPr id="6366" name="Group 6366"/>
              <wp:cNvGraphicFramePr/>
              <a:graphic xmlns:a="http://schemas.openxmlformats.org/drawingml/2006/main">
                <a:graphicData uri="http://schemas.microsoft.com/office/word/2010/wordprocessingGroup">
                  <wpg:wgp>
                    <wpg:cNvGrpSpPr/>
                    <wpg:grpSpPr>
                      <a:xfrm>
                        <a:off x="0" y="0"/>
                        <a:ext cx="5734558" cy="21461"/>
                        <a:chOff x="0" y="0"/>
                        <a:chExt cx="5734558" cy="21461"/>
                      </a:xfrm>
                    </wpg:grpSpPr>
                    <wps:wsp>
                      <wps:cNvPr id="6700" name="Shape 6700"/>
                      <wps:cNvSpPr/>
                      <wps:spPr>
                        <a:xfrm>
                          <a:off x="0" y="0"/>
                          <a:ext cx="5733415" cy="19683"/>
                        </a:xfrm>
                        <a:custGeom>
                          <a:avLst/>
                          <a:gdLst/>
                          <a:ahLst/>
                          <a:cxnLst/>
                          <a:rect l="0" t="0" r="0" b="0"/>
                          <a:pathLst>
                            <a:path w="5733415" h="19683">
                              <a:moveTo>
                                <a:pt x="0" y="0"/>
                              </a:moveTo>
                              <a:lnTo>
                                <a:pt x="5733415" y="0"/>
                              </a:lnTo>
                              <a:lnTo>
                                <a:pt x="573341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1" name="Shape 6701"/>
                      <wps:cNvSpPr/>
                      <wps:spPr>
                        <a:xfrm>
                          <a:off x="30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2" name="Shape 6702"/>
                      <wps:cNvSpPr/>
                      <wps:spPr>
                        <a:xfrm>
                          <a:off x="3353" y="165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3" name="Shape 6703"/>
                      <wps:cNvSpPr/>
                      <wps:spPr>
                        <a:xfrm>
                          <a:off x="5731510"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4" name="Shape 6704"/>
                      <wps:cNvSpPr/>
                      <wps:spPr>
                        <a:xfrm>
                          <a:off x="305"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705" name="Shape 6705"/>
                      <wps:cNvSpPr/>
                      <wps:spPr>
                        <a:xfrm>
                          <a:off x="5731510"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6" name="Shape 6706"/>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7" name="Shape 6707"/>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708" name="Shape 6708"/>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5A6B0969" id="Group 6366" o:spid="_x0000_s1026" style="position:absolute;margin-left:1in;margin-top:799.55pt;width:451.55pt;height:1.7pt;z-index:251659264;mso-position-horizontal-relative:page;mso-position-vertical-relative:pag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Zl6JAQAANQiAAAOAAAAZHJzL2Uyb0RvYy54bWzsWl9vmzAQf5+074B4X4EkJClqOk3705dp&#10;q9btA7iOCUiAke0m6bff+YwdJ1lX2mqd1NJI2MD5fHe+393Z5ez9tq6CNROy5M0iTE7iMGAN5cuy&#10;WS3CXz+/vJuHgVSkWZKKN2wR3jIZvj9/++Zs02ZsxAteLZkIgEkjs027CAul2iyKJC1YTeQJb1kD&#10;L3MuaqLgVqyipSAb4F5X0SiOp9GGi2UrOGVSwtNP5mV4jvzznFH1Pc8lU0G1CEE2hVeB12t9jc7P&#10;SLYSpC1K2olBHiFFTcoGJnWsPhFFghtRHrGqSyq45Lk6obyOeJ6XlKEOoE0SH2hzIfhNi7qsss2q&#10;dWYC0x7Y6dFs6bf1hWiv2ksBlti0K7AF3mldtrmodQtSBls02a0zGduqgMLDdDaepCksMoV3o2Qy&#10;TYxJaQF2PxpFi89/HRfZSaM9UTYtOIfc6S+fpv9VQVqGZpUZ6H8pgnK5CKezGBykITV4KVIE+ATN&#10;gnTOSDKTYK8HWGg8SVJjoeR0Oh9rCzlNSUZvpLpgHE1N1l+lMj65tD1S2B7dNrYrwLP/6tMtUXqc&#10;llJ3gw2ulZGkAKSiIPptzdfsJ0c6dbBgIOTubdX4VLDuhpd1CaC1FLZtkZ9P6atvqWxrqGEJgGNf&#10;OsSvmxk6WlU0rlMfHvoGrhptCZiFEog2eUUUwrYuFYShqqxh7hE4wo4xcNPuZ1Yce+q2YtpcVfOD&#10;5eA6CA39QIrV9cdKBGuigw3+IXNStQXpnnZr35GiqMhHj8/LqnIsExy6x/JDrH8dh45Yj2MY59zI&#10;2IyknTQm2EHIAKVtyAOjuEE4M2+UG99AoMZJPG1195ovbzFMoEEAjzpgPA8wkyNgYpjR0wOA7wfm&#10;OAb8ab+apl3It/HrNJlMDDSx95+QaaQAWGJHr8gOdz4u7OLv3u6jx/C5F5KODDtGZ8vItv60Pcms&#10;dIbFgEY/NLwkNI6O0DjS8aI/Gsfp+A44prPRPJ4D3HU54bmdLUX8UP6Pc2UnyNNB6XS6F5c+pae8&#10;haRtB2gOifKOChZwdVDBYrXZG5pQrCVp0hVhQ7LU9TACURcPAyKxXB1K1z9t1e/cU0J1eYDIycOS&#10;ZVe6TqanMz0QKvduC20cUyfKZDxLpliy2/3z/qbnn2ZKIwakSSPF8xWvvtY2NdrWT5F96YbyFb3r&#10;xW8mYSt4gMj0QYj0c+SAysxAzWXJvmjrS/e6UPl5rH9dKH9VRzzTI1RiRutdubojnvkkwQz7p0Tp&#10;lXDPvqN0eRI7z5cmPZ1tdrStnyV7kg1wfB1JcnYER6w++8PRnfEc49EdcwyHPPr0eTh/fdSW8vWm&#10;Svhv60EBO390AZscw9Mkqv+NTSPF009fDZ97j14dGXYGSL4QSOJ3BPDpBJ5cdZ956G8z/Hvo+x+j&#10;nP8GAAD//wMAUEsDBBQABgAIAAAAIQABUELE4gAAAA4BAAAPAAAAZHJzL2Rvd25yZXYueG1sTI9B&#10;S8NAEIXvgv9hGcGb3aQm1cZsSinqqQi2gnjbZqdJaHY2ZLdJ+u+dnvT2Pebx5r18NdlWDNj7xpGC&#10;eBaBQCqdaahS8LV/e3gG4YMmo1tHqOCCHlbF7U2uM+NG+sRhFyrBIeQzraAOocuk9GWNVvuZ65D4&#10;dnS91YFlX0nT65HDbSvnUbSQVjfEH2rd4abG8rQ7WwXvox7Xj/HrsD0dN5efffrxvY1Rqfu7af0C&#10;IuAU/sxwrc/VoeBOB3cm40XLOkl4S2BIl8sYxNUSJU9MB6ZFNE9BFrn8P6P4BQAA//8DAFBLAQIt&#10;ABQABgAIAAAAIQC2gziS/gAAAOEBAAATAAAAAAAAAAAAAAAAAAAAAABbQ29udGVudF9UeXBlc10u&#10;eG1sUEsBAi0AFAAGAAgAAAAhADj9If/WAAAAlAEAAAsAAAAAAAAAAAAAAAAALwEAAF9yZWxzLy5y&#10;ZWxzUEsBAi0AFAAGAAgAAAAhAHhhmXokBAAA1CIAAA4AAAAAAAAAAAAAAAAALgIAAGRycy9lMm9E&#10;b2MueG1sUEsBAi0AFAAGAAgAAAAhAAFQQsTiAAAADgEAAA8AAAAAAAAAAAAAAAAAfgYAAGRycy9k&#10;b3ducmV2LnhtbFBLBQYAAAAABAAEAPMAAACNBwAAAAA=&#10;">
              <v:shape id="Shape 6700" o:spid="_x0000_s1027" style="position:absolute;width:57334;height:196;visibility:visible;mso-wrap-style:square;v-text-anchor:top" coordsize="5733415,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laWxAAAAN0AAAAPAAAAZHJzL2Rvd25yZXYueG1sRE/LasJA&#10;FN0X/IfhCt3VGQWtRkcRH9DQRamKbi+ZaxLN3AmZqUn79Z1FocvDeS9Wna3EgxpfOtYwHCgQxJkz&#10;JecaTsf9yxSED8gGK8ek4Zs8rJa9pwUmxrX8SY9DyEUMYZ+ghiKEOpHSZwVZ9ANXE0fu6hqLIcIm&#10;l6bBNobbSo6UmkiLJceGAmvaFJTdD19WQz6a4S1Nt/VHehm355935fbdTuvnfreegwjUhX/xn/vN&#10;aJi8qrg/volPQC5/AQAA//8DAFBLAQItABQABgAIAAAAIQDb4fbL7gAAAIUBAAATAAAAAAAAAAAA&#10;AAAAAAAAAABbQ29udGVudF9UeXBlc10ueG1sUEsBAi0AFAAGAAgAAAAhAFr0LFu/AAAAFQEAAAsA&#10;AAAAAAAAAAAAAAAAHwEAAF9yZWxzLy5yZWxzUEsBAi0AFAAGAAgAAAAhAO9mVpbEAAAA3QAAAA8A&#10;AAAAAAAAAAAAAAAABwIAAGRycy9kb3ducmV2LnhtbFBLBQYAAAAAAwADALcAAAD4AgAAAAA=&#10;" path="m,l5733415,r,19683l,19683,,e" fillcolor="#a0a0a0" stroked="f" strokeweight="0">
                <v:stroke miterlimit="83231f" joinstyle="miter"/>
                <v:path arrowok="t" textboxrect="0,0,5733415,19683"/>
              </v:shape>
              <v:shape id="Shape 6701"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PTixQAAAN0AAAAPAAAAZHJzL2Rvd25yZXYueG1sRI9Pa8JA&#10;FMTvhX6H5RV6q5soRJO6ioilgif/IPT2yD6TYPZtyG5i/PZdQfA4zMxvmPlyMLXoqXWVZQXxKAJB&#10;nFtdcaHgdPz5moFwHlljbZkU3MnBcvH+NsdM2xvvqT/4QgQIuwwVlN43mZQuL8mgG9mGOHgX2xr0&#10;QbaF1C3eAtzUchxFiTRYcVgosaF1Sfn10BkFf/KcTrpJf/+V2zi1O7vp0uSk1OfHsPoG4Wnwr/Cz&#10;vdUKkmkUw+NNeAJy8Q8AAP//AwBQSwECLQAUAAYACAAAACEA2+H2y+4AAACFAQAAEwAAAAAAAAAA&#10;AAAAAAAAAAAAW0NvbnRlbnRfVHlwZXNdLnhtbFBLAQItABQABgAIAAAAIQBa9CxbvwAAABUBAAAL&#10;AAAAAAAAAAAAAAAAAB8BAABfcmVscy8ucmVsc1BLAQItABQABgAIAAAAIQBYhPTixQAAAN0AAAAP&#10;AAAAAAAAAAAAAAAAAAcCAABkcnMvZG93bnJldi54bWxQSwUGAAAAAAMAAwC3AAAA+QIAAAAA&#10;" path="m,l9144,r,9144l,9144,,e" fillcolor="#a0a0a0" stroked="f" strokeweight="0">
                <v:stroke miterlimit="83231f" joinstyle="miter"/>
                <v:path arrowok="t" textboxrect="0,0,9144,9144"/>
              </v:shape>
              <v:shape id="Shape 6702"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ZexgAAAN0AAAAPAAAAZHJzL2Rvd25yZXYueG1sRI/dagIx&#10;FITvC32HcITeaaKIltUoslBabBHqH14ekuPu4uZk2UTdvn1TEHo5zMw3zHzZuVrcqA2VZw3DgQJB&#10;bLytuNCw3731X0GEiGyx9kwafijAcvH8NMfM+jt/020bC5EgHDLUUMbYZFIGU5LDMPANcfLOvnUY&#10;k2wLaVu8J7ir5UipiXRYcVoosaG8JHPZXp2G+PX+edqo9fjg2Byux3U+7kyu9UuvW81AROrif/jR&#10;/rAaJlM1gr836QnIxS8AAAD//wMAUEsBAi0AFAAGAAgAAAAhANvh9svuAAAAhQEAABMAAAAAAAAA&#10;AAAAAAAAAAAAAFtDb250ZW50X1R5cGVzXS54bWxQSwECLQAUAAYACAAAACEAWvQsW78AAAAVAQAA&#10;CwAAAAAAAAAAAAAAAAAfAQAAX3JlbHMvLnJlbHNQSwECLQAUAAYACAAAACEAaPtGXsYAAADdAAAA&#10;DwAAAAAAAAAAAAAAAAAHAgAAZHJzL2Rvd25yZXYueG1sUEsFBgAAAAADAAMAtwAAAPoCAAAAAA==&#10;" path="m,l5728081,r,9144l,9144,,e" fillcolor="#a0a0a0" stroked="f" strokeweight="0">
                <v:stroke miterlimit="83231f" joinstyle="miter"/>
                <v:path arrowok="t" textboxrect="0,0,5728081,9144"/>
              </v:shape>
              <v:shape id="Shape 6703"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s8OxQAAAN0AAAAPAAAAZHJzL2Rvd25yZXYueG1sRI9Pa8JA&#10;FMTvhX6H5RV6qxsNRJO6ioilgif/IPT2yD6TYPZtyG5i/PZdQfA4zMxvmPlyMLXoqXWVZQXjUQSC&#10;OLe64kLB6fjzNQPhPLLG2jIpuJOD5eL9bY6ZtjfeU3/whQgQdhkqKL1vMildXpJBN7INcfAutjXo&#10;g2wLqVu8Bbip5SSKEmmw4rBQYkPrkvLroTMK/uQ5jbu4v//K7Ti1O7vp0uSk1OfHsPoG4Wnwr/Cz&#10;vdUKkmkUw+NNeAJy8Q8AAP//AwBQSwECLQAUAAYACAAAACEA2+H2y+4AAACFAQAAEwAAAAAAAAAA&#10;AAAAAAAAAAAAW0NvbnRlbnRfVHlwZXNdLnhtbFBLAQItABQABgAIAAAAIQBa9CxbvwAAABUBAAAL&#10;AAAAAAAAAAAAAAAAAB8BAABfcmVscy8ucmVsc1BLAQItABQABgAIAAAAIQDHGs8OxQAAAN0AAAAP&#10;AAAAAAAAAAAAAAAAAAcCAABkcnMvZG93bnJldi54bWxQSwUGAAAAAAMAAwC3AAAA+QIAAAAA&#10;" path="m,l9144,r,9144l,9144,,e" fillcolor="#a0a0a0" stroked="f" strokeweight="0">
                <v:stroke miterlimit="83231f" joinstyle="miter"/>
                <v:path arrowok="t" textboxrect="0,0,9144,9144"/>
              </v:shape>
              <v:shape id="Shape 6704" o:spid="_x0000_s1031" style="position:absolute;left:3;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sLtjxgAAAN0AAAAPAAAAZHJzL2Rvd25yZXYueG1sRI9Ba8JA&#10;FITvgv9heUIvUjcWtRpdRcWKUC+1pedn9pnEZN+G7Krx37sFocdhZr5hZovGlOJKtcstK+j3IhDE&#10;idU5pwp+vj9exyCcR9ZYWiYFd3KwmLdbM4y1vfEXXQ8+FQHCLkYFmfdVLKVLMjLoerYiDt7J1gZ9&#10;kHUqdY23ADelfIuikTSYc1jIsKJ1RklxuBgFm+Pn6nffHRf36jzgSZEm26HfK/XSaZZTEJ4a/x9+&#10;tndaweg9GsDfm/AE5PwBAAD//wMAUEsBAi0AFAAGAAgAAAAhANvh9svuAAAAhQEAABMAAAAAAAAA&#10;AAAAAAAAAAAAAFtDb250ZW50X1R5cGVzXS54bWxQSwECLQAUAAYACAAAACEAWvQsW78AAAAVAQAA&#10;CwAAAAAAAAAAAAAAAAAfAQAAX3JlbHMvLnJlbHNQSwECLQAUAAYACAAAACEARbC7Y8YAAADdAAAA&#10;DwAAAAAAAAAAAAAAAAAHAgAAZHJzL2Rvd25yZXYueG1sUEsFBgAAAAADAAMAtwAAAPoCAAAAAA==&#10;" path="m,l9144,r,13716l,13716,,e" fillcolor="#a0a0a0" stroked="f" strokeweight="0">
                <v:stroke miterlimit="83231f" joinstyle="miter"/>
                <v:path arrowok="t" textboxrect="0,0,9144,13716"/>
              </v:shape>
              <v:shape id="Shape 6705" o:spid="_x0000_s1032" style="position:absolute;left:57315;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pIpxgAAAN0AAAAPAAAAZHJzL2Rvd25yZXYueG1sRI9Pi8Iw&#10;FMTvgt8hPMGbpru6Kl2jrMKCLoL457K3R/O2LTYvJcnW+u2NIHgcZuY3zHzZmko05HxpWcHbMAFB&#10;nFldcq7gfPoezED4gKyxskwKbuRhueh25phqe+UDNceQiwhhn6KCIoQ6ldJnBRn0Q1sTR+/POoMh&#10;SpdL7fAa4aaS70kykQZLjgsF1rQuKLsc/02k/M5uYTsa7VaXrMqbtav3P+OtUv1e+/UJIlAbXuFn&#10;e6MVTKbJBzzexCcgF3cAAAD//wMAUEsBAi0AFAAGAAgAAAAhANvh9svuAAAAhQEAABMAAAAAAAAA&#10;AAAAAAAAAAAAAFtDb250ZW50X1R5cGVzXS54bWxQSwECLQAUAAYACAAAACEAWvQsW78AAAAVAQAA&#10;CwAAAAAAAAAAAAAAAAAfAQAAX3JlbHMvLnJlbHNQSwECLQAUAAYACAAAACEAGAKSKcYAAADdAAAA&#10;DwAAAAAAAAAAAAAAAAAHAgAAZHJzL2Rvd25yZXYueG1sUEsFBgAAAAADAAMAtwAAAPoCAAAAAA==&#10;" path="m,l9144,r,13716l,13716,,e" fillcolor="#e3e3e3" stroked="f" strokeweight="0">
                <v:stroke miterlimit="83231f" joinstyle="miter"/>
                <v:path arrowok="t" textboxrect="0,0,9144,13716"/>
              </v:shape>
              <v:shape id="Shape 6706"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mYxgAAAN0AAAAPAAAAZHJzL2Rvd25yZXYueG1sRI9Ba8JA&#10;FITvgv9heYIX0V1TiSV1FS0IPUhB20OPr9lnEsy+DdltjP/eFQoeh5n5hllteluLjlpfOdYwnykQ&#10;xLkzFRcavr/201cQPiAbrB2Thht52KyHgxVmxl35SN0pFCJC2GeooQyhyaT0eUkW/cw1xNE7u9Zi&#10;iLItpGnxGuG2lolSqbRYcVwosaH3kvLL6c9qONrF+TPZ3Tr6nbwYo5LDYfLjtR6P+u0biEB9eIb/&#10;2x9GQ7pUKTzexCcg13cAAAD//wMAUEsBAi0AFAAGAAgAAAAhANvh9svuAAAAhQEAABMAAAAAAAAA&#10;AAAAAAAAAAAAAFtDb250ZW50X1R5cGVzXS54bWxQSwECLQAUAAYACAAAACEAWvQsW78AAAAVAQAA&#10;CwAAAAAAAAAAAAAAAAAfAQAAX3JlbHMvLnJlbHNQSwECLQAUAAYACAAAACEA/nzJmMYAAADdAAAA&#10;DwAAAAAAAAAAAAAAAAAHAgAAZHJzL2Rvd25yZXYueG1sUEsFBgAAAAADAAMAtwAAAPoCAAAAAA==&#10;" path="m,l9144,r,9144l,9144,,e" fillcolor="#e3e3e3" stroked="f" strokeweight="0">
                <v:stroke miterlimit="83231f" joinstyle="miter"/>
                <v:path arrowok="t" textboxrect="0,0,9144,9144"/>
              </v:shape>
              <v:shape id="Shape 6707"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KFOxAAAAN0AAAAPAAAAZHJzL2Rvd25yZXYueG1sRI/disIw&#10;FITvBd8hHME7TRR/lmoUd3FhbxR09wHONse22JzUJtb69kYQvBxm5htmuW5tKRqqfeFYw2ioQBCn&#10;zhScafj7/R58gPAB2WDpmDTcycN61e0sMTHuxgdqjiETEcI+QQ15CFUipU9zsuiHriKO3snVFkOU&#10;dSZNjbcIt6UcKzWTFguOCzlW9JVTej5erYbP0XQ7vrf/6hJMY3C3P02olFr3e+1mASJQG97hV/vH&#10;aJjN1Ryeb+ITkKsHAAAA//8DAFBLAQItABQABgAIAAAAIQDb4fbL7gAAAIUBAAATAAAAAAAAAAAA&#10;AAAAAAAAAABbQ29udGVudF9UeXBlc10ueG1sUEsBAi0AFAAGAAgAAAAhAFr0LFu/AAAAFQEAAAsA&#10;AAAAAAAAAAAAAAAAHwEAAF9yZWxzLy5yZWxzUEsBAi0AFAAGAAgAAAAhACUwoU7EAAAA3QAAAA8A&#10;AAAAAAAAAAAAAAAABwIAAGRycy9kb3ducmV2LnhtbFBLBQYAAAAAAwADALcAAAD4AgAAAAA=&#10;" path="m,l5728081,r,9144l,9144,,e" fillcolor="#e3e3e3" stroked="f" strokeweight="0">
                <v:stroke miterlimit="83231f" joinstyle="miter"/>
                <v:path arrowok="t" textboxrect="0,0,5728081,9144"/>
              </v:shape>
              <v:shape id="Shape 6708"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hxxAAAAN0AAAAPAAAAZHJzL2Rvd25yZXYueG1sRE/Pa8Iw&#10;FL4P/B/CG+wimqwbOqppccJgBxHa7bDjs3m2Zc1LaWKt//1yGHj8+H5v88l2YqTBt441PC8VCOLK&#10;mZZrDd9fH4s3ED4gG+wck4Ybeciz2cMWU+OuXNBYhlrEEPYpamhC6FMpfdWQRb90PXHkzm6wGCIc&#10;amkGvMZw28lEqZW02HJsaLCnfUPVb3mxGgr7ej4m77eRTvMXY1RyOMx/vNZPj9NuAyLQFO7if/en&#10;0bBaqzg3volPQGZ/AAAA//8DAFBLAQItABQABgAIAAAAIQDb4fbL7gAAAIUBAAATAAAAAAAAAAAA&#10;AAAAAAAAAABbQ29udGVudF9UeXBlc10ueG1sUEsBAi0AFAAGAAgAAAAhAFr0LFu/AAAAFQEAAAsA&#10;AAAAAAAAAAAAAAAAHwEAAF9yZWxzLy5yZWxzUEsBAi0AFAAGAAgAAAAhAOCv+HHEAAAA3QAAAA8A&#10;AAAAAAAAAAAAAAAABwIAAGRycy9kb3ducmV2LnhtbFBLBQYAAAAAAwADALcAAAD4AgAAAAA=&#10;" path="m,l9144,r,9144l,9144,,e" fillcolor="#e3e3e3" stroked="f" strokeweight="0">
                <v:stroke miterlimit="83231f" joinstyle="miter"/>
                <v:path arrowok="t" textboxrect="0,0,9144,9144"/>
              </v:shape>
              <w10:wrap type="square" anchorx="page" anchory="page"/>
            </v:group>
          </w:pict>
        </mc:Fallback>
      </mc:AlternateContent>
    </w:r>
    <w:r>
      <w:rPr>
        <w:sz w:val="22"/>
      </w:rPr>
      <w:t xml:space="preserve"> </w:t>
    </w:r>
  </w:p>
  <w:p w14:paraId="306BCA7A" w14:textId="77777777" w:rsidR="00BE72F4" w:rsidRDefault="00BE72F4">
    <w:pPr>
      <w:spacing w:after="0" w:line="259" w:lineRule="auto"/>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0D41A7" w14:textId="77777777" w:rsidR="00BE72F4" w:rsidRDefault="00BE72F4">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7216" behindDoc="0" locked="0" layoutInCell="1" allowOverlap="1" wp14:anchorId="7539766A" wp14:editId="3880B46C">
              <wp:simplePos x="0" y="0"/>
              <wp:positionH relativeFrom="page">
                <wp:posOffset>914400</wp:posOffset>
              </wp:positionH>
              <wp:positionV relativeFrom="page">
                <wp:posOffset>10154286</wp:posOffset>
              </wp:positionV>
              <wp:extent cx="5734558" cy="21461"/>
              <wp:effectExtent l="0" t="0" r="0" b="0"/>
              <wp:wrapSquare wrapText="bothSides"/>
              <wp:docPr id="6338" name="Group 6338"/>
              <wp:cNvGraphicFramePr/>
              <a:graphic xmlns:a="http://schemas.openxmlformats.org/drawingml/2006/main">
                <a:graphicData uri="http://schemas.microsoft.com/office/word/2010/wordprocessingGroup">
                  <wpg:wgp>
                    <wpg:cNvGrpSpPr/>
                    <wpg:grpSpPr>
                      <a:xfrm>
                        <a:off x="0" y="0"/>
                        <a:ext cx="5734558" cy="21461"/>
                        <a:chOff x="0" y="0"/>
                        <a:chExt cx="5734558" cy="21461"/>
                      </a:xfrm>
                    </wpg:grpSpPr>
                    <wps:wsp>
                      <wps:cNvPr id="6682" name="Shape 6682"/>
                      <wps:cNvSpPr/>
                      <wps:spPr>
                        <a:xfrm>
                          <a:off x="0" y="0"/>
                          <a:ext cx="5733415" cy="19683"/>
                        </a:xfrm>
                        <a:custGeom>
                          <a:avLst/>
                          <a:gdLst/>
                          <a:ahLst/>
                          <a:cxnLst/>
                          <a:rect l="0" t="0" r="0" b="0"/>
                          <a:pathLst>
                            <a:path w="5733415" h="19683">
                              <a:moveTo>
                                <a:pt x="0" y="0"/>
                              </a:moveTo>
                              <a:lnTo>
                                <a:pt x="5733415" y="0"/>
                              </a:lnTo>
                              <a:lnTo>
                                <a:pt x="573341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3" name="Shape 6683"/>
                      <wps:cNvSpPr/>
                      <wps:spPr>
                        <a:xfrm>
                          <a:off x="30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4" name="Shape 6684"/>
                      <wps:cNvSpPr/>
                      <wps:spPr>
                        <a:xfrm>
                          <a:off x="3353" y="165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5" name="Shape 6685"/>
                      <wps:cNvSpPr/>
                      <wps:spPr>
                        <a:xfrm>
                          <a:off x="5731510"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6" name="Shape 6686"/>
                      <wps:cNvSpPr/>
                      <wps:spPr>
                        <a:xfrm>
                          <a:off x="305"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87" name="Shape 6687"/>
                      <wps:cNvSpPr/>
                      <wps:spPr>
                        <a:xfrm>
                          <a:off x="5731510"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88" name="Shape 6688"/>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89" name="Shape 6689"/>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90" name="Shape 6690"/>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0DE82E92" id="Group 6338" o:spid="_x0000_s1026" style="position:absolute;margin-left:1in;margin-top:799.55pt;width:451.55pt;height:1.7pt;z-index:251659264;mso-position-horizontal-relative:page;mso-position-vertical-relative:pag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sXfFgQAANQiAAAOAAAAZHJzL2Uyb0RvYy54bWzsWlFv2zYQfh+w/yDofZFkW7ItxCmGtcvL&#10;sBVr9wMYmrIESKJAMrbz73c8ijRjF7Wcokk3ywZMijwe74787o60bt/tmzrYMiEr3q7C5CYOA9ZS&#10;vq7azSr85/PvvyzCQCrSrknNW7YKn5gM3939/NPtrsvZhJe8XjMRAJNW5rtuFZZKdXkUSVqyhsgb&#10;3rEWOgsuGqLgUWyitSA74N7U0SSOs2jHxboTnDIpofW96QzvkH9RMKr+KgrJVFCvQpBN4a/A3wf9&#10;G93dknwjSFdWtBeDvECKhlQtTOpYvSeKBI+iOmHVVFRwyQt1Q3kT8aKoKEMdQJskPtLmXvDHDnXZ&#10;5LtN58wEpj2y04vZ0j+396L71H0UYIldtwFb4JPWZV+IRpcgZbBHkz05k7G9Cig0pvPpLE1hkSn0&#10;TZJZlhiT0hLsfjKKlh++Oi6yk0bPRNl1sDnkQX/5bfp/KknH0KwyB/0/iqBar8IsW0zCoCUN7FKk&#10;CLAFzYJ0zkgyl2CvCyw0nSWpsVCyzBZTbSGnKcnpo1T3jKOpyfYPqcyeXNsaKW2N7ltbFbCzv7qn&#10;O6L0OC2lrgY7XCsjSQlIRUF0b8O37DNHOnW0YCDkobdufSpYd8PLbgmgtRS27JCfT+mrb6lsaagB&#10;o8BxKB3i180MFa0qGtepD42+getWWwJmoQS8TVEThbBtKgVuqK4amHsyj+MDY+Cmt59Zcaypp5pp&#10;c9Xt36yArYPQ0A1SbB5+q0WwJdrZ4AeZk7orSd/ar31PiqIiHz2+qOrasUxw6DOWv8b623PoifU4&#10;hn7OjYzNSNpLY5wduAxQ2ro8MIobhDPzVrnxLThqnMTTVlcf+PoJ3QQaBPCoHcbrAHN6AkwEkZ4e&#10;AHwemNMY8Kf3VZb2Lt/6r2UymxloYu2NkGmkAFhiRa/IAXc+LuziH3qfo8fwOQtJR4YVo7NlZEt/&#10;2oFkVjrDYkSj7xr+T2gEwByFyZn2F8PROE0B0F+EYzqfLOJF8vaIdIJ8Oygdq7O49CkHYm4g2QjN&#10;6wiUEOaOoJleBE1I1pI06ZOwMVjqfBgRpr3VQKgNJBsReR2IzE4QmV2ESJu6zrLlXA+EzL0/QpuN&#10;qc/dyXSeIFfIueyh3T/0fNdTpREDwqSR4vWSV19rm7Xa0s9eh9KNiLwORM5PEInAGpy++jFyRGVu&#10;oGa8wJEvsmi05YjKc1c8H6b6q/08uPKruuKBK+SjzHXxojiZLGYJHke/FCi93Ozt4iQK8Xph0tPZ&#10;4tCWPh4Hkl1XkLxeOC5P4Li8DI7ujucUj+6aQ+eu3r57dUg6QcZLnv/evyFXi80lXM88D5XQcsn9&#10;q5/AjuHyKH/1/JENk7Ycw+WZPyh/PEjiewTw6gTm0/1rHvrdDP8Z6v7LKHf/AgAA//8DAFBLAwQU&#10;AAYACAAAACEAAVBCxOIAAAAOAQAADwAAAGRycy9kb3ducmV2LnhtbEyPQUvDQBCF74L/YRnBm92k&#10;JtXGbEop6qkItoJ422anSWh2NmS3SfrvnZ709j3m8ea9fDXZVgzY+8aRgngWgUAqnWmoUvC1f3t4&#10;BuGDJqNbR6jggh5Wxe1NrjPjRvrEYRcqwSHkM62gDqHLpPRljVb7meuQ+HZ0vdWBZV9J0+uRw20r&#10;51G0kFY3xB9q3eGmxvK0O1sF76Me14/x67A9HTeXn3368b2NUan7u2n9AiLgFP7McK3P1aHgTgd3&#10;JuNFyzpJeEtgSJfLGMTVEiVPTAemRTRPQRa5/D+j+AUAAP//AwBQSwECLQAUAAYACAAAACEAtoM4&#10;kv4AAADhAQAAEwAAAAAAAAAAAAAAAAAAAAAAW0NvbnRlbnRfVHlwZXNdLnhtbFBLAQItABQABgAI&#10;AAAAIQA4/SH/1gAAAJQBAAALAAAAAAAAAAAAAAAAAC8BAABfcmVscy8ucmVsc1BLAQItABQABgAI&#10;AAAAIQDUlsXfFgQAANQiAAAOAAAAAAAAAAAAAAAAAC4CAABkcnMvZTJvRG9jLnhtbFBLAQItABQA&#10;BgAIAAAAIQABUELE4gAAAA4BAAAPAAAAAAAAAAAAAAAAAHAGAABkcnMvZG93bnJldi54bWxQSwUG&#10;AAAAAAQABADzAAAAfwcAAAAA&#10;">
              <v:shape id="Shape 6682" o:spid="_x0000_s1027" style="position:absolute;width:57334;height:196;visibility:visible;mso-wrap-style:square;v-text-anchor:top" coordsize="5733415,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mG9xwAAAN0AAAAPAAAAZHJzL2Rvd25yZXYueG1sRI9Pa8JA&#10;FMTvQr/D8grezMZAg6auIm2Fhh6Kf2ivj+xrEs2+DdnVpP30rlDwOMzMb5jFajCNuFDnassKplEM&#10;griwuuZSwWG/mcxAOI+ssbFMCn7JwWr5MFpgpm3PW7rsfCkChF2GCirv20xKV1Rk0EW2JQ7ej+0M&#10;+iC7UuoO+wA3jUziOJUGaw4LFbb0UlFx2p2NgjKZ4zHPX9vP/Pup//r7iO1meFNq/Disn0F4Gvw9&#10;/N9+1wrSdJbA7U14AnJ5BQAA//8DAFBLAQItABQABgAIAAAAIQDb4fbL7gAAAIUBAAATAAAAAAAA&#10;AAAAAAAAAAAAAABbQ29udGVudF9UeXBlc10ueG1sUEsBAi0AFAAGAAgAAAAhAFr0LFu/AAAAFQEA&#10;AAsAAAAAAAAAAAAAAAAAHwEAAF9yZWxzLy5yZWxzUEsBAi0AFAAGAAgAAAAhAGvKYb3HAAAA3QAA&#10;AA8AAAAAAAAAAAAAAAAABwIAAGRycy9kb3ducmV2LnhtbFBLBQYAAAAAAwADALcAAAD7AgAAAAA=&#10;" path="m,l5733415,r,19683l,19683,,e" fillcolor="#a0a0a0" stroked="f" strokeweight="0">
                <v:stroke miterlimit="83231f" joinstyle="miter"/>
                <v:path arrowok="t" textboxrect="0,0,5733415,19683"/>
              </v:shape>
              <v:shape id="Shape 6683"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MPJxAAAAN0AAAAPAAAAZHJzL2Rvd25yZXYueG1sRI9Bi8Iw&#10;FITvgv8hPMGbpm6h2GoUEReFPa2K4O3RPNti81KatNZ/v1lY2OMwM98w6+1gatFT6yrLChbzCARx&#10;bnXFhYLr5XO2BOE8ssbaMil4k4PtZjxaY6bti7+pP/tCBAi7DBWU3jeZlC4vyaCb24Y4eA/bGvRB&#10;toXULb4C3NTyI4oSabDisFBiQ/uS8ue5Mwru8pbGXdy/j/K0SO2XPXRpclVqOhl2KxCeBv8f/muf&#10;tIIkWcbw+yY8Abn5AQAA//8DAFBLAQItABQABgAIAAAAIQDb4fbL7gAAAIUBAAATAAAAAAAAAAAA&#10;AAAAAAAAAABbQ29udGVudF9UeXBlc10ueG1sUEsBAi0AFAAGAAgAAAAhAFr0LFu/AAAAFQEAAAsA&#10;AAAAAAAAAAAAAAAAHwEAAF9yZWxzLy5yZWxzUEsBAi0AFAAGAAgAAAAhANwow8nEAAAA3QAAAA8A&#10;AAAAAAAAAAAAAAAABwIAAGRycy9kb3ducmV2LnhtbFBLBQYAAAAAAwADALcAAAD4AgAAAAA=&#10;" path="m,l9144,r,9144l,9144,,e" fillcolor="#a0a0a0" stroked="f" strokeweight="0">
                <v:stroke miterlimit="83231f" joinstyle="miter"/>
                <v:path arrowok="t" textboxrect="0,0,9144,9144"/>
              </v:shape>
              <v:shape id="Shape 6684"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Hd2xQAAAN0AAAAPAAAAZHJzL2Rvd25yZXYueG1sRI/dasJA&#10;FITvC32H5Qje1Y0lBImuIoFS0VKof3h52D0mwezZkF01vn23UPBymJlvmNmit424UedrxwrGowQE&#10;sXam5lLBfvfxNgHhA7LBxjEpeJCHxfz1ZYa5cXf+ods2lCJC2OeooAqhzaX0uiKLfuRa4uidXWcx&#10;RNmV0nR4j3DbyPckyaTFmuNChS0VFenL9moVhK/Pzek7WacHy/pwPa6LtNeFUsNBv5yCCNSHZ/i/&#10;vTIKsmySwt+b+ATk/BcAAP//AwBQSwECLQAUAAYACAAAACEA2+H2y+4AAACFAQAAEwAAAAAAAAAA&#10;AAAAAAAAAAAAW0NvbnRlbnRfVHlwZXNdLnhtbFBLAQItABQABgAIAAAAIQBa9CxbvwAAABUBAAAL&#10;AAAAAAAAAAAAAAAAAB8BAABfcmVscy8ucmVsc1BLAQItABQABgAIAAAAIQCTbHd2xQAAAN0AAAAP&#10;AAAAAAAAAAAAAAAAAAcCAABkcnMvZG93bnJldi54bWxQSwUGAAAAAAMAAwC3AAAA+QIAAAAA&#10;" path="m,l5728081,r,9144l,9144,,e" fillcolor="#a0a0a0" stroked="f" strokeweight="0">
                <v:stroke miterlimit="83231f" joinstyle="miter"/>
                <v:path arrowok="t" textboxrect="0,0,5728081,9144"/>
              </v:shape>
              <v:shape id="Shape 6685"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f4mxAAAAN0AAAAPAAAAZHJzL2Rvd25yZXYueG1sRI9Bi8Iw&#10;FITvC/6H8ARva6pisV2jiCgKnlZF2NujeduWbV5Kk9b6740g7HGYmW+Y5bo3leiocaVlBZNxBII4&#10;s7rkXMH1sv9cgHAeWWNlmRQ8yMF6NfhYYqrtnb+pO/tcBAi7FBUU3teplC4ryKAb25o4eL+2MeiD&#10;bHKpG7wHuKnkNIpiabDksFBgTduCsr9zaxT8yFsya2fd4yCPk8Se7K5N4qtSo2G/+QLhqff/4Xf7&#10;qBXE8WIOrzfhCcjVEwAA//8DAFBLAQItABQABgAIAAAAIQDb4fbL7gAAAIUBAAATAAAAAAAAAAAA&#10;AAAAAAAAAABbQ29udGVudF9UeXBlc10ueG1sUEsBAi0AFAAGAAgAAAAhAFr0LFu/AAAAFQEAAAsA&#10;AAAAAAAAAAAAAAAAHwEAAF9yZWxzLy5yZWxzUEsBAi0AFAAGAAgAAAAhADyN/ibEAAAA3QAAAA8A&#10;AAAAAAAAAAAAAAAABwIAAGRycy9kb3ducmV2LnhtbFBLBQYAAAAAAwADALcAAAD4AgAAAAA=&#10;" path="m,l9144,r,9144l,9144,,e" fillcolor="#a0a0a0" stroked="f" strokeweight="0">
                <v:stroke miterlimit="83231f" joinstyle="miter"/>
                <v:path arrowok="t" textboxrect="0,0,9144,9144"/>
              </v:shape>
              <v:shape id="Shape 6686" o:spid="_x0000_s1031" style="position:absolute;left:3;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IxIxgAAAN0AAAAPAAAAZHJzL2Rvd25yZXYueG1sRI9Ba8JA&#10;FITvBf/D8oReim4qGmJ0FSutCPVSlZ5fs88kJvs2ZLca/70rFHocZuYbZr7sTC0u1LrSsoLXYQSC&#10;OLO65FzB8fAxSEA4j6yxtkwKbuRgueg9zTHV9spfdNn7XAQIuxQVFN43qZQuK8igG9qGOHgn2xr0&#10;Qba51C1eA9zUchRFsTRYclgosKF1QVm1/zUK3n8+3753L0l1a85jnlZ5tpn4nVLP/W41A+Gp8//h&#10;v/ZWK4jjJIbHm/AE5OIOAAD//wMAUEsBAi0AFAAGAAgAAAAhANvh9svuAAAAhQEAABMAAAAAAAAA&#10;AAAAAAAAAAAAAFtDb250ZW50X1R5cGVzXS54bWxQSwECLQAUAAYACAAAACEAWvQsW78AAAAVAQAA&#10;CwAAAAAAAAAAAAAAAAAfAQAAX3JlbHMvLnJlbHNQSwECLQAUAAYACAAAACEAwRyMSMYAAADdAAAA&#10;DwAAAAAAAAAAAAAAAAAHAgAAZHJzL2Rvd25yZXYueG1sUEsFBgAAAAADAAMAtwAAAPoCAAAAAA==&#10;" path="m,l9144,r,13716l,13716,,e" fillcolor="#a0a0a0" stroked="f" strokeweight="0">
                <v:stroke miterlimit="83231f" joinstyle="miter"/>
                <v:path arrowok="t" textboxrect="0,0,9144,13716"/>
              </v:shape>
              <v:shape id="Shape 6687" o:spid="_x0000_s1032" style="position:absolute;left:57315;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qUCxgAAAN0AAAAPAAAAZHJzL2Rvd25yZXYueG1sRI9Pa8JA&#10;FMTvBb/D8gRvdWMtMURXUUGopSD+uXh7ZJ9JMPs27G5j/PbdQqHHYWZ+wyxWvWlER87XlhVMxgkI&#10;4sLqmksFl/PuNQPhA7LGxjIpeJKH1XLwssBc2wcfqTuFUkQI+xwVVCG0uZS+qMigH9uWOHo36wyG&#10;KF0ptcNHhJtGviVJKg3WHBcqbGlbUXE/fZtIuWbPsJ9Ovzb3oim7rWsPn+97pUbDfj0HEagP/+G/&#10;9odWkKbZDH7fxCcglz8AAAD//wMAUEsBAi0AFAAGAAgAAAAhANvh9svuAAAAhQEAABMAAAAAAAAA&#10;AAAAAAAAAAAAAFtDb250ZW50X1R5cGVzXS54bWxQSwECLQAUAAYACAAAACEAWvQsW78AAAAVAQAA&#10;CwAAAAAAAAAAAAAAAAAfAQAAX3JlbHMvLnJlbHNQSwECLQAUAAYACAAAACEAnK6lAsYAAADdAAAA&#10;DwAAAAAAAAAAAAAAAAAHAgAAZHJzL2Rvd25yZXYueG1sUEsFBgAAAAADAAMAtwAAAPoCAAAAAA==&#10;" path="m,l9144,r,13716l,13716,,e" fillcolor="#e3e3e3" stroked="f" strokeweight="0">
                <v:stroke miterlimit="83231f" joinstyle="miter"/>
                <v:path arrowok="t" textboxrect="0,0,9144,13716"/>
              </v:shape>
              <v:shape id="Shape 6688"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nfS2wwAAAN0AAAAPAAAAZHJzL2Rvd25yZXYueG1sRE/LisIw&#10;FN0L8w/hCm5kTK1SpDaVURBmIQM+FrO8Nte22NyUJtb695OFMMvDeWebwTSip87VlhXMZxEI4sLq&#10;mksFl/P+cwXCeWSNjWVS8CIHm/xjlGGq7ZOP1J98KUIIuxQVVN63qZSuqMigm9mWOHA32xn0AXal&#10;1B0+Q7hpZBxFiTRYc2iosKVdRcX99DAKjmZ5+4m3r56u04XWUXw4TH+dUpPx8LUG4Wnw/+K3+1sr&#10;SJJVmBvehCcg8z8AAAD//wMAUEsBAi0AFAAGAAgAAAAhANvh9svuAAAAhQEAABMAAAAAAAAAAAAA&#10;AAAAAAAAAFtDb250ZW50X1R5cGVzXS54bWxQSwECLQAUAAYACAAAACEAWvQsW78AAAAVAQAACwAA&#10;AAAAAAAAAAAAAAAfAQAAX3JlbHMvLnJlbHNQSwECLQAUAAYACAAAACEA+530tsMAAADdAAAADwAA&#10;AAAAAAAAAAAAAAAHAgAAZHJzL2Rvd25yZXYueG1sUEsFBgAAAAADAAMAtwAAAPcCAAAAAA==&#10;" path="m,l9144,r,9144l,9144,,e" fillcolor="#e3e3e3" stroked="f" strokeweight="0">
                <v:stroke miterlimit="83231f" joinstyle="miter"/>
                <v:path arrowok="t" textboxrect="0,0,9144,9144"/>
              </v:shape>
              <v:shape id="Shape 6689"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ZxgxQAAAN0AAAAPAAAAZHJzL2Rvd25yZXYueG1sRI/dasJA&#10;FITvC77DcoTeNZtIGzS6Blss9MZC1Qc4Zk9+MHs2ZtcY374rFHo5zMw3zCofTSsG6l1jWUESxSCI&#10;C6sbrhQcD58vcxDOI2tsLZOCOznI15OnFWba3viHhr2vRICwy1BB7X2XSemKmgy6yHbEwSttb9AH&#10;2VdS93gLcNPKWRyn0mDDYaHGjj5qKs77q1HwnrxtZ/fxFF+8HjTuvstXaqVSz9NxswThafT/4b/2&#10;l1aQpvMFPN6EJyDXvwAAAP//AwBQSwECLQAUAAYACAAAACEA2+H2y+4AAACFAQAAEwAAAAAAAAAA&#10;AAAAAAAAAAAAW0NvbnRlbnRfVHlwZXNdLnhtbFBLAQItABQABgAIAAAAIQBa9CxbvwAAABUBAAAL&#10;AAAAAAAAAAAAAAAAAB8BAABfcmVscy8ucmVsc1BLAQItABQABgAIAAAAIQAg0ZxgxQAAAN0AAAAP&#10;AAAAAAAAAAAAAAAAAAcCAABkcnMvZG93bnJldi54bWxQSwUGAAAAAAMAAwC3AAAA+QIAAAAA&#10;" path="m,l5728081,r,9144l,9144,,e" fillcolor="#e3e3e3" stroked="f" strokeweight="0">
                <v:stroke miterlimit="83231f" joinstyle="miter"/>
                <v:path arrowok="t" textboxrect="0,0,5728081,9144"/>
              </v:shape>
              <v:shape id="Shape 6690"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m5txAAAAN0AAAAPAAAAZHJzL2Rvd25yZXYueG1sRE9Na8JA&#10;EL0L/odlCr2EummU0KZughUKHoKg7aHHaXZMQrOzIbvG+O/dg+Dx8b7XxWQ6MdLgWssKXhcxCOLK&#10;6pZrBT/fXy9vIJxH1thZJgVXclDk89kaM20vfKDx6GsRQthlqKDxvs+kdFVDBt3C9sSBO9nBoA9w&#10;qKUe8BLCTSeTOE6lwZZDQ4M9bRuq/o9no+BgVqd98nkd6S9aah0nZRn9OqWen6bNBwhPk3+I7+6d&#10;VpCm72F/eBOegMxvAAAA//8DAFBLAQItABQABgAIAAAAIQDb4fbL7gAAAIUBAAATAAAAAAAAAAAA&#10;AAAAAAAAAABbQ29udGVudF9UeXBlc10ueG1sUEsBAi0AFAAGAAgAAAAhAFr0LFu/AAAAFQEAAAsA&#10;AAAAAAAAAAAAAAAAHwEAAF9yZWxzLy5yZWxzUEsBAi0AFAAGAAgAAAAhAIAybm3EAAAA3QAAAA8A&#10;AAAAAAAAAAAAAAAABwIAAGRycy9kb3ducmV2LnhtbFBLBQYAAAAAAwADALcAAAD4AgAAAAA=&#10;" path="m,l9144,r,9144l,9144,,e" fillcolor="#e3e3e3" stroked="f" strokeweight="0">
                <v:stroke miterlimit="83231f" joinstyle="miter"/>
                <v:path arrowok="t" textboxrect="0,0,9144,9144"/>
              </v:shape>
              <w10:wrap type="square" anchorx="page" anchory="page"/>
            </v:group>
          </w:pict>
        </mc:Fallback>
      </mc:AlternateContent>
    </w:r>
    <w:r>
      <w:rPr>
        <w:sz w:val="22"/>
      </w:rPr>
      <w:t xml:space="preserve"> </w:t>
    </w:r>
  </w:p>
  <w:p w14:paraId="479C8D8B" w14:textId="77777777" w:rsidR="00BE72F4" w:rsidRDefault="00BE72F4">
    <w:pPr>
      <w:spacing w:after="0" w:line="259" w:lineRule="auto"/>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8E015" w14:textId="77777777" w:rsidR="00BE72F4" w:rsidRDefault="00BE72F4">
    <w:pPr>
      <w:spacing w:after="0" w:line="259" w:lineRule="auto"/>
      <w:ind w:left="0" w:right="-59" w:firstLine="0"/>
      <w:jc w:val="right"/>
    </w:pPr>
    <w:r>
      <w:rPr>
        <w:rFonts w:ascii="Calibri" w:eastAsia="Calibri" w:hAnsi="Calibri" w:cs="Calibri"/>
        <w:noProof/>
        <w:sz w:val="22"/>
      </w:rPr>
      <mc:AlternateContent>
        <mc:Choice Requires="wpg">
          <w:drawing>
            <wp:anchor distT="0" distB="0" distL="114300" distR="114300" simplePos="0" relativeHeight="251656192" behindDoc="0" locked="0" layoutInCell="1" allowOverlap="1" wp14:anchorId="5910D455" wp14:editId="75AEA847">
              <wp:simplePos x="0" y="0"/>
              <wp:positionH relativeFrom="page">
                <wp:posOffset>914400</wp:posOffset>
              </wp:positionH>
              <wp:positionV relativeFrom="page">
                <wp:posOffset>10154286</wp:posOffset>
              </wp:positionV>
              <wp:extent cx="5734558" cy="21461"/>
              <wp:effectExtent l="0" t="0" r="0" b="0"/>
              <wp:wrapSquare wrapText="bothSides"/>
              <wp:docPr id="6310" name="Group 6310"/>
              <wp:cNvGraphicFramePr/>
              <a:graphic xmlns:a="http://schemas.openxmlformats.org/drawingml/2006/main">
                <a:graphicData uri="http://schemas.microsoft.com/office/word/2010/wordprocessingGroup">
                  <wpg:wgp>
                    <wpg:cNvGrpSpPr/>
                    <wpg:grpSpPr>
                      <a:xfrm>
                        <a:off x="0" y="0"/>
                        <a:ext cx="5734558" cy="21461"/>
                        <a:chOff x="0" y="0"/>
                        <a:chExt cx="5734558" cy="21461"/>
                      </a:xfrm>
                    </wpg:grpSpPr>
                    <wps:wsp>
                      <wps:cNvPr id="6664" name="Shape 6664"/>
                      <wps:cNvSpPr/>
                      <wps:spPr>
                        <a:xfrm>
                          <a:off x="0" y="0"/>
                          <a:ext cx="5733415" cy="19683"/>
                        </a:xfrm>
                        <a:custGeom>
                          <a:avLst/>
                          <a:gdLst/>
                          <a:ahLst/>
                          <a:cxnLst/>
                          <a:rect l="0" t="0" r="0" b="0"/>
                          <a:pathLst>
                            <a:path w="5733415" h="19683">
                              <a:moveTo>
                                <a:pt x="0" y="0"/>
                              </a:moveTo>
                              <a:lnTo>
                                <a:pt x="5733415" y="0"/>
                              </a:lnTo>
                              <a:lnTo>
                                <a:pt x="5733415" y="19683"/>
                              </a:lnTo>
                              <a:lnTo>
                                <a:pt x="0" y="1968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5" name="Shape 6665"/>
                      <wps:cNvSpPr/>
                      <wps:spPr>
                        <a:xfrm>
                          <a:off x="305"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6" name="Shape 6666"/>
                      <wps:cNvSpPr/>
                      <wps:spPr>
                        <a:xfrm>
                          <a:off x="3353" y="1650"/>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7" name="Shape 6667"/>
                      <wps:cNvSpPr/>
                      <wps:spPr>
                        <a:xfrm>
                          <a:off x="5731510" y="165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8" name="Shape 6668"/>
                      <wps:cNvSpPr/>
                      <wps:spPr>
                        <a:xfrm>
                          <a:off x="305"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6669" name="Shape 6669"/>
                      <wps:cNvSpPr/>
                      <wps:spPr>
                        <a:xfrm>
                          <a:off x="5731510" y="4697"/>
                          <a:ext cx="9144" cy="13716"/>
                        </a:xfrm>
                        <a:custGeom>
                          <a:avLst/>
                          <a:gdLst/>
                          <a:ahLst/>
                          <a:cxnLst/>
                          <a:rect l="0" t="0" r="0" b="0"/>
                          <a:pathLst>
                            <a:path w="9144" h="13716">
                              <a:moveTo>
                                <a:pt x="0" y="0"/>
                              </a:moveTo>
                              <a:lnTo>
                                <a:pt x="9144" y="0"/>
                              </a:lnTo>
                              <a:lnTo>
                                <a:pt x="9144" y="13716"/>
                              </a:lnTo>
                              <a:lnTo>
                                <a:pt x="0" y="13716"/>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0" name="Shape 6670"/>
                      <wps:cNvSpPr/>
                      <wps:spPr>
                        <a:xfrm>
                          <a:off x="305"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1" name="Shape 6671"/>
                      <wps:cNvSpPr/>
                      <wps:spPr>
                        <a:xfrm>
                          <a:off x="3353" y="18414"/>
                          <a:ext cx="5728081" cy="9144"/>
                        </a:xfrm>
                        <a:custGeom>
                          <a:avLst/>
                          <a:gdLst/>
                          <a:ahLst/>
                          <a:cxnLst/>
                          <a:rect l="0" t="0" r="0" b="0"/>
                          <a:pathLst>
                            <a:path w="5728081" h="9144">
                              <a:moveTo>
                                <a:pt x="0" y="0"/>
                              </a:moveTo>
                              <a:lnTo>
                                <a:pt x="5728081" y="0"/>
                              </a:lnTo>
                              <a:lnTo>
                                <a:pt x="5728081"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6672" name="Shape 6672"/>
                      <wps:cNvSpPr/>
                      <wps:spPr>
                        <a:xfrm>
                          <a:off x="5731510" y="18414"/>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anchor>
          </w:drawing>
        </mc:Choice>
        <mc:Fallback>
          <w:pict>
            <v:group w14:anchorId="789F0A0C" id="Group 6310" o:spid="_x0000_s1026" style="position:absolute;margin-left:1in;margin-top:799.55pt;width:451.55pt;height:1.7pt;z-index:251659264;mso-position-horizontal-relative:page;mso-position-vertical-relative:page" coordsize="57345,2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RJlFAQAANQiAAAOAAAAZHJzL2Uyb0RvYy54bWzsWlFv2zYQfh/Q/yDofZFkW7ItxCmGtsvL&#10;sBVr9wMYmrIESKJAMrbz73c8ijRjt42cYslaywZEijwe74787k6Urt/umzrYMiEr3q7C5CoOA9ZS&#10;vq7azSr85/Pvvy7CQCrSrknNW7YKH5gM3968+eV61+Vswkter5kIgEkr8123CkulujyKJC1ZQ+QV&#10;71gLnQUXDVFwKzbRWpAdcG/qaBLHWbTjYt0JTpmU0PredIY3yL8oGFV/FYVkKqhXIcim8Crweqev&#10;0c01yTeCdGVFezHIM6RoSNXCpI7Ve6JIcC+qE1ZNRQWXvFBXlDcRL4qKMtQBtEniI21uBb/vUJdN&#10;vtt0zkxg2iM7PZst/XN7K7pP3UcBlth1G7AF3mld9oVodAlSBns02YMzGdurgEJjOp/O0hQWmULf&#10;JJlliTEpLcHuJ6No+eGb4yI7afRIlF0Hm0Me9Jffp/+nknQMzSpz0P+jCKr1KsyybBYGLWlglyJF&#10;gC1oFqRzRpK5BHudYaHpLEmNhZJltphqCzlNSU7vpbplHE1Ntn9IZfbk2tZIaWt039qqgJ39zT3d&#10;EaXHaSl1NdjhWhlJSkAqCqJ7G75lnznSqaMFAyEPvXXrU8G6G152SwCtpbBlh/x8Sl99S2VLQw0Y&#10;BY5D6RC/bmaoaFXRuE59aPQNXLfaEjALJeBtipoohG1TKXBDddXA3JN5HB8YAze9/cyKY0091Eyb&#10;q27/ZgVsHYSGbpBic/euFsGWaGeDP2RO6q4kfWu/9j0piop89PiiqmvHMsGhj1j+Fut/z6En1uMY&#10;+jk3MjYjaS+NcXbgMkBp6/LAKG4Qzsxb5ca34KhxEk9bXb3j6wd0E2gQwKN2GC8DTEDPETBTLaGe&#10;HgD8NDCnMXDQ+ypLe5dv/dcymQHqtfPC2ish00gBsMSKXpED7nxc2MU/9D5Gj+HzJCQdGVaMzpaR&#10;Lf1pB5JZ6QyLEY2+a/iZ0JidoDE7D43TdPoVOKbzySJeJK+PSCfI94PSsXoSlz7lQMwNJBuheRmB&#10;cn4CzflZ0IRkLUmTPgkbg6XOhxFhOnkYCLWBZCMiLwOR8Gh8lLouzkKkTV1n2RKhDJl7/whtNqZO&#10;XZPpPMEQDDmXfWj3H3r+06dKIwaESSPFyyWvvtY2a7Wln70OpRsReRmIXJ4gcnkWIv0YOaIyN1Az&#10;XuDIF1k02nJE5VNHPB+m+q+3I7jySzrimUPO+ThOQsuzjngWs2SmR34pUHq52evFSRTi5cKkp7PF&#10;oS19PA4ku6wgeblwhCOYIzjii53hJ67ujOcUj+6Y47WPXZ0g4yHPj/c25HKxOTnB5uSsUOknsMkp&#10;PDESjK9EvvY+0xyOjeHyCy8o/3+QxO8I4NMJzKf7zzz0txn+PdT9j1Fu/gUAAP//AwBQSwMEFAAG&#10;AAgAAAAhAAFQQsTiAAAADgEAAA8AAABkcnMvZG93bnJldi54bWxMj0FLw0AQhe+C/2EZwZvdpCbV&#10;xmxKKeqpCLaCeNtmp0lodjZkt0n6752e9PY95vHmvXw12VYM2PvGkYJ4FoFAKp1pqFLwtX97eAbh&#10;gyajW0eo4IIeVsXtTa4z40b6xGEXKsEh5DOtoA6hy6T0ZY1W+5nrkPh2dL3VgWVfSdPrkcNtK+dR&#10;tJBWN8Qfat3hpsbytDtbBe+jHteP8euwPR03l599+vG9jVGp+7tp/QIi4BT+zHCtz9Wh4E4Hdybj&#10;Rcs6SXhLYEiXyxjE1RIlT0wHpkU0T0EWufw/o/gFAAD//wMAUEsBAi0AFAAGAAgAAAAhALaDOJL+&#10;AAAA4QEAABMAAAAAAAAAAAAAAAAAAAAAAFtDb250ZW50X1R5cGVzXS54bWxQSwECLQAUAAYACAAA&#10;ACEAOP0h/9YAAACUAQAACwAAAAAAAAAAAAAAAAAvAQAAX3JlbHMvLnJlbHNQSwECLQAUAAYACAAA&#10;ACEAnj0SZRQEAADUIgAADgAAAAAAAAAAAAAAAAAuAgAAZHJzL2Uyb0RvYy54bWxQSwECLQAUAAYA&#10;CAAAACEAAVBCxOIAAAAOAQAADwAAAAAAAAAAAAAAAABuBgAAZHJzL2Rvd25yZXYueG1sUEsFBgAA&#10;AAAEAAQA8wAAAH0HAAAAAA==&#10;">
              <v:shape id="Shape 6664" o:spid="_x0000_s1027" style="position:absolute;width:57334;height:196;visibility:visible;mso-wrap-style:square;v-text-anchor:top" coordsize="5733415,196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7qoxgAAAN0AAAAPAAAAZHJzL2Rvd25yZXYueG1sRI9Ba8JA&#10;FITvgv9heUJvulHaUKOrlKpg6EGqotdH9jVJzb4N2dWk/fXdguBxmJlvmPmyM5W4UeNKywrGowgE&#10;cWZ1ybmC42EzfAXhPLLGyjIp+CEHy0W/N8dE25Y/6bb3uQgQdgkqKLyvEyldVpBBN7I1cfC+bGPQ&#10;B9nkUjfYBrip5CSKYmmw5LBQYE3vBWWX/dUoyCdT/E7TVb1Lzy/t6fcjspturdTToHubgfDU+Uf4&#10;3t5qBXEcP8P/m/AE5OIPAAD//wMAUEsBAi0AFAAGAAgAAAAhANvh9svuAAAAhQEAABMAAAAAAAAA&#10;AAAAAAAAAAAAAFtDb250ZW50X1R5cGVzXS54bWxQSwECLQAUAAYACAAAACEAWvQsW78AAAAVAQAA&#10;CwAAAAAAAAAAAAAAAAAfAQAAX3JlbHMvLnJlbHNQSwECLQAUAAYACAAAACEAO2O6qMYAAADdAAAA&#10;DwAAAAAAAAAAAAAAAAAHAgAAZHJzL2Rvd25yZXYueG1sUEsFBgAAAAADAAMAtwAAAPoCAAAAAA==&#10;" path="m,l5733415,r,19683l,19683,,e" fillcolor="#a0a0a0" stroked="f" strokeweight="0">
                <v:stroke miterlimit="83231f" joinstyle="miter"/>
                <v:path arrowok="t" textboxrect="0,0,5733415,19683"/>
              </v:shape>
              <v:shape id="Shape 6665" o:spid="_x0000_s1028" style="position:absolute;left:3;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RjcxQAAAN0AAAAPAAAAZHJzL2Rvd25yZXYueG1sRI9Ba8JA&#10;FITvBf/D8oTe6saKi4muUkpLBU9VEbw9ss8kmH0bspsY/31XEHocZuYbZrUZbC16an3lWMN0koAg&#10;zp2puNBwPHy/LUD4gGywdkwa7uRhsx69rDAz7sa/1O9DISKEfYYayhCaTEqfl2TRT1xDHL2Lay2G&#10;KNtCmhZvEW5r+Z4kSlqsOC6U2NBnSfl131kNZ3lKZ92sv//I7TR1O/fVpeqo9et4+FiCCDSE//Cz&#10;vTUalFJzeLyJT0Cu/wAAAP//AwBQSwECLQAUAAYACAAAACEA2+H2y+4AAACFAQAAEwAAAAAAAAAA&#10;AAAAAAAAAAAAW0NvbnRlbnRfVHlwZXNdLnhtbFBLAQItABQABgAIAAAAIQBa9CxbvwAAABUBAAAL&#10;AAAAAAAAAAAAAAAAAB8BAABfcmVscy8ucmVsc1BLAQItABQABgAIAAAAIQCMgRjcxQAAAN0AAAAP&#10;AAAAAAAAAAAAAAAAAAcCAABkcnMvZG93bnJldi54bWxQSwUGAAAAAAMAAwC3AAAA+QIAAAAA&#10;" path="m,l9144,r,9144l,9144,,e" fillcolor="#a0a0a0" stroked="f" strokeweight="0">
                <v:stroke miterlimit="83231f" joinstyle="miter"/>
                <v:path arrowok="t" textboxrect="0,0,9144,9144"/>
              </v:shape>
              <v:shape id="Shape 6666" o:spid="_x0000_s1029" style="position:absolute;left:33;top:16;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qpgwQAAAN0AAAAPAAAAZHJzL2Rvd25yZXYueG1sRE/LisIw&#10;FN0L8w/hDsxOU0VEqlGkMIw4g+ATl5fk2habm9JE7fy9EQTP7nBenOm8tZW4UeNLxwr6vQQEsXam&#10;5FzBfvfdHYPwAdlg5ZgU/JOH+eyjM8XUuDtv6LYNuYgl7FNUUIRQp1J6XZBF33M1cdTOrrEYIm1y&#10;aRq8x3JbyUGSjKTFkuNCgTVlBenL9moVhL+f39M6WQ0PlvXhelxlw1ZnSn19tosJiEBteJtf6aVR&#10;MIqA55v4BOTsAQAA//8DAFBLAQItABQABgAIAAAAIQDb4fbL7gAAAIUBAAATAAAAAAAAAAAAAAAA&#10;AAAAAABbQ29udGVudF9UeXBlc10ueG1sUEsBAi0AFAAGAAgAAAAhAFr0LFu/AAAAFQEAAAsAAAAA&#10;AAAAAAAAAAAAHwEAAF9yZWxzLy5yZWxzUEsBAi0AFAAGAAgAAAAhALz+qmDBAAAA3QAAAA8AAAAA&#10;AAAAAAAAAAAABwIAAGRycy9kb3ducmV2LnhtbFBLBQYAAAAAAwADALcAAAD1AgAAAAA=&#10;" path="m,l5728081,r,9144l,9144,,e" fillcolor="#a0a0a0" stroked="f" strokeweight="0">
                <v:stroke miterlimit="83231f" joinstyle="miter"/>
                <v:path arrowok="t" textboxrect="0,0,5728081,9144"/>
              </v:shape>
              <v:shape id="Shape 6667" o:spid="_x0000_s1030" style="position:absolute;left:57315;top:16;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yMwxQAAAN0AAAAPAAAAZHJzL2Rvd25yZXYueG1sRI9Ba8JA&#10;FITvBf/D8oTe6sYKWxNdpZSWCp6qInh7ZJ9JMPs2ZDcx/vuuIHgcZuYbZrkebC16an3lWMN0koAg&#10;zp2puNBw2P+8zUH4gGywdkwabuRhvRq9LDEz7sp/1O9CISKEfYYayhCaTEqfl2TRT1xDHL2zay2G&#10;KNtCmhavEW5r+Z4kSlqsOC6U2NBXSfll11kNJ3lMZ92sv/3KzTR1W/fdpeqg9et4+FyACDSEZ/jR&#10;3hgNSqkPuL+JT0Cu/gEAAP//AwBQSwECLQAUAAYACAAAACEA2+H2y+4AAACFAQAAEwAAAAAAAAAA&#10;AAAAAAAAAAAAW0NvbnRlbnRfVHlwZXNdLnhtbFBLAQItABQABgAIAAAAIQBa9CxbvwAAABUBAAAL&#10;AAAAAAAAAAAAAAAAAB8BAABfcmVscy8ucmVsc1BLAQItABQABgAIAAAAIQATHyMwxQAAAN0AAAAP&#10;AAAAAAAAAAAAAAAAAAcCAABkcnMvZG93bnJldi54bWxQSwUGAAAAAAMAAwC3AAAA+QIAAAAA&#10;" path="m,l9144,r,9144l,9144,,e" fillcolor="#a0a0a0" stroked="f" strokeweight="0">
                <v:stroke miterlimit="83231f" joinstyle="miter"/>
                <v:path arrowok="t" textboxrect="0,0,9144,9144"/>
              </v:shape>
              <v:shape id="Shape 6668" o:spid="_x0000_s1031" style="position:absolute;left:3;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1tbxAAAAN0AAAAPAAAAZHJzL2Rvd25yZXYueG1sRE9Na8JA&#10;EL0X/A/LCF5Ks6nUoGlWaUVLwVxqxfOYnSZpsrMhu2r8992D0OPjfWerwbTiQr2rLSt4jmIQxIXV&#10;NZcKDt/bpzkI55E1tpZJwY0crJajhwxTba/8RZe9L0UIYZeigsr7LpXSFRUZdJHtiAP3Y3uDPsC+&#10;lLrHawg3rZzGcSIN1hwaKuxoXVHR7M9Gwea0ez/mj/Pm1v2+8KIpi4+Zz5WajIe3VxCeBv8vvrs/&#10;tYIkScLc8CY8Abn8AwAA//8DAFBLAQItABQABgAIAAAAIQDb4fbL7gAAAIUBAAATAAAAAAAAAAAA&#10;AAAAAAAAAABbQ29udGVudF9UeXBlc10ueG1sUEsBAi0AFAAGAAgAAAAhAFr0LFu/AAAAFQEAAAsA&#10;AAAAAAAAAAAAAAAAHwEAAF9yZWxzLy5yZWxzUEsBAi0AFAAGAAgAAAAhAG/DW1vEAAAA3QAAAA8A&#10;AAAAAAAAAAAAAAAABwIAAGRycy9kb3ducmV2LnhtbFBLBQYAAAAAAwADALcAAAD4AgAAAAA=&#10;" path="m,l9144,r,13716l,13716,,e" fillcolor="#a0a0a0" stroked="f" strokeweight="0">
                <v:stroke miterlimit="83231f" joinstyle="miter"/>
                <v:path arrowok="t" textboxrect="0,0,9144,13716"/>
              </v:shape>
              <v:shape id="Shape 6669" o:spid="_x0000_s1032" style="position:absolute;left:57315;top:46;width:91;height:138;visibility:visible;mso-wrap-style:square;v-text-anchor:top" coordsize="9144,13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cXIRxQAAAN0AAAAPAAAAZHJzL2Rvd25yZXYueG1sRI9Ba8JA&#10;FITvgv9heUJvurGWkKauokKhiiBqL709ss8kmH0bdrcx/nu3UPA4zMw3zHzZm0Z05HxtWcF0koAg&#10;LqyuuVTwff4cZyB8QNbYWCYFd/KwXAwHc8y1vfGRulMoRYSwz1FBFUKbS+mLigz6iW2Jo3exzmCI&#10;0pVSO7xFuGnka5Kk0mDNcaHCljYVFdfTr4mUn+wetrPZfn0tmrLbuPawe9sq9TLqVx8gAvXhGf5v&#10;f2kFaZq+w9+b+ATk4gEAAP//AwBQSwECLQAUAAYACAAAACEA2+H2y+4AAACFAQAAEwAAAAAAAAAA&#10;AAAAAAAAAAAAW0NvbnRlbnRfVHlwZXNdLnhtbFBLAQItABQABgAIAAAAIQBa9CxbvwAAABUBAAAL&#10;AAAAAAAAAAAAAAAAAB8BAABfcmVscy8ucmVsc1BLAQItABQABgAIAAAAIQAycXIRxQAAAN0AAAAP&#10;AAAAAAAAAAAAAAAAAAcCAABkcnMvZG93bnJldi54bWxQSwUGAAAAAAMAAwC3AAAA+QIAAAAA&#10;" path="m,l9144,r,13716l,13716,,e" fillcolor="#e3e3e3" stroked="f" strokeweight="0">
                <v:stroke miterlimit="83231f" joinstyle="miter"/>
                <v:path arrowok="t" textboxrect="0,0,9144,13716"/>
              </v:shape>
              <v:shape id="Shape 6670" o:spid="_x0000_s1033" style="position:absolute;left:3;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oiXxAAAAN0AAAAPAAAAZHJzL2Rvd25yZXYueG1sRE9Na8JA&#10;EL0L/odlCr2EummUtKRughUKHoKg7aHHaXZMQrOzIbvG+O/dg+Dx8b7XxWQ6MdLgWssKXhcxCOLK&#10;6pZrBT/fXy/vIJxH1thZJgVXclDk89kaM20vfKDx6GsRQthlqKDxvs+kdFVDBt3C9sSBO9nBoA9w&#10;qKUe8BLCTSeTOE6lwZZDQ4M9bRuq/o9no+BgVqd98nkd6S9aah0nZRn9OqWen6bNBwhPk3+I7+6d&#10;VpCmb2F/eBOegMxvAAAA//8DAFBLAQItABQABgAIAAAAIQDb4fbL7gAAAIUBAAATAAAAAAAAAAAA&#10;AAAAAAAAAABbQ29udGVudF9UeXBlc10ueG1sUEsBAi0AFAAGAAgAAAAhAFr0LFu/AAAAFQEAAAsA&#10;AAAAAAAAAAAAAAAAHwEAAF9yZWxzLy5yZWxzUEsBAi0AFAAGAAgAAAAhADA+iJfEAAAA3QAAAA8A&#10;AAAAAAAAAAAAAAAABwIAAGRycy9kb3ducmV2LnhtbFBLBQYAAAAAAwADALcAAAD4AgAAAAA=&#10;" path="m,l9144,r,9144l,9144,,e" fillcolor="#e3e3e3" stroked="f" strokeweight="0">
                <v:stroke miterlimit="83231f" joinstyle="miter"/>
                <v:path arrowok="t" textboxrect="0,0,9144,9144"/>
              </v:shape>
              <v:shape id="Shape 6671" o:spid="_x0000_s1034" style="position:absolute;left:33;top:184;width:57281;height:91;visibility:visible;mso-wrap-style:square;v-text-anchor:top" coordsize="572808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uBBxQAAAN0AAAAPAAAAZHJzL2Rvd25yZXYueG1sRI/RasJA&#10;FETfC/2H5Qp9azYRG0t0E2qx0BcLxn7ANXtNgtm7MbuN8e/dQqGPw8ycYdbFZDox0uBaywqSKAZB&#10;XFndcq3g+/Dx/ArCeWSNnWVScCMHRf74sMZM2yvvaSx9LQKEXYYKGu/7TEpXNWTQRbYnDt7JDgZ9&#10;kEMt9YDXADednMdxKg22HBYa7Om9oepc/hgFm+RlO79Nx/ji9ahx93VaUCeVeppNbysQnib/H/5r&#10;f2oFabpM4PdNeAIyvwMAAP//AwBQSwECLQAUAAYACAAAACEA2+H2y+4AAACFAQAAEwAAAAAAAAAA&#10;AAAAAAAAAAAAW0NvbnRlbnRfVHlwZXNdLnhtbFBLAQItABQABgAIAAAAIQBa9CxbvwAAABUBAAAL&#10;AAAAAAAAAAAAAAAAAB8BAABfcmVscy8ucmVsc1BLAQItABQABgAIAAAAIQDrcuBBxQAAAN0AAAAP&#10;AAAAAAAAAAAAAAAAAAcCAABkcnMvZG93bnJldi54bWxQSwUGAAAAAAMAAwC3AAAA+QIAAAAA&#10;" path="m,l5728081,r,9144l,9144,,e" fillcolor="#e3e3e3" stroked="f" strokeweight="0">
                <v:stroke miterlimit="83231f" joinstyle="miter"/>
                <v:path arrowok="t" textboxrect="0,0,5728081,9144"/>
              </v:shape>
              <v:shape id="Shape 6672" o:spid="_x0000_s1035" style="position:absolute;left:57315;top:184;width:91;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LN7xwAAAN0AAAAPAAAAZHJzL2Rvd25yZXYueG1sRI9Ba8JA&#10;FITvQv/D8gq9iG6MEkvqKrVQ8BCEpD30+Jp9JqHZtyG7jcm/7xYEj8PMfMPsDqNpxUC9aywrWC0j&#10;EMSl1Q1XCj4/3hfPIJxH1thaJgUTOTjsH2Y7TLW9ck5D4SsRIOxSVFB736VSurImg25pO+LgXWxv&#10;0AfZV1L3eA1w08o4ihJpsOGwUGNHbzWVP8WvUZCbzeUcH6eBvudrraM4y+ZfTqmnx/H1BYSn0d/D&#10;t/ZJK0iSbQz/b8ITkPs/AAAA//8DAFBLAQItABQABgAIAAAAIQDb4fbL7gAAAIUBAAATAAAAAAAA&#10;AAAAAAAAAAAAAABbQ29udGVudF9UeXBlc10ueG1sUEsBAi0AFAAGAAgAAAAhAFr0LFu/AAAAFQEA&#10;AAsAAAAAAAAAAAAAAAAAHwEAAF9yZWxzLy5yZWxzUEsBAi0AFAAGAAgAAAAhAK+gs3vHAAAA3QAA&#10;AA8AAAAAAAAAAAAAAAAABwIAAGRycy9kb3ducmV2LnhtbFBLBQYAAAAAAwADALcAAAD7AgAAAAA=&#10;" path="m,l9144,r,9144l,9144,,e" fillcolor="#e3e3e3" stroked="f" strokeweight="0">
                <v:stroke miterlimit="83231f" joinstyle="miter"/>
                <v:path arrowok="t" textboxrect="0,0,9144,9144"/>
              </v:shape>
              <w10:wrap type="square" anchorx="page" anchory="page"/>
            </v:group>
          </w:pict>
        </mc:Fallback>
      </mc:AlternateContent>
    </w:r>
    <w:r>
      <w:rPr>
        <w:sz w:val="22"/>
      </w:rPr>
      <w:t xml:space="preserve"> </w:t>
    </w:r>
  </w:p>
  <w:p w14:paraId="50E94D7C" w14:textId="77777777" w:rsidR="00BE72F4" w:rsidRDefault="00BE72F4">
    <w:pPr>
      <w:spacing w:after="0" w:line="259" w:lineRule="auto"/>
      <w:ind w:left="0" w:right="5" w:firstLine="0"/>
      <w:jc w:val="center"/>
    </w:pPr>
    <w:r>
      <w:fldChar w:fldCharType="begin"/>
    </w:r>
    <w:r>
      <w:instrText xml:space="preserve"> PAGE   \* MERGEFORMAT </w:instrText>
    </w:r>
    <w:r>
      <w:fldChar w:fldCharType="separate"/>
    </w:r>
    <w:r>
      <w:rPr>
        <w:sz w:val="22"/>
      </w:rPr>
      <w:t>1</w:t>
    </w:r>
    <w:r>
      <w:rPr>
        <w:sz w:val="22"/>
      </w:rPr>
      <w:fldChar w:fldCharType="end"/>
    </w:r>
    <w:r>
      <w:rPr>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8619F" w14:textId="77777777" w:rsidR="00AB38C3" w:rsidRDefault="00AB38C3">
      <w:pPr>
        <w:spacing w:after="0" w:line="240" w:lineRule="auto"/>
      </w:pPr>
      <w:r>
        <w:separator/>
      </w:r>
    </w:p>
  </w:footnote>
  <w:footnote w:type="continuationSeparator" w:id="0">
    <w:p w14:paraId="05F06832" w14:textId="77777777" w:rsidR="00AB38C3" w:rsidRDefault="00AB38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D4CDC" w14:textId="77777777" w:rsidR="00BE72F4" w:rsidRDefault="00BE72F4">
    <w:pPr>
      <w:spacing w:after="0" w:line="259" w:lineRule="auto"/>
      <w:ind w:left="0" w:firstLine="0"/>
      <w:jc w:val="left"/>
    </w:pPr>
    <w:r>
      <w:rPr>
        <w:noProof/>
      </w:rPr>
      <w:drawing>
        <wp:anchor distT="0" distB="0" distL="114300" distR="114300" simplePos="0" relativeHeight="251655168" behindDoc="0" locked="0" layoutInCell="1" allowOverlap="0" wp14:anchorId="53F303D8" wp14:editId="2CE74951">
          <wp:simplePos x="0" y="0"/>
          <wp:positionH relativeFrom="page">
            <wp:posOffset>0</wp:posOffset>
          </wp:positionH>
          <wp:positionV relativeFrom="page">
            <wp:posOffset>23495</wp:posOffset>
          </wp:positionV>
          <wp:extent cx="7543800" cy="1027176"/>
          <wp:effectExtent l="0" t="0" r="0" b="0"/>
          <wp:wrapSquare wrapText="bothSides"/>
          <wp:docPr id="4793" name="Picture 4793"/>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
                  <a:stretch>
                    <a:fillRect/>
                  </a:stretch>
                </pic:blipFill>
                <pic:spPr>
                  <a:xfrm>
                    <a:off x="0" y="0"/>
                    <a:ext cx="7543800" cy="1027176"/>
                  </a:xfrm>
                  <a:prstGeom prst="rect">
                    <a:avLst/>
                  </a:prstGeom>
                </pic:spPr>
              </pic:pic>
            </a:graphicData>
          </a:graphic>
        </wp:anchor>
      </w:drawing>
    </w:r>
    <w:r>
      <w:rPr>
        <w:sz w:val="22"/>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465B8" w14:textId="77777777" w:rsidR="00BE72F4" w:rsidRDefault="00BE72F4">
    <w:pPr>
      <w:spacing w:after="0" w:line="259" w:lineRule="auto"/>
      <w:ind w:left="0" w:firstLine="0"/>
      <w:jc w:val="left"/>
    </w:pPr>
    <w:r>
      <w:rPr>
        <w:noProof/>
      </w:rPr>
      <w:drawing>
        <wp:anchor distT="0" distB="0" distL="114300" distR="114300" simplePos="0" relativeHeight="251659264" behindDoc="0" locked="0" layoutInCell="1" allowOverlap="0" wp14:anchorId="76EB6FEB" wp14:editId="413189AD">
          <wp:simplePos x="0" y="0"/>
          <wp:positionH relativeFrom="page">
            <wp:posOffset>0</wp:posOffset>
          </wp:positionH>
          <wp:positionV relativeFrom="page">
            <wp:posOffset>23495</wp:posOffset>
          </wp:positionV>
          <wp:extent cx="7543800" cy="1027176"/>
          <wp:effectExtent l="0" t="0" r="0" b="0"/>
          <wp:wrapSquare wrapText="bothSides"/>
          <wp:docPr id="718202487" name="Picture 718202487"/>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
                  <a:stretch>
                    <a:fillRect/>
                  </a:stretch>
                </pic:blipFill>
                <pic:spPr>
                  <a:xfrm>
                    <a:off x="0" y="0"/>
                    <a:ext cx="7543800" cy="1027176"/>
                  </a:xfrm>
                  <a:prstGeom prst="rect">
                    <a:avLst/>
                  </a:prstGeom>
                </pic:spPr>
              </pic:pic>
            </a:graphicData>
          </a:graphic>
        </wp:anchor>
      </w:drawing>
    </w:r>
    <w:r>
      <w:rPr>
        <w:sz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66D13" w14:textId="77777777" w:rsidR="00BE72F4" w:rsidRDefault="00BE72F4">
    <w:pPr>
      <w:spacing w:after="0" w:line="259" w:lineRule="auto"/>
      <w:ind w:left="0" w:firstLine="0"/>
      <w:jc w:val="left"/>
    </w:pPr>
    <w:r>
      <w:rPr>
        <w:noProof/>
      </w:rPr>
      <w:drawing>
        <wp:anchor distT="0" distB="0" distL="114300" distR="114300" simplePos="0" relativeHeight="251660288" behindDoc="0" locked="0" layoutInCell="1" allowOverlap="0" wp14:anchorId="36A437CB" wp14:editId="54FD350C">
          <wp:simplePos x="0" y="0"/>
          <wp:positionH relativeFrom="page">
            <wp:posOffset>0</wp:posOffset>
          </wp:positionH>
          <wp:positionV relativeFrom="page">
            <wp:posOffset>23495</wp:posOffset>
          </wp:positionV>
          <wp:extent cx="7543800" cy="1027176"/>
          <wp:effectExtent l="0" t="0" r="0" b="0"/>
          <wp:wrapSquare wrapText="bothSides"/>
          <wp:docPr id="1448580909" name="Picture 1448580909"/>
          <wp:cNvGraphicFramePr/>
          <a:graphic xmlns:a="http://schemas.openxmlformats.org/drawingml/2006/main">
            <a:graphicData uri="http://schemas.openxmlformats.org/drawingml/2006/picture">
              <pic:pic xmlns:pic="http://schemas.openxmlformats.org/drawingml/2006/picture">
                <pic:nvPicPr>
                  <pic:cNvPr id="4793" name="Picture 4793"/>
                  <pic:cNvPicPr/>
                </pic:nvPicPr>
                <pic:blipFill>
                  <a:blip r:embed="rId1"/>
                  <a:stretch>
                    <a:fillRect/>
                  </a:stretch>
                </pic:blipFill>
                <pic:spPr>
                  <a:xfrm>
                    <a:off x="0" y="0"/>
                    <a:ext cx="7543800" cy="1027176"/>
                  </a:xfrm>
                  <a:prstGeom prst="rect">
                    <a:avLst/>
                  </a:prstGeom>
                </pic:spPr>
              </pic:pic>
            </a:graphicData>
          </a:graphic>
        </wp:anchor>
      </w:drawing>
    </w:r>
    <w:r>
      <w:rPr>
        <w:sz w:val="2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0C42"/>
    <w:multiLevelType w:val="multilevel"/>
    <w:tmpl w:val="D19C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E2F64"/>
    <w:multiLevelType w:val="hybridMultilevel"/>
    <w:tmpl w:val="7F7666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45696E"/>
    <w:multiLevelType w:val="multilevel"/>
    <w:tmpl w:val="F28E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63CD7"/>
    <w:multiLevelType w:val="multilevel"/>
    <w:tmpl w:val="4FC6E1D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73D40"/>
    <w:multiLevelType w:val="multilevel"/>
    <w:tmpl w:val="197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9D215F"/>
    <w:multiLevelType w:val="multilevel"/>
    <w:tmpl w:val="E3D050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8B6C3C"/>
    <w:multiLevelType w:val="hybridMultilevel"/>
    <w:tmpl w:val="360257E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4009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28186984"/>
    <w:multiLevelType w:val="hybridMultilevel"/>
    <w:tmpl w:val="78408FB6"/>
    <w:lvl w:ilvl="0" w:tplc="4009000B">
      <w:start w:val="1"/>
      <w:numFmt w:val="bullet"/>
      <w:lvlText w:val=""/>
      <w:lvlJc w:val="left"/>
      <w:pPr>
        <w:ind w:left="1319" w:hanging="360"/>
      </w:pPr>
      <w:rPr>
        <w:rFonts w:ascii="Wingdings" w:hAnsi="Wingdings" w:hint="default"/>
      </w:rPr>
    </w:lvl>
    <w:lvl w:ilvl="1" w:tplc="40090003" w:tentative="1">
      <w:start w:val="1"/>
      <w:numFmt w:val="bullet"/>
      <w:lvlText w:val="o"/>
      <w:lvlJc w:val="left"/>
      <w:pPr>
        <w:ind w:left="2039" w:hanging="360"/>
      </w:pPr>
      <w:rPr>
        <w:rFonts w:ascii="Courier New" w:hAnsi="Courier New" w:cs="Courier New" w:hint="default"/>
      </w:rPr>
    </w:lvl>
    <w:lvl w:ilvl="2" w:tplc="40090005" w:tentative="1">
      <w:start w:val="1"/>
      <w:numFmt w:val="bullet"/>
      <w:lvlText w:val=""/>
      <w:lvlJc w:val="left"/>
      <w:pPr>
        <w:ind w:left="2759" w:hanging="360"/>
      </w:pPr>
      <w:rPr>
        <w:rFonts w:ascii="Wingdings" w:hAnsi="Wingdings" w:hint="default"/>
      </w:rPr>
    </w:lvl>
    <w:lvl w:ilvl="3" w:tplc="40090001" w:tentative="1">
      <w:start w:val="1"/>
      <w:numFmt w:val="bullet"/>
      <w:lvlText w:val=""/>
      <w:lvlJc w:val="left"/>
      <w:pPr>
        <w:ind w:left="3479" w:hanging="360"/>
      </w:pPr>
      <w:rPr>
        <w:rFonts w:ascii="Symbol" w:hAnsi="Symbol" w:hint="default"/>
      </w:rPr>
    </w:lvl>
    <w:lvl w:ilvl="4" w:tplc="40090003" w:tentative="1">
      <w:start w:val="1"/>
      <w:numFmt w:val="bullet"/>
      <w:lvlText w:val="o"/>
      <w:lvlJc w:val="left"/>
      <w:pPr>
        <w:ind w:left="4199" w:hanging="360"/>
      </w:pPr>
      <w:rPr>
        <w:rFonts w:ascii="Courier New" w:hAnsi="Courier New" w:cs="Courier New" w:hint="default"/>
      </w:rPr>
    </w:lvl>
    <w:lvl w:ilvl="5" w:tplc="40090005" w:tentative="1">
      <w:start w:val="1"/>
      <w:numFmt w:val="bullet"/>
      <w:lvlText w:val=""/>
      <w:lvlJc w:val="left"/>
      <w:pPr>
        <w:ind w:left="4919" w:hanging="360"/>
      </w:pPr>
      <w:rPr>
        <w:rFonts w:ascii="Wingdings" w:hAnsi="Wingdings" w:hint="default"/>
      </w:rPr>
    </w:lvl>
    <w:lvl w:ilvl="6" w:tplc="40090001" w:tentative="1">
      <w:start w:val="1"/>
      <w:numFmt w:val="bullet"/>
      <w:lvlText w:val=""/>
      <w:lvlJc w:val="left"/>
      <w:pPr>
        <w:ind w:left="5639" w:hanging="360"/>
      </w:pPr>
      <w:rPr>
        <w:rFonts w:ascii="Symbol" w:hAnsi="Symbol" w:hint="default"/>
      </w:rPr>
    </w:lvl>
    <w:lvl w:ilvl="7" w:tplc="40090003" w:tentative="1">
      <w:start w:val="1"/>
      <w:numFmt w:val="bullet"/>
      <w:lvlText w:val="o"/>
      <w:lvlJc w:val="left"/>
      <w:pPr>
        <w:ind w:left="6359" w:hanging="360"/>
      </w:pPr>
      <w:rPr>
        <w:rFonts w:ascii="Courier New" w:hAnsi="Courier New" w:cs="Courier New" w:hint="default"/>
      </w:rPr>
    </w:lvl>
    <w:lvl w:ilvl="8" w:tplc="40090005" w:tentative="1">
      <w:start w:val="1"/>
      <w:numFmt w:val="bullet"/>
      <w:lvlText w:val=""/>
      <w:lvlJc w:val="left"/>
      <w:pPr>
        <w:ind w:left="7079" w:hanging="360"/>
      </w:pPr>
      <w:rPr>
        <w:rFonts w:ascii="Wingdings" w:hAnsi="Wingdings" w:hint="default"/>
      </w:rPr>
    </w:lvl>
  </w:abstractNum>
  <w:abstractNum w:abstractNumId="8" w15:restartNumberingAfterBreak="0">
    <w:nsid w:val="36E23EFA"/>
    <w:multiLevelType w:val="multilevel"/>
    <w:tmpl w:val="9B769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913CD0"/>
    <w:multiLevelType w:val="multilevel"/>
    <w:tmpl w:val="4A18D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EE3C35"/>
    <w:multiLevelType w:val="multilevel"/>
    <w:tmpl w:val="DE90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C53DBB"/>
    <w:multiLevelType w:val="multilevel"/>
    <w:tmpl w:val="E63A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B720A0"/>
    <w:multiLevelType w:val="multilevel"/>
    <w:tmpl w:val="81D2B5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451534"/>
    <w:multiLevelType w:val="multilevel"/>
    <w:tmpl w:val="81D2B5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821EA"/>
    <w:multiLevelType w:val="multilevel"/>
    <w:tmpl w:val="7BCE0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A377D1"/>
    <w:multiLevelType w:val="multilevel"/>
    <w:tmpl w:val="A796D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CC1887"/>
    <w:multiLevelType w:val="multilevel"/>
    <w:tmpl w:val="5002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ED0FDE"/>
    <w:multiLevelType w:val="hybridMultilevel"/>
    <w:tmpl w:val="CF1294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DD63CC"/>
    <w:multiLevelType w:val="multilevel"/>
    <w:tmpl w:val="A36AA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1D3AEE"/>
    <w:multiLevelType w:val="multilevel"/>
    <w:tmpl w:val="0066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FA0F6F"/>
    <w:multiLevelType w:val="multilevel"/>
    <w:tmpl w:val="832E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2A7E1B"/>
    <w:multiLevelType w:val="multilevel"/>
    <w:tmpl w:val="81D2B5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4463BA"/>
    <w:multiLevelType w:val="multilevel"/>
    <w:tmpl w:val="63EE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C713EE"/>
    <w:multiLevelType w:val="multilevel"/>
    <w:tmpl w:val="6C86C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390B10"/>
    <w:multiLevelType w:val="multilevel"/>
    <w:tmpl w:val="2A6CD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11A79C4"/>
    <w:multiLevelType w:val="multilevel"/>
    <w:tmpl w:val="71E27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2786C09"/>
    <w:multiLevelType w:val="multilevel"/>
    <w:tmpl w:val="B432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D95795"/>
    <w:multiLevelType w:val="multilevel"/>
    <w:tmpl w:val="59A8E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C1C4D0B"/>
    <w:multiLevelType w:val="multilevel"/>
    <w:tmpl w:val="CA76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C9191F"/>
    <w:multiLevelType w:val="multilevel"/>
    <w:tmpl w:val="CD7CA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841FD0"/>
    <w:multiLevelType w:val="multilevel"/>
    <w:tmpl w:val="71D6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2933D54"/>
    <w:multiLevelType w:val="multilevel"/>
    <w:tmpl w:val="FA78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A55A3E"/>
    <w:multiLevelType w:val="hybridMultilevel"/>
    <w:tmpl w:val="6994C1A4"/>
    <w:lvl w:ilvl="0" w:tplc="4009000B">
      <w:start w:val="1"/>
      <w:numFmt w:val="bullet"/>
      <w:lvlText w:val=""/>
      <w:lvlJc w:val="left"/>
      <w:pPr>
        <w:ind w:left="1323" w:hanging="360"/>
      </w:pPr>
      <w:rPr>
        <w:rFonts w:ascii="Wingdings" w:hAnsi="Wingdings" w:hint="default"/>
      </w:rPr>
    </w:lvl>
    <w:lvl w:ilvl="1" w:tplc="40090003" w:tentative="1">
      <w:start w:val="1"/>
      <w:numFmt w:val="bullet"/>
      <w:lvlText w:val="o"/>
      <w:lvlJc w:val="left"/>
      <w:pPr>
        <w:ind w:left="2043" w:hanging="360"/>
      </w:pPr>
      <w:rPr>
        <w:rFonts w:ascii="Courier New" w:hAnsi="Courier New" w:cs="Courier New" w:hint="default"/>
      </w:rPr>
    </w:lvl>
    <w:lvl w:ilvl="2" w:tplc="40090005" w:tentative="1">
      <w:start w:val="1"/>
      <w:numFmt w:val="bullet"/>
      <w:lvlText w:val=""/>
      <w:lvlJc w:val="left"/>
      <w:pPr>
        <w:ind w:left="2763" w:hanging="360"/>
      </w:pPr>
      <w:rPr>
        <w:rFonts w:ascii="Wingdings" w:hAnsi="Wingdings" w:hint="default"/>
      </w:rPr>
    </w:lvl>
    <w:lvl w:ilvl="3" w:tplc="40090001" w:tentative="1">
      <w:start w:val="1"/>
      <w:numFmt w:val="bullet"/>
      <w:lvlText w:val=""/>
      <w:lvlJc w:val="left"/>
      <w:pPr>
        <w:ind w:left="3483" w:hanging="360"/>
      </w:pPr>
      <w:rPr>
        <w:rFonts w:ascii="Symbol" w:hAnsi="Symbol" w:hint="default"/>
      </w:rPr>
    </w:lvl>
    <w:lvl w:ilvl="4" w:tplc="40090003" w:tentative="1">
      <w:start w:val="1"/>
      <w:numFmt w:val="bullet"/>
      <w:lvlText w:val="o"/>
      <w:lvlJc w:val="left"/>
      <w:pPr>
        <w:ind w:left="4203" w:hanging="360"/>
      </w:pPr>
      <w:rPr>
        <w:rFonts w:ascii="Courier New" w:hAnsi="Courier New" w:cs="Courier New" w:hint="default"/>
      </w:rPr>
    </w:lvl>
    <w:lvl w:ilvl="5" w:tplc="40090005" w:tentative="1">
      <w:start w:val="1"/>
      <w:numFmt w:val="bullet"/>
      <w:lvlText w:val=""/>
      <w:lvlJc w:val="left"/>
      <w:pPr>
        <w:ind w:left="4923" w:hanging="360"/>
      </w:pPr>
      <w:rPr>
        <w:rFonts w:ascii="Wingdings" w:hAnsi="Wingdings" w:hint="default"/>
      </w:rPr>
    </w:lvl>
    <w:lvl w:ilvl="6" w:tplc="40090001" w:tentative="1">
      <w:start w:val="1"/>
      <w:numFmt w:val="bullet"/>
      <w:lvlText w:val=""/>
      <w:lvlJc w:val="left"/>
      <w:pPr>
        <w:ind w:left="5643" w:hanging="360"/>
      </w:pPr>
      <w:rPr>
        <w:rFonts w:ascii="Symbol" w:hAnsi="Symbol" w:hint="default"/>
      </w:rPr>
    </w:lvl>
    <w:lvl w:ilvl="7" w:tplc="40090003" w:tentative="1">
      <w:start w:val="1"/>
      <w:numFmt w:val="bullet"/>
      <w:lvlText w:val="o"/>
      <w:lvlJc w:val="left"/>
      <w:pPr>
        <w:ind w:left="6363" w:hanging="360"/>
      </w:pPr>
      <w:rPr>
        <w:rFonts w:ascii="Courier New" w:hAnsi="Courier New" w:cs="Courier New" w:hint="default"/>
      </w:rPr>
    </w:lvl>
    <w:lvl w:ilvl="8" w:tplc="40090005" w:tentative="1">
      <w:start w:val="1"/>
      <w:numFmt w:val="bullet"/>
      <w:lvlText w:val=""/>
      <w:lvlJc w:val="left"/>
      <w:pPr>
        <w:ind w:left="7083" w:hanging="360"/>
      </w:pPr>
      <w:rPr>
        <w:rFonts w:ascii="Wingdings" w:hAnsi="Wingdings" w:hint="default"/>
      </w:rPr>
    </w:lvl>
  </w:abstractNum>
  <w:num w:numId="1" w16cid:durableId="62333447">
    <w:abstractNumId w:val="31"/>
  </w:num>
  <w:num w:numId="2" w16cid:durableId="413555862">
    <w:abstractNumId w:val="5"/>
  </w:num>
  <w:num w:numId="3" w16cid:durableId="1494031973">
    <w:abstractNumId w:val="11"/>
  </w:num>
  <w:num w:numId="4" w16cid:durableId="1865702904">
    <w:abstractNumId w:val="10"/>
  </w:num>
  <w:num w:numId="5" w16cid:durableId="451870936">
    <w:abstractNumId w:val="1"/>
  </w:num>
  <w:num w:numId="6" w16cid:durableId="1397123475">
    <w:abstractNumId w:val="27"/>
  </w:num>
  <w:num w:numId="7" w16cid:durableId="1973366681">
    <w:abstractNumId w:val="2"/>
  </w:num>
  <w:num w:numId="8" w16cid:durableId="653727718">
    <w:abstractNumId w:val="15"/>
  </w:num>
  <w:num w:numId="9" w16cid:durableId="1125345745">
    <w:abstractNumId w:val="3"/>
  </w:num>
  <w:num w:numId="10" w16cid:durableId="1759061004">
    <w:abstractNumId w:val="19"/>
  </w:num>
  <w:num w:numId="11" w16cid:durableId="1175464136">
    <w:abstractNumId w:val="4"/>
  </w:num>
  <w:num w:numId="12" w16cid:durableId="220596914">
    <w:abstractNumId w:val="12"/>
  </w:num>
  <w:num w:numId="13" w16cid:durableId="1202130946">
    <w:abstractNumId w:val="30"/>
  </w:num>
  <w:num w:numId="14" w16cid:durableId="964701271">
    <w:abstractNumId w:val="20"/>
  </w:num>
  <w:num w:numId="15" w16cid:durableId="307251774">
    <w:abstractNumId w:val="14"/>
  </w:num>
  <w:num w:numId="16" w16cid:durableId="2107577604">
    <w:abstractNumId w:val="29"/>
  </w:num>
  <w:num w:numId="17" w16cid:durableId="703292321">
    <w:abstractNumId w:val="25"/>
  </w:num>
  <w:num w:numId="18" w16cid:durableId="217015858">
    <w:abstractNumId w:val="22"/>
  </w:num>
  <w:num w:numId="19" w16cid:durableId="702942967">
    <w:abstractNumId w:val="23"/>
  </w:num>
  <w:num w:numId="20" w16cid:durableId="2144108357">
    <w:abstractNumId w:val="18"/>
  </w:num>
  <w:num w:numId="21" w16cid:durableId="465974308">
    <w:abstractNumId w:val="16"/>
  </w:num>
  <w:num w:numId="22" w16cid:durableId="884874696">
    <w:abstractNumId w:val="7"/>
  </w:num>
  <w:num w:numId="23" w16cid:durableId="1369140036">
    <w:abstractNumId w:val="21"/>
  </w:num>
  <w:num w:numId="24" w16cid:durableId="1122382972">
    <w:abstractNumId w:val="13"/>
  </w:num>
  <w:num w:numId="25" w16cid:durableId="1990592584">
    <w:abstractNumId w:val="17"/>
  </w:num>
  <w:num w:numId="26" w16cid:durableId="196049692">
    <w:abstractNumId w:val="6"/>
  </w:num>
  <w:num w:numId="27" w16cid:durableId="1575385342">
    <w:abstractNumId w:val="32"/>
  </w:num>
  <w:num w:numId="28" w16cid:durableId="947472420">
    <w:abstractNumId w:val="26"/>
  </w:num>
  <w:num w:numId="29" w16cid:durableId="1024402155">
    <w:abstractNumId w:val="24"/>
  </w:num>
  <w:num w:numId="30" w16cid:durableId="464200565">
    <w:abstractNumId w:val="9"/>
  </w:num>
  <w:num w:numId="31" w16cid:durableId="850099999">
    <w:abstractNumId w:val="0"/>
  </w:num>
  <w:num w:numId="32" w16cid:durableId="767777242">
    <w:abstractNumId w:val="28"/>
  </w:num>
  <w:num w:numId="33" w16cid:durableId="12781018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72F4"/>
    <w:rsid w:val="00043BF2"/>
    <w:rsid w:val="00046414"/>
    <w:rsid w:val="002528A3"/>
    <w:rsid w:val="003351F5"/>
    <w:rsid w:val="00484DAC"/>
    <w:rsid w:val="0053355F"/>
    <w:rsid w:val="005B1334"/>
    <w:rsid w:val="007871B3"/>
    <w:rsid w:val="008575DA"/>
    <w:rsid w:val="00872B09"/>
    <w:rsid w:val="009F00C5"/>
    <w:rsid w:val="00A54526"/>
    <w:rsid w:val="00A83265"/>
    <w:rsid w:val="00AB38C3"/>
    <w:rsid w:val="00AB5F53"/>
    <w:rsid w:val="00BE72F4"/>
    <w:rsid w:val="00EB1CD7"/>
    <w:rsid w:val="00EE7BE7"/>
    <w:rsid w:val="00FB1E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E0427"/>
  <w15:chartTrackingRefBased/>
  <w15:docId w15:val="{BB61172F-512D-4004-B3AC-EA305210B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72F4"/>
    <w:pPr>
      <w:spacing w:after="9" w:line="268" w:lineRule="auto"/>
      <w:ind w:left="10" w:hanging="10"/>
      <w:jc w:val="both"/>
    </w:pPr>
    <w:rPr>
      <w:rFonts w:ascii="Arial" w:eastAsia="Arial" w:hAnsi="Arial" w:cs="Arial"/>
      <w:color w:val="000000"/>
      <w:sz w:val="24"/>
      <w:szCs w:val="24"/>
      <w:lang w:eastAsia="en-IN"/>
    </w:rPr>
  </w:style>
  <w:style w:type="paragraph" w:styleId="Heading1">
    <w:name w:val="heading 1"/>
    <w:basedOn w:val="Normal"/>
    <w:next w:val="Normal"/>
    <w:link w:val="Heading1Char"/>
    <w:uiPriority w:val="9"/>
    <w:qFormat/>
    <w:rsid w:val="00BE72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E72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E72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E72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E72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E72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72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72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72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72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E72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E72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E72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E72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E72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72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72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72F4"/>
    <w:rPr>
      <w:rFonts w:eastAsiaTheme="majorEastAsia" w:cstheme="majorBidi"/>
      <w:color w:val="272727" w:themeColor="text1" w:themeTint="D8"/>
    </w:rPr>
  </w:style>
  <w:style w:type="paragraph" w:styleId="Title">
    <w:name w:val="Title"/>
    <w:basedOn w:val="Normal"/>
    <w:next w:val="Normal"/>
    <w:link w:val="TitleChar"/>
    <w:uiPriority w:val="10"/>
    <w:qFormat/>
    <w:rsid w:val="00BE72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72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72F4"/>
    <w:pPr>
      <w:numPr>
        <w:ilvl w:val="1"/>
      </w:numPr>
      <w:ind w:left="10" w:hanging="1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72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72F4"/>
    <w:pPr>
      <w:spacing w:before="160"/>
      <w:jc w:val="center"/>
    </w:pPr>
    <w:rPr>
      <w:i/>
      <w:iCs/>
      <w:color w:val="404040" w:themeColor="text1" w:themeTint="BF"/>
    </w:rPr>
  </w:style>
  <w:style w:type="character" w:customStyle="1" w:styleId="QuoteChar">
    <w:name w:val="Quote Char"/>
    <w:basedOn w:val="DefaultParagraphFont"/>
    <w:link w:val="Quote"/>
    <w:uiPriority w:val="29"/>
    <w:rsid w:val="00BE72F4"/>
    <w:rPr>
      <w:i/>
      <w:iCs/>
      <w:color w:val="404040" w:themeColor="text1" w:themeTint="BF"/>
    </w:rPr>
  </w:style>
  <w:style w:type="paragraph" w:styleId="ListParagraph">
    <w:name w:val="List Paragraph"/>
    <w:basedOn w:val="Normal"/>
    <w:uiPriority w:val="34"/>
    <w:qFormat/>
    <w:rsid w:val="00BE72F4"/>
    <w:pPr>
      <w:ind w:left="720"/>
      <w:contextualSpacing/>
    </w:pPr>
  </w:style>
  <w:style w:type="character" w:styleId="IntenseEmphasis">
    <w:name w:val="Intense Emphasis"/>
    <w:basedOn w:val="DefaultParagraphFont"/>
    <w:uiPriority w:val="21"/>
    <w:qFormat/>
    <w:rsid w:val="00BE72F4"/>
    <w:rPr>
      <w:i/>
      <w:iCs/>
      <w:color w:val="2F5496" w:themeColor="accent1" w:themeShade="BF"/>
    </w:rPr>
  </w:style>
  <w:style w:type="paragraph" w:styleId="IntenseQuote">
    <w:name w:val="Intense Quote"/>
    <w:basedOn w:val="Normal"/>
    <w:next w:val="Normal"/>
    <w:link w:val="IntenseQuoteChar"/>
    <w:uiPriority w:val="30"/>
    <w:qFormat/>
    <w:rsid w:val="00BE72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E72F4"/>
    <w:rPr>
      <w:i/>
      <w:iCs/>
      <w:color w:val="2F5496" w:themeColor="accent1" w:themeShade="BF"/>
    </w:rPr>
  </w:style>
  <w:style w:type="character" w:styleId="IntenseReference">
    <w:name w:val="Intense Reference"/>
    <w:basedOn w:val="DefaultParagraphFont"/>
    <w:uiPriority w:val="32"/>
    <w:qFormat/>
    <w:rsid w:val="00BE72F4"/>
    <w:rPr>
      <w:b/>
      <w:bCs/>
      <w:smallCaps/>
      <w:color w:val="2F5496" w:themeColor="accent1" w:themeShade="BF"/>
      <w:spacing w:val="5"/>
    </w:rPr>
  </w:style>
  <w:style w:type="character" w:styleId="Strong">
    <w:name w:val="Strong"/>
    <w:basedOn w:val="DefaultParagraphFont"/>
    <w:uiPriority w:val="22"/>
    <w:qFormat/>
    <w:rsid w:val="00FB1E10"/>
    <w:rPr>
      <w:b/>
      <w:bCs/>
    </w:rPr>
  </w:style>
  <w:style w:type="paragraph" w:styleId="NormalWeb">
    <w:name w:val="Normal (Web)"/>
    <w:basedOn w:val="Normal"/>
    <w:uiPriority w:val="99"/>
    <w:semiHidden/>
    <w:unhideWhenUsed/>
    <w:rsid w:val="00FB1E10"/>
    <w:pPr>
      <w:spacing w:before="100" w:beforeAutospacing="1" w:after="100" w:afterAutospacing="1" w:line="240" w:lineRule="auto"/>
      <w:ind w:left="0" w:firstLine="0"/>
      <w:jc w:val="left"/>
    </w:pPr>
    <w:rPr>
      <w:rFonts w:ascii="Times New Roman" w:eastAsia="Times New Roman" w:hAnsi="Times New Roman" w:cs="Times New Roman"/>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8</Pages>
  <Words>1173</Words>
  <Characters>6691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Malleeswari Sathala</dc:creator>
  <cp:keywords/>
  <dc:description/>
  <cp:lastModifiedBy>Malleeswari Sathala</cp:lastModifiedBy>
  <cp:revision>3</cp:revision>
  <dcterms:created xsi:type="dcterms:W3CDTF">2025-12-02T01:18:00Z</dcterms:created>
  <dcterms:modified xsi:type="dcterms:W3CDTF">2025-12-03T08:26:00Z</dcterms:modified>
</cp:coreProperties>
</file>