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20" w:right="0" w:hanging="19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jc w:val="center"/>
        <w:rPr>
          <w:b w:val="0"/>
          <w:sz w:val="52"/>
          <w:szCs w:val="52"/>
          <w:vertAlign w:val="baseline"/>
        </w:rPr>
      </w:pPr>
      <w:r w:rsidDel="00000000" w:rsidR="00000000" w:rsidRPr="00000000">
        <w:rPr>
          <w:b w:val="1"/>
          <w:sz w:val="72"/>
          <w:szCs w:val="72"/>
          <w:vertAlign w:val="baseline"/>
          <w:rtl w:val="0"/>
        </w:rPr>
        <w:t xml:space="preserve"> </w:t>
      </w:r>
      <w:r w:rsidDel="00000000" w:rsidR="00000000" w:rsidRPr="00000000">
        <w:rPr>
          <w:b w:val="1"/>
          <w:sz w:val="52"/>
          <w:szCs w:val="52"/>
          <w:vertAlign w:val="baseline"/>
          <w:rtl w:val="0"/>
        </w:rPr>
        <w:t xml:space="preserve">Detailed Software Technical Design (DSTD) </w:t>
      </w:r>
      <w:r w:rsidDel="00000000" w:rsidR="00000000" w:rsidRPr="00000000">
        <w:rPr>
          <w:rtl w:val="0"/>
        </w:rPr>
      </w:r>
    </w:p>
    <w:p w:rsidR="00000000" w:rsidDel="00000000" w:rsidP="00000000" w:rsidRDefault="00000000" w:rsidRPr="00000000" w14:paraId="0000000F">
      <w:pPr>
        <w:jc w:val="center"/>
        <w:rPr>
          <w:b w:val="0"/>
          <w:sz w:val="52"/>
          <w:szCs w:val="52"/>
          <w:vertAlign w:val="baseline"/>
        </w:rPr>
      </w:pPr>
      <w:r w:rsidDel="00000000" w:rsidR="00000000" w:rsidRPr="00000000">
        <w:rPr>
          <w:b w:val="1"/>
          <w:sz w:val="52"/>
          <w:szCs w:val="52"/>
          <w:vertAlign w:val="baseline"/>
          <w:rtl w:val="0"/>
        </w:rPr>
        <w:t xml:space="preserve">For</w:t>
      </w:r>
      <w:r w:rsidDel="00000000" w:rsidR="00000000" w:rsidRPr="00000000">
        <w:rPr>
          <w:rtl w:val="0"/>
        </w:rPr>
      </w:r>
    </w:p>
    <w:p w:rsidR="00000000" w:rsidDel="00000000" w:rsidP="00000000" w:rsidRDefault="00000000" w:rsidRPr="00000000" w14:paraId="00000010">
      <w:pPr>
        <w:jc w:val="center"/>
        <w:rPr>
          <w:b w:val="0"/>
          <w:i w:val="0"/>
          <w:color w:val="0000ff"/>
          <w:sz w:val="36"/>
          <w:szCs w:val="36"/>
          <w:vertAlign w:val="baseline"/>
        </w:rPr>
      </w:pPr>
      <w:r w:rsidDel="00000000" w:rsidR="00000000" w:rsidRPr="00000000">
        <w:rPr>
          <w:b w:val="1"/>
          <w:i w:val="1"/>
          <w:color w:val="0000ff"/>
          <w:sz w:val="36"/>
          <w:szCs w:val="36"/>
          <w:rtl w:val="0"/>
        </w:rPr>
        <w:t xml:space="preserve">VYNTRA MART</w:t>
      </w:r>
      <w:r w:rsidDel="00000000" w:rsidR="00000000" w:rsidRPr="00000000">
        <w:rPr>
          <w:rtl w:val="0"/>
        </w:rPr>
      </w:r>
    </w:p>
    <w:p w:rsidR="00000000" w:rsidDel="00000000" w:rsidP="00000000" w:rsidRDefault="00000000" w:rsidRPr="00000000" w14:paraId="00000011">
      <w:pPr>
        <w:jc w:val="center"/>
        <w:rP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ind w:left="-1080" w:right="-1350"/>
        <w:jc w:val="center"/>
        <w:rPr>
          <w:sz w:val="60"/>
          <w:szCs w:val="60"/>
          <w:vertAlign w:val="baseline"/>
        </w:rPr>
      </w:pPr>
      <w:r w:rsidDel="00000000" w:rsidR="00000000" w:rsidRPr="00000000">
        <w:rPr>
          <w:sz w:val="60"/>
          <w:szCs w:val="60"/>
          <w:vertAlign w:val="baseline"/>
          <w:rtl w:val="0"/>
        </w:rPr>
        <w:t xml:space="preserve"> </w:t>
      </w:r>
    </w:p>
    <w:p w:rsidR="00000000" w:rsidDel="00000000" w:rsidP="00000000" w:rsidRDefault="00000000" w:rsidRPr="00000000" w14:paraId="00000014">
      <w:pPr>
        <w:ind w:left="-1080" w:right="-1350"/>
        <w:jc w:val="center"/>
        <w:rPr>
          <w:sz w:val="60"/>
          <w:szCs w:val="60"/>
          <w:vertAlign w:val="baseline"/>
        </w:rPr>
      </w:pPr>
      <w:r w:rsidDel="00000000" w:rsidR="00000000" w:rsidRPr="00000000">
        <w:rPr>
          <w:rtl w:val="0"/>
        </w:rPr>
      </w:r>
    </w:p>
    <w:p w:rsidR="00000000" w:rsidDel="00000000" w:rsidP="00000000" w:rsidRDefault="00000000" w:rsidRPr="00000000" w14:paraId="00000015">
      <w:pPr>
        <w:jc w:val="center"/>
        <w:rP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40" w:w="12240"/>
          <w:pgMar w:bottom="1440" w:top="2520" w:left="1440" w:right="2160" w:header="720" w:footer="585"/>
          <w:pgNumType w:start="1"/>
          <w:cols w:equalWidth="0"/>
        </w:sect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TABLE OF CONTENTS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266700</wp:posOffset>
                </wp:positionV>
                <wp:extent cx="5608320" cy="12700"/>
                <wp:effectExtent b="0" l="0" r="0" t="0"/>
                <wp:wrapNone/>
                <wp:docPr id="1" name=""/>
                <a:graphic>
                  <a:graphicData uri="http://schemas.microsoft.com/office/word/2010/wordprocessingShape">
                    <wps:wsp>
                      <wps:cNvCnPr/>
                      <wps:spPr>
                        <a:xfrm>
                          <a:off x="2541840" y="3780000"/>
                          <a:ext cx="5608320" cy="0"/>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266700</wp:posOffset>
                </wp:positionV>
                <wp:extent cx="5608320" cy="12700"/>
                <wp:effectExtent b="0" l="0" r="0" t="0"/>
                <wp:wrapNone/>
                <wp:docPr id="1"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608320" cy="12700"/>
                        </a:xfrm>
                        <a:prstGeom prst="rect"/>
                        <a:ln/>
                      </pic:spPr>
                    </pic:pic>
                  </a:graphicData>
                </a:graphic>
              </wp:anchor>
            </w:drawing>
          </mc:Fallback>
        </mc:AlternateContent>
      </w:r>
    </w:p>
    <w:p w:rsidR="00000000" w:rsidDel="00000000" w:rsidP="00000000" w:rsidRDefault="00000000" w:rsidRPr="00000000" w14:paraId="00000018">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tbugp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1.1</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Purpose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1.2</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1.3</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Definitions, Acronyms and Abbreviations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ASSUMPTIONS</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left"/>
            <w:rPr>
              <w:vertAlign w:val="baseline"/>
            </w:rPr>
          </w:pPr>
          <w:hyperlink w:anchor="_3dy6vkm">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PROJECT OVERVIEW </w:t>
          </w:r>
          <w:r w:rsidDel="00000000" w:rsidR="00000000" w:rsidRPr="00000000">
            <w:fldChar w:fldCharType="end"/>
          </w:r>
          <w:r w:rsidDel="00000000" w:rsidR="00000000" w:rsidRPr="00000000">
            <w:rPr>
              <w:rtl w:val="0"/>
            </w:rPr>
            <w:t xml:space="preserve">                                                                                   5</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vertAlign w:val="baseline"/>
              <w:rtl w:val="0"/>
            </w:rPr>
            <w:t xml:space="preserve">4   </w:t>
          </w:r>
          <w:hyperlink w:anchor="_3dy6vkm">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 USECASE DIAGRAMS</w:t>
              <w:tab/>
              <w:t xml:space="preserve">6</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mallCaps w:val="1"/>
              <w:color w:val="000000"/>
              <w:u w:val="none"/>
              <w:rtl w:val="0"/>
            </w:rPr>
            <w:t xml:space="preserve">5    </w:t>
          </w:r>
          <w:hyperlink w:anchor="_2lwamvv">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DETAILED DESIGN </w:t>
              <w:tab/>
              <w:t xml:space="preserve">7</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jc w:val="left"/>
            <w:rPr>
              <w:sz w:val="22"/>
              <w:szCs w:val="22"/>
            </w:rPr>
          </w:pPr>
          <w:r w:rsidDel="00000000" w:rsidR="00000000" w:rsidRPr="00000000">
            <w:rPr>
              <w:i w:val="1"/>
              <w:color w:val="000000"/>
              <w:u w:val="none"/>
              <w:rtl w:val="0"/>
            </w:rPr>
            <w:t xml:space="preserve">5</w:t>
          </w:r>
          <w:hyperlink w:anchor="_17dp8vu">
            <w:r w:rsidDel="00000000" w:rsidR="00000000" w:rsidRPr="00000000">
              <w:rPr>
                <w:i w:val="1"/>
                <w:smallCaps w:val="0"/>
                <w:strike w:val="0"/>
                <w:color w:val="000000"/>
                <w:sz w:val="24"/>
                <w:szCs w:val="24"/>
                <w:u w:val="none"/>
                <w:shd w:fill="auto" w:val="clear"/>
                <w:vertAlign w:val="baseline"/>
                <w:rtl w:val="0"/>
              </w:rPr>
              <w:t xml:space="preserve">.1.</w:t>
            </w:r>
          </w:hyperlink>
          <w:hyperlink w:anchor="_17dp8vu">
            <w:r w:rsidDel="00000000" w:rsidR="00000000" w:rsidRPr="00000000">
              <w:rPr>
                <w:i w:val="1"/>
                <w:rtl w:val="0"/>
              </w:rPr>
              <w:t xml:space="preserve">1 </w:t>
            </w:r>
          </w:hyperlink>
          <w:hyperlink w:anchor="_17dp8vu">
            <w:r w:rsidDel="00000000" w:rsidR="00000000" w:rsidRPr="00000000">
              <w:rPr>
                <w:i w:val="1"/>
                <w:smallCaps w:val="0"/>
                <w:strike w:val="0"/>
                <w:color w:val="000000"/>
                <w:sz w:val="24"/>
                <w:szCs w:val="24"/>
                <w:u w:val="none"/>
                <w:shd w:fill="auto" w:val="clear"/>
                <w:vertAlign w:val="baseline"/>
                <w:rtl w:val="0"/>
              </w:rPr>
              <w:t xml:space="preserve">Navigation Map</w:t>
              <w:tab/>
              <w:t xml:space="preserve">7</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jc w:val="left"/>
            <w:rPr>
              <w:sz w:val="22"/>
              <w:szCs w:val="22"/>
            </w:rPr>
          </w:pPr>
          <w:r w:rsidDel="00000000" w:rsidR="00000000" w:rsidRPr="00000000">
            <w:rPr>
              <w:sz w:val="22"/>
              <w:szCs w:val="22"/>
              <w:rtl w:val="0"/>
            </w:rPr>
            <w:t xml:space="preserve">5.1.2 State chart design                                                                                                    7</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jc w:val="left"/>
            <w:rPr>
              <w:b w:val="1"/>
              <w:i w:val="0"/>
              <w:smallCaps w:val="0"/>
              <w:strike w:val="0"/>
              <w:color w:val="000000"/>
              <w:sz w:val="22"/>
              <w:szCs w:val="22"/>
              <w:u w:val="none"/>
              <w:shd w:fill="auto" w:val="clear"/>
              <w:vertAlign w:val="baseline"/>
            </w:rPr>
          </w:pPr>
          <w:r w:rsidDel="00000000" w:rsidR="00000000" w:rsidRPr="00000000">
            <w:rPr>
              <w:i w:val="1"/>
              <w:color w:val="000000"/>
              <w:u w:val="none"/>
              <w:rtl w:val="0"/>
            </w:rPr>
            <w:t xml:space="preserve">5</w:t>
          </w:r>
          <w:hyperlink w:anchor="_1ksv4uv">
            <w:r w:rsidDel="00000000" w:rsidR="00000000" w:rsidRPr="00000000">
              <w:rPr>
                <w:i w:val="1"/>
                <w:smallCaps w:val="0"/>
                <w:strike w:val="0"/>
                <w:color w:val="000000"/>
                <w:sz w:val="24"/>
                <w:szCs w:val="24"/>
                <w:u w:val="none"/>
                <w:shd w:fill="auto" w:val="clear"/>
                <w:vertAlign w:val="baseline"/>
                <w:rtl w:val="0"/>
              </w:rPr>
              <w:t xml:space="preserve">.1.</w:t>
            </w:r>
          </w:hyperlink>
          <w:hyperlink w:anchor="_1ksv4uv">
            <w:r w:rsidDel="00000000" w:rsidR="00000000" w:rsidRPr="00000000">
              <w:rPr>
                <w:i w:val="1"/>
                <w:rtl w:val="0"/>
              </w:rPr>
              <w:t xml:space="preserve">2 Class </w:t>
            </w:r>
          </w:hyperlink>
          <w:hyperlink w:anchor="_1ksv4uv">
            <w:r w:rsidDel="00000000" w:rsidR="00000000" w:rsidRPr="00000000">
              <w:rPr>
                <w:i w:val="1"/>
                <w:smallCaps w:val="0"/>
                <w:strike w:val="0"/>
                <w:color w:val="000000"/>
                <w:sz w:val="24"/>
                <w:szCs w:val="24"/>
                <w:u w:val="none"/>
                <w:shd w:fill="auto" w:val="clear"/>
                <w:vertAlign w:val="baseline"/>
                <w:rtl w:val="0"/>
              </w:rPr>
              <w:t xml:space="preserve"> Design</w:t>
              <w:tab/>
            </w:r>
          </w:hyperlink>
          <w:r w:rsidDel="00000000" w:rsidR="00000000" w:rsidRPr="00000000">
            <w:rPr>
              <w:b w:val="1"/>
              <w:sz w:val="22"/>
              <w:szCs w:val="22"/>
              <w:rtl w:val="0"/>
            </w:rPr>
            <w:t xml:space="preserve">8</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8630"/>
            </w:tabs>
            <w:spacing w:after="0" w:before="0" w:line="240" w:lineRule="auto"/>
            <w:ind w:left="720" w:right="0" w:hanging="720"/>
            <w:jc w:val="left"/>
            <w:rPr>
              <w:i w:val="0"/>
              <w:smallCaps w:val="0"/>
              <w:strike w:val="0"/>
              <w:color w:val="000000"/>
              <w:sz w:val="22"/>
              <w:szCs w:val="22"/>
              <w:u w:val="none"/>
              <w:shd w:fill="auto" w:val="clear"/>
              <w:vertAlign w:val="baseline"/>
            </w:rPr>
          </w:pPr>
          <w:r w:rsidDel="00000000" w:rsidR="00000000" w:rsidRPr="00000000">
            <w:rPr>
              <w:i w:val="1"/>
              <w:color w:val="000000"/>
              <w:u w:val="none"/>
              <w:rtl w:val="0"/>
            </w:rPr>
            <w:t xml:space="preserve">5.1.3 </w:t>
          </w:r>
          <w:r w:rsidDel="00000000" w:rsidR="00000000" w:rsidRPr="00000000">
            <w:rPr>
              <w:color w:val="000000"/>
              <w:u w:val="none"/>
              <w:rtl w:val="0"/>
            </w:rPr>
            <w:t xml:space="preserve">S</w:t>
          </w:r>
          <w:r w:rsidDel="00000000" w:rsidR="00000000" w:rsidRPr="00000000">
            <w:rPr>
              <w:rtl w:val="0"/>
            </w:rPr>
            <w:t xml:space="preserve">equence design                                                                                          9</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00"/>
              <w:tab w:val="left" w:pos="450"/>
              <w:tab w:val="right" w:pos="882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DATABASE DESIGN</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6.1</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Entity Relationship Diagrams</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82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13" w:type="default"/>
          <w:footerReference r:id="rId14" w:type="default"/>
          <w:type w:val="nextPage"/>
          <w:pgSz w:h="15840" w:w="12240"/>
          <w:pgMar w:bottom="1440" w:top="1440" w:left="1800" w:right="1800" w:header="720" w:footer="821"/>
          <w:cols w:equalWidth="0"/>
        </w:sect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hanging="10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Revisions</w:t>
      </w: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jc w:val="left"/>
        <w:rPr>
          <w:rFonts w:ascii="Century Gothic" w:cs="Century Gothic" w:eastAsia="Century Gothic" w:hAnsi="Century Gothic"/>
          <w:sz w:val="32"/>
          <w:szCs w:val="32"/>
          <w:vertAlign w:val="baseline"/>
        </w:rPr>
      </w:pPr>
      <w:r w:rsidDel="00000000" w:rsidR="00000000" w:rsidRPr="00000000">
        <w:rPr>
          <w:rtl w:val="0"/>
        </w:rPr>
      </w:r>
    </w:p>
    <w:tbl>
      <w:tblPr>
        <w:tblStyle w:val="Table1"/>
        <w:tblW w:w="88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3"/>
        <w:gridCol w:w="928"/>
        <w:gridCol w:w="2160"/>
        <w:gridCol w:w="1474"/>
        <w:gridCol w:w="1474"/>
        <w:gridCol w:w="1474"/>
        <w:tblGridChange w:id="0">
          <w:tblGrid>
            <w:gridCol w:w="1353"/>
            <w:gridCol w:w="928"/>
            <w:gridCol w:w="2160"/>
            <w:gridCol w:w="1474"/>
            <w:gridCol w:w="1474"/>
            <w:gridCol w:w="1474"/>
          </w:tblGrid>
        </w:tblGridChange>
      </w:tblGrid>
      <w:tr>
        <w:tc>
          <w:tcPr>
            <w:tcBorders>
              <w:bottom w:color="000000" w:space="0" w:sz="4" w:val="single"/>
            </w:tcBorders>
            <w:shd w:fill="bfbfbf" w:val="clear"/>
            <w:tcMar>
              <w:top w:w="29.0" w:type="dxa"/>
              <w:left w:w="115.0" w:type="dxa"/>
              <w:bottom w:w="29.0" w:type="dxa"/>
              <w:right w:w="115.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shd w:fill="bfbfbf" w:val="clear"/>
            <w:tcMar>
              <w:top w:w="29.0" w:type="dxa"/>
              <w:left w:w="115.0" w:type="dxa"/>
              <w:bottom w:w="29.0" w:type="dxa"/>
              <w:right w:w="115.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bfbfbf" w:val="clear"/>
            <w:tcMar>
              <w:top w:w="29.0" w:type="dxa"/>
              <w:left w:w="115.0" w:type="dxa"/>
              <w:bottom w:w="29.0" w:type="dxa"/>
              <w:right w:w="115.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shd w:fill="bfbfbf" w:val="clear"/>
            <w:tcMar>
              <w:top w:w="29.0" w:type="dxa"/>
              <w:left w:w="115.0" w:type="dxa"/>
              <w:bottom w:w="29.0" w:type="dxa"/>
              <w:right w:w="115.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bfbfbf" w:val="cle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Reviewer</w:t>
            </w:r>
            <w:r w:rsidDel="00000000" w:rsidR="00000000" w:rsidRPr="00000000">
              <w:rPr>
                <w:rtl w:val="0"/>
              </w:rPr>
            </w:r>
          </w:p>
        </w:tc>
        <w:tc>
          <w:tcPr>
            <w:shd w:fill="bfbfbf" w:val="cle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Approver</w:t>
            </w:r>
            <w:r w:rsidDel="00000000" w:rsidR="00000000" w:rsidRPr="00000000">
              <w:rPr>
                <w:rtl w:val="0"/>
              </w:rPr>
            </w:r>
          </w:p>
        </w:tc>
      </w:tr>
      <w:tr>
        <w:trPr>
          <w:trHeight w:val="75" w:hRule="atLeast"/>
        </w:trPr>
        <w:tc>
          <w:tcPr>
            <w:shd w:fill="ffffff" w:val="cle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75" w:hRule="atLeast"/>
        </w:trPr>
        <w:tc>
          <w:tcPr>
            <w:shd w:fill="ffffff" w:val="cle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10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hanging="10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hanging="108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Handling</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documents are strictly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Virtusa/Client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only. They shall not be shared with an external party other than the client concerned. These documents should always be kept securely and employees shall use reasonable care protecting these documents from unauthorized use or disclosure to a third party.  This category also covers client intellectual property where Virtusa has a non-disclosure agreement with the client.</w:t>
      </w:r>
      <w:r w:rsidDel="00000000" w:rsidR="00000000" w:rsidRPr="00000000">
        <w:rPr>
          <w:rtl w:val="0"/>
        </w:rPr>
      </w:r>
    </w:p>
    <w:p w:rsidR="00000000" w:rsidDel="00000000" w:rsidP="00000000" w:rsidRDefault="00000000" w:rsidRPr="00000000" w14:paraId="00000044">
      <w:pPr>
        <w:pStyle w:val="Heading1"/>
        <w:ind w:left="720" w:hanging="720"/>
        <w:rPr>
          <w:vertAlign w:val="baseline"/>
        </w:rPr>
        <w:sectPr>
          <w:type w:val="nextPage"/>
          <w:pgSz w:h="15840" w:w="12240"/>
          <w:pgMar w:bottom="1440" w:top="1440" w:left="1800" w:right="1800" w:header="720" w:footer="720"/>
          <w:cols w:equalWidth="0"/>
        </w:sectPr>
      </w:pPr>
      <w:bookmarkStart w:colFirst="0" w:colLast="0" w:name="_gjdgxs" w:id="0"/>
      <w:bookmarkEnd w:id="0"/>
      <w:r w:rsidDel="00000000" w:rsidR="00000000" w:rsidRPr="00000000">
        <w:rPr>
          <w:rtl w:val="0"/>
        </w:rPr>
      </w:r>
    </w:p>
    <w:p w:rsidR="00000000" w:rsidDel="00000000" w:rsidP="00000000" w:rsidRDefault="00000000" w:rsidRPr="00000000" w14:paraId="00000045">
      <w:pPr>
        <w:pStyle w:val="Heading1"/>
        <w:ind w:firstLine="432"/>
        <w:rPr>
          <w:vertAlign w:val="baseline"/>
        </w:rPr>
      </w:pPr>
      <w:r w:rsidDel="00000000" w:rsidR="00000000" w:rsidRPr="00000000">
        <w:rPr>
          <w:rtl w:val="0"/>
        </w:rPr>
        <w:t xml:space="preserve">1 </w:t>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6">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bookmarkStart w:colFirst="0" w:colLast="0" w:name="_30j0zll" w:id="1"/>
      <w:bookmarkEnd w:id="1"/>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spacing w:after="120" w:lineRule="auto"/>
        <w:rPr>
          <w:vertAlign w:val="baseline"/>
        </w:rPr>
      </w:pPr>
      <w:r w:rsidDel="00000000" w:rsidR="00000000" w:rsidRPr="00000000">
        <w:rPr>
          <w:vertAlign w:val="baseline"/>
          <w:rtl w:val="0"/>
        </w:rPr>
        <w:t xml:space="preserve">This document provides the detailed technical design for the </w:t>
      </w:r>
      <w:r w:rsidDel="00000000" w:rsidR="00000000" w:rsidRPr="00000000">
        <w:rPr>
          <w:rtl w:val="0"/>
        </w:rPr>
        <w:t xml:space="preserve">VYNTRA MART </w:t>
      </w:r>
      <w:r w:rsidDel="00000000" w:rsidR="00000000" w:rsidRPr="00000000">
        <w:rPr>
          <w:vertAlign w:val="baseline"/>
          <w:rtl w:val="0"/>
        </w:rPr>
        <w:t xml:space="preserve">and VYNTRA MART Application  system.</w:t>
      </w:r>
      <w:r w:rsidDel="00000000" w:rsidR="00000000" w:rsidRPr="00000000">
        <w:rPr>
          <w:rtl w:val="0"/>
        </w:rPr>
        <w:t xml:space="preserve">The goal of the application is ease of use and to provide interactive interface,extensive research has  been done to gain an insight into needs.</w:t>
      </w:r>
      <w:r w:rsidDel="00000000" w:rsidR="00000000" w:rsidRPr="00000000">
        <w:rPr>
          <w:rtl w:val="0"/>
        </w:rPr>
      </w:r>
    </w:p>
    <w:p w:rsidR="00000000" w:rsidDel="00000000" w:rsidP="00000000" w:rsidRDefault="00000000" w:rsidRPr="00000000" w14:paraId="00000049">
      <w:pPr>
        <w:spacing w:after="120" w:lineRule="auto"/>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A">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4B">
      <w:pPr>
        <w:rPr/>
      </w:pPr>
      <w:r w:rsidDel="00000000" w:rsidR="00000000" w:rsidRPr="00000000">
        <w:rPr>
          <w:rtl w:val="0"/>
        </w:rPr>
        <w:t xml:space="preserve"> VYNTRA MART targets the online customers residing over the world.Secure registration and profile management for customers.Adequate searching mechanisms involved for searching products and services.Strategic data and graphs for administrators and dealers for most popular in each category and age group.</w:t>
      </w:r>
    </w:p>
    <w:p w:rsidR="00000000" w:rsidDel="00000000" w:rsidP="00000000" w:rsidRDefault="00000000" w:rsidRPr="00000000" w14:paraId="0000004C">
      <w:pPr>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afterAutospacing="0" w:before="240" w:line="240" w:lineRule="auto"/>
        <w:ind w:left="720" w:right="0" w:hanging="720"/>
        <w:jc w:val="both"/>
        <w:rPr>
          <w:rFonts w:ascii="Arial" w:cs="Arial" w:eastAsia="Arial" w:hAnsi="Arial"/>
          <w:b w:val="1"/>
          <w:i w:val="1"/>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Definitions</w:t>
      </w:r>
      <w:r w:rsidDel="00000000" w:rsidR="00000000" w:rsidRPr="00000000">
        <w:rPr>
          <w:rtl w:val="0"/>
        </w:rPr>
      </w:r>
    </w:p>
    <w:p w:rsidR="00000000" w:rsidDel="00000000" w:rsidP="00000000" w:rsidRDefault="00000000" w:rsidRPr="00000000" w14:paraId="0000004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720" w:right="0" w:hanging="360"/>
        <w:jc w:val="both"/>
        <w:rPr>
          <w:u w:val="none"/>
        </w:rPr>
      </w:pPr>
      <w:r w:rsidDel="00000000" w:rsidR="00000000" w:rsidRPr="00000000">
        <w:rPr>
          <w:b w:val="1"/>
          <w:i w:val="1"/>
          <w:rtl w:val="0"/>
        </w:rPr>
        <w:t xml:space="preserve"> </w:t>
      </w:r>
      <w:r w:rsidDel="00000000" w:rsidR="00000000" w:rsidRPr="00000000">
        <w:rPr>
          <w:b w:val="1"/>
          <w:rtl w:val="0"/>
        </w:rPr>
        <w:t xml:space="preserve">User </w:t>
      </w:r>
      <w:r w:rsidDel="00000000" w:rsidR="00000000" w:rsidRPr="00000000">
        <w:rPr>
          <w:rtl w:val="0"/>
        </w:rPr>
        <w:t xml:space="preserve">– The customer reviews about the type of earphone that are being available in the catalog online and purchase the product through payment gateway. Each user has a  User ID.</w:t>
      </w:r>
    </w:p>
    <w:p w:rsidR="00000000" w:rsidDel="00000000" w:rsidP="00000000" w:rsidRDefault="00000000" w:rsidRPr="00000000" w14:paraId="0000004F">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b w:val="1"/>
          <w:rtl w:val="0"/>
        </w:rPr>
        <w:t xml:space="preserve">Dealer</w:t>
      </w:r>
      <w:r w:rsidDel="00000000" w:rsidR="00000000" w:rsidRPr="00000000">
        <w:rPr>
          <w:rtl w:val="0"/>
        </w:rPr>
        <w:t xml:space="preserve"> – Dealer add the stocks of various kinds of earphone of different brands using Seller ID.</w:t>
      </w:r>
    </w:p>
    <w:p w:rsidR="00000000" w:rsidDel="00000000" w:rsidP="00000000" w:rsidRDefault="00000000" w:rsidRPr="00000000" w14:paraId="00000050">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b w:val="1"/>
          <w:rtl w:val="0"/>
        </w:rPr>
        <w:t xml:space="preserve">Product</w:t>
      </w:r>
      <w:r w:rsidDel="00000000" w:rsidR="00000000" w:rsidRPr="00000000">
        <w:rPr>
          <w:rtl w:val="0"/>
        </w:rPr>
        <w:t xml:space="preserve"> – It is the list that consists of all kinds of products.</w:t>
      </w:r>
    </w:p>
    <w:p w:rsidR="00000000" w:rsidDel="00000000" w:rsidP="00000000" w:rsidRDefault="00000000" w:rsidRPr="00000000" w14:paraId="00000051">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b w:val="1"/>
          <w:rtl w:val="0"/>
        </w:rPr>
        <w:t xml:space="preserve">Administrator</w:t>
      </w:r>
      <w:r w:rsidDel="00000000" w:rsidR="00000000" w:rsidRPr="00000000">
        <w:rPr>
          <w:rtl w:val="0"/>
        </w:rPr>
        <w:t xml:space="preserve"> – The entire system is being managed by the administrator. It consists of removal of fake vendors.</w:t>
      </w:r>
    </w:p>
    <w:p w:rsidR="00000000" w:rsidDel="00000000" w:rsidP="00000000" w:rsidRDefault="00000000" w:rsidRPr="00000000" w14:paraId="00000052">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u w:val="none"/>
        </w:rPr>
      </w:pPr>
      <w:r w:rsidDel="00000000" w:rsidR="00000000" w:rsidRPr="00000000">
        <w:rPr>
          <w:b w:val="1"/>
          <w:rtl w:val="0"/>
        </w:rPr>
        <w:t xml:space="preserve">Bank</w:t>
      </w:r>
      <w:r w:rsidDel="00000000" w:rsidR="00000000" w:rsidRPr="00000000">
        <w:rPr>
          <w:rtl w:val="0"/>
        </w:rPr>
        <w:t xml:space="preserve"> – This is a kind of zone where the entire purchase payment takes place</w:t>
      </w:r>
      <w:r w:rsidDel="00000000" w:rsidR="00000000" w:rsidRPr="00000000">
        <w:rPr>
          <w:rtl w:val="0"/>
        </w:rPr>
      </w:r>
    </w:p>
    <w:p w:rsidR="00000000" w:rsidDel="00000000" w:rsidP="00000000" w:rsidRDefault="00000000" w:rsidRPr="00000000" w14:paraId="00000053">
      <w:pPr>
        <w:keepNext w:val="1"/>
        <w:numPr>
          <w:ilvl w:val="1"/>
          <w:numId w:val="3"/>
        </w:numPr>
        <w:spacing w:after="60" w:before="240" w:lineRule="auto"/>
        <w:ind w:left="576"/>
        <w:rPr>
          <w:b w:val="1"/>
          <w:i w:val="1"/>
        </w:rPr>
      </w:pPr>
      <w:r w:rsidDel="00000000" w:rsidR="00000000" w:rsidRPr="00000000">
        <w:rPr>
          <w:b w:val="1"/>
          <w:i w:val="1"/>
          <w:rtl w:val="0"/>
        </w:rPr>
        <w:t xml:space="preserve"> Acronyms and Abbreviations</w:t>
      </w:r>
    </w:p>
    <w:p w:rsidR="00000000" w:rsidDel="00000000" w:rsidP="00000000" w:rsidRDefault="00000000" w:rsidRPr="00000000" w14:paraId="00000054">
      <w:pPr>
        <w:keepNext w:val="1"/>
        <w:spacing w:after="60" w:before="240" w:lineRule="auto"/>
        <w:ind w:left="576" w:firstLine="0"/>
        <w:rPr>
          <w:i w:val="1"/>
        </w:rPr>
      </w:pPr>
      <w:r w:rsidDel="00000000" w:rsidR="00000000" w:rsidRPr="00000000">
        <w:rPr>
          <w:i w:val="1"/>
          <w:rtl w:val="0"/>
        </w:rPr>
        <w:t xml:space="preserve">ID – Identity number</w:t>
      </w:r>
    </w:p>
    <w:p w:rsidR="00000000" w:rsidDel="00000000" w:rsidP="00000000" w:rsidRDefault="00000000" w:rsidRPr="00000000" w14:paraId="00000055">
      <w:pPr>
        <w:keepNext w:val="1"/>
        <w:spacing w:after="60" w:before="240" w:lineRule="auto"/>
        <w:ind w:left="576" w:firstLine="0"/>
        <w:rPr>
          <w:i w:val="1"/>
        </w:rPr>
      </w:pPr>
      <w:r w:rsidDel="00000000" w:rsidR="00000000" w:rsidRPr="00000000">
        <w:rPr>
          <w:i w:val="1"/>
          <w:rtl w:val="0"/>
        </w:rPr>
        <w:t xml:space="preserve">SRS – Software requirement specifications</w:t>
      </w:r>
    </w:p>
    <w:p w:rsidR="00000000" w:rsidDel="00000000" w:rsidP="00000000" w:rsidRDefault="00000000" w:rsidRPr="00000000" w14:paraId="00000056">
      <w:pPr>
        <w:keepNext w:val="1"/>
        <w:spacing w:after="60" w:before="240" w:lineRule="auto"/>
        <w:ind w:left="576" w:firstLine="0"/>
        <w:rPr>
          <w:i w:val="1"/>
        </w:rPr>
      </w:pPr>
      <w:r w:rsidDel="00000000" w:rsidR="00000000" w:rsidRPr="00000000">
        <w:rPr>
          <w:i w:val="1"/>
          <w:rtl w:val="0"/>
        </w:rPr>
        <w:t xml:space="preserve">FC – Flow chart</w:t>
      </w:r>
    </w:p>
    <w:p w:rsidR="00000000" w:rsidDel="00000000" w:rsidP="00000000" w:rsidRDefault="00000000" w:rsidRPr="00000000" w14:paraId="00000057">
      <w:pPr>
        <w:keepNext w:val="1"/>
        <w:spacing w:after="60" w:before="240" w:lineRule="auto"/>
        <w:ind w:left="576" w:firstLine="0"/>
        <w:rPr>
          <w:rFonts w:ascii="Arial" w:cs="Arial" w:eastAsia="Arial" w:hAnsi="Arial"/>
          <w:b w:val="0"/>
          <w:i w:val="1"/>
          <w:smallCaps w:val="0"/>
          <w:strike w:val="0"/>
          <w:color w:val="0000ff"/>
          <w:sz w:val="24"/>
          <w:szCs w:val="24"/>
          <w:u w:val="none"/>
          <w:shd w:fill="auto" w:val="clear"/>
          <w:vertAlign w:val="baseline"/>
        </w:rPr>
        <w:sectPr>
          <w:type w:val="nextPage"/>
          <w:pgSz w:h="15840" w:w="12240"/>
          <w:pgMar w:bottom="1440" w:top="1440" w:left="1800" w:right="1800" w:header="720" w:footer="720"/>
          <w:cols w:equalWidth="0"/>
        </w:sectPr>
      </w:pPr>
      <w:r w:rsidDel="00000000" w:rsidR="00000000" w:rsidRPr="00000000">
        <w:rPr>
          <w:i w:val="1"/>
          <w:rtl w:val="0"/>
        </w:rPr>
        <w:t xml:space="preserve">MOBNUM-Mobile Number</w:t>
      </w:r>
      <w:r w:rsidDel="00000000" w:rsidR="00000000" w:rsidRPr="00000000">
        <w:rPr>
          <w:rtl w:val="0"/>
        </w:rPr>
      </w:r>
    </w:p>
    <w:p w:rsidR="00000000" w:rsidDel="00000000" w:rsidP="00000000" w:rsidRDefault="00000000" w:rsidRPr="00000000" w14:paraId="00000058">
      <w:pPr>
        <w:pStyle w:val="Heading1"/>
        <w:ind w:firstLine="432"/>
        <w:rPr>
          <w:vertAlign w:val="baseline"/>
        </w:rPr>
      </w:pPr>
      <w:r w:rsidDel="00000000" w:rsidR="00000000" w:rsidRPr="00000000">
        <w:rPr>
          <w:rtl w:val="0"/>
        </w:rPr>
        <w:t xml:space="preserve">2 </w:t>
      </w: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Fonts w:ascii="Roboto" w:cs="Roboto" w:eastAsia="Roboto" w:hAnsi="Roboto"/>
          <w:color w:val="181818"/>
          <w:rtl w:val="0"/>
        </w:rPr>
        <w:t xml:space="preserve">The details related to the product, customer, payment and service transaction provided manually.</w:t>
      </w:r>
    </w:p>
    <w:p w:rsidR="00000000" w:rsidDel="00000000" w:rsidP="00000000" w:rsidRDefault="00000000" w:rsidRPr="00000000" w14:paraId="0000005A">
      <w:pPr>
        <w:numPr>
          <w:ilvl w:val="0"/>
          <w:numId w:val="1"/>
        </w:numPr>
        <w:shd w:fill="ffffff" w:val="clear"/>
        <w:ind w:left="720" w:hanging="360"/>
        <w:jc w:val="left"/>
        <w:rPr>
          <w:rFonts w:ascii="Roboto" w:cs="Roboto" w:eastAsia="Roboto" w:hAnsi="Roboto"/>
          <w:color w:val="181818"/>
          <w:u w:val="none"/>
        </w:rPr>
      </w:pPr>
      <w:r w:rsidDel="00000000" w:rsidR="00000000" w:rsidRPr="00000000">
        <w:rPr>
          <w:rFonts w:ascii="Roboto" w:cs="Roboto" w:eastAsia="Roboto" w:hAnsi="Roboto"/>
          <w:color w:val="181818"/>
          <w:rtl w:val="0"/>
        </w:rPr>
        <w:t xml:space="preserve">Administrator is created in the system already.</w:t>
      </w:r>
    </w:p>
    <w:p w:rsidR="00000000" w:rsidDel="00000000" w:rsidP="00000000" w:rsidRDefault="00000000" w:rsidRPr="00000000" w14:paraId="0000005B">
      <w:pPr>
        <w:numPr>
          <w:ilvl w:val="0"/>
          <w:numId w:val="1"/>
        </w:numPr>
        <w:shd w:fill="ffffff" w:val="clear"/>
        <w:ind w:left="720" w:hanging="360"/>
        <w:jc w:val="left"/>
        <w:rPr>
          <w:rFonts w:ascii="Roboto" w:cs="Roboto" w:eastAsia="Roboto" w:hAnsi="Roboto"/>
          <w:color w:val="181818"/>
          <w:u w:val="none"/>
        </w:rPr>
      </w:pPr>
      <w:r w:rsidDel="00000000" w:rsidR="00000000" w:rsidRPr="00000000">
        <w:rPr>
          <w:rFonts w:ascii="Roboto" w:cs="Roboto" w:eastAsia="Roboto" w:hAnsi="Roboto"/>
          <w:color w:val="181818"/>
          <w:rtl w:val="0"/>
        </w:rPr>
        <w:t xml:space="preserve">Roles and tasks are predefined.</w:t>
      </w:r>
    </w:p>
    <w:p w:rsidR="00000000" w:rsidDel="00000000" w:rsidP="00000000" w:rsidRDefault="00000000" w:rsidRPr="00000000" w14:paraId="0000005C">
      <w:pPr>
        <w:numPr>
          <w:ilvl w:val="0"/>
          <w:numId w:val="1"/>
        </w:numPr>
        <w:shd w:fill="ffffff" w:val="clear"/>
        <w:ind w:left="720" w:hanging="360"/>
        <w:jc w:val="left"/>
        <w:rPr>
          <w:rFonts w:ascii="Roboto" w:cs="Roboto" w:eastAsia="Roboto" w:hAnsi="Roboto"/>
          <w:color w:val="181818"/>
          <w:u w:val="none"/>
        </w:rPr>
      </w:pPr>
      <w:r w:rsidDel="00000000" w:rsidR="00000000" w:rsidRPr="00000000">
        <w:rPr>
          <w:rFonts w:ascii="Roboto" w:cs="Roboto" w:eastAsia="Roboto" w:hAnsi="Roboto"/>
          <w:color w:val="181818"/>
          <w:rtl w:val="0"/>
        </w:rPr>
        <w:t xml:space="preserve">Internet connectivity during payment transactions will be high and secured.</w:t>
      </w:r>
    </w:p>
    <w:p w:rsidR="00000000" w:rsidDel="00000000" w:rsidP="00000000" w:rsidRDefault="00000000" w:rsidRPr="00000000" w14:paraId="0000005D">
      <w:pPr>
        <w:numPr>
          <w:ilvl w:val="0"/>
          <w:numId w:val="1"/>
        </w:numPr>
        <w:shd w:fill="ffffff" w:val="clear"/>
        <w:ind w:left="720" w:hanging="360"/>
        <w:jc w:val="left"/>
        <w:rPr>
          <w:rFonts w:ascii="Roboto" w:cs="Roboto" w:eastAsia="Roboto" w:hAnsi="Roboto"/>
          <w:color w:val="181818"/>
          <w:u w:val="none"/>
        </w:rPr>
      </w:pPr>
      <w:r w:rsidDel="00000000" w:rsidR="00000000" w:rsidRPr="00000000">
        <w:rPr>
          <w:rFonts w:ascii="Roboto" w:cs="Roboto" w:eastAsia="Roboto" w:hAnsi="Roboto"/>
          <w:color w:val="181818"/>
          <w:rtl w:val="0"/>
        </w:rPr>
        <w:t xml:space="preserve">There will not be third-party access to the website during payment.</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3dy6vkm" w:id="3"/>
      <w:bookmarkEnd w:id="3"/>
      <w:r w:rsidDel="00000000" w:rsidR="00000000" w:rsidRPr="00000000">
        <w:rPr>
          <w:rtl w:val="0"/>
        </w:rPr>
      </w:r>
    </w:p>
    <w:p w:rsidR="00000000" w:rsidDel="00000000" w:rsidP="00000000" w:rsidRDefault="00000000" w:rsidRPr="00000000" w14:paraId="0000005F">
      <w:pPr>
        <w:pStyle w:val="Heading1"/>
        <w:ind w:left="0" w:firstLine="0"/>
        <w:rPr/>
      </w:pPr>
      <w:r w:rsidDel="00000000" w:rsidR="00000000" w:rsidRPr="00000000">
        <w:rPr>
          <w:rtl w:val="0"/>
        </w:rPr>
        <w:t xml:space="preserve">     3 </w:t>
      </w:r>
      <w:r w:rsidDel="00000000" w:rsidR="00000000" w:rsidRPr="00000000">
        <w:rPr>
          <w:b w:val="1"/>
          <w:vertAlign w:val="baseline"/>
          <w:rtl w:val="0"/>
        </w:rPr>
        <w:t xml:space="preserve">PROJECT OVERVIEW</w:t>
      </w:r>
      <w:r w:rsidDel="00000000" w:rsidR="00000000" w:rsidRPr="00000000">
        <w:rPr>
          <w:rtl w:val="0"/>
        </w:rPr>
      </w:r>
    </w:p>
    <w:p w:rsidR="00000000" w:rsidDel="00000000" w:rsidP="00000000" w:rsidRDefault="00000000" w:rsidRPr="00000000" w14:paraId="00000060">
      <w:pPr>
        <w:pStyle w:val="Heading1"/>
        <w:ind w:left="0" w:firstLine="0"/>
        <w:rPr>
          <w:b w:val="0"/>
          <w:vertAlign w:val="baseline"/>
        </w:rPr>
      </w:pPr>
      <w:r w:rsidDel="00000000" w:rsidR="00000000" w:rsidRPr="00000000">
        <w:rPr>
          <w:rtl w:val="0"/>
        </w:rPr>
        <w:t xml:space="preserve">   </w:t>
        <w:tab/>
        <w:t xml:space="preserve"> </w:t>
      </w:r>
      <w:r w:rsidDel="00000000" w:rsidR="00000000" w:rsidRPr="00000000">
        <w:rPr>
          <w:rFonts w:ascii="Roboto" w:cs="Roboto" w:eastAsia="Roboto" w:hAnsi="Roboto"/>
          <w:b w:val="0"/>
          <w:color w:val="444444"/>
          <w:highlight w:val="white"/>
          <w:rtl w:val="0"/>
        </w:rPr>
        <w:t xml:space="preserve">T</w:t>
      </w:r>
      <w:r w:rsidDel="00000000" w:rsidR="00000000" w:rsidRPr="00000000">
        <w:rPr>
          <w:rFonts w:ascii="Roboto" w:cs="Roboto" w:eastAsia="Roboto" w:hAnsi="Roboto"/>
          <w:b w:val="0"/>
          <w:highlight w:val="white"/>
          <w:rtl w:val="0"/>
        </w:rPr>
        <w:t xml:space="preserve">here are 3 kinds of actors in the project.</w:t>
      </w:r>
      <w:r w:rsidDel="00000000" w:rsidR="00000000" w:rsidRPr="00000000">
        <w:rPr>
          <w:rtl w:val="0"/>
        </w:rPr>
      </w:r>
    </w:p>
    <w:p w:rsidR="00000000" w:rsidDel="00000000" w:rsidP="00000000" w:rsidRDefault="00000000" w:rsidRPr="00000000" w14:paraId="00000061">
      <w:pPr>
        <w:pStyle w:val="Heading1"/>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Administrators:</w:t>
      </w:r>
    </w:p>
    <w:p w:rsidR="00000000" w:rsidDel="00000000" w:rsidP="00000000" w:rsidRDefault="00000000" w:rsidRPr="00000000" w14:paraId="00000062">
      <w:pPr>
        <w:pStyle w:val="Heading1"/>
        <w:ind w:left="720" w:firstLine="0"/>
        <w:rPr>
          <w:b w:val="0"/>
          <w:sz w:val="24"/>
          <w:szCs w:val="24"/>
        </w:rPr>
      </w:pPr>
      <w:r w:rsidDel="00000000" w:rsidR="00000000" w:rsidRPr="00000000">
        <w:rPr>
          <w:b w:val="0"/>
          <w:sz w:val="24"/>
          <w:szCs w:val="24"/>
          <w:rtl w:val="0"/>
        </w:rPr>
        <w:t xml:space="preserve">Administrators are the ones who adds or administers the categories for the products, and administers the Vendors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shd w:fill="ffffff" w:val="clear"/>
        <w:ind w:left="720" w:firstLine="0"/>
        <w:rPr>
          <w:rFonts w:ascii="Roboto" w:cs="Roboto" w:eastAsia="Roboto" w:hAnsi="Roboto"/>
        </w:rPr>
      </w:pPr>
      <w:r w:rsidDel="00000000" w:rsidR="00000000" w:rsidRPr="00000000">
        <w:rPr>
          <w:rFonts w:ascii="Roboto" w:cs="Roboto" w:eastAsia="Roboto" w:hAnsi="Roboto"/>
          <w:b w:val="1"/>
          <w:rtl w:val="0"/>
        </w:rPr>
        <w:t xml:space="preserve">Vendors/Sellers</w:t>
      </w:r>
      <w:r w:rsidDel="00000000" w:rsidR="00000000" w:rsidRPr="00000000">
        <w:rPr>
          <w:rFonts w:ascii="Roboto" w:cs="Roboto" w:eastAsia="Roboto" w:hAnsi="Roboto"/>
          <w:rtl w:val="0"/>
        </w:rPr>
        <w:t xml:space="preserve"> :</w:t>
      </w:r>
    </w:p>
    <w:p w:rsidR="00000000" w:rsidDel="00000000" w:rsidP="00000000" w:rsidRDefault="00000000" w:rsidRPr="00000000" w14:paraId="00000065">
      <w:pPr>
        <w:shd w:fill="ffffff" w:val="clear"/>
        <w:spacing w:after="160" w:lineRule="auto"/>
        <w:ind w:left="720" w:firstLine="0"/>
        <w:rPr/>
      </w:pPr>
      <w:r w:rsidDel="00000000" w:rsidR="00000000" w:rsidRPr="00000000">
        <w:rPr>
          <w:rtl w:val="0"/>
        </w:rPr>
        <w:t xml:space="preserve">Vendors/Sellers will add their products to the database, which will be seen in the website to the end users or say customers who can buy the products by selecting the one they need. Vendors will have the special privileges than the end users, and have ability to manage the products added by them.</w:t>
      </w:r>
    </w:p>
    <w:p w:rsidR="00000000" w:rsidDel="00000000" w:rsidP="00000000" w:rsidRDefault="00000000" w:rsidRPr="00000000" w14:paraId="00000066">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67">
      <w:pPr>
        <w:shd w:fill="ffffff" w:val="clear"/>
        <w:spacing w:after="160" w:lineRule="auto"/>
        <w:ind w:left="72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End Users/Customers</w:t>
      </w:r>
      <w:r w:rsidDel="00000000" w:rsidR="00000000" w:rsidRPr="00000000">
        <w:rPr>
          <w:rFonts w:ascii="Roboto" w:cs="Roboto" w:eastAsia="Roboto" w:hAnsi="Roboto"/>
          <w:rtl w:val="0"/>
        </w:rPr>
        <w:t xml:space="preserve">:</w:t>
      </w:r>
    </w:p>
    <w:p w:rsidR="00000000" w:rsidDel="00000000" w:rsidP="00000000" w:rsidRDefault="00000000" w:rsidRPr="00000000" w14:paraId="00000068">
      <w:pPr>
        <w:shd w:fill="ffffff" w:val="clear"/>
        <w:spacing w:after="160" w:lineRule="auto"/>
        <w:ind w:left="720" w:firstLine="0"/>
        <w:rPr>
          <w:rFonts w:ascii="Roboto" w:cs="Roboto" w:eastAsia="Roboto" w:hAnsi="Roboto"/>
        </w:rPr>
      </w:pPr>
      <w:r w:rsidDel="00000000" w:rsidR="00000000" w:rsidRPr="00000000">
        <w:rPr>
          <w:rFonts w:ascii="Roboto" w:cs="Roboto" w:eastAsia="Roboto" w:hAnsi="Roboto"/>
          <w:rtl w:val="0"/>
        </w:rPr>
        <w:t xml:space="preserve">The end user will be the one who visits the website and buys products online from the ones added by the Vendors/Sellers.</w:t>
      </w:r>
    </w:p>
    <w:p w:rsidR="00000000" w:rsidDel="00000000" w:rsidP="00000000" w:rsidRDefault="00000000" w:rsidRPr="00000000" w14:paraId="00000069">
      <w:pPr>
        <w:shd w:fill="ffffff" w:val="clear"/>
        <w:spacing w:after="160" w:lineRule="auto"/>
        <w:ind w:left="720" w:firstLine="0"/>
        <w:rPr>
          <w:rFonts w:ascii="Roboto" w:cs="Roboto" w:eastAsia="Roboto" w:hAnsi="Roboto"/>
          <w:b w:val="1"/>
        </w:rPr>
      </w:pPr>
      <w:r w:rsidDel="00000000" w:rsidR="00000000" w:rsidRPr="00000000">
        <w:rPr>
          <w:rFonts w:ascii="Roboto" w:cs="Roboto" w:eastAsia="Roboto" w:hAnsi="Roboto"/>
          <w:b w:val="1"/>
          <w:rtl w:val="0"/>
        </w:rPr>
        <w:t xml:space="preserve">Bank:</w:t>
      </w:r>
    </w:p>
    <w:p w:rsidR="00000000" w:rsidDel="00000000" w:rsidP="00000000" w:rsidRDefault="00000000" w:rsidRPr="00000000" w14:paraId="0000006A">
      <w:pPr>
        <w:shd w:fill="ffffff" w:val="clear"/>
        <w:spacing w:after="160" w:lineRule="auto"/>
        <w:ind w:left="720" w:firstLine="0"/>
        <w:rPr>
          <w:rFonts w:ascii="Roboto" w:cs="Roboto" w:eastAsia="Roboto" w:hAnsi="Roboto"/>
        </w:rPr>
      </w:pPr>
      <w:r w:rsidDel="00000000" w:rsidR="00000000" w:rsidRPr="00000000">
        <w:rPr>
          <w:rFonts w:ascii="Roboto" w:cs="Roboto" w:eastAsia="Roboto" w:hAnsi="Roboto"/>
          <w:rtl w:val="0"/>
        </w:rPr>
        <w:t xml:space="preserve">It handles Transaction process during payments.</w:t>
      </w:r>
    </w:p>
    <w:p w:rsidR="00000000" w:rsidDel="00000000" w:rsidP="00000000" w:rsidRDefault="00000000" w:rsidRPr="00000000" w14:paraId="0000006B">
      <w:pPr>
        <w:shd w:fill="ffffff" w:val="clear"/>
        <w:spacing w:after="160" w:lineRule="auto"/>
        <w:rPr>
          <w:rFonts w:ascii="Roboto" w:cs="Roboto" w:eastAsia="Roboto" w:hAnsi="Roboto"/>
        </w:rPr>
      </w:pPr>
      <w:r w:rsidDel="00000000" w:rsidR="00000000" w:rsidRPr="00000000">
        <w:rPr>
          <w:rtl w:val="0"/>
        </w:rPr>
      </w:r>
    </w:p>
    <w:p w:rsidR="00000000" w:rsidDel="00000000" w:rsidP="00000000" w:rsidRDefault="00000000" w:rsidRPr="00000000" w14:paraId="0000006C">
      <w:pPr>
        <w:pStyle w:val="Heading1"/>
        <w:ind w:firstLine="432"/>
        <w:rPr/>
      </w:pPr>
      <w:bookmarkStart w:colFirst="0" w:colLast="0" w:name="_i9ges4277cy7" w:id="4"/>
      <w:bookmarkEnd w:id="4"/>
      <w:r w:rsidDel="00000000" w:rsidR="00000000" w:rsidRPr="00000000">
        <w:rPr>
          <w:rtl w:val="0"/>
        </w:rPr>
      </w:r>
    </w:p>
    <w:p w:rsidR="00000000" w:rsidDel="00000000" w:rsidP="00000000" w:rsidRDefault="00000000" w:rsidRPr="00000000" w14:paraId="0000006D">
      <w:pPr>
        <w:pStyle w:val="Heading1"/>
        <w:ind w:firstLine="432"/>
        <w:rPr/>
      </w:pPr>
      <w:bookmarkStart w:colFirst="0" w:colLast="0" w:name="_cfvemwakiea6" w:id="5"/>
      <w:bookmarkEnd w:id="5"/>
      <w:r w:rsidDel="00000000" w:rsidR="00000000" w:rsidRPr="00000000">
        <w:rPr>
          <w:rtl w:val="0"/>
        </w:rPr>
      </w:r>
    </w:p>
    <w:p w:rsidR="00000000" w:rsidDel="00000000" w:rsidP="00000000" w:rsidRDefault="00000000" w:rsidRPr="00000000" w14:paraId="0000006E">
      <w:pPr>
        <w:pStyle w:val="Heading1"/>
        <w:ind w:firstLine="432"/>
        <w:rPr/>
      </w:pPr>
      <w:bookmarkStart w:colFirst="0" w:colLast="0" w:name="_i5ctwhy3hpwe" w:id="6"/>
      <w:bookmarkEnd w:id="6"/>
      <w:r w:rsidDel="00000000" w:rsidR="00000000" w:rsidRPr="00000000">
        <w:rPr>
          <w:rtl w:val="0"/>
        </w:rPr>
      </w:r>
    </w:p>
    <w:p w:rsidR="00000000" w:rsidDel="00000000" w:rsidP="00000000" w:rsidRDefault="00000000" w:rsidRPr="00000000" w14:paraId="0000006F">
      <w:pPr>
        <w:pStyle w:val="Heading1"/>
        <w:ind w:firstLine="432"/>
        <w:rPr/>
      </w:pPr>
      <w:bookmarkStart w:colFirst="0" w:colLast="0" w:name="_naohpv1egk6w" w:id="7"/>
      <w:bookmarkEnd w:id="7"/>
      <w:r w:rsidDel="00000000" w:rsidR="00000000" w:rsidRPr="00000000">
        <w:rPr>
          <w:rtl w:val="0"/>
        </w:rPr>
        <w:t xml:space="preserve">4 USECASE DIAGRAMS</w:t>
      </w:r>
    </w:p>
    <w:p w:rsidR="00000000" w:rsidDel="00000000" w:rsidP="00000000" w:rsidRDefault="00000000" w:rsidRPr="00000000" w14:paraId="00000070">
      <w:pPr>
        <w:shd w:fill="ffffff" w:val="clear"/>
        <w:spacing w:after="160" w:lineRule="auto"/>
        <w:rPr>
          <w:rFonts w:ascii="Roboto" w:cs="Roboto" w:eastAsia="Roboto" w:hAnsi="Roboto"/>
        </w:rPr>
      </w:pPr>
      <w:r w:rsidDel="00000000" w:rsidR="00000000" w:rsidRPr="00000000">
        <w:rPr>
          <w:rtl w:val="0"/>
        </w:rPr>
      </w:r>
    </w:p>
    <w:p w:rsidR="00000000" w:rsidDel="00000000" w:rsidP="00000000" w:rsidRDefault="00000000" w:rsidRPr="00000000" w14:paraId="00000071">
      <w:pPr>
        <w:shd w:fill="ffffff" w:val="clear"/>
        <w:spacing w:after="160" w:lineRule="auto"/>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6096000" cy="5176838"/>
            <wp:effectExtent b="0" l="0" r="0" t="0"/>
            <wp:docPr id="2"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6096000" cy="517683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1"/>
        <w:ind w:left="0" w:firstLine="0"/>
        <w:rPr>
          <w:b w:val="0"/>
          <w:i w:val="0"/>
          <w:color w:val="000000"/>
          <w:vertAlign w:val="baseline"/>
        </w:rPr>
      </w:pPr>
      <w:bookmarkStart w:colFirst="0" w:colLast="0" w:name="_umz10ntexvln" w:id="8"/>
      <w:bookmarkEnd w:id="8"/>
      <w:r w:rsidDel="00000000" w:rsidR="00000000" w:rsidRPr="00000000">
        <w:br w:type="page"/>
      </w:r>
      <w:r w:rsidDel="00000000" w:rsidR="00000000" w:rsidRPr="00000000">
        <w:rPr>
          <w:vertAlign w:val="baseline"/>
          <w:rtl w:val="0"/>
        </w:rPr>
        <w:t xml:space="preserve">5 </w:t>
      </w:r>
      <w:r w:rsidDel="00000000" w:rsidR="00000000" w:rsidRPr="00000000">
        <w:rPr>
          <w:b w:val="1"/>
          <w:vertAlign w:val="baseline"/>
          <w:rtl w:val="0"/>
        </w:rPr>
        <w:t xml:space="preserve">Detailed Design for Module: </w:t>
      </w: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pStyle w:val="Heading3"/>
        <w:ind w:firstLine="720"/>
        <w:rPr>
          <w:b w:val="0"/>
          <w:vertAlign w:val="baseline"/>
        </w:rPr>
      </w:pPr>
      <w:r w:rsidDel="00000000" w:rsidR="00000000" w:rsidRPr="00000000">
        <w:rPr>
          <w:b w:val="1"/>
          <w:rtl w:val="0"/>
        </w:rPr>
        <w:t xml:space="preserve">5.1.1 </w:t>
      </w:r>
      <w:r w:rsidDel="00000000" w:rsidR="00000000" w:rsidRPr="00000000">
        <w:rPr>
          <w:b w:val="1"/>
          <w:vertAlign w:val="baseline"/>
          <w:rtl w:val="0"/>
        </w:rPr>
        <w:t xml:space="preserve">Navigation Map</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i w:val="1"/>
          <w:color w:val="0000ff"/>
        </w:rPr>
        <w:drawing>
          <wp:inline distB="114300" distT="114300" distL="114300" distR="114300">
            <wp:extent cx="4262438" cy="3377781"/>
            <wp:effectExtent b="0" l="0" r="0" t="0"/>
            <wp:docPr id="8" name="image1.png"/>
            <a:graphic>
              <a:graphicData uri="http://schemas.openxmlformats.org/drawingml/2006/picture">
                <pic:pic>
                  <pic:nvPicPr>
                    <pic:cNvPr id="0" name="image1.png"/>
                    <pic:cNvPicPr preferRelativeResize="0"/>
                  </pic:nvPicPr>
                  <pic:blipFill>
                    <a:blip r:embed="rId16"/>
                    <a:srcRect b="2643" l="7612" r="0" t="3964"/>
                    <a:stretch>
                      <a:fillRect/>
                    </a:stretch>
                  </pic:blipFill>
                  <pic:spPr>
                    <a:xfrm>
                      <a:off x="0" y="0"/>
                      <a:ext cx="4262438" cy="337778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t xml:space="preserve">       </w:t>
      </w:r>
      <w:r w:rsidDel="00000000" w:rsidR="00000000" w:rsidRPr="00000000">
        <w:rPr>
          <w:b w:val="1"/>
          <w:rtl w:val="0"/>
        </w:rPr>
        <w:t xml:space="preserve">5.1.2 State Chart Diagram</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457950" cy="2271713"/>
            <wp:effectExtent b="0" l="0" r="0" t="0"/>
            <wp:docPr id="4"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6457950"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35nkun2" w:id="9"/>
      <w:bookmarkEnd w:id="9"/>
      <w:r w:rsidDel="00000000" w:rsidR="00000000" w:rsidRPr="00000000">
        <w:rPr>
          <w:rtl w:val="0"/>
        </w:rPr>
      </w:r>
    </w:p>
    <w:p w:rsidR="00000000" w:rsidDel="00000000" w:rsidP="00000000" w:rsidRDefault="00000000" w:rsidRPr="00000000" w14:paraId="0000007D">
      <w:pPr>
        <w:pStyle w:val="Heading4"/>
        <w:ind w:left="0" w:firstLine="0"/>
        <w:rPr>
          <w:b w:val="0"/>
          <w:i w:val="1"/>
          <w:vertAlign w:val="baseline"/>
        </w:rPr>
      </w:pPr>
      <w:r w:rsidDel="00000000" w:rsidR="00000000" w:rsidRPr="00000000">
        <w:rPr>
          <w:rtl w:val="0"/>
        </w:rPr>
        <w:t xml:space="preserve">5.1.3</w:t>
      </w:r>
      <w:r w:rsidDel="00000000" w:rsidR="00000000" w:rsidRPr="00000000">
        <w:rPr>
          <w:b w:val="0"/>
          <w:i w:val="1"/>
          <w:vertAlign w:val="baseline"/>
          <w:rtl w:val="0"/>
        </w:rPr>
        <w:t xml:space="preserve"> Class Design </w:t>
      </w:r>
    </w:p>
    <w:p w:rsidR="00000000" w:rsidDel="00000000" w:rsidP="00000000" w:rsidRDefault="00000000" w:rsidRPr="00000000" w14:paraId="0000007E">
      <w:pPr>
        <w:ind w:left="864" w:firstLine="0"/>
        <w:rPr>
          <w:vertAlign w:val="baseline"/>
        </w:rPr>
      </w:pPr>
      <w:r w:rsidDel="00000000" w:rsidR="00000000" w:rsidRPr="00000000">
        <w:rPr/>
        <w:drawing>
          <wp:inline distB="114300" distT="114300" distL="114300" distR="114300">
            <wp:extent cx="5486400" cy="6591300"/>
            <wp:effectExtent b="0" l="0" r="0" t="0"/>
            <wp:docPr id="5"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486400"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4"/>
        <w:ind w:left="0"/>
        <w:rPr/>
      </w:pPr>
      <w:bookmarkStart w:colFirst="0" w:colLast="0" w:name="_vm7f4hvxmvrz" w:id="10"/>
      <w:bookmarkEnd w:id="10"/>
      <w:r w:rsidDel="00000000" w:rsidR="00000000" w:rsidRPr="00000000">
        <w:rPr>
          <w:rtl w:val="0"/>
        </w:rPr>
      </w:r>
    </w:p>
    <w:p w:rsidR="00000000" w:rsidDel="00000000" w:rsidP="00000000" w:rsidRDefault="00000000" w:rsidRPr="00000000" w14:paraId="00000080">
      <w:pPr>
        <w:pStyle w:val="Heading4"/>
        <w:ind w:left="0"/>
        <w:rPr/>
      </w:pPr>
      <w:bookmarkStart w:colFirst="0" w:colLast="0" w:name="_55566gdp0mll" w:id="11"/>
      <w:bookmarkEnd w:id="11"/>
      <w:r w:rsidDel="00000000" w:rsidR="00000000" w:rsidRPr="00000000">
        <w:rPr>
          <w:rtl w:val="0"/>
        </w:rPr>
        <w:t xml:space="preserve">5.1.4 Sequence </w:t>
      </w:r>
      <w:r w:rsidDel="00000000" w:rsidR="00000000" w:rsidRPr="00000000">
        <w:rPr>
          <w:rtl w:val="0"/>
        </w:rPr>
        <w:t xml:space="preserve">Design:</w:t>
      </w:r>
    </w:p>
    <w:p w:rsidR="00000000" w:rsidDel="00000000" w:rsidP="00000000" w:rsidRDefault="00000000" w:rsidRPr="00000000" w14:paraId="00000081">
      <w:pPr>
        <w:pStyle w:val="Heading4"/>
        <w:ind w:left="0"/>
        <w:rPr>
          <w:rFonts w:ascii="Arial" w:cs="Arial" w:eastAsia="Arial" w:hAnsi="Arial"/>
          <w:b w:val="0"/>
          <w:i w:val="0"/>
          <w:smallCaps w:val="0"/>
          <w:strike w:val="0"/>
          <w:color w:val="0000ff"/>
          <w:sz w:val="24"/>
          <w:szCs w:val="24"/>
          <w:u w:val="none"/>
          <w:shd w:fill="auto" w:val="clear"/>
          <w:vertAlign w:val="baseline"/>
        </w:rPr>
      </w:pPr>
      <w:bookmarkStart w:colFirst="0" w:colLast="0" w:name="_i89m9a27jmw5" w:id="12"/>
      <w:bookmarkEnd w:id="12"/>
      <w:r w:rsidDel="00000000" w:rsidR="00000000" w:rsidRPr="00000000">
        <w:rPr/>
        <w:drawing>
          <wp:inline distB="114300" distT="114300" distL="114300" distR="114300">
            <wp:extent cx="6510338" cy="5560501"/>
            <wp:effectExtent b="0" l="0" r="0" t="0"/>
            <wp:docPr id="6"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6510338" cy="556050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bookmarkStart w:colFirst="0" w:colLast="0" w:name="_qsh70q" w:id="13"/>
      <w:bookmarkEnd w:id="13"/>
      <w:r w:rsidDel="00000000" w:rsidR="00000000" w:rsidRPr="00000000">
        <w:rPr>
          <w:rtl w:val="0"/>
        </w:rPr>
      </w:r>
    </w:p>
    <w:p w:rsidR="00000000" w:rsidDel="00000000" w:rsidP="00000000" w:rsidRDefault="00000000" w:rsidRPr="00000000" w14:paraId="00000088">
      <w:pPr>
        <w:pStyle w:val="Heading1"/>
        <w:ind w:firstLine="432"/>
        <w:rPr>
          <w:vertAlign w:val="baseline"/>
        </w:rPr>
      </w:pPr>
      <w:r w:rsidDel="00000000" w:rsidR="00000000" w:rsidRPr="00000000">
        <w:rPr>
          <w:rtl w:val="0"/>
        </w:rPr>
        <w:t xml:space="preserve">6 </w:t>
      </w:r>
      <w:r w:rsidDel="00000000" w:rsidR="00000000" w:rsidRPr="00000000">
        <w:rPr>
          <w:b w:val="1"/>
          <w:vertAlign w:val="baseline"/>
          <w:rtl w:val="0"/>
        </w:rPr>
        <w:t xml:space="preserve">Database Design</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bl>
      <w:tblPr>
        <w:tblStyle w:val="Table2"/>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2"/>
        <w:gridCol w:w="4263"/>
        <w:tblGridChange w:id="0">
          <w:tblGrid>
            <w:gridCol w:w="4262"/>
            <w:gridCol w:w="4263"/>
          </w:tblGrid>
        </w:tblGridChange>
      </w:tblGrid>
      <w:tr>
        <w:tc>
          <w:tcPr>
            <w:tcBorders>
              <w:bottom w:color="000000" w:space="0" w:sz="4" w:val="single"/>
            </w:tcBorders>
            <w:shd w:fill="cccccc" w:val="clear"/>
            <w:tcMar>
              <w:top w:w="29.0" w:type="dxa"/>
              <w:left w:w="-1.0" w:type="dxa"/>
              <w:bottom w:w="29.0" w:type="dxa"/>
              <w:right w:w="-1.0" w:type="dxa"/>
            </w:tcMa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Models</w:t>
            </w:r>
            <w:r w:rsidDel="00000000" w:rsidR="00000000" w:rsidRPr="00000000">
              <w:rPr>
                <w:rtl w:val="0"/>
              </w:rPr>
            </w:r>
          </w:p>
        </w:tc>
        <w:tc>
          <w:tcPr>
            <w:shd w:fill="cccccc" w:val="clear"/>
            <w:tcMar>
              <w:top w:w="29.0" w:type="dxa"/>
              <w:left w:w="-1.0" w:type="dxa"/>
              <w:bottom w:w="29.0" w:type="dxa"/>
              <w:right w:w="-1.0" w:type="dxa"/>
            </w:tcM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w:t>
            </w:r>
            <w:r w:rsidDel="00000000" w:rsidR="00000000" w:rsidRPr="00000000">
              <w:rPr>
                <w:rtl w:val="0"/>
              </w:rPr>
            </w:r>
          </w:p>
        </w:tc>
      </w:tr>
      <w:tr>
        <w:tc>
          <w:tcPr>
            <w:shd w:fill="e0e0e0" w:val="cle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Database Entity Relationship Diagrams</w:t>
            </w:r>
          </w:p>
        </w:tc>
        <w:tc>
          <w:tcP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ERWin</w:t>
            </w:r>
          </w:p>
        </w:tc>
      </w:tr>
      <w:tr>
        <w:tc>
          <w:tcPr>
            <w:shd w:fill="e0e0e0" w:val="cle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Models</w:t>
            </w:r>
          </w:p>
        </w:tc>
        <w:tc>
          <w:tcP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Rational Rose</w:t>
            </w:r>
          </w:p>
        </w:tc>
      </w:tr>
    </w:tbl>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b w:val="1"/>
          <w:i w:val="1"/>
        </w:rPr>
      </w:pPr>
      <w:bookmarkStart w:colFirst="0" w:colLast="0" w:name="_sp42brl3h3bi" w:id="14"/>
      <w:bookmarkEnd w:id="14"/>
      <w:r w:rsidDel="00000000" w:rsidR="00000000" w:rsidRPr="00000000">
        <w:rPr>
          <w:rtl w:val="0"/>
        </w:rPr>
      </w:r>
    </w:p>
    <w:p w:rsidR="00000000" w:rsidDel="00000000" w:rsidP="00000000" w:rsidRDefault="00000000" w:rsidRPr="00000000" w14:paraId="0000009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b w:val="1"/>
          <w:i w:val="1"/>
        </w:rPr>
      </w:pPr>
      <w:bookmarkStart w:colFirst="0" w:colLast="0" w:name="_6uhty534kbmu" w:id="15"/>
      <w:bookmarkEnd w:id="15"/>
      <w:r w:rsidDel="00000000" w:rsidR="00000000" w:rsidRPr="00000000">
        <w:rPr>
          <w:rtl w:val="0"/>
        </w:rPr>
      </w:r>
    </w:p>
    <w:p w:rsidR="00000000" w:rsidDel="00000000" w:rsidP="00000000" w:rsidRDefault="00000000" w:rsidRPr="00000000" w14:paraId="0000009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bookmarkStart w:colFirst="0" w:colLast="0" w:name="_vtnbunve9jd5" w:id="16"/>
      <w:bookmarkEnd w:id="16"/>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Entity Relationship Diagrams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rPr>
          <w:vertAlign w:val="baseline"/>
        </w:rPr>
      </w:pPr>
      <w:bookmarkStart w:colFirst="0" w:colLast="0" w:name="_1pxezwc" w:id="17"/>
      <w:bookmarkEnd w:id="17"/>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rtl w:val="0"/>
        </w:rPr>
      </w:r>
    </w:p>
    <w:p w:rsidR="00000000" w:rsidDel="00000000" w:rsidP="00000000" w:rsidRDefault="00000000" w:rsidRPr="00000000" w14:paraId="0000009D">
      <w:pPr>
        <w:rPr>
          <w:i w:val="1"/>
          <w:color w:val="0000ff"/>
        </w:rPr>
      </w:pPr>
      <w:bookmarkStart w:colFirst="0" w:colLast="0" w:name="_1pxezwc" w:id="17"/>
      <w:bookmarkEnd w:id="17"/>
      <w:r w:rsidDel="00000000" w:rsidR="00000000" w:rsidRPr="00000000">
        <w:rPr>
          <w:rtl w:val="0"/>
        </w:rPr>
      </w:r>
    </w:p>
    <w:p w:rsidR="00000000" w:rsidDel="00000000" w:rsidP="00000000" w:rsidRDefault="00000000" w:rsidRPr="00000000" w14:paraId="0000009E">
      <w:pPr>
        <w:rPr>
          <w:rFonts w:ascii="Arial" w:cs="Arial" w:eastAsia="Arial" w:hAnsi="Arial"/>
          <w:b w:val="0"/>
          <w:i w:val="1"/>
          <w:smallCaps w:val="0"/>
          <w:strike w:val="0"/>
          <w:color w:val="0000ff"/>
          <w:sz w:val="24"/>
          <w:szCs w:val="24"/>
          <w:u w:val="none"/>
          <w:shd w:fill="auto" w:val="clear"/>
          <w:vertAlign w:val="baseline"/>
        </w:rPr>
      </w:pPr>
      <w:bookmarkStart w:colFirst="0" w:colLast="0" w:name="_v0y3xbvhxgi6" w:id="18"/>
      <w:bookmarkEnd w:id="18"/>
      <w:r w:rsidDel="00000000" w:rsidR="00000000" w:rsidRPr="00000000">
        <w:br w:type="page"/>
      </w:r>
      <w:r w:rsidDel="00000000" w:rsidR="00000000" w:rsidRPr="00000000">
        <w:rPr>
          <w:vertAlign w:val="baseline"/>
        </w:rPr>
        <w:drawing>
          <wp:inline distB="114300" distT="114300" distL="114300" distR="114300">
            <wp:extent cx="6581775" cy="6462713"/>
            <wp:effectExtent b="0" l="0" r="0" t="0"/>
            <wp:docPr id="3"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6581775" cy="6462713"/>
                    </a:xfrm>
                    <a:prstGeom prst="rect"/>
                    <a:ln/>
                  </pic:spPr>
                </pic:pic>
              </a:graphicData>
            </a:graphic>
          </wp:inline>
        </w:drawing>
      </w:r>
      <w:r w:rsidDel="00000000" w:rsidR="00000000" w:rsidRPr="00000000">
        <w:rPr>
          <w:rtl w:val="0"/>
        </w:rPr>
      </w:r>
    </w:p>
    <w:sectPr>
      <w:type w:val="nextPage"/>
      <w:pgSz w:h="15840" w:w="12240"/>
      <w:pgMar w:bottom="1440" w:top="1440" w:left="1800" w:right="180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tabs>
        <w:tab w:val="left" w:pos="8370"/>
      </w:tabs>
      <w:rPr>
        <w:vertAlign w:val="baseline"/>
      </w:rPr>
    </w:pPr>
    <w:r w:rsidDel="00000000" w:rsidR="00000000" w:rsidRPr="00000000">
      <w:rPr>
        <w:rFonts w:ascii="Calibri" w:cs="Calibri" w:eastAsia="Calibri" w:hAnsi="Calibri"/>
        <w:sz w:val="20"/>
        <w:szCs w:val="20"/>
        <w:vertAlign w:val="baseline"/>
        <w:rtl w:val="0"/>
      </w:rPr>
      <w:t xml:space="preserve">©2017 Virtusa Corporation. All rights reserved. Virtusa and all other related logos are either registered trademarks or trademarks of Virtusa Corporation in the United States, the European Union, and / or India. All other company and service names are the property of their respective holders and may be registered trademarks or trademarks in the United States and / or other countries.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©2017 Virtusa Corporation</w:t>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TMP-AD-DSTD-04</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ff"/>
        <w:sz w:val="20"/>
        <w:szCs w:val="20"/>
        <w:u w:val="none"/>
        <w:shd w:fill="auto" w:val="clear"/>
        <w:vertAlign w:val="baseline"/>
        <w:rtl w:val="0"/>
      </w:rPr>
      <w:t xml:space="preserve">&lt;&lt;Internal/Client Confidential&gt;&gt;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315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60705" cy="194310"/>
          <wp:effectExtent b="0" l="0" r="0" t="0"/>
          <wp:docPr id="7"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60705" cy="1943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                                                                                            </w:t>
    </w:r>
    <w:r w:rsidDel="00000000" w:rsidR="00000000" w:rsidRPr="00000000">
      <w:rPr>
        <w:rFonts w:ascii="Calibri" w:cs="Calibri" w:eastAsia="Calibri" w:hAnsi="Calibri"/>
        <w:b w:val="1"/>
        <w:i w:val="1"/>
        <w:smallCaps w:val="0"/>
        <w:strike w:val="0"/>
        <w:color w:val="0000ff"/>
        <w:sz w:val="20"/>
        <w:szCs w:val="20"/>
        <w:u w:val="none"/>
        <w:shd w:fill="auto" w:val="clear"/>
        <w:vertAlign w:val="baseline"/>
        <w:rtl w:val="0"/>
      </w:rPr>
      <w:t xml:space="preserve">&lt;Client Name&gt;</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60705" cy="194310"/>
          <wp:effectExtent b="0" l="0" r="0" t="0"/>
          <wp:docPr id="9"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60705" cy="1943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 xml:space="preserve">                                                                                              </w:t>
    </w:r>
    <w:r w:rsidDel="00000000" w:rsidR="00000000" w:rsidRPr="00000000">
      <w:rPr>
        <w:rFonts w:ascii="Calibri" w:cs="Calibri" w:eastAsia="Calibri" w:hAnsi="Calibri"/>
        <w:b w:val="1"/>
        <w:i w:val="1"/>
        <w:smallCaps w:val="0"/>
        <w:strike w:val="0"/>
        <w:color w:val="0000ff"/>
        <w:sz w:val="20"/>
        <w:szCs w:val="20"/>
        <w:u w:val="none"/>
        <w:shd w:fill="auto" w:val="clear"/>
        <w:vertAlign w:val="baseline"/>
        <w:rtl w:val="0"/>
      </w:rPr>
      <w:t xml:space="preserve">&lt;Client Name&gt;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0A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jc w:val="both"/>
    </w:pPr>
    <w:rPr>
      <w:rFonts w:ascii="Arial" w:cs="Arial" w:eastAsia="Arial" w:hAnsi="Arial"/>
      <w:b w:val="1"/>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ind w:left="720" w:hanging="720"/>
      <w:jc w:val="both"/>
    </w:pPr>
    <w:rPr>
      <w:rFonts w:ascii="Arial" w:cs="Arial" w:eastAsia="Arial" w:hAnsi="Arial"/>
      <w:sz w:val="24"/>
      <w:szCs w:val="24"/>
      <w:vertAlign w:val="baseline"/>
    </w:rPr>
  </w:style>
  <w:style w:type="paragraph" w:styleId="Heading4">
    <w:name w:val="heading 4"/>
    <w:basedOn w:val="Normal"/>
    <w:next w:val="Normal"/>
    <w:pPr>
      <w:keepNext w:val="1"/>
      <w:spacing w:after="60" w:before="240" w:lineRule="auto"/>
      <w:ind w:left="864"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3.jpg"/><Relationship Id="rId14" Type="http://schemas.openxmlformats.org/officeDocument/2006/relationships/footer" Target="footer4.xml"/><Relationship Id="rId17" Type="http://schemas.openxmlformats.org/officeDocument/2006/relationships/image" Target="media/image4.jp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header" Target="header3.xml"/><Relationship Id="rId18" Type="http://schemas.openxmlformats.org/officeDocument/2006/relationships/image" Target="media/image5.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